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6A6FA" w14:textId="742BA3D6" w:rsidR="001F403A" w:rsidRDefault="001F403A" w:rsidP="001F403A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r w:rsidRPr="001F403A">
        <w:rPr>
          <w:rFonts w:ascii="Californian FB" w:hAnsi="Californian FB"/>
          <w:b/>
          <w:sz w:val="28"/>
          <w:lang w:val="es-MX"/>
        </w:rPr>
        <w:t>Taller 1.</w:t>
      </w:r>
    </w:p>
    <w:p w14:paraId="493936D0" w14:textId="77777777" w:rsidR="00DD5419" w:rsidRPr="001F403A" w:rsidRDefault="00DD5419" w:rsidP="001F403A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</w:p>
    <w:p w14:paraId="28E0803D" w14:textId="77777777" w:rsidR="001F403A" w:rsidRPr="001F403A" w:rsidRDefault="001F403A" w:rsidP="001F403A">
      <w:pPr>
        <w:spacing w:after="0" w:line="276" w:lineRule="auto"/>
        <w:jc w:val="center"/>
        <w:rPr>
          <w:rFonts w:ascii="Californian FB" w:hAnsi="Californian FB"/>
          <w:b/>
          <w:sz w:val="28"/>
          <w:lang w:val="es-MX"/>
        </w:rPr>
      </w:pPr>
      <w:r w:rsidRPr="001F403A">
        <w:rPr>
          <w:rFonts w:ascii="Californian FB" w:hAnsi="Californian FB"/>
          <w:b/>
          <w:sz w:val="28"/>
          <w:lang w:val="es-MX"/>
        </w:rPr>
        <w:t>Predicción de Ingresos.</w:t>
      </w:r>
    </w:p>
    <w:p w14:paraId="47A47F93" w14:textId="77777777" w:rsidR="001F403A" w:rsidRDefault="001F403A" w:rsidP="001F403A">
      <w:pPr>
        <w:spacing w:after="0" w:line="276" w:lineRule="auto"/>
        <w:jc w:val="both"/>
        <w:rPr>
          <w:rFonts w:ascii="Californian FB" w:hAnsi="Californian FB"/>
          <w:lang w:val="es-MX"/>
        </w:rPr>
      </w:pPr>
    </w:p>
    <w:p w14:paraId="0CBEF4F6" w14:textId="77777777" w:rsidR="001F403A" w:rsidRPr="00DD5419" w:rsidRDefault="001F403A" w:rsidP="00DD5419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14C82A95" w14:textId="77777777" w:rsidR="001F403A" w:rsidRPr="00DD5419" w:rsidRDefault="001F403A" w:rsidP="00DD5419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DD5419">
        <w:rPr>
          <w:rFonts w:ascii="Californian FB" w:hAnsi="Californian FB"/>
          <w:b/>
          <w:sz w:val="24"/>
          <w:szCs w:val="24"/>
          <w:lang w:val="es-MX"/>
        </w:rPr>
        <w:t xml:space="preserve">Integrantes: </w:t>
      </w:r>
      <w:r w:rsidRPr="00DD5419">
        <w:rPr>
          <w:rFonts w:ascii="Californian FB" w:hAnsi="Californian FB"/>
          <w:b/>
          <w:sz w:val="24"/>
          <w:szCs w:val="24"/>
          <w:lang w:val="es-MX"/>
        </w:rPr>
        <w:tab/>
      </w:r>
      <w:r w:rsidRPr="00DD5419">
        <w:rPr>
          <w:rFonts w:ascii="Californian FB" w:hAnsi="Californian FB"/>
          <w:sz w:val="24"/>
          <w:szCs w:val="24"/>
          <w:lang w:val="es-MX"/>
        </w:rPr>
        <w:t xml:space="preserve">Isabella </w:t>
      </w:r>
      <w:proofErr w:type="spellStart"/>
      <w:r w:rsidRPr="00DD5419">
        <w:rPr>
          <w:rFonts w:ascii="Californian FB" w:hAnsi="Californian FB"/>
          <w:sz w:val="24"/>
          <w:szCs w:val="24"/>
          <w:lang w:val="es-MX"/>
        </w:rPr>
        <w:t>Mendez</w:t>
      </w:r>
      <w:proofErr w:type="spellEnd"/>
      <w:r w:rsidRPr="00DD5419">
        <w:rPr>
          <w:rFonts w:ascii="Californian FB" w:hAnsi="Californian FB"/>
          <w:sz w:val="24"/>
          <w:szCs w:val="24"/>
          <w:lang w:val="es-MX"/>
        </w:rPr>
        <w:t xml:space="preserve"> Pedraza.  Cód.:</w:t>
      </w:r>
    </w:p>
    <w:p w14:paraId="5E1645DB" w14:textId="77777777" w:rsidR="001F403A" w:rsidRPr="00DD5419" w:rsidRDefault="001F403A" w:rsidP="00DD5419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DD5419">
        <w:rPr>
          <w:rFonts w:ascii="Californian FB" w:hAnsi="Californian FB"/>
          <w:sz w:val="24"/>
          <w:szCs w:val="24"/>
          <w:lang w:val="es-MX"/>
        </w:rPr>
        <w:t xml:space="preserve">Manuela Ojeda </w:t>
      </w:r>
      <w:proofErr w:type="spellStart"/>
      <w:r w:rsidRPr="00DD5419">
        <w:rPr>
          <w:rFonts w:ascii="Californian FB" w:hAnsi="Californian FB"/>
          <w:sz w:val="24"/>
          <w:szCs w:val="24"/>
          <w:lang w:val="es-MX"/>
        </w:rPr>
        <w:t>Ojeda</w:t>
      </w:r>
      <w:proofErr w:type="spellEnd"/>
      <w:r w:rsidRPr="00DD5419">
        <w:rPr>
          <w:rFonts w:ascii="Californian FB" w:hAnsi="Californian FB"/>
          <w:sz w:val="24"/>
          <w:szCs w:val="24"/>
          <w:lang w:val="es-MX"/>
        </w:rPr>
        <w:t>.  Cód.:</w:t>
      </w:r>
    </w:p>
    <w:p w14:paraId="1782D773" w14:textId="6D560A06" w:rsidR="001F403A" w:rsidRPr="00DD5419" w:rsidRDefault="001F403A" w:rsidP="00DD5419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DD5419">
        <w:rPr>
          <w:rFonts w:ascii="Californian FB" w:hAnsi="Californian FB"/>
          <w:sz w:val="24"/>
          <w:szCs w:val="24"/>
          <w:lang w:val="es-MX"/>
        </w:rPr>
        <w:t>Juan Sebastian Tellez Melo.  Cód.:</w:t>
      </w:r>
      <w:r w:rsidR="000F31F6">
        <w:rPr>
          <w:rFonts w:ascii="Californian FB" w:hAnsi="Californian FB"/>
          <w:sz w:val="24"/>
          <w:szCs w:val="24"/>
          <w:lang w:val="es-MX"/>
        </w:rPr>
        <w:t xml:space="preserve"> 201513710</w:t>
      </w:r>
    </w:p>
    <w:p w14:paraId="1190180B" w14:textId="77777777" w:rsidR="001F403A" w:rsidRPr="00DD5419" w:rsidRDefault="001F403A" w:rsidP="00DD5419">
      <w:pPr>
        <w:spacing w:after="0" w:line="276" w:lineRule="auto"/>
        <w:ind w:left="708" w:firstLine="708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  <w:r w:rsidRPr="00DD5419">
        <w:rPr>
          <w:rFonts w:ascii="Californian FB" w:hAnsi="Californian FB"/>
          <w:sz w:val="24"/>
          <w:szCs w:val="24"/>
          <w:lang w:val="es-MX"/>
        </w:rPr>
        <w:t>Andres Mauricio Palacio Lugo.  Cód.: 201618843</w:t>
      </w:r>
    </w:p>
    <w:p w14:paraId="5FF7197D" w14:textId="77777777" w:rsidR="001F403A" w:rsidRPr="00DD5419" w:rsidRDefault="001F403A" w:rsidP="00DD5419">
      <w:pPr>
        <w:spacing w:after="0" w:line="276" w:lineRule="auto"/>
        <w:contextualSpacing/>
        <w:jc w:val="both"/>
        <w:rPr>
          <w:rFonts w:ascii="Californian FB" w:hAnsi="Californian FB"/>
          <w:b/>
          <w:sz w:val="24"/>
          <w:szCs w:val="24"/>
          <w:lang w:val="es-MX"/>
        </w:rPr>
      </w:pPr>
    </w:p>
    <w:p w14:paraId="2599B2CB" w14:textId="77777777" w:rsidR="001F403A" w:rsidRPr="00DD5419" w:rsidRDefault="001F403A" w:rsidP="00DD5419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  <w:lang w:val="es-MX"/>
        </w:rPr>
      </w:pPr>
    </w:p>
    <w:p w14:paraId="3AA89FC9" w14:textId="77777777" w:rsidR="00DD5419" w:rsidRPr="00DD5419" w:rsidRDefault="00DD5419" w:rsidP="00DD5419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lifornian FB" w:hAnsi="Californian FB" w:cs="Arial"/>
          <w:b/>
          <w:bCs/>
          <w:sz w:val="24"/>
          <w:szCs w:val="24"/>
        </w:rPr>
      </w:pPr>
      <w:r w:rsidRPr="00DD5419">
        <w:rPr>
          <w:rFonts w:ascii="Californian FB" w:hAnsi="Californian FB" w:cs="Arial"/>
          <w:b/>
          <w:bCs/>
          <w:sz w:val="24"/>
          <w:szCs w:val="24"/>
        </w:rPr>
        <w:t xml:space="preserve">Introducción. </w:t>
      </w:r>
    </w:p>
    <w:p w14:paraId="7206BA48" w14:textId="47717B0E" w:rsid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678AA7EB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3F2CC8FB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34271283" w14:textId="77777777" w:rsidR="00DD5419" w:rsidRPr="00DD5419" w:rsidRDefault="00DD5419" w:rsidP="00DD5419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lifornian FB" w:hAnsi="Californian FB" w:cs="Arial"/>
          <w:b/>
          <w:bCs/>
          <w:sz w:val="24"/>
          <w:szCs w:val="24"/>
        </w:rPr>
      </w:pPr>
      <w:r w:rsidRPr="00DD5419">
        <w:rPr>
          <w:rFonts w:ascii="Californian FB" w:hAnsi="Californian FB" w:cs="Arial"/>
          <w:b/>
          <w:bCs/>
          <w:sz w:val="24"/>
          <w:szCs w:val="24"/>
        </w:rPr>
        <w:t>Datos.</w:t>
      </w:r>
    </w:p>
    <w:p w14:paraId="59FDF073" w14:textId="63A8D1EE" w:rsid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5E8A74E5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612FF27C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0147666E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2B314229" w14:textId="77777777" w:rsidR="00DD5419" w:rsidRPr="00DD5419" w:rsidRDefault="00DD5419" w:rsidP="00DD5419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lifornian FB" w:hAnsi="Californian FB" w:cs="Arial"/>
          <w:b/>
          <w:bCs/>
          <w:sz w:val="24"/>
          <w:szCs w:val="24"/>
        </w:rPr>
      </w:pPr>
      <w:r w:rsidRPr="00DD5419">
        <w:rPr>
          <w:rFonts w:ascii="Californian FB" w:hAnsi="Californian FB" w:cs="Arial"/>
          <w:b/>
          <w:bCs/>
          <w:sz w:val="24"/>
          <w:szCs w:val="24"/>
        </w:rPr>
        <w:t>Perfil Edad-Salario</w:t>
      </w:r>
    </w:p>
    <w:p w14:paraId="1BC3DB37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43BD946D" w14:textId="77777777" w:rsidR="00DD5419" w:rsidRPr="00DD5419" w:rsidRDefault="00000000" w:rsidP="00DD5419">
      <w:pPr>
        <w:pStyle w:val="Prrafodelista"/>
        <w:spacing w:after="0" w:line="276" w:lineRule="auto"/>
        <w:jc w:val="both"/>
        <w:rPr>
          <w:rFonts w:ascii="Californian FB" w:eastAsiaTheme="minorEastAsia" w:hAnsi="Californian FB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w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Age+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Age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+u</m:t>
          </m:r>
        </m:oMath>
      </m:oMathPara>
    </w:p>
    <w:p w14:paraId="5AF3E7B6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5EE71884" w14:textId="44939D73" w:rsid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6E0C29B4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62A47776" w14:textId="77777777" w:rsidR="00DD5419" w:rsidRPr="00DD5419" w:rsidRDefault="00DD5419" w:rsidP="00DD5419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lifornian FB" w:hAnsi="Californian FB" w:cs="Arial"/>
          <w:b/>
          <w:bCs/>
          <w:sz w:val="24"/>
          <w:szCs w:val="24"/>
        </w:rPr>
      </w:pPr>
      <w:r w:rsidRPr="00DD5419">
        <w:rPr>
          <w:rFonts w:ascii="Californian FB" w:hAnsi="Californian FB" w:cs="Arial"/>
          <w:b/>
          <w:bCs/>
          <w:sz w:val="24"/>
          <w:szCs w:val="24"/>
        </w:rPr>
        <w:t>Brecha salarial por género</w:t>
      </w:r>
    </w:p>
    <w:p w14:paraId="5A87DF34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298AB8F7" w14:textId="77777777" w:rsidR="00DD5419" w:rsidRPr="00DD5419" w:rsidRDefault="00000000" w:rsidP="00DD5419">
      <w:pPr>
        <w:spacing w:after="0" w:line="276" w:lineRule="auto"/>
        <w:contextualSpacing/>
        <w:jc w:val="both"/>
        <w:rPr>
          <w:rFonts w:ascii="Californian FB" w:eastAsiaTheme="minorEastAsia" w:hAnsi="Californian FB" w:cs="Arial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w</m:t>
                  </m: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Female+u</m:t>
          </m:r>
        </m:oMath>
      </m:oMathPara>
    </w:p>
    <w:p w14:paraId="49E6A4DC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eastAsiaTheme="minorEastAsia" w:hAnsi="Californian FB" w:cs="Arial"/>
          <w:sz w:val="24"/>
          <w:szCs w:val="24"/>
        </w:rPr>
      </w:pPr>
    </w:p>
    <w:p w14:paraId="592812F0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</w:p>
    <w:p w14:paraId="716B5E05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eastAsiaTheme="minorEastAsia" w:hAnsi="Californian FB" w:cs="Arial"/>
          <w:sz w:val="24"/>
          <w:szCs w:val="24"/>
        </w:rPr>
      </w:pPr>
    </w:p>
    <w:p w14:paraId="3F02E80B" w14:textId="77777777" w:rsidR="00DD5419" w:rsidRPr="00DD5419" w:rsidRDefault="00DD5419" w:rsidP="00DD5419">
      <w:pPr>
        <w:pStyle w:val="Prrafodelista"/>
        <w:numPr>
          <w:ilvl w:val="0"/>
          <w:numId w:val="2"/>
        </w:numPr>
        <w:spacing w:after="0" w:line="276" w:lineRule="auto"/>
        <w:jc w:val="both"/>
        <w:rPr>
          <w:rFonts w:ascii="Californian FB" w:hAnsi="Californian FB" w:cs="Arial"/>
          <w:b/>
          <w:bCs/>
          <w:sz w:val="24"/>
          <w:szCs w:val="24"/>
        </w:rPr>
      </w:pPr>
      <w:r w:rsidRPr="00DD5419">
        <w:rPr>
          <w:rFonts w:ascii="Californian FB" w:hAnsi="Californian FB" w:cs="Arial"/>
          <w:b/>
          <w:bCs/>
          <w:sz w:val="24"/>
          <w:szCs w:val="24"/>
        </w:rPr>
        <w:t>Predicción de ingresos</w:t>
      </w:r>
    </w:p>
    <w:p w14:paraId="6D8CBC25" w14:textId="77777777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b/>
          <w:bCs/>
          <w:sz w:val="24"/>
          <w:szCs w:val="24"/>
        </w:rPr>
      </w:pPr>
    </w:p>
    <w:p w14:paraId="1D2479DC" w14:textId="69B73E2E" w:rsidR="00DD5419" w:rsidRPr="00DD5419" w:rsidRDefault="00DD5419" w:rsidP="00DD5419">
      <w:pPr>
        <w:spacing w:after="0" w:line="276" w:lineRule="auto"/>
        <w:contextualSpacing/>
        <w:jc w:val="both"/>
        <w:rPr>
          <w:rFonts w:ascii="Californian FB" w:hAnsi="Californian FB" w:cs="Arial"/>
          <w:sz w:val="24"/>
          <w:szCs w:val="24"/>
        </w:rPr>
      </w:pPr>
      <w:bookmarkStart w:id="0" w:name="Additional_Guidelines"/>
      <w:bookmarkEnd w:id="0"/>
    </w:p>
    <w:p w14:paraId="146CDC2F" w14:textId="77777777" w:rsidR="001F403A" w:rsidRPr="00DD5419" w:rsidRDefault="001F403A" w:rsidP="00DD5419">
      <w:pPr>
        <w:spacing w:after="0" w:line="276" w:lineRule="auto"/>
        <w:contextualSpacing/>
        <w:jc w:val="both"/>
        <w:rPr>
          <w:rFonts w:ascii="Californian FB" w:hAnsi="Californian FB"/>
          <w:sz w:val="24"/>
          <w:szCs w:val="24"/>
        </w:rPr>
      </w:pPr>
    </w:p>
    <w:sectPr w:rsidR="001F403A" w:rsidRPr="00DD5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1331"/>
    <w:multiLevelType w:val="hybridMultilevel"/>
    <w:tmpl w:val="1C7AF80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AE2375"/>
    <w:multiLevelType w:val="hybridMultilevel"/>
    <w:tmpl w:val="5F0E00A8"/>
    <w:lvl w:ilvl="0" w:tplc="664E4A8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874529">
    <w:abstractNumId w:val="1"/>
  </w:num>
  <w:num w:numId="2" w16cid:durableId="78592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03A"/>
    <w:rsid w:val="000F31F6"/>
    <w:rsid w:val="001F403A"/>
    <w:rsid w:val="002436A6"/>
    <w:rsid w:val="00DD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F639"/>
  <w15:chartTrackingRefBased/>
  <w15:docId w15:val="{13759235-087C-4CE3-82DB-596F4E17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5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3937bf-7b2e-4368-9dee-c0ba5488354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8C4FC5FBF6FB4DA2EDBCF96AC2D682" ma:contentTypeVersion="15" ma:contentTypeDescription="Crear nuevo documento." ma:contentTypeScope="" ma:versionID="866602cc36f87e8669ef40c213a7cbe1">
  <xsd:schema xmlns:xsd="http://www.w3.org/2001/XMLSchema" xmlns:xs="http://www.w3.org/2001/XMLSchema" xmlns:p="http://schemas.microsoft.com/office/2006/metadata/properties" xmlns:ns3="e43937bf-7b2e-4368-9dee-c0ba54883549" xmlns:ns4="1d63b447-a619-43fb-a106-4fc246dfb9e7" targetNamespace="http://schemas.microsoft.com/office/2006/metadata/properties" ma:root="true" ma:fieldsID="0bee6618e954569e44410ef7dbb44e7b" ns3:_="" ns4:_="">
    <xsd:import namespace="e43937bf-7b2e-4368-9dee-c0ba54883549"/>
    <xsd:import namespace="1d63b447-a619-43fb-a106-4fc246dfb9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937bf-7b2e-4368-9dee-c0ba548835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63b447-a619-43fb-a106-4fc246dfb9e7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4CEB11-D657-48E7-8420-7F129794EE88}">
  <ds:schemaRefs>
    <ds:schemaRef ds:uri="http://schemas.microsoft.com/office/2006/metadata/properties"/>
    <ds:schemaRef ds:uri="http://schemas.microsoft.com/office/infopath/2007/PartnerControls"/>
    <ds:schemaRef ds:uri="e43937bf-7b2e-4368-9dee-c0ba54883549"/>
  </ds:schemaRefs>
</ds:datastoreItem>
</file>

<file path=customXml/itemProps2.xml><?xml version="1.0" encoding="utf-8"?>
<ds:datastoreItem xmlns:ds="http://schemas.openxmlformats.org/officeDocument/2006/customXml" ds:itemID="{E2690382-DC72-4963-8425-B3E09E4A39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49CC0D-AD4F-4B2E-A209-37E67C0CC6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3937bf-7b2e-4368-9dee-c0ba54883549"/>
    <ds:schemaRef ds:uri="1d63b447-a619-43fb-a106-4fc246dfb9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Mauricio Palacio Lugo</dc:creator>
  <cp:keywords/>
  <dc:description/>
  <cp:lastModifiedBy>Juan Sebastian  Tellez</cp:lastModifiedBy>
  <cp:revision>3</cp:revision>
  <dcterms:created xsi:type="dcterms:W3CDTF">2023-02-07T14:10:00Z</dcterms:created>
  <dcterms:modified xsi:type="dcterms:W3CDTF">2023-02-12T17:19:00Z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0x010100678C4FC5FBF6FB4DA2EDBCF96AC2D682</vt:lpwstr>
  </property>
</Properties>
</file>