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6A6FA" w14:textId="742BA3D6" w:rsidR="001F403A" w:rsidRDefault="001F403A" w:rsidP="001F403A">
      <w:pPr>
        <w:spacing w:after="0" w:line="276" w:lineRule="auto"/>
        <w:jc w:val="center"/>
        <w:rPr>
          <w:rFonts w:ascii="Californian FB" w:hAnsi="Californian FB"/>
          <w:b/>
          <w:sz w:val="28"/>
          <w:lang w:val="es-MX"/>
        </w:rPr>
      </w:pPr>
      <w:r w:rsidRPr="001F403A">
        <w:rPr>
          <w:rFonts w:ascii="Californian FB" w:hAnsi="Californian FB"/>
          <w:b/>
          <w:sz w:val="28"/>
          <w:lang w:val="es-MX"/>
        </w:rPr>
        <w:t>Taller 1.</w:t>
      </w:r>
    </w:p>
    <w:p w14:paraId="493936D0" w14:textId="77777777" w:rsidR="00DD5419" w:rsidRPr="001F403A" w:rsidRDefault="00DD5419" w:rsidP="001F403A">
      <w:pPr>
        <w:spacing w:after="0" w:line="276" w:lineRule="auto"/>
        <w:jc w:val="center"/>
        <w:rPr>
          <w:rFonts w:ascii="Californian FB" w:hAnsi="Californian FB"/>
          <w:b/>
          <w:sz w:val="28"/>
          <w:lang w:val="es-MX"/>
        </w:rPr>
      </w:pPr>
    </w:p>
    <w:p w14:paraId="28E0803D" w14:textId="77777777" w:rsidR="001F403A" w:rsidRPr="001F403A" w:rsidRDefault="001F403A" w:rsidP="001F403A">
      <w:pPr>
        <w:spacing w:after="0" w:line="276" w:lineRule="auto"/>
        <w:jc w:val="center"/>
        <w:rPr>
          <w:rFonts w:ascii="Californian FB" w:hAnsi="Californian FB"/>
          <w:b/>
          <w:sz w:val="28"/>
          <w:lang w:val="es-MX"/>
        </w:rPr>
      </w:pPr>
      <w:r w:rsidRPr="001F403A">
        <w:rPr>
          <w:rFonts w:ascii="Californian FB" w:hAnsi="Californian FB"/>
          <w:b/>
          <w:sz w:val="28"/>
          <w:lang w:val="es-MX"/>
        </w:rPr>
        <w:t>Predicción de Ingresos.</w:t>
      </w:r>
    </w:p>
    <w:p w14:paraId="47A47F93" w14:textId="77777777" w:rsidR="001F403A" w:rsidRDefault="001F403A" w:rsidP="001F403A">
      <w:pPr>
        <w:spacing w:after="0" w:line="276" w:lineRule="auto"/>
        <w:jc w:val="both"/>
        <w:rPr>
          <w:rFonts w:ascii="Californian FB" w:hAnsi="Californian FB"/>
          <w:lang w:val="es-MX"/>
        </w:rPr>
      </w:pPr>
    </w:p>
    <w:p w14:paraId="0CBEF4F6" w14:textId="77777777" w:rsidR="001F403A" w:rsidRPr="00DD5419" w:rsidRDefault="001F403A" w:rsidP="00DD5419">
      <w:pPr>
        <w:spacing w:after="0" w:line="276" w:lineRule="auto"/>
        <w:contextualSpacing/>
        <w:jc w:val="both"/>
        <w:rPr>
          <w:rFonts w:ascii="Californian FB" w:hAnsi="Californian FB"/>
          <w:sz w:val="24"/>
          <w:szCs w:val="24"/>
          <w:lang w:val="es-MX"/>
        </w:rPr>
      </w:pPr>
    </w:p>
    <w:p w14:paraId="14C82A95" w14:textId="45E09A15" w:rsidR="001F403A" w:rsidRPr="00DD5419" w:rsidRDefault="001F403A" w:rsidP="00DD5419">
      <w:pPr>
        <w:spacing w:after="0" w:line="276" w:lineRule="auto"/>
        <w:contextualSpacing/>
        <w:jc w:val="both"/>
        <w:rPr>
          <w:rFonts w:ascii="Californian FB" w:hAnsi="Californian FB"/>
          <w:sz w:val="24"/>
          <w:szCs w:val="24"/>
          <w:lang w:val="es-MX"/>
        </w:rPr>
      </w:pPr>
      <w:r w:rsidRPr="00DD5419">
        <w:rPr>
          <w:rFonts w:ascii="Californian FB" w:hAnsi="Californian FB"/>
          <w:b/>
          <w:sz w:val="24"/>
          <w:szCs w:val="24"/>
          <w:lang w:val="es-MX"/>
        </w:rPr>
        <w:t xml:space="preserve">Integrantes: </w:t>
      </w:r>
      <w:r w:rsidRPr="00DD5419">
        <w:rPr>
          <w:rFonts w:ascii="Californian FB" w:hAnsi="Californian FB"/>
          <w:b/>
          <w:sz w:val="24"/>
          <w:szCs w:val="24"/>
          <w:lang w:val="es-MX"/>
        </w:rPr>
        <w:tab/>
      </w:r>
      <w:r w:rsidRPr="00DD5419">
        <w:rPr>
          <w:rFonts w:ascii="Californian FB" w:hAnsi="Californian FB"/>
          <w:sz w:val="24"/>
          <w:szCs w:val="24"/>
          <w:lang w:val="es-MX"/>
        </w:rPr>
        <w:t>Isabella Mendez Pedraza.  Cód.:</w:t>
      </w:r>
      <w:r w:rsidR="00052829">
        <w:rPr>
          <w:rFonts w:ascii="Californian FB" w:hAnsi="Californian FB"/>
          <w:sz w:val="24"/>
          <w:szCs w:val="24"/>
          <w:lang w:val="es-MX"/>
        </w:rPr>
        <w:t xml:space="preserve"> 201814239</w:t>
      </w:r>
    </w:p>
    <w:p w14:paraId="5E1645DB" w14:textId="77777777" w:rsidR="001F403A" w:rsidRPr="00DD5419" w:rsidRDefault="001F403A" w:rsidP="00DD5419">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Manuela Ojeda Ojeda.  Cód.:</w:t>
      </w:r>
    </w:p>
    <w:p w14:paraId="1782D773" w14:textId="6D560A06" w:rsidR="001F403A" w:rsidRPr="00DD5419" w:rsidRDefault="001F403A" w:rsidP="00DD5419">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Juan Sebastian Tellez Melo.  Cód.:</w:t>
      </w:r>
      <w:r w:rsidR="000F31F6">
        <w:rPr>
          <w:rFonts w:ascii="Californian FB" w:hAnsi="Californian FB"/>
          <w:sz w:val="24"/>
          <w:szCs w:val="24"/>
          <w:lang w:val="es-MX"/>
        </w:rPr>
        <w:t xml:space="preserve"> 201513710</w:t>
      </w:r>
    </w:p>
    <w:p w14:paraId="1190180B" w14:textId="77777777" w:rsidR="001F403A" w:rsidRPr="00DD5419" w:rsidRDefault="001F403A" w:rsidP="00DD5419">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Andres Mauricio Palacio Lugo.  Cód.: 201618843</w:t>
      </w:r>
    </w:p>
    <w:p w14:paraId="5FF7197D" w14:textId="77777777" w:rsidR="001F403A" w:rsidRPr="00DD5419" w:rsidRDefault="001F403A" w:rsidP="00DD5419">
      <w:pPr>
        <w:spacing w:after="0" w:line="276" w:lineRule="auto"/>
        <w:contextualSpacing/>
        <w:jc w:val="both"/>
        <w:rPr>
          <w:rFonts w:ascii="Californian FB" w:hAnsi="Californian FB"/>
          <w:b/>
          <w:sz w:val="24"/>
          <w:szCs w:val="24"/>
          <w:lang w:val="es-MX"/>
        </w:rPr>
      </w:pPr>
    </w:p>
    <w:p w14:paraId="2599B2CB" w14:textId="77777777" w:rsidR="001F403A" w:rsidRPr="00DD5419" w:rsidRDefault="001F403A" w:rsidP="00DD5419">
      <w:pPr>
        <w:spacing w:after="0" w:line="276" w:lineRule="auto"/>
        <w:contextualSpacing/>
        <w:jc w:val="both"/>
        <w:rPr>
          <w:rFonts w:ascii="Californian FB" w:hAnsi="Californian FB"/>
          <w:sz w:val="24"/>
          <w:szCs w:val="24"/>
          <w:lang w:val="es-MX"/>
        </w:rPr>
      </w:pPr>
    </w:p>
    <w:p w14:paraId="3AA89FC9" w14:textId="77777777" w:rsidR="00DD5419" w:rsidRPr="00DD5419" w:rsidRDefault="00DD5419" w:rsidP="00DD5419">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 xml:space="preserve">Introducción. </w:t>
      </w:r>
    </w:p>
    <w:p w14:paraId="7206BA48" w14:textId="47717B0E" w:rsidR="00DD5419" w:rsidRDefault="00DD5419" w:rsidP="00DD5419">
      <w:pPr>
        <w:spacing w:after="0" w:line="276" w:lineRule="auto"/>
        <w:contextualSpacing/>
        <w:jc w:val="both"/>
        <w:rPr>
          <w:rFonts w:ascii="Californian FB" w:hAnsi="Californian FB" w:cs="Arial"/>
          <w:sz w:val="24"/>
          <w:szCs w:val="24"/>
        </w:rPr>
      </w:pPr>
    </w:p>
    <w:p w14:paraId="21F30866"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Para determinar el valor de los impuestos que debe pagar cada persona es fundamental la exactitud en la declaración de los ingresos.        Sin embargo, el fraude fiscal de todos los tipos siempre ha sido un problema que está muy presente. Menos del 90% de los impuestos son pagados voluntariamente y en el tiempo estimado en USA. La razón de esta brecha es que muchas personas no reportan correctamente sus ingresos. </w:t>
      </w:r>
      <w:r>
        <w:rPr>
          <w:rStyle w:val="eop"/>
          <w:rFonts w:ascii="Californian FB" w:hAnsi="Californian FB" w:cs="Segoe UI"/>
          <w:lang w:val="es-ES"/>
        </w:rPr>
        <w:t> </w:t>
      </w:r>
    </w:p>
    <w:p w14:paraId="0395F086"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2A38F263"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Un modelo predictivo del ingreso podría ayudar a señalar casos de fraude para reducir la brecha. Además, podría ayudar a identificar personas en condiciones de vulnerabilidad que puedan necesitar un apoyo o ayuda adicional.</w:t>
      </w:r>
      <w:r>
        <w:rPr>
          <w:rStyle w:val="eop"/>
          <w:rFonts w:ascii="Californian FB" w:hAnsi="Californian FB" w:cs="Segoe UI"/>
          <w:lang w:val="es-ES"/>
        </w:rPr>
        <w:t> </w:t>
      </w:r>
    </w:p>
    <w:p w14:paraId="678AA7EB" w14:textId="77777777" w:rsidR="00DD5419" w:rsidRPr="007221F8" w:rsidRDefault="00DD5419" w:rsidP="00DD5419">
      <w:pPr>
        <w:spacing w:after="0" w:line="276" w:lineRule="auto"/>
        <w:contextualSpacing/>
        <w:jc w:val="both"/>
        <w:rPr>
          <w:rFonts w:ascii="Californian FB" w:hAnsi="Californian FB" w:cs="Arial"/>
          <w:sz w:val="24"/>
          <w:szCs w:val="24"/>
          <w:lang w:val="es-ES"/>
        </w:rPr>
      </w:pPr>
    </w:p>
    <w:p w14:paraId="3F2CC8FB" w14:textId="77777777" w:rsidR="00DD5419" w:rsidRPr="00DD5419" w:rsidRDefault="00DD5419" w:rsidP="00DD5419">
      <w:pPr>
        <w:spacing w:after="0" w:line="276" w:lineRule="auto"/>
        <w:contextualSpacing/>
        <w:jc w:val="both"/>
        <w:rPr>
          <w:rFonts w:ascii="Californian FB" w:hAnsi="Californian FB" w:cs="Arial"/>
          <w:sz w:val="24"/>
          <w:szCs w:val="24"/>
        </w:rPr>
      </w:pPr>
    </w:p>
    <w:p w14:paraId="34271283" w14:textId="77777777" w:rsidR="00DD5419" w:rsidRPr="00DD5419" w:rsidRDefault="00DD5419" w:rsidP="00DD5419">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Datos.</w:t>
      </w:r>
    </w:p>
    <w:p w14:paraId="59FDF073" w14:textId="0D2C179A" w:rsidR="00DD5419" w:rsidRDefault="00DD5419" w:rsidP="00DD5419">
      <w:pPr>
        <w:spacing w:after="0" w:line="276" w:lineRule="auto"/>
        <w:contextualSpacing/>
        <w:jc w:val="both"/>
        <w:rPr>
          <w:rFonts w:ascii="Californian FB" w:hAnsi="Californian FB" w:cs="Arial"/>
          <w:sz w:val="24"/>
          <w:szCs w:val="24"/>
          <w:lang w:val="es-ES"/>
        </w:rPr>
      </w:pPr>
    </w:p>
    <w:p w14:paraId="51DAD49D"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La Gran Encuesta Integrada de Hogares (GEIH) del DANE es una encuesta mediante la que, además de las características generales de la población (como la edad, sexo, nivel educativo, entre otros), se obtiene información acerca de las condiciones de empleo de las personas (si están empleados, cantidad de horas que trabajan, si tienen seguridad social) y su nivel y fuentes de ingresos. Con esta información se generan indicadores del mercado laboral en Colombia como la tasa de ocupación, la rama laboral en la que se desempeñan los colombianos y la remuneración, y el comportamiento del mercado laboral para grupos poblacionales específicos como los jóvenes.  </w:t>
      </w:r>
      <w:r>
        <w:rPr>
          <w:rStyle w:val="eop"/>
          <w:rFonts w:ascii="Californian FB" w:hAnsi="Californian FB" w:cs="Segoe UI"/>
          <w:lang w:val="es-ES"/>
        </w:rPr>
        <w:t> </w:t>
      </w:r>
    </w:p>
    <w:p w14:paraId="531B69F8"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5DBD2E40"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b/>
          <w:bCs/>
          <w:lang w:val="es-ES"/>
        </w:rPr>
        <w:t xml:space="preserve">Scrapping </w:t>
      </w:r>
      <w:r>
        <w:rPr>
          <w:rStyle w:val="eop"/>
          <w:rFonts w:ascii="Californian FB" w:hAnsi="Californian FB" w:cs="Segoe UI"/>
          <w:lang w:val="es-ES"/>
        </w:rPr>
        <w:t> </w:t>
      </w:r>
    </w:p>
    <w:p w14:paraId="3DA44150"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616A81C3"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Para el análisis del presente documento, se usaron datos extraídos de la GEIH con una serie de modificaciones hechas por profesores de la Facultad de Economía de la Universidad de Los Andes. Estos datos fueron publicados en 10 páginas de internet diferentes por lo que fue necesario acceder a ellos mediante métodos de </w:t>
      </w:r>
      <w:r>
        <w:rPr>
          <w:rStyle w:val="normaltextrun"/>
          <w:rFonts w:ascii="Californian FB" w:hAnsi="Californian FB" w:cs="Segoe UI"/>
          <w:i/>
          <w:iCs/>
          <w:lang w:val="es-ES"/>
        </w:rPr>
        <w:t>web scraping</w:t>
      </w:r>
      <w:r>
        <w:rPr>
          <w:rStyle w:val="normaltextrun"/>
          <w:rFonts w:ascii="Californian FB" w:hAnsi="Californian FB" w:cs="Segoe UI"/>
          <w:lang w:val="es-ES"/>
        </w:rPr>
        <w:t>, utilizando el software estadístico de R y el código utilizado para ello se encuentra en el repositorio descrito al inicio del documento en el script denominado “</w:t>
      </w:r>
      <w:r>
        <w:rPr>
          <w:rStyle w:val="normaltextrun"/>
          <w:rFonts w:ascii="Californian FB" w:hAnsi="Californian FB" w:cs="Segoe UI"/>
          <w:i/>
          <w:iCs/>
          <w:lang w:val="es-ES"/>
        </w:rPr>
        <w:t>2_Data_cleaning</w:t>
      </w:r>
      <w:r>
        <w:rPr>
          <w:rStyle w:val="normaltextrun"/>
          <w:rFonts w:ascii="Californian FB" w:hAnsi="Californian FB" w:cs="Segoe UI"/>
          <w:lang w:val="es-ES"/>
        </w:rPr>
        <w:t xml:space="preserve">”. En este procesamiento de los datos desde las páginas de internet se identificó que los datos, aunque no tenían restricciones de </w:t>
      </w:r>
      <w:r>
        <w:rPr>
          <w:rStyle w:val="normaltextrun"/>
          <w:rFonts w:ascii="Californian FB" w:hAnsi="Californian FB" w:cs="Segoe UI"/>
          <w:lang w:val="es-ES"/>
        </w:rPr>
        <w:lastRenderedPageBreak/>
        <w:t xml:space="preserve">seguridad, si se encontraban almacenados en objetos que requirieron revisar en detalle los recursos de red de cada página de internet. Una vez se logró obtener los datos, se creó un </w:t>
      </w:r>
      <w:r>
        <w:rPr>
          <w:rStyle w:val="normaltextrun"/>
          <w:rFonts w:ascii="Californian FB" w:hAnsi="Californian FB" w:cs="Segoe UI"/>
          <w:i/>
          <w:iCs/>
          <w:lang w:val="es-ES"/>
        </w:rPr>
        <w:t xml:space="preserve">loop </w:t>
      </w:r>
      <w:r>
        <w:rPr>
          <w:rStyle w:val="normaltextrun"/>
          <w:rFonts w:ascii="Californian FB" w:hAnsi="Californian FB" w:cs="Segoe UI"/>
          <w:lang w:val="es-ES"/>
        </w:rPr>
        <w:t>en R que permitió descargarlos y almacenarlos unidos en tables locales.</w:t>
      </w:r>
      <w:r>
        <w:rPr>
          <w:rStyle w:val="eop"/>
          <w:rFonts w:ascii="Californian FB" w:hAnsi="Californian FB" w:cs="Segoe UI"/>
          <w:lang w:val="es-ES"/>
        </w:rPr>
        <w:t> </w:t>
      </w:r>
    </w:p>
    <w:p w14:paraId="4E00FEAA"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17369E05"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b/>
          <w:bCs/>
          <w:lang w:val="es-ES"/>
        </w:rPr>
        <w:t>Limpieza</w:t>
      </w:r>
      <w:r>
        <w:rPr>
          <w:rStyle w:val="eop"/>
          <w:rFonts w:ascii="Californian FB" w:hAnsi="Californian FB" w:cs="Segoe UI"/>
          <w:lang w:val="es-ES"/>
        </w:rPr>
        <w:t> </w:t>
      </w:r>
    </w:p>
    <w:p w14:paraId="2558ECA0"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5F7A828D"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En un primer acercamiento con los datos optamos por tomar las variables que consideramos relevantes para el análisis, aquellas que pudieran explicar o relacionarse con el nivel de ingresos de las personas y también aquellas variables características de las personas o del contexto de la muestra. Iniciamos la limpieza eliminando las personas que son desempleadas o menores de 18 años. Para tener mayor claridad sobre los datos a manejar y depurar la base, calculamos el porcentaje de missing values por variable y eliminamos aquellas que tuvieran un porcentaje mayor al 50%. Luego, eliminamos los NA’s restantes. Finalmente, para dar inicio al análisis, generamos las variables que necesitábamos, como “Ingresos_laborales” y definimos las varaibles catégoricas. </w:t>
      </w:r>
      <w:r>
        <w:rPr>
          <w:rStyle w:val="eop"/>
          <w:rFonts w:ascii="Californian FB" w:hAnsi="Californian FB" w:cs="Segoe UI"/>
          <w:lang w:val="es-ES"/>
        </w:rPr>
        <w:t> </w:t>
      </w:r>
    </w:p>
    <w:p w14:paraId="6F921F0C" w14:textId="77777777" w:rsidR="007221F8" w:rsidRPr="007221F8" w:rsidRDefault="007221F8" w:rsidP="00DD5419">
      <w:pPr>
        <w:spacing w:after="0" w:line="276" w:lineRule="auto"/>
        <w:contextualSpacing/>
        <w:jc w:val="both"/>
        <w:rPr>
          <w:rFonts w:ascii="Californian FB" w:hAnsi="Californian FB" w:cs="Arial"/>
          <w:sz w:val="24"/>
          <w:szCs w:val="24"/>
          <w:lang w:val="es-ES"/>
        </w:rPr>
      </w:pPr>
    </w:p>
    <w:p w14:paraId="5E8A74E5" w14:textId="77777777" w:rsidR="00DD5419" w:rsidRPr="00DD5419" w:rsidRDefault="00DD5419" w:rsidP="00DD5419">
      <w:pPr>
        <w:spacing w:after="0" w:line="276" w:lineRule="auto"/>
        <w:contextualSpacing/>
        <w:jc w:val="both"/>
        <w:rPr>
          <w:rFonts w:ascii="Californian FB" w:hAnsi="Californian FB" w:cs="Arial"/>
          <w:sz w:val="24"/>
          <w:szCs w:val="24"/>
        </w:rPr>
      </w:pPr>
    </w:p>
    <w:p w14:paraId="75102F3B" w14:textId="77777777" w:rsidR="00052829" w:rsidRDefault="00052829" w:rsidP="00052829">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b/>
          <w:bCs/>
          <w:lang w:val="es-ES"/>
        </w:rPr>
        <w:t>Estadísticas descriptivas</w:t>
      </w:r>
      <w:r>
        <w:rPr>
          <w:rStyle w:val="eop"/>
          <w:rFonts w:ascii="Californian FB" w:hAnsi="Californian FB" w:cs="Segoe UI"/>
          <w:lang w:val="es-ES"/>
        </w:rPr>
        <w:t> </w:t>
      </w:r>
    </w:p>
    <w:p w14:paraId="08F0CE3E" w14:textId="77777777" w:rsidR="00052829" w:rsidRDefault="00052829" w:rsidP="00052829">
      <w:pPr>
        <w:pStyle w:val="paragraph"/>
        <w:spacing w:before="0" w:beforeAutospacing="0" w:after="0" w:afterAutospacing="0"/>
        <w:jc w:val="center"/>
        <w:textAlignment w:val="baseline"/>
        <w:rPr>
          <w:rFonts w:ascii="Segoe UI" w:hAnsi="Segoe UI" w:cs="Segoe UI"/>
          <w:sz w:val="18"/>
          <w:szCs w:val="18"/>
          <w:lang w:val="es-ES"/>
        </w:rPr>
      </w:pPr>
      <w:r>
        <w:rPr>
          <w:rStyle w:val="normaltextrun"/>
          <w:rFonts w:ascii="Californian FB" w:hAnsi="Californian FB" w:cs="Segoe UI"/>
          <w:sz w:val="18"/>
          <w:szCs w:val="18"/>
          <w:lang w:val="es-ES"/>
        </w:rPr>
        <w:t>Tabla 1. Estadísticas descriptivas </w:t>
      </w:r>
      <w:r>
        <w:rPr>
          <w:rStyle w:val="eop"/>
          <w:rFonts w:ascii="Californian FB" w:hAnsi="Californian FB" w:cs="Segoe UI"/>
          <w:sz w:val="18"/>
          <w:szCs w:val="18"/>
          <w:lang w:val="es-ES"/>
        </w:rPr>
        <w:t> </w:t>
      </w:r>
    </w:p>
    <w:p w14:paraId="1924D1E7" w14:textId="12D324AF" w:rsidR="00052829" w:rsidRDefault="00052829" w:rsidP="00052829">
      <w:pPr>
        <w:pStyle w:val="paragraph"/>
        <w:spacing w:before="0" w:beforeAutospacing="0" w:after="0" w:afterAutospacing="0"/>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4E868F73" wp14:editId="3EB07707">
            <wp:extent cx="5612130" cy="385699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856990"/>
                    </a:xfrm>
                    <a:prstGeom prst="rect">
                      <a:avLst/>
                    </a:prstGeom>
                    <a:noFill/>
                    <a:ln>
                      <a:noFill/>
                    </a:ln>
                  </pic:spPr>
                </pic:pic>
              </a:graphicData>
            </a:graphic>
          </wp:inline>
        </w:drawing>
      </w:r>
      <w:r>
        <w:rPr>
          <w:rStyle w:val="eop"/>
          <w:rFonts w:ascii="Calibri" w:hAnsi="Calibri" w:cs="Calibri"/>
          <w:sz w:val="22"/>
          <w:szCs w:val="22"/>
          <w:lang w:val="es-ES"/>
        </w:rPr>
        <w:t> </w:t>
      </w:r>
    </w:p>
    <w:p w14:paraId="3495594B" w14:textId="77777777" w:rsidR="00052829" w:rsidRDefault="00052829" w:rsidP="00052829">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608F6BEF" w14:textId="77777777" w:rsidR="00052829" w:rsidRDefault="00052829" w:rsidP="00052829">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Como parte de la limpieza de datos, se restringió la información a sujetos con edades a partir de los 18 años y que estuviesen ocupados (utilizando la variable “ocu =1”). Así, llegamos a una muestra de 14,763 observaciones. De esta muestra, el 47.3% corresponde a mujeres mientras que el 52.7% son hombres.</w:t>
      </w:r>
      <w:r>
        <w:rPr>
          <w:rStyle w:val="eop"/>
          <w:rFonts w:ascii="Californian FB" w:hAnsi="Californian FB" w:cs="Segoe UI"/>
          <w:lang w:val="es-ES"/>
        </w:rPr>
        <w:t> </w:t>
      </w:r>
    </w:p>
    <w:p w14:paraId="792C99EB" w14:textId="77777777" w:rsidR="00052829" w:rsidRDefault="00052829" w:rsidP="00052829">
      <w:pPr>
        <w:pStyle w:val="paragraph"/>
        <w:spacing w:before="0" w:beforeAutospacing="0" w:after="0" w:afterAutospacing="0"/>
        <w:textAlignment w:val="baseline"/>
        <w:rPr>
          <w:rFonts w:ascii="Segoe UI" w:hAnsi="Segoe UI" w:cs="Segoe UI"/>
          <w:sz w:val="18"/>
          <w:szCs w:val="18"/>
          <w:lang w:val="es-ES"/>
        </w:rPr>
      </w:pPr>
      <w:r>
        <w:rPr>
          <w:rStyle w:val="eop"/>
          <w:rFonts w:ascii="Californian FB" w:hAnsi="Californian FB" w:cs="Segoe UI"/>
          <w:lang w:val="es-ES"/>
        </w:rPr>
        <w:lastRenderedPageBreak/>
        <w:t> </w:t>
      </w:r>
    </w:p>
    <w:p w14:paraId="3F19D45E" w14:textId="77777777" w:rsidR="00052829" w:rsidRDefault="00052829" w:rsidP="00052829">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La edad promedio de las personas es 39 años con una desviación estándar de 13 años y la persona ocupada con mayor edad tiene 91 años. </w:t>
      </w:r>
      <w:r>
        <w:rPr>
          <w:rStyle w:val="eop"/>
          <w:rFonts w:ascii="Californian FB" w:hAnsi="Californian FB" w:cs="Segoe UI"/>
          <w:lang w:val="es-ES"/>
        </w:rPr>
        <w:t> </w:t>
      </w:r>
    </w:p>
    <w:p w14:paraId="5CF4E7B3" w14:textId="77777777" w:rsidR="00052829" w:rsidRDefault="00052829" w:rsidP="00052829">
      <w:pPr>
        <w:pStyle w:val="paragraph"/>
        <w:spacing w:before="0" w:beforeAutospacing="0" w:after="0" w:afterAutospacing="0"/>
        <w:textAlignment w:val="baseline"/>
        <w:rPr>
          <w:rFonts w:ascii="Segoe UI" w:hAnsi="Segoe UI" w:cs="Segoe UI"/>
          <w:sz w:val="18"/>
          <w:szCs w:val="18"/>
          <w:lang w:val="es-ES"/>
        </w:rPr>
      </w:pPr>
      <w:r>
        <w:rPr>
          <w:rStyle w:val="eop"/>
          <w:rFonts w:ascii="Californian FB" w:hAnsi="Californian FB" w:cs="Segoe UI"/>
          <w:lang w:val="es-ES"/>
        </w:rPr>
        <w:t> </w:t>
      </w:r>
    </w:p>
    <w:p w14:paraId="3A6997CB" w14:textId="67D5C63B" w:rsidR="00052829" w:rsidRDefault="00052829" w:rsidP="00052829">
      <w:pPr>
        <w:pStyle w:val="paragraph"/>
        <w:spacing w:before="0" w:beforeAutospacing="0" w:after="0" w:afterAutospacing="0"/>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1B3A1176" wp14:editId="510FD7C7">
            <wp:extent cx="5612130" cy="37338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733800"/>
                    </a:xfrm>
                    <a:prstGeom prst="rect">
                      <a:avLst/>
                    </a:prstGeom>
                    <a:noFill/>
                    <a:ln>
                      <a:noFill/>
                    </a:ln>
                  </pic:spPr>
                </pic:pic>
              </a:graphicData>
            </a:graphic>
          </wp:inline>
        </w:drawing>
      </w:r>
      <w:r>
        <w:rPr>
          <w:rStyle w:val="eop"/>
          <w:rFonts w:ascii="Californian FB" w:hAnsi="Californian FB" w:cs="Segoe UI"/>
          <w:lang w:val="es-ES"/>
        </w:rPr>
        <w:t> </w:t>
      </w:r>
    </w:p>
    <w:p w14:paraId="7FF11172" w14:textId="77777777" w:rsidR="00052829" w:rsidRDefault="00052829" w:rsidP="00052829">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En la figura 1 observamos la distribución por edad, allí se evidencia que solo tenemos personas mayores de edad y hay muy pocas personas que tienen más de 75 años. También se observa que las edades con mayor frecuencia están entre los 20 años y 30 años.</w:t>
      </w:r>
      <w:r>
        <w:rPr>
          <w:rStyle w:val="eop"/>
          <w:rFonts w:ascii="Californian FB" w:hAnsi="Californian FB" w:cs="Segoe UI"/>
          <w:lang w:val="es-ES"/>
        </w:rPr>
        <w:t> </w:t>
      </w:r>
    </w:p>
    <w:p w14:paraId="5E374649" w14:textId="77777777" w:rsidR="00052829" w:rsidRDefault="00052829" w:rsidP="00052829">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099052BD" w14:textId="2C582FC3" w:rsidR="00052829" w:rsidRDefault="00052829" w:rsidP="00052829">
      <w:pPr>
        <w:pStyle w:val="paragraph"/>
        <w:spacing w:before="0" w:beforeAutospacing="0" w:after="0" w:afterAutospacing="0"/>
        <w:textAlignment w:val="baseline"/>
        <w:rPr>
          <w:rFonts w:ascii="Segoe UI" w:hAnsi="Segoe UI" w:cs="Segoe UI"/>
          <w:sz w:val="18"/>
          <w:szCs w:val="18"/>
          <w:lang w:val="es-ES"/>
        </w:rPr>
      </w:pPr>
      <w:r>
        <w:rPr>
          <w:rFonts w:ascii="Californian FB" w:eastAsiaTheme="minorHAnsi" w:hAnsi="Californian FB" w:cs="Arial"/>
          <w:noProof/>
          <w:lang w:eastAsia="en-US"/>
        </w:rPr>
        <w:lastRenderedPageBreak/>
        <w:drawing>
          <wp:inline distT="0" distB="0" distL="0" distR="0" wp14:anchorId="1DBC97D0" wp14:editId="774850FF">
            <wp:extent cx="5612130" cy="37338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733800"/>
                    </a:xfrm>
                    <a:prstGeom prst="rect">
                      <a:avLst/>
                    </a:prstGeom>
                    <a:noFill/>
                    <a:ln>
                      <a:noFill/>
                    </a:ln>
                  </pic:spPr>
                </pic:pic>
              </a:graphicData>
            </a:graphic>
          </wp:inline>
        </w:drawing>
      </w:r>
      <w:r>
        <w:rPr>
          <w:rFonts w:ascii="Californian FB" w:eastAsiaTheme="minorHAnsi" w:hAnsi="Californian FB" w:cs="Arial"/>
          <w:noProof/>
          <w:lang w:eastAsia="en-US"/>
        </w:rPr>
        <w:drawing>
          <wp:inline distT="0" distB="0" distL="0" distR="0" wp14:anchorId="6718C606" wp14:editId="7BF89C77">
            <wp:extent cx="5612130" cy="37338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733800"/>
                    </a:xfrm>
                    <a:prstGeom prst="rect">
                      <a:avLst/>
                    </a:prstGeom>
                    <a:noFill/>
                    <a:ln>
                      <a:noFill/>
                    </a:ln>
                  </pic:spPr>
                </pic:pic>
              </a:graphicData>
            </a:graphic>
          </wp:inline>
        </w:drawing>
      </w:r>
      <w:r>
        <w:rPr>
          <w:rStyle w:val="eop"/>
          <w:rFonts w:ascii="Calibri" w:hAnsi="Calibri" w:cs="Calibri"/>
          <w:sz w:val="22"/>
          <w:szCs w:val="22"/>
          <w:lang w:val="es-ES"/>
        </w:rPr>
        <w:t> </w:t>
      </w:r>
    </w:p>
    <w:p w14:paraId="00C2C593" w14:textId="77777777" w:rsidR="00052829" w:rsidRDefault="00052829" w:rsidP="00052829">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En la figura 2 se observa la distribución de los salarios sin ningún tratamiento, sin embargo, en la figura 3 se evidencia cómo es la distribución del logaritmo del salario de los individuos, </w:t>
      </w:r>
      <w:r>
        <w:rPr>
          <w:rStyle w:val="normaltextrun"/>
          <w:rFonts w:ascii="Californian FB" w:hAnsi="Californian FB" w:cs="Segoe UI"/>
          <w:lang w:val="es-ES"/>
        </w:rPr>
        <w:lastRenderedPageBreak/>
        <w:t>que es la variable que se utilizará en las estimaciones de este documento. Se observa que la media del logaritmo del salario está entre $8 y $9 mil pesos por hora.</w:t>
      </w:r>
      <w:r>
        <w:rPr>
          <w:rStyle w:val="eop"/>
          <w:rFonts w:ascii="Californian FB" w:hAnsi="Californian FB" w:cs="Segoe UI"/>
          <w:lang w:val="es-ES"/>
        </w:rPr>
        <w:t> </w:t>
      </w:r>
    </w:p>
    <w:p w14:paraId="4B22529F" w14:textId="77777777" w:rsidR="00052829" w:rsidRDefault="00052829" w:rsidP="00052829">
      <w:pPr>
        <w:pStyle w:val="paragraph"/>
        <w:spacing w:before="0" w:beforeAutospacing="0" w:after="0" w:afterAutospacing="0"/>
        <w:textAlignment w:val="baseline"/>
        <w:rPr>
          <w:rFonts w:ascii="Segoe UI" w:hAnsi="Segoe UI" w:cs="Segoe UI"/>
          <w:sz w:val="18"/>
          <w:szCs w:val="18"/>
          <w:lang w:val="es-ES"/>
        </w:rPr>
      </w:pPr>
      <w:r>
        <w:rPr>
          <w:rStyle w:val="eop"/>
          <w:rFonts w:ascii="Californian FB" w:hAnsi="Californian FB" w:cs="Segoe UI"/>
          <w:lang w:val="es-ES"/>
        </w:rPr>
        <w:t> </w:t>
      </w:r>
    </w:p>
    <w:p w14:paraId="7EC87CC5" w14:textId="503CF12D" w:rsidR="00052829" w:rsidRDefault="00052829" w:rsidP="00052829">
      <w:pPr>
        <w:pStyle w:val="paragraph"/>
        <w:spacing w:before="0" w:beforeAutospacing="0" w:after="0" w:afterAutospacing="0"/>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3C71CE9D" wp14:editId="2811DC4B">
            <wp:extent cx="5612130" cy="37338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733800"/>
                    </a:xfrm>
                    <a:prstGeom prst="rect">
                      <a:avLst/>
                    </a:prstGeom>
                    <a:noFill/>
                    <a:ln>
                      <a:noFill/>
                    </a:ln>
                  </pic:spPr>
                </pic:pic>
              </a:graphicData>
            </a:graphic>
          </wp:inline>
        </w:drawing>
      </w:r>
      <w:r>
        <w:rPr>
          <w:rStyle w:val="eop"/>
          <w:rFonts w:ascii="Calibri" w:hAnsi="Calibri" w:cs="Calibri"/>
          <w:sz w:val="22"/>
          <w:szCs w:val="22"/>
          <w:lang w:val="es-ES"/>
        </w:rPr>
        <w:t> </w:t>
      </w:r>
    </w:p>
    <w:p w14:paraId="6C678328" w14:textId="77777777" w:rsidR="00052829" w:rsidRDefault="00052829" w:rsidP="00052829">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A partir de la tabla 1 y la figura 4 se observa que en promedio los individuos trabajan 47 horas habitualmente en la semana, la persona que menos trabaja es 1 hora y la que más hora trabaja llega a 130 horas. Los individuos trabajan con mayor frecuencia entre 40 y 50 horas habitualmente en la semana.</w:t>
      </w:r>
      <w:r>
        <w:rPr>
          <w:rStyle w:val="eop"/>
          <w:rFonts w:ascii="Californian FB" w:hAnsi="Californian FB" w:cs="Segoe UI"/>
          <w:lang w:val="es-ES"/>
        </w:rPr>
        <w:t> </w:t>
      </w:r>
    </w:p>
    <w:p w14:paraId="5A1F7D75" w14:textId="77777777" w:rsidR="00052829" w:rsidRDefault="00052829" w:rsidP="00052829">
      <w:pPr>
        <w:pStyle w:val="paragraph"/>
        <w:spacing w:before="0" w:beforeAutospacing="0" w:after="0" w:afterAutospacing="0"/>
        <w:textAlignment w:val="baseline"/>
        <w:rPr>
          <w:rFonts w:ascii="Segoe UI" w:hAnsi="Segoe UI" w:cs="Segoe UI"/>
          <w:sz w:val="18"/>
          <w:szCs w:val="18"/>
          <w:lang w:val="es-ES"/>
        </w:rPr>
      </w:pPr>
      <w:r>
        <w:rPr>
          <w:rStyle w:val="eop"/>
          <w:rFonts w:ascii="Californian FB" w:hAnsi="Californian FB" w:cs="Segoe UI"/>
          <w:lang w:val="es-ES"/>
        </w:rPr>
        <w:t> </w:t>
      </w:r>
    </w:p>
    <w:p w14:paraId="612FF27C" w14:textId="77777777" w:rsidR="00DD5419" w:rsidRPr="00052829" w:rsidRDefault="00DD5419" w:rsidP="00DD5419">
      <w:pPr>
        <w:spacing w:after="0" w:line="276" w:lineRule="auto"/>
        <w:contextualSpacing/>
        <w:jc w:val="both"/>
        <w:rPr>
          <w:rFonts w:ascii="Californian FB" w:hAnsi="Californian FB" w:cs="Arial"/>
          <w:sz w:val="24"/>
          <w:szCs w:val="24"/>
          <w:lang w:val="es-ES"/>
        </w:rPr>
      </w:pPr>
    </w:p>
    <w:p w14:paraId="0147666E" w14:textId="77777777" w:rsidR="00DD5419" w:rsidRPr="00DD5419" w:rsidRDefault="00DD5419" w:rsidP="00DD5419">
      <w:pPr>
        <w:spacing w:after="0" w:line="276" w:lineRule="auto"/>
        <w:contextualSpacing/>
        <w:jc w:val="both"/>
        <w:rPr>
          <w:rFonts w:ascii="Californian FB" w:hAnsi="Californian FB" w:cs="Arial"/>
          <w:sz w:val="24"/>
          <w:szCs w:val="24"/>
        </w:rPr>
      </w:pPr>
    </w:p>
    <w:p w14:paraId="2B314229" w14:textId="77777777" w:rsidR="00DD5419" w:rsidRPr="00DD5419" w:rsidRDefault="00DD5419" w:rsidP="00DD5419">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Perfil Edad-Salario</w:t>
      </w:r>
    </w:p>
    <w:p w14:paraId="64B63A36" w14:textId="77777777" w:rsidR="00052829" w:rsidRPr="00052829" w:rsidRDefault="00052829" w:rsidP="00052829">
      <w:pPr>
        <w:spacing w:after="0" w:line="276" w:lineRule="auto"/>
        <w:jc w:val="both"/>
        <w:rPr>
          <w:rFonts w:ascii="Californian FB" w:hAnsi="Californian FB" w:cs="Arial"/>
          <w:sz w:val="24"/>
          <w:szCs w:val="24"/>
        </w:rPr>
      </w:pPr>
    </w:p>
    <w:p w14:paraId="3DE4033B" w14:textId="77777777" w:rsidR="00052829" w:rsidRPr="00052829" w:rsidRDefault="00052829" w:rsidP="00052829">
      <w:pPr>
        <w:spacing w:after="0" w:line="240"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Para estimar el perfil edad-salario de los individuos vamos a estimar: </w:t>
      </w:r>
    </w:p>
    <w:p w14:paraId="1BC3DB37" w14:textId="77777777" w:rsidR="00DD5419" w:rsidRPr="00052829" w:rsidRDefault="00DD5419" w:rsidP="00DD5419">
      <w:pPr>
        <w:spacing w:after="0" w:line="276" w:lineRule="auto"/>
        <w:contextualSpacing/>
        <w:jc w:val="both"/>
        <w:rPr>
          <w:rFonts w:ascii="Californian FB" w:hAnsi="Californian FB" w:cs="Arial"/>
          <w:sz w:val="24"/>
          <w:szCs w:val="24"/>
          <w:lang w:val="es-ES"/>
        </w:rPr>
      </w:pPr>
    </w:p>
    <w:p w14:paraId="43BD946D" w14:textId="77777777" w:rsidR="00DD5419" w:rsidRPr="00DD5419" w:rsidRDefault="00000000" w:rsidP="00DD5419">
      <w:pPr>
        <w:pStyle w:val="Prrafodelista"/>
        <w:spacing w:after="0" w:line="276" w:lineRule="auto"/>
        <w:jc w:val="both"/>
        <w:rPr>
          <w:rFonts w:ascii="Californian FB" w:eastAsiaTheme="minorEastAsia" w:hAnsi="Californian FB" w:cs="Arial"/>
          <w:sz w:val="24"/>
          <w:szCs w:val="24"/>
        </w:rPr>
      </w:pPr>
      <m:oMathPara>
        <m:oMath>
          <m:func>
            <m:funcPr>
              <m:ctrlPr>
                <w:rPr>
                  <w:rFonts w:ascii="Cambria Math" w:hAnsi="Cambria Math" w:cs="Arial"/>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w</m:t>
                  </m:r>
                </m:e>
              </m:d>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2</m:t>
              </m:r>
            </m:sub>
          </m:sSub>
          <m:r>
            <w:rPr>
              <w:rFonts w:ascii="Cambria Math" w:hAnsi="Cambria Math" w:cs="Arial"/>
              <w:sz w:val="24"/>
              <w:szCs w:val="24"/>
            </w:rPr>
            <m:t>Age+</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3</m:t>
              </m:r>
            </m:sub>
          </m:sSub>
          <m:sSup>
            <m:sSupPr>
              <m:ctrlPr>
                <w:rPr>
                  <w:rFonts w:ascii="Cambria Math" w:hAnsi="Cambria Math" w:cs="Arial"/>
                  <w:i/>
                  <w:sz w:val="24"/>
                  <w:szCs w:val="24"/>
                </w:rPr>
              </m:ctrlPr>
            </m:sSupPr>
            <m:e>
              <m:r>
                <w:rPr>
                  <w:rFonts w:ascii="Cambria Math" w:hAnsi="Cambria Math" w:cs="Arial"/>
                  <w:sz w:val="24"/>
                  <w:szCs w:val="24"/>
                </w:rPr>
                <m:t>Age</m:t>
              </m:r>
            </m:e>
            <m:sup>
              <m:r>
                <w:rPr>
                  <w:rFonts w:ascii="Cambria Math" w:hAnsi="Cambria Math" w:cs="Arial"/>
                  <w:sz w:val="24"/>
                  <w:szCs w:val="24"/>
                </w:rPr>
                <m:t>2</m:t>
              </m:r>
            </m:sup>
          </m:sSup>
          <m:r>
            <w:rPr>
              <w:rFonts w:ascii="Cambria Math" w:hAnsi="Cambria Math" w:cs="Arial"/>
              <w:sz w:val="24"/>
              <w:szCs w:val="24"/>
            </w:rPr>
            <m:t>+u</m:t>
          </m:r>
        </m:oMath>
      </m:oMathPara>
    </w:p>
    <w:p w14:paraId="4B2E5110" w14:textId="056FED2D" w:rsidR="00052829" w:rsidRPr="00052829" w:rsidRDefault="00052829" w:rsidP="00052829">
      <w:pPr>
        <w:spacing w:after="0" w:line="240" w:lineRule="auto"/>
        <w:textAlignment w:val="baseline"/>
        <w:rPr>
          <w:rFonts w:ascii="Segoe UI" w:eastAsia="Times New Roman" w:hAnsi="Segoe UI" w:cs="Segoe UI"/>
          <w:sz w:val="18"/>
          <w:szCs w:val="18"/>
          <w:lang w:val="es-ES" w:eastAsia="es-CO"/>
        </w:rPr>
      </w:pPr>
    </w:p>
    <w:p w14:paraId="4AE8A3E2" w14:textId="77777777" w:rsidR="00052829" w:rsidRPr="00052829" w:rsidRDefault="00052829" w:rsidP="00052829">
      <w:pPr>
        <w:spacing w:after="0" w:line="240"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59E40378" w14:textId="77777777" w:rsidR="00052829" w:rsidRPr="00052829" w:rsidRDefault="00052829" w:rsidP="00052829">
      <w:pPr>
        <w:spacing w:after="0" w:line="240"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xml:space="preserve">Tomamos nuestra variable Ingresos_totales que es el logaritmo de y_total_m_ha (ingresos asalariados + independientes total - nominal por hora). Al estimar el modelo encontramos que el incremento de 1 </w:t>
      </w:r>
      <w:proofErr w:type="gramStart"/>
      <w:r w:rsidRPr="00052829">
        <w:rPr>
          <w:rFonts w:ascii="Californian FB" w:eastAsia="Times New Roman" w:hAnsi="Californian FB" w:cs="Segoe UI"/>
          <w:sz w:val="24"/>
          <w:szCs w:val="24"/>
          <w:lang w:val="es-ES" w:eastAsia="es-CO"/>
        </w:rPr>
        <w:t>año de edad</w:t>
      </w:r>
      <w:proofErr w:type="gramEnd"/>
      <w:r w:rsidRPr="00052829">
        <w:rPr>
          <w:rFonts w:ascii="Californian FB" w:eastAsia="Times New Roman" w:hAnsi="Californian FB" w:cs="Segoe UI"/>
          <w:sz w:val="24"/>
          <w:szCs w:val="24"/>
          <w:lang w:val="es-ES" w:eastAsia="es-CO"/>
        </w:rPr>
        <w:t xml:space="preserve"> es asociado a un cambio en los ingresos de 5.5</w:t>
      </w:r>
      <w:r w:rsidRPr="00052829">
        <w:rPr>
          <w:rFonts w:ascii="Arial" w:eastAsia="Times New Roman" w:hAnsi="Arial" w:cs="Arial"/>
          <w:color w:val="212529"/>
          <w:sz w:val="24"/>
          <w:szCs w:val="24"/>
          <w:lang w:val="es-ES" w:eastAsia="es-CO"/>
        </w:rPr>
        <w:t xml:space="preserve">%. </w:t>
      </w:r>
      <w:r w:rsidRPr="00052829">
        <w:rPr>
          <w:rFonts w:ascii="Californian FB" w:eastAsia="Times New Roman" w:hAnsi="Californian FB" w:cs="Segoe UI"/>
          <w:sz w:val="24"/>
          <w:szCs w:val="24"/>
          <w:lang w:val="es-ES" w:eastAsia="es-CO"/>
        </w:rPr>
        <w:t>Observamos que nuestro modelo tiene un R</w:t>
      </w:r>
      <w:r w:rsidRPr="00052829">
        <w:rPr>
          <w:rFonts w:ascii="Californian FB" w:eastAsia="Times New Roman" w:hAnsi="Californian FB" w:cs="Segoe UI"/>
          <w:sz w:val="19"/>
          <w:szCs w:val="19"/>
          <w:vertAlign w:val="superscript"/>
          <w:lang w:val="es-ES" w:eastAsia="es-CO"/>
        </w:rPr>
        <w:t xml:space="preserve">2 </w:t>
      </w:r>
      <w:r w:rsidRPr="00052829">
        <w:rPr>
          <w:rFonts w:ascii="Californian FB" w:eastAsia="Times New Roman" w:hAnsi="Californian FB" w:cs="Segoe UI"/>
          <w:sz w:val="24"/>
          <w:szCs w:val="24"/>
          <w:lang w:val="es-ES" w:eastAsia="es-CO"/>
        </w:rPr>
        <w:t>de 0.02, es decir, que solamente el 20% de la varianza total de nuestro resultado objetivo está siendo explicado por nuestro modelo, por lo que podemos pensar que no es el mejor modelo.  </w:t>
      </w:r>
    </w:p>
    <w:p w14:paraId="1B6601CA" w14:textId="77777777" w:rsidR="00052829" w:rsidRPr="00052829" w:rsidRDefault="00052829" w:rsidP="00052829">
      <w:pPr>
        <w:spacing w:after="0" w:line="240"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335F6B24" w14:textId="77777777" w:rsidR="00052829" w:rsidRPr="00052829" w:rsidRDefault="00052829" w:rsidP="00052829">
      <w:pPr>
        <w:spacing w:after="0" w:line="240" w:lineRule="auto"/>
        <w:jc w:val="center"/>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18"/>
          <w:szCs w:val="18"/>
          <w:lang w:val="es-ES" w:eastAsia="es-CO"/>
        </w:rPr>
        <w:lastRenderedPageBreak/>
        <w:t>Tabla 2, Perfil edad-salario </w:t>
      </w:r>
    </w:p>
    <w:p w14:paraId="6E9E05DD" w14:textId="25EA49C1" w:rsidR="00052829" w:rsidRPr="00052829" w:rsidRDefault="00052829" w:rsidP="00052829">
      <w:pPr>
        <w:spacing w:after="0" w:line="240" w:lineRule="auto"/>
        <w:jc w:val="center"/>
        <w:textAlignment w:val="baseline"/>
        <w:rPr>
          <w:rFonts w:ascii="Segoe UI" w:eastAsia="Times New Roman" w:hAnsi="Segoe UI" w:cs="Segoe UI"/>
          <w:sz w:val="18"/>
          <w:szCs w:val="18"/>
          <w:lang w:val="es-ES" w:eastAsia="es-CO"/>
        </w:rPr>
      </w:pPr>
      <w:r w:rsidRPr="00052829">
        <w:rPr>
          <w:rFonts w:ascii="Californian FB" w:hAnsi="Californian FB" w:cs="Arial"/>
          <w:noProof/>
          <w:sz w:val="24"/>
          <w:szCs w:val="24"/>
        </w:rPr>
        <w:drawing>
          <wp:inline distT="0" distB="0" distL="0" distR="0" wp14:anchorId="53C5CFE4" wp14:editId="25DCE282">
            <wp:extent cx="5612130" cy="52978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5297805"/>
                    </a:xfrm>
                    <a:prstGeom prst="rect">
                      <a:avLst/>
                    </a:prstGeom>
                    <a:noFill/>
                    <a:ln>
                      <a:noFill/>
                    </a:ln>
                  </pic:spPr>
                </pic:pic>
              </a:graphicData>
            </a:graphic>
          </wp:inline>
        </w:drawing>
      </w:r>
      <w:r w:rsidRPr="00052829">
        <w:rPr>
          <w:rFonts w:ascii="Calibri" w:eastAsia="Times New Roman" w:hAnsi="Calibri" w:cs="Calibri"/>
          <w:lang w:val="es-ES" w:eastAsia="es-CO"/>
        </w:rPr>
        <w:t> </w:t>
      </w:r>
    </w:p>
    <w:p w14:paraId="3F53DB8F" w14:textId="77777777" w:rsidR="00052829" w:rsidRPr="00052829" w:rsidRDefault="00052829" w:rsidP="00052829">
      <w:pPr>
        <w:spacing w:after="0" w:line="240"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0F1AC290" w14:textId="77777777" w:rsidR="00052829" w:rsidRPr="00052829" w:rsidRDefault="00052829" w:rsidP="00052829">
      <w:pPr>
        <w:spacing w:after="0" w:line="240"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En la figura 5 observamos que como era de esperarse y según la evidencia de la economía laboral los salarios tienden a ser bajos cuando el trabajador es joven y aumentan a medida que el trabajador crece llegando a un máximo, en donde el salario empieza a disminuir. </w:t>
      </w:r>
    </w:p>
    <w:p w14:paraId="10A6B7FA" w14:textId="77777777" w:rsidR="00052829" w:rsidRPr="00052829" w:rsidRDefault="00052829" w:rsidP="00052829">
      <w:pPr>
        <w:spacing w:after="0" w:line="240"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66ECA4FF" w14:textId="77777777" w:rsidR="00052829" w:rsidRPr="00052829" w:rsidRDefault="00052829" w:rsidP="00052829">
      <w:pPr>
        <w:spacing w:after="0" w:line="240"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Continuando con el modelo anterior y para la construcción del bootstrap utilizamos intervalos de confianza en los cuales encontramos que la edad mínima es 41.24 años y la máxima es 42.95 años. Adicionalmente, se observa que la edad máxima es 42.09 años. Es decir, que en promedio aproximadamente a los 42 años los individuos obtienen su logaritmo de salario máximo de aproximadamente $8.750 por hora con una confianza del 95%. </w:t>
      </w:r>
    </w:p>
    <w:p w14:paraId="1F82A6CD" w14:textId="77777777" w:rsidR="00052829" w:rsidRPr="00052829" w:rsidRDefault="00052829" w:rsidP="00052829">
      <w:pPr>
        <w:spacing w:after="0" w:line="240"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7245C9FB" w14:textId="7462DEF5" w:rsidR="00052829" w:rsidRPr="00052829" w:rsidRDefault="00052829" w:rsidP="00052829">
      <w:pPr>
        <w:spacing w:after="0" w:line="240" w:lineRule="auto"/>
        <w:jc w:val="center"/>
        <w:textAlignment w:val="baseline"/>
        <w:rPr>
          <w:rFonts w:ascii="Segoe UI" w:eastAsia="Times New Roman" w:hAnsi="Segoe UI" w:cs="Segoe UI"/>
          <w:sz w:val="18"/>
          <w:szCs w:val="18"/>
          <w:lang w:val="es-ES" w:eastAsia="es-CO"/>
        </w:rPr>
      </w:pPr>
      <w:r w:rsidRPr="00052829">
        <w:rPr>
          <w:rFonts w:ascii="Californian FB" w:hAnsi="Californian FB" w:cs="Arial"/>
          <w:noProof/>
          <w:sz w:val="24"/>
          <w:szCs w:val="24"/>
        </w:rPr>
        <w:lastRenderedPageBreak/>
        <w:drawing>
          <wp:inline distT="0" distB="0" distL="0" distR="0" wp14:anchorId="66C530B2" wp14:editId="4255E5EF">
            <wp:extent cx="5612130" cy="244983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449830"/>
                    </a:xfrm>
                    <a:prstGeom prst="rect">
                      <a:avLst/>
                    </a:prstGeom>
                    <a:noFill/>
                    <a:ln>
                      <a:noFill/>
                    </a:ln>
                  </pic:spPr>
                </pic:pic>
              </a:graphicData>
            </a:graphic>
          </wp:inline>
        </w:drawing>
      </w:r>
      <w:r w:rsidRPr="00052829">
        <w:rPr>
          <w:rFonts w:ascii="Calibri" w:eastAsia="Times New Roman" w:hAnsi="Calibri" w:cs="Calibri"/>
          <w:lang w:val="es-ES" w:eastAsia="es-CO"/>
        </w:rPr>
        <w:t> </w:t>
      </w:r>
    </w:p>
    <w:p w14:paraId="7A629545" w14:textId="77777777" w:rsidR="00052829" w:rsidRPr="00052829" w:rsidRDefault="00052829" w:rsidP="00052829">
      <w:pPr>
        <w:spacing w:after="0" w:line="240"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5EE71884" w14:textId="44939D73" w:rsidR="00DD5419" w:rsidRDefault="00DD5419" w:rsidP="00DD5419">
      <w:pPr>
        <w:spacing w:after="0" w:line="276" w:lineRule="auto"/>
        <w:contextualSpacing/>
        <w:jc w:val="both"/>
        <w:rPr>
          <w:rFonts w:ascii="Californian FB" w:hAnsi="Californian FB" w:cs="Arial"/>
          <w:sz w:val="24"/>
          <w:szCs w:val="24"/>
        </w:rPr>
      </w:pPr>
    </w:p>
    <w:p w14:paraId="6E0C29B4" w14:textId="77777777" w:rsidR="00DD5419" w:rsidRPr="00DD5419" w:rsidRDefault="00DD5419" w:rsidP="00DD5419">
      <w:pPr>
        <w:spacing w:after="0" w:line="276" w:lineRule="auto"/>
        <w:contextualSpacing/>
        <w:jc w:val="both"/>
        <w:rPr>
          <w:rFonts w:ascii="Californian FB" w:hAnsi="Californian FB" w:cs="Arial"/>
          <w:sz w:val="24"/>
          <w:szCs w:val="24"/>
        </w:rPr>
      </w:pPr>
    </w:p>
    <w:p w14:paraId="62A47776" w14:textId="77777777" w:rsidR="00DD5419" w:rsidRPr="00DD5419" w:rsidRDefault="00DD5419" w:rsidP="00DD5419">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Brecha salarial por género</w:t>
      </w:r>
    </w:p>
    <w:p w14:paraId="5A87DF34" w14:textId="77777777" w:rsidR="00DD5419" w:rsidRPr="00DD5419" w:rsidRDefault="00DD5419" w:rsidP="00DD5419">
      <w:pPr>
        <w:spacing w:after="0" w:line="276" w:lineRule="auto"/>
        <w:contextualSpacing/>
        <w:jc w:val="both"/>
        <w:rPr>
          <w:rFonts w:ascii="Californian FB" w:hAnsi="Californian FB" w:cs="Arial"/>
          <w:sz w:val="24"/>
          <w:szCs w:val="24"/>
        </w:rPr>
      </w:pPr>
    </w:p>
    <w:p w14:paraId="298AB8F7" w14:textId="77777777" w:rsidR="00DD5419" w:rsidRPr="00DD5419" w:rsidRDefault="00000000" w:rsidP="00DD5419">
      <w:pPr>
        <w:spacing w:after="0" w:line="276" w:lineRule="auto"/>
        <w:contextualSpacing/>
        <w:jc w:val="both"/>
        <w:rPr>
          <w:rFonts w:ascii="Californian FB" w:eastAsiaTheme="minorEastAsia" w:hAnsi="Californian FB" w:cs="Arial"/>
          <w:sz w:val="24"/>
          <w:szCs w:val="24"/>
        </w:rPr>
      </w:pPr>
      <m:oMathPara>
        <m:oMath>
          <m:func>
            <m:funcPr>
              <m:ctrlPr>
                <w:rPr>
                  <w:rFonts w:ascii="Cambria Math" w:hAnsi="Cambria Math" w:cs="Arial"/>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w</m:t>
                  </m:r>
                </m:e>
              </m:d>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2</m:t>
              </m:r>
            </m:sub>
          </m:sSub>
          <m:r>
            <w:rPr>
              <w:rFonts w:ascii="Cambria Math" w:hAnsi="Cambria Math" w:cs="Arial"/>
              <w:sz w:val="24"/>
              <w:szCs w:val="24"/>
            </w:rPr>
            <m:t>Female+u</m:t>
          </m:r>
        </m:oMath>
      </m:oMathPara>
    </w:p>
    <w:p w14:paraId="49E6A4DC" w14:textId="77777777" w:rsidR="00DD5419" w:rsidRPr="00DD5419" w:rsidRDefault="00DD5419" w:rsidP="00DD5419">
      <w:pPr>
        <w:spacing w:after="0" w:line="276" w:lineRule="auto"/>
        <w:contextualSpacing/>
        <w:jc w:val="both"/>
        <w:rPr>
          <w:rFonts w:ascii="Californian FB" w:eastAsiaTheme="minorEastAsia" w:hAnsi="Californian FB" w:cs="Arial"/>
          <w:sz w:val="24"/>
          <w:szCs w:val="24"/>
        </w:rPr>
      </w:pPr>
    </w:p>
    <w:p w14:paraId="592812F0" w14:textId="77777777" w:rsidR="00DD5419" w:rsidRPr="00DD5419" w:rsidRDefault="00DD5419" w:rsidP="00DD5419">
      <w:pPr>
        <w:spacing w:after="0" w:line="276" w:lineRule="auto"/>
        <w:contextualSpacing/>
        <w:jc w:val="both"/>
        <w:rPr>
          <w:rFonts w:ascii="Californian FB" w:hAnsi="Californian FB" w:cs="Arial"/>
          <w:sz w:val="24"/>
          <w:szCs w:val="24"/>
        </w:rPr>
      </w:pPr>
    </w:p>
    <w:p w14:paraId="716B5E05" w14:textId="77777777" w:rsidR="00DD5419" w:rsidRPr="00DD5419" w:rsidRDefault="00DD5419" w:rsidP="00DD5419">
      <w:pPr>
        <w:spacing w:after="0" w:line="276" w:lineRule="auto"/>
        <w:contextualSpacing/>
        <w:jc w:val="both"/>
        <w:rPr>
          <w:rFonts w:ascii="Californian FB" w:eastAsiaTheme="minorEastAsia" w:hAnsi="Californian FB" w:cs="Arial"/>
          <w:sz w:val="24"/>
          <w:szCs w:val="24"/>
        </w:rPr>
      </w:pPr>
    </w:p>
    <w:p w14:paraId="3F02E80B" w14:textId="77777777" w:rsidR="00DD5419" w:rsidRPr="00DD5419" w:rsidRDefault="00DD5419" w:rsidP="00DD5419">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Predicción de ingresos</w:t>
      </w:r>
    </w:p>
    <w:p w14:paraId="6D8CBC25" w14:textId="77777777" w:rsidR="00DD5419" w:rsidRPr="00DD5419" w:rsidRDefault="00DD5419" w:rsidP="00DD5419">
      <w:pPr>
        <w:spacing w:after="0" w:line="276" w:lineRule="auto"/>
        <w:contextualSpacing/>
        <w:jc w:val="both"/>
        <w:rPr>
          <w:rFonts w:ascii="Californian FB" w:hAnsi="Californian FB" w:cs="Arial"/>
          <w:b/>
          <w:bCs/>
          <w:sz w:val="24"/>
          <w:szCs w:val="24"/>
        </w:rPr>
      </w:pPr>
    </w:p>
    <w:p w14:paraId="1D2479DC" w14:textId="69B73E2E" w:rsidR="00DD5419" w:rsidRPr="00DD5419" w:rsidRDefault="00DD5419" w:rsidP="00DD5419">
      <w:pPr>
        <w:spacing w:after="0" w:line="276" w:lineRule="auto"/>
        <w:contextualSpacing/>
        <w:jc w:val="both"/>
        <w:rPr>
          <w:rFonts w:ascii="Californian FB" w:hAnsi="Californian FB" w:cs="Arial"/>
          <w:sz w:val="24"/>
          <w:szCs w:val="24"/>
        </w:rPr>
      </w:pPr>
      <w:bookmarkStart w:id="0" w:name="Additional_Guidelines"/>
      <w:bookmarkEnd w:id="0"/>
    </w:p>
    <w:p w14:paraId="146CDC2F" w14:textId="77777777" w:rsidR="001F403A" w:rsidRPr="00DD5419" w:rsidRDefault="001F403A" w:rsidP="00DD5419">
      <w:pPr>
        <w:spacing w:after="0" w:line="276" w:lineRule="auto"/>
        <w:contextualSpacing/>
        <w:jc w:val="both"/>
        <w:rPr>
          <w:rFonts w:ascii="Californian FB" w:hAnsi="Californian FB"/>
          <w:sz w:val="24"/>
          <w:szCs w:val="24"/>
        </w:rPr>
      </w:pPr>
    </w:p>
    <w:sectPr w:rsidR="001F403A" w:rsidRPr="00DD54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fornian FB">
    <w:panose1 w:val="0207040306080B030204"/>
    <w:charset w:val="4D"/>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1331"/>
    <w:multiLevelType w:val="hybridMultilevel"/>
    <w:tmpl w:val="1C7AF80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47AE2375"/>
    <w:multiLevelType w:val="hybridMultilevel"/>
    <w:tmpl w:val="5F0E00A8"/>
    <w:lvl w:ilvl="0" w:tplc="664E4A8C">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2874529">
    <w:abstractNumId w:val="1"/>
  </w:num>
  <w:num w:numId="2" w16cid:durableId="785929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3A"/>
    <w:rsid w:val="00052829"/>
    <w:rsid w:val="000F31F6"/>
    <w:rsid w:val="001F403A"/>
    <w:rsid w:val="002436A6"/>
    <w:rsid w:val="007221F8"/>
    <w:rsid w:val="00DD54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F639"/>
  <w15:chartTrackingRefBased/>
  <w15:docId w15:val="{13759235-087C-4CE3-82DB-596F4E17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419"/>
    <w:pPr>
      <w:ind w:left="720"/>
      <w:contextualSpacing/>
    </w:pPr>
  </w:style>
  <w:style w:type="paragraph" w:customStyle="1" w:styleId="paragraph">
    <w:name w:val="paragraph"/>
    <w:basedOn w:val="Normal"/>
    <w:rsid w:val="0005282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52829"/>
  </w:style>
  <w:style w:type="character" w:customStyle="1" w:styleId="eop">
    <w:name w:val="eop"/>
    <w:basedOn w:val="Fuentedeprrafopredeter"/>
    <w:rsid w:val="00052829"/>
  </w:style>
  <w:style w:type="character" w:customStyle="1" w:styleId="scxw187613384">
    <w:name w:val="scxw187613384"/>
    <w:basedOn w:val="Fuentedeprrafopredeter"/>
    <w:rsid w:val="00052829"/>
  </w:style>
  <w:style w:type="character" w:customStyle="1" w:styleId="mi">
    <w:name w:val="mi"/>
    <w:basedOn w:val="Fuentedeprrafopredeter"/>
    <w:rsid w:val="00052829"/>
  </w:style>
  <w:style w:type="character" w:customStyle="1" w:styleId="mo">
    <w:name w:val="mo"/>
    <w:basedOn w:val="Fuentedeprrafopredeter"/>
    <w:rsid w:val="00052829"/>
  </w:style>
  <w:style w:type="character" w:customStyle="1" w:styleId="mn">
    <w:name w:val="mn"/>
    <w:basedOn w:val="Fuentedeprrafopredeter"/>
    <w:rsid w:val="00052829"/>
  </w:style>
  <w:style w:type="character" w:customStyle="1" w:styleId="mjxassistivemathml">
    <w:name w:val="mjx_assistive_mathml"/>
    <w:basedOn w:val="Fuentedeprrafopredeter"/>
    <w:rsid w:val="00052829"/>
  </w:style>
  <w:style w:type="character" w:customStyle="1" w:styleId="spellingerrorsuperscript">
    <w:name w:val="spellingerrorsuperscript"/>
    <w:basedOn w:val="Fuentedeprrafopredeter"/>
    <w:rsid w:val="00052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097">
      <w:bodyDiv w:val="1"/>
      <w:marLeft w:val="0"/>
      <w:marRight w:val="0"/>
      <w:marTop w:val="0"/>
      <w:marBottom w:val="0"/>
      <w:divBdr>
        <w:top w:val="none" w:sz="0" w:space="0" w:color="auto"/>
        <w:left w:val="none" w:sz="0" w:space="0" w:color="auto"/>
        <w:bottom w:val="none" w:sz="0" w:space="0" w:color="auto"/>
        <w:right w:val="none" w:sz="0" w:space="0" w:color="auto"/>
      </w:divBdr>
      <w:divsChild>
        <w:div w:id="1907455002">
          <w:marLeft w:val="0"/>
          <w:marRight w:val="0"/>
          <w:marTop w:val="0"/>
          <w:marBottom w:val="0"/>
          <w:divBdr>
            <w:top w:val="none" w:sz="0" w:space="0" w:color="auto"/>
            <w:left w:val="none" w:sz="0" w:space="0" w:color="auto"/>
            <w:bottom w:val="none" w:sz="0" w:space="0" w:color="auto"/>
            <w:right w:val="none" w:sz="0" w:space="0" w:color="auto"/>
          </w:divBdr>
        </w:div>
        <w:div w:id="844707809">
          <w:marLeft w:val="0"/>
          <w:marRight w:val="0"/>
          <w:marTop w:val="0"/>
          <w:marBottom w:val="0"/>
          <w:divBdr>
            <w:top w:val="none" w:sz="0" w:space="0" w:color="auto"/>
            <w:left w:val="none" w:sz="0" w:space="0" w:color="auto"/>
            <w:bottom w:val="none" w:sz="0" w:space="0" w:color="auto"/>
            <w:right w:val="none" w:sz="0" w:space="0" w:color="auto"/>
          </w:divBdr>
        </w:div>
        <w:div w:id="1273975694">
          <w:marLeft w:val="0"/>
          <w:marRight w:val="0"/>
          <w:marTop w:val="0"/>
          <w:marBottom w:val="0"/>
          <w:divBdr>
            <w:top w:val="none" w:sz="0" w:space="0" w:color="auto"/>
            <w:left w:val="none" w:sz="0" w:space="0" w:color="auto"/>
            <w:bottom w:val="none" w:sz="0" w:space="0" w:color="auto"/>
            <w:right w:val="none" w:sz="0" w:space="0" w:color="auto"/>
          </w:divBdr>
        </w:div>
      </w:divsChild>
    </w:div>
    <w:div w:id="1122503392">
      <w:bodyDiv w:val="1"/>
      <w:marLeft w:val="0"/>
      <w:marRight w:val="0"/>
      <w:marTop w:val="0"/>
      <w:marBottom w:val="0"/>
      <w:divBdr>
        <w:top w:val="none" w:sz="0" w:space="0" w:color="auto"/>
        <w:left w:val="none" w:sz="0" w:space="0" w:color="auto"/>
        <w:bottom w:val="none" w:sz="0" w:space="0" w:color="auto"/>
        <w:right w:val="none" w:sz="0" w:space="0" w:color="auto"/>
      </w:divBdr>
      <w:divsChild>
        <w:div w:id="159934972">
          <w:marLeft w:val="0"/>
          <w:marRight w:val="0"/>
          <w:marTop w:val="0"/>
          <w:marBottom w:val="0"/>
          <w:divBdr>
            <w:top w:val="none" w:sz="0" w:space="0" w:color="auto"/>
            <w:left w:val="none" w:sz="0" w:space="0" w:color="auto"/>
            <w:bottom w:val="none" w:sz="0" w:space="0" w:color="auto"/>
            <w:right w:val="none" w:sz="0" w:space="0" w:color="auto"/>
          </w:divBdr>
        </w:div>
        <w:div w:id="329720615">
          <w:marLeft w:val="0"/>
          <w:marRight w:val="0"/>
          <w:marTop w:val="0"/>
          <w:marBottom w:val="0"/>
          <w:divBdr>
            <w:top w:val="none" w:sz="0" w:space="0" w:color="auto"/>
            <w:left w:val="none" w:sz="0" w:space="0" w:color="auto"/>
            <w:bottom w:val="none" w:sz="0" w:space="0" w:color="auto"/>
            <w:right w:val="none" w:sz="0" w:space="0" w:color="auto"/>
          </w:divBdr>
        </w:div>
        <w:div w:id="842015818">
          <w:marLeft w:val="0"/>
          <w:marRight w:val="0"/>
          <w:marTop w:val="0"/>
          <w:marBottom w:val="0"/>
          <w:divBdr>
            <w:top w:val="none" w:sz="0" w:space="0" w:color="auto"/>
            <w:left w:val="none" w:sz="0" w:space="0" w:color="auto"/>
            <w:bottom w:val="none" w:sz="0" w:space="0" w:color="auto"/>
            <w:right w:val="none" w:sz="0" w:space="0" w:color="auto"/>
          </w:divBdr>
        </w:div>
        <w:div w:id="1106849462">
          <w:marLeft w:val="0"/>
          <w:marRight w:val="0"/>
          <w:marTop w:val="0"/>
          <w:marBottom w:val="0"/>
          <w:divBdr>
            <w:top w:val="none" w:sz="0" w:space="0" w:color="auto"/>
            <w:left w:val="none" w:sz="0" w:space="0" w:color="auto"/>
            <w:bottom w:val="none" w:sz="0" w:space="0" w:color="auto"/>
            <w:right w:val="none" w:sz="0" w:space="0" w:color="auto"/>
          </w:divBdr>
        </w:div>
        <w:div w:id="503470615">
          <w:marLeft w:val="0"/>
          <w:marRight w:val="0"/>
          <w:marTop w:val="0"/>
          <w:marBottom w:val="0"/>
          <w:divBdr>
            <w:top w:val="none" w:sz="0" w:space="0" w:color="auto"/>
            <w:left w:val="none" w:sz="0" w:space="0" w:color="auto"/>
            <w:bottom w:val="none" w:sz="0" w:space="0" w:color="auto"/>
            <w:right w:val="none" w:sz="0" w:space="0" w:color="auto"/>
          </w:divBdr>
        </w:div>
        <w:div w:id="881091679">
          <w:marLeft w:val="0"/>
          <w:marRight w:val="0"/>
          <w:marTop w:val="0"/>
          <w:marBottom w:val="0"/>
          <w:divBdr>
            <w:top w:val="none" w:sz="0" w:space="0" w:color="auto"/>
            <w:left w:val="none" w:sz="0" w:space="0" w:color="auto"/>
            <w:bottom w:val="none" w:sz="0" w:space="0" w:color="auto"/>
            <w:right w:val="none" w:sz="0" w:space="0" w:color="auto"/>
          </w:divBdr>
        </w:div>
        <w:div w:id="725445486">
          <w:marLeft w:val="0"/>
          <w:marRight w:val="0"/>
          <w:marTop w:val="0"/>
          <w:marBottom w:val="0"/>
          <w:divBdr>
            <w:top w:val="none" w:sz="0" w:space="0" w:color="auto"/>
            <w:left w:val="none" w:sz="0" w:space="0" w:color="auto"/>
            <w:bottom w:val="none" w:sz="0" w:space="0" w:color="auto"/>
            <w:right w:val="none" w:sz="0" w:space="0" w:color="auto"/>
          </w:divBdr>
        </w:div>
        <w:div w:id="251202052">
          <w:marLeft w:val="0"/>
          <w:marRight w:val="0"/>
          <w:marTop w:val="0"/>
          <w:marBottom w:val="0"/>
          <w:divBdr>
            <w:top w:val="none" w:sz="0" w:space="0" w:color="auto"/>
            <w:left w:val="none" w:sz="0" w:space="0" w:color="auto"/>
            <w:bottom w:val="none" w:sz="0" w:space="0" w:color="auto"/>
            <w:right w:val="none" w:sz="0" w:space="0" w:color="auto"/>
          </w:divBdr>
        </w:div>
        <w:div w:id="965813622">
          <w:marLeft w:val="0"/>
          <w:marRight w:val="0"/>
          <w:marTop w:val="0"/>
          <w:marBottom w:val="0"/>
          <w:divBdr>
            <w:top w:val="none" w:sz="0" w:space="0" w:color="auto"/>
            <w:left w:val="none" w:sz="0" w:space="0" w:color="auto"/>
            <w:bottom w:val="none" w:sz="0" w:space="0" w:color="auto"/>
            <w:right w:val="none" w:sz="0" w:space="0" w:color="auto"/>
          </w:divBdr>
        </w:div>
      </w:divsChild>
    </w:div>
    <w:div w:id="1276594522">
      <w:bodyDiv w:val="1"/>
      <w:marLeft w:val="0"/>
      <w:marRight w:val="0"/>
      <w:marTop w:val="0"/>
      <w:marBottom w:val="0"/>
      <w:divBdr>
        <w:top w:val="none" w:sz="0" w:space="0" w:color="auto"/>
        <w:left w:val="none" w:sz="0" w:space="0" w:color="auto"/>
        <w:bottom w:val="none" w:sz="0" w:space="0" w:color="auto"/>
        <w:right w:val="none" w:sz="0" w:space="0" w:color="auto"/>
      </w:divBdr>
      <w:divsChild>
        <w:div w:id="1109472258">
          <w:marLeft w:val="0"/>
          <w:marRight w:val="0"/>
          <w:marTop w:val="0"/>
          <w:marBottom w:val="0"/>
          <w:divBdr>
            <w:top w:val="none" w:sz="0" w:space="0" w:color="auto"/>
            <w:left w:val="none" w:sz="0" w:space="0" w:color="auto"/>
            <w:bottom w:val="none" w:sz="0" w:space="0" w:color="auto"/>
            <w:right w:val="none" w:sz="0" w:space="0" w:color="auto"/>
          </w:divBdr>
        </w:div>
        <w:div w:id="1050032682">
          <w:marLeft w:val="0"/>
          <w:marRight w:val="0"/>
          <w:marTop w:val="0"/>
          <w:marBottom w:val="0"/>
          <w:divBdr>
            <w:top w:val="none" w:sz="0" w:space="0" w:color="auto"/>
            <w:left w:val="none" w:sz="0" w:space="0" w:color="auto"/>
            <w:bottom w:val="none" w:sz="0" w:space="0" w:color="auto"/>
            <w:right w:val="none" w:sz="0" w:space="0" w:color="auto"/>
          </w:divBdr>
        </w:div>
        <w:div w:id="1887401270">
          <w:marLeft w:val="0"/>
          <w:marRight w:val="0"/>
          <w:marTop w:val="0"/>
          <w:marBottom w:val="0"/>
          <w:divBdr>
            <w:top w:val="none" w:sz="0" w:space="0" w:color="auto"/>
            <w:left w:val="none" w:sz="0" w:space="0" w:color="auto"/>
            <w:bottom w:val="none" w:sz="0" w:space="0" w:color="auto"/>
            <w:right w:val="none" w:sz="0" w:space="0" w:color="auto"/>
          </w:divBdr>
        </w:div>
        <w:div w:id="1315834213">
          <w:marLeft w:val="0"/>
          <w:marRight w:val="0"/>
          <w:marTop w:val="0"/>
          <w:marBottom w:val="0"/>
          <w:divBdr>
            <w:top w:val="none" w:sz="0" w:space="0" w:color="auto"/>
            <w:left w:val="none" w:sz="0" w:space="0" w:color="auto"/>
            <w:bottom w:val="none" w:sz="0" w:space="0" w:color="auto"/>
            <w:right w:val="none" w:sz="0" w:space="0" w:color="auto"/>
          </w:divBdr>
        </w:div>
        <w:div w:id="2059743618">
          <w:marLeft w:val="0"/>
          <w:marRight w:val="0"/>
          <w:marTop w:val="0"/>
          <w:marBottom w:val="0"/>
          <w:divBdr>
            <w:top w:val="none" w:sz="0" w:space="0" w:color="auto"/>
            <w:left w:val="none" w:sz="0" w:space="0" w:color="auto"/>
            <w:bottom w:val="none" w:sz="0" w:space="0" w:color="auto"/>
            <w:right w:val="none" w:sz="0" w:space="0" w:color="auto"/>
          </w:divBdr>
        </w:div>
        <w:div w:id="1610703871">
          <w:marLeft w:val="0"/>
          <w:marRight w:val="0"/>
          <w:marTop w:val="0"/>
          <w:marBottom w:val="0"/>
          <w:divBdr>
            <w:top w:val="none" w:sz="0" w:space="0" w:color="auto"/>
            <w:left w:val="none" w:sz="0" w:space="0" w:color="auto"/>
            <w:bottom w:val="none" w:sz="0" w:space="0" w:color="auto"/>
            <w:right w:val="none" w:sz="0" w:space="0" w:color="auto"/>
          </w:divBdr>
        </w:div>
        <w:div w:id="1220357752">
          <w:marLeft w:val="0"/>
          <w:marRight w:val="0"/>
          <w:marTop w:val="0"/>
          <w:marBottom w:val="0"/>
          <w:divBdr>
            <w:top w:val="none" w:sz="0" w:space="0" w:color="auto"/>
            <w:left w:val="none" w:sz="0" w:space="0" w:color="auto"/>
            <w:bottom w:val="none" w:sz="0" w:space="0" w:color="auto"/>
            <w:right w:val="none" w:sz="0" w:space="0" w:color="auto"/>
          </w:divBdr>
        </w:div>
        <w:div w:id="1164276583">
          <w:marLeft w:val="0"/>
          <w:marRight w:val="0"/>
          <w:marTop w:val="0"/>
          <w:marBottom w:val="0"/>
          <w:divBdr>
            <w:top w:val="none" w:sz="0" w:space="0" w:color="auto"/>
            <w:left w:val="none" w:sz="0" w:space="0" w:color="auto"/>
            <w:bottom w:val="none" w:sz="0" w:space="0" w:color="auto"/>
            <w:right w:val="none" w:sz="0" w:space="0" w:color="auto"/>
          </w:divBdr>
        </w:div>
        <w:div w:id="1309363646">
          <w:marLeft w:val="0"/>
          <w:marRight w:val="0"/>
          <w:marTop w:val="0"/>
          <w:marBottom w:val="0"/>
          <w:divBdr>
            <w:top w:val="none" w:sz="0" w:space="0" w:color="auto"/>
            <w:left w:val="none" w:sz="0" w:space="0" w:color="auto"/>
            <w:bottom w:val="none" w:sz="0" w:space="0" w:color="auto"/>
            <w:right w:val="none" w:sz="0" w:space="0" w:color="auto"/>
          </w:divBdr>
        </w:div>
        <w:div w:id="283853118">
          <w:marLeft w:val="0"/>
          <w:marRight w:val="0"/>
          <w:marTop w:val="0"/>
          <w:marBottom w:val="0"/>
          <w:divBdr>
            <w:top w:val="none" w:sz="0" w:space="0" w:color="auto"/>
            <w:left w:val="none" w:sz="0" w:space="0" w:color="auto"/>
            <w:bottom w:val="none" w:sz="0" w:space="0" w:color="auto"/>
            <w:right w:val="none" w:sz="0" w:space="0" w:color="auto"/>
          </w:divBdr>
        </w:div>
        <w:div w:id="185948091">
          <w:marLeft w:val="0"/>
          <w:marRight w:val="0"/>
          <w:marTop w:val="0"/>
          <w:marBottom w:val="0"/>
          <w:divBdr>
            <w:top w:val="none" w:sz="0" w:space="0" w:color="auto"/>
            <w:left w:val="none" w:sz="0" w:space="0" w:color="auto"/>
            <w:bottom w:val="none" w:sz="0" w:space="0" w:color="auto"/>
            <w:right w:val="none" w:sz="0" w:space="0" w:color="auto"/>
          </w:divBdr>
        </w:div>
        <w:div w:id="1288199160">
          <w:marLeft w:val="0"/>
          <w:marRight w:val="0"/>
          <w:marTop w:val="0"/>
          <w:marBottom w:val="0"/>
          <w:divBdr>
            <w:top w:val="none" w:sz="0" w:space="0" w:color="auto"/>
            <w:left w:val="none" w:sz="0" w:space="0" w:color="auto"/>
            <w:bottom w:val="none" w:sz="0" w:space="0" w:color="auto"/>
            <w:right w:val="none" w:sz="0" w:space="0" w:color="auto"/>
          </w:divBdr>
        </w:div>
        <w:div w:id="1872837025">
          <w:marLeft w:val="0"/>
          <w:marRight w:val="0"/>
          <w:marTop w:val="0"/>
          <w:marBottom w:val="0"/>
          <w:divBdr>
            <w:top w:val="none" w:sz="0" w:space="0" w:color="auto"/>
            <w:left w:val="none" w:sz="0" w:space="0" w:color="auto"/>
            <w:bottom w:val="none" w:sz="0" w:space="0" w:color="auto"/>
            <w:right w:val="none" w:sz="0" w:space="0" w:color="auto"/>
          </w:divBdr>
        </w:div>
        <w:div w:id="2014260926">
          <w:marLeft w:val="0"/>
          <w:marRight w:val="0"/>
          <w:marTop w:val="0"/>
          <w:marBottom w:val="0"/>
          <w:divBdr>
            <w:top w:val="none" w:sz="0" w:space="0" w:color="auto"/>
            <w:left w:val="none" w:sz="0" w:space="0" w:color="auto"/>
            <w:bottom w:val="none" w:sz="0" w:space="0" w:color="auto"/>
            <w:right w:val="none" w:sz="0" w:space="0" w:color="auto"/>
          </w:divBdr>
        </w:div>
        <w:div w:id="992756472">
          <w:marLeft w:val="0"/>
          <w:marRight w:val="0"/>
          <w:marTop w:val="0"/>
          <w:marBottom w:val="0"/>
          <w:divBdr>
            <w:top w:val="none" w:sz="0" w:space="0" w:color="auto"/>
            <w:left w:val="none" w:sz="0" w:space="0" w:color="auto"/>
            <w:bottom w:val="none" w:sz="0" w:space="0" w:color="auto"/>
            <w:right w:val="none" w:sz="0" w:space="0" w:color="auto"/>
          </w:divBdr>
        </w:div>
        <w:div w:id="932781799">
          <w:marLeft w:val="0"/>
          <w:marRight w:val="0"/>
          <w:marTop w:val="0"/>
          <w:marBottom w:val="0"/>
          <w:divBdr>
            <w:top w:val="none" w:sz="0" w:space="0" w:color="auto"/>
            <w:left w:val="none" w:sz="0" w:space="0" w:color="auto"/>
            <w:bottom w:val="none" w:sz="0" w:space="0" w:color="auto"/>
            <w:right w:val="none" w:sz="0" w:space="0" w:color="auto"/>
          </w:divBdr>
        </w:div>
        <w:div w:id="364477978">
          <w:marLeft w:val="0"/>
          <w:marRight w:val="0"/>
          <w:marTop w:val="0"/>
          <w:marBottom w:val="0"/>
          <w:divBdr>
            <w:top w:val="none" w:sz="0" w:space="0" w:color="auto"/>
            <w:left w:val="none" w:sz="0" w:space="0" w:color="auto"/>
            <w:bottom w:val="none" w:sz="0" w:space="0" w:color="auto"/>
            <w:right w:val="none" w:sz="0" w:space="0" w:color="auto"/>
          </w:divBdr>
        </w:div>
      </w:divsChild>
    </w:div>
    <w:div w:id="1503742711">
      <w:bodyDiv w:val="1"/>
      <w:marLeft w:val="0"/>
      <w:marRight w:val="0"/>
      <w:marTop w:val="0"/>
      <w:marBottom w:val="0"/>
      <w:divBdr>
        <w:top w:val="none" w:sz="0" w:space="0" w:color="auto"/>
        <w:left w:val="none" w:sz="0" w:space="0" w:color="auto"/>
        <w:bottom w:val="none" w:sz="0" w:space="0" w:color="auto"/>
        <w:right w:val="none" w:sz="0" w:space="0" w:color="auto"/>
      </w:divBdr>
      <w:divsChild>
        <w:div w:id="1968273269">
          <w:marLeft w:val="0"/>
          <w:marRight w:val="0"/>
          <w:marTop w:val="0"/>
          <w:marBottom w:val="0"/>
          <w:divBdr>
            <w:top w:val="none" w:sz="0" w:space="0" w:color="auto"/>
            <w:left w:val="none" w:sz="0" w:space="0" w:color="auto"/>
            <w:bottom w:val="none" w:sz="0" w:space="0" w:color="auto"/>
            <w:right w:val="none" w:sz="0" w:space="0" w:color="auto"/>
          </w:divBdr>
        </w:div>
        <w:div w:id="1922370787">
          <w:marLeft w:val="0"/>
          <w:marRight w:val="0"/>
          <w:marTop w:val="0"/>
          <w:marBottom w:val="0"/>
          <w:divBdr>
            <w:top w:val="none" w:sz="0" w:space="0" w:color="auto"/>
            <w:left w:val="none" w:sz="0" w:space="0" w:color="auto"/>
            <w:bottom w:val="none" w:sz="0" w:space="0" w:color="auto"/>
            <w:right w:val="none" w:sz="0" w:space="0" w:color="auto"/>
          </w:divBdr>
        </w:div>
        <w:div w:id="1498695144">
          <w:marLeft w:val="0"/>
          <w:marRight w:val="0"/>
          <w:marTop w:val="0"/>
          <w:marBottom w:val="0"/>
          <w:divBdr>
            <w:top w:val="none" w:sz="0" w:space="0" w:color="auto"/>
            <w:left w:val="none" w:sz="0" w:space="0" w:color="auto"/>
            <w:bottom w:val="none" w:sz="0" w:space="0" w:color="auto"/>
            <w:right w:val="none" w:sz="0" w:space="0" w:color="auto"/>
          </w:divBdr>
        </w:div>
        <w:div w:id="1674910614">
          <w:marLeft w:val="0"/>
          <w:marRight w:val="0"/>
          <w:marTop w:val="0"/>
          <w:marBottom w:val="0"/>
          <w:divBdr>
            <w:top w:val="none" w:sz="0" w:space="0" w:color="auto"/>
            <w:left w:val="none" w:sz="0" w:space="0" w:color="auto"/>
            <w:bottom w:val="none" w:sz="0" w:space="0" w:color="auto"/>
            <w:right w:val="none" w:sz="0" w:space="0" w:color="auto"/>
          </w:divBdr>
        </w:div>
        <w:div w:id="1809779312">
          <w:marLeft w:val="0"/>
          <w:marRight w:val="0"/>
          <w:marTop w:val="0"/>
          <w:marBottom w:val="0"/>
          <w:divBdr>
            <w:top w:val="none" w:sz="0" w:space="0" w:color="auto"/>
            <w:left w:val="none" w:sz="0" w:space="0" w:color="auto"/>
            <w:bottom w:val="none" w:sz="0" w:space="0" w:color="auto"/>
            <w:right w:val="none" w:sz="0" w:space="0" w:color="auto"/>
          </w:divBdr>
        </w:div>
        <w:div w:id="1898856491">
          <w:marLeft w:val="0"/>
          <w:marRight w:val="0"/>
          <w:marTop w:val="0"/>
          <w:marBottom w:val="0"/>
          <w:divBdr>
            <w:top w:val="none" w:sz="0" w:space="0" w:color="auto"/>
            <w:left w:val="none" w:sz="0" w:space="0" w:color="auto"/>
            <w:bottom w:val="none" w:sz="0" w:space="0" w:color="auto"/>
            <w:right w:val="none" w:sz="0" w:space="0" w:color="auto"/>
          </w:divBdr>
        </w:div>
        <w:div w:id="1423642168">
          <w:marLeft w:val="0"/>
          <w:marRight w:val="0"/>
          <w:marTop w:val="0"/>
          <w:marBottom w:val="0"/>
          <w:divBdr>
            <w:top w:val="none" w:sz="0" w:space="0" w:color="auto"/>
            <w:left w:val="none" w:sz="0" w:space="0" w:color="auto"/>
            <w:bottom w:val="none" w:sz="0" w:space="0" w:color="auto"/>
            <w:right w:val="none" w:sz="0" w:space="0" w:color="auto"/>
          </w:divBdr>
        </w:div>
        <w:div w:id="243421890">
          <w:marLeft w:val="0"/>
          <w:marRight w:val="0"/>
          <w:marTop w:val="0"/>
          <w:marBottom w:val="0"/>
          <w:divBdr>
            <w:top w:val="none" w:sz="0" w:space="0" w:color="auto"/>
            <w:left w:val="none" w:sz="0" w:space="0" w:color="auto"/>
            <w:bottom w:val="none" w:sz="0" w:space="0" w:color="auto"/>
            <w:right w:val="none" w:sz="0" w:space="0" w:color="auto"/>
          </w:divBdr>
        </w:div>
        <w:div w:id="2044747491">
          <w:marLeft w:val="0"/>
          <w:marRight w:val="0"/>
          <w:marTop w:val="0"/>
          <w:marBottom w:val="0"/>
          <w:divBdr>
            <w:top w:val="none" w:sz="0" w:space="0" w:color="auto"/>
            <w:left w:val="none" w:sz="0" w:space="0" w:color="auto"/>
            <w:bottom w:val="none" w:sz="0" w:space="0" w:color="auto"/>
            <w:right w:val="none" w:sz="0" w:space="0" w:color="auto"/>
          </w:divBdr>
        </w:div>
      </w:divsChild>
    </w:div>
    <w:div w:id="2095348292">
      <w:bodyDiv w:val="1"/>
      <w:marLeft w:val="0"/>
      <w:marRight w:val="0"/>
      <w:marTop w:val="0"/>
      <w:marBottom w:val="0"/>
      <w:divBdr>
        <w:top w:val="none" w:sz="0" w:space="0" w:color="auto"/>
        <w:left w:val="none" w:sz="0" w:space="0" w:color="auto"/>
        <w:bottom w:val="none" w:sz="0" w:space="0" w:color="auto"/>
        <w:right w:val="none" w:sz="0" w:space="0" w:color="auto"/>
      </w:divBdr>
      <w:divsChild>
        <w:div w:id="849877045">
          <w:marLeft w:val="0"/>
          <w:marRight w:val="0"/>
          <w:marTop w:val="0"/>
          <w:marBottom w:val="0"/>
          <w:divBdr>
            <w:top w:val="none" w:sz="0" w:space="0" w:color="auto"/>
            <w:left w:val="none" w:sz="0" w:space="0" w:color="auto"/>
            <w:bottom w:val="none" w:sz="0" w:space="0" w:color="auto"/>
            <w:right w:val="none" w:sz="0" w:space="0" w:color="auto"/>
          </w:divBdr>
        </w:div>
        <w:div w:id="644700964">
          <w:marLeft w:val="0"/>
          <w:marRight w:val="0"/>
          <w:marTop w:val="0"/>
          <w:marBottom w:val="0"/>
          <w:divBdr>
            <w:top w:val="none" w:sz="0" w:space="0" w:color="auto"/>
            <w:left w:val="none" w:sz="0" w:space="0" w:color="auto"/>
            <w:bottom w:val="none" w:sz="0" w:space="0" w:color="auto"/>
            <w:right w:val="none" w:sz="0" w:space="0" w:color="auto"/>
          </w:divBdr>
        </w:div>
        <w:div w:id="636179412">
          <w:marLeft w:val="0"/>
          <w:marRight w:val="0"/>
          <w:marTop w:val="0"/>
          <w:marBottom w:val="0"/>
          <w:divBdr>
            <w:top w:val="none" w:sz="0" w:space="0" w:color="auto"/>
            <w:left w:val="none" w:sz="0" w:space="0" w:color="auto"/>
            <w:bottom w:val="none" w:sz="0" w:space="0" w:color="auto"/>
            <w:right w:val="none" w:sz="0" w:space="0" w:color="auto"/>
          </w:divBdr>
        </w:div>
        <w:div w:id="307132657">
          <w:marLeft w:val="0"/>
          <w:marRight w:val="0"/>
          <w:marTop w:val="0"/>
          <w:marBottom w:val="0"/>
          <w:divBdr>
            <w:top w:val="none" w:sz="0" w:space="0" w:color="auto"/>
            <w:left w:val="none" w:sz="0" w:space="0" w:color="auto"/>
            <w:bottom w:val="none" w:sz="0" w:space="0" w:color="auto"/>
            <w:right w:val="none" w:sz="0" w:space="0" w:color="auto"/>
          </w:divBdr>
        </w:div>
        <w:div w:id="1319848045">
          <w:marLeft w:val="0"/>
          <w:marRight w:val="0"/>
          <w:marTop w:val="0"/>
          <w:marBottom w:val="0"/>
          <w:divBdr>
            <w:top w:val="none" w:sz="0" w:space="0" w:color="auto"/>
            <w:left w:val="none" w:sz="0" w:space="0" w:color="auto"/>
            <w:bottom w:val="none" w:sz="0" w:space="0" w:color="auto"/>
            <w:right w:val="none" w:sz="0" w:space="0" w:color="auto"/>
          </w:divBdr>
        </w:div>
        <w:div w:id="329607039">
          <w:marLeft w:val="0"/>
          <w:marRight w:val="0"/>
          <w:marTop w:val="0"/>
          <w:marBottom w:val="0"/>
          <w:divBdr>
            <w:top w:val="none" w:sz="0" w:space="0" w:color="auto"/>
            <w:left w:val="none" w:sz="0" w:space="0" w:color="auto"/>
            <w:bottom w:val="none" w:sz="0" w:space="0" w:color="auto"/>
            <w:right w:val="none" w:sz="0" w:space="0" w:color="auto"/>
          </w:divBdr>
        </w:div>
        <w:div w:id="740298011">
          <w:marLeft w:val="0"/>
          <w:marRight w:val="0"/>
          <w:marTop w:val="0"/>
          <w:marBottom w:val="0"/>
          <w:divBdr>
            <w:top w:val="none" w:sz="0" w:space="0" w:color="auto"/>
            <w:left w:val="none" w:sz="0" w:space="0" w:color="auto"/>
            <w:bottom w:val="none" w:sz="0" w:space="0" w:color="auto"/>
            <w:right w:val="none" w:sz="0" w:space="0" w:color="auto"/>
          </w:divBdr>
        </w:div>
        <w:div w:id="1319184791">
          <w:marLeft w:val="0"/>
          <w:marRight w:val="0"/>
          <w:marTop w:val="0"/>
          <w:marBottom w:val="0"/>
          <w:divBdr>
            <w:top w:val="none" w:sz="0" w:space="0" w:color="auto"/>
            <w:left w:val="none" w:sz="0" w:space="0" w:color="auto"/>
            <w:bottom w:val="none" w:sz="0" w:space="0" w:color="auto"/>
            <w:right w:val="none" w:sz="0" w:space="0" w:color="auto"/>
          </w:divBdr>
        </w:div>
        <w:div w:id="243951677">
          <w:marLeft w:val="0"/>
          <w:marRight w:val="0"/>
          <w:marTop w:val="0"/>
          <w:marBottom w:val="0"/>
          <w:divBdr>
            <w:top w:val="none" w:sz="0" w:space="0" w:color="auto"/>
            <w:left w:val="none" w:sz="0" w:space="0" w:color="auto"/>
            <w:bottom w:val="none" w:sz="0" w:space="0" w:color="auto"/>
            <w:right w:val="none" w:sz="0" w:space="0" w:color="auto"/>
          </w:divBdr>
        </w:div>
        <w:div w:id="256408178">
          <w:marLeft w:val="0"/>
          <w:marRight w:val="0"/>
          <w:marTop w:val="0"/>
          <w:marBottom w:val="0"/>
          <w:divBdr>
            <w:top w:val="none" w:sz="0" w:space="0" w:color="auto"/>
            <w:left w:val="none" w:sz="0" w:space="0" w:color="auto"/>
            <w:bottom w:val="none" w:sz="0" w:space="0" w:color="auto"/>
            <w:right w:val="none" w:sz="0" w:space="0" w:color="auto"/>
          </w:divBdr>
        </w:div>
        <w:div w:id="228662104">
          <w:marLeft w:val="0"/>
          <w:marRight w:val="0"/>
          <w:marTop w:val="0"/>
          <w:marBottom w:val="0"/>
          <w:divBdr>
            <w:top w:val="none" w:sz="0" w:space="0" w:color="auto"/>
            <w:left w:val="none" w:sz="0" w:space="0" w:color="auto"/>
            <w:bottom w:val="none" w:sz="0" w:space="0" w:color="auto"/>
            <w:right w:val="none" w:sz="0" w:space="0" w:color="auto"/>
          </w:divBdr>
        </w:div>
        <w:div w:id="338315900">
          <w:marLeft w:val="0"/>
          <w:marRight w:val="0"/>
          <w:marTop w:val="0"/>
          <w:marBottom w:val="0"/>
          <w:divBdr>
            <w:top w:val="none" w:sz="0" w:space="0" w:color="auto"/>
            <w:left w:val="none" w:sz="0" w:space="0" w:color="auto"/>
            <w:bottom w:val="none" w:sz="0" w:space="0" w:color="auto"/>
            <w:right w:val="none" w:sz="0" w:space="0" w:color="auto"/>
          </w:divBdr>
        </w:div>
        <w:div w:id="340469128">
          <w:marLeft w:val="0"/>
          <w:marRight w:val="0"/>
          <w:marTop w:val="0"/>
          <w:marBottom w:val="0"/>
          <w:divBdr>
            <w:top w:val="none" w:sz="0" w:space="0" w:color="auto"/>
            <w:left w:val="none" w:sz="0" w:space="0" w:color="auto"/>
            <w:bottom w:val="none" w:sz="0" w:space="0" w:color="auto"/>
            <w:right w:val="none" w:sz="0" w:space="0" w:color="auto"/>
          </w:divBdr>
        </w:div>
        <w:div w:id="1555123013">
          <w:marLeft w:val="0"/>
          <w:marRight w:val="0"/>
          <w:marTop w:val="0"/>
          <w:marBottom w:val="0"/>
          <w:divBdr>
            <w:top w:val="none" w:sz="0" w:space="0" w:color="auto"/>
            <w:left w:val="none" w:sz="0" w:space="0" w:color="auto"/>
            <w:bottom w:val="none" w:sz="0" w:space="0" w:color="auto"/>
            <w:right w:val="none" w:sz="0" w:space="0" w:color="auto"/>
          </w:divBdr>
        </w:div>
        <w:div w:id="775103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78C4FC5FBF6FB4DA2EDBCF96AC2D682" ma:contentTypeVersion="15" ma:contentTypeDescription="Crear nuevo documento." ma:contentTypeScope="" ma:versionID="866602cc36f87e8669ef40c213a7cbe1">
  <xsd:schema xmlns:xsd="http://www.w3.org/2001/XMLSchema" xmlns:xs="http://www.w3.org/2001/XMLSchema" xmlns:p="http://schemas.microsoft.com/office/2006/metadata/properties" xmlns:ns3="e43937bf-7b2e-4368-9dee-c0ba54883549" xmlns:ns4="1d63b447-a619-43fb-a106-4fc246dfb9e7" targetNamespace="http://schemas.microsoft.com/office/2006/metadata/properties" ma:root="true" ma:fieldsID="0bee6618e954569e44410ef7dbb44e7b" ns3:_="" ns4:_="">
    <xsd:import namespace="e43937bf-7b2e-4368-9dee-c0ba54883549"/>
    <xsd:import namespace="1d63b447-a619-43fb-a106-4fc246dfb9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937bf-7b2e-4368-9dee-c0ba54883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63b447-a619-43fb-a106-4fc246dfb9e7"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43937bf-7b2e-4368-9dee-c0ba54883549" xsi:nil="true"/>
  </documentManagement>
</p:properties>
</file>

<file path=customXml/itemProps1.xml><?xml version="1.0" encoding="utf-8"?>
<ds:datastoreItem xmlns:ds="http://schemas.openxmlformats.org/officeDocument/2006/customXml" ds:itemID="{E2690382-DC72-4963-8425-B3E09E4A39DE}">
  <ds:schemaRefs>
    <ds:schemaRef ds:uri="http://schemas.microsoft.com/sharepoint/v3/contenttype/forms"/>
  </ds:schemaRefs>
</ds:datastoreItem>
</file>

<file path=customXml/itemProps2.xml><?xml version="1.0" encoding="utf-8"?>
<ds:datastoreItem xmlns:ds="http://schemas.openxmlformats.org/officeDocument/2006/customXml" ds:itemID="{6849CC0D-AD4F-4B2E-A209-37E67C0CC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937bf-7b2e-4368-9dee-c0ba54883549"/>
    <ds:schemaRef ds:uri="1d63b447-a619-43fb-a106-4fc246dfb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4CEB11-D657-48E7-8420-7F129794EE88}">
  <ds:schemaRefs>
    <ds:schemaRef ds:uri="http://schemas.microsoft.com/office/2006/metadata/properties"/>
    <ds:schemaRef ds:uri="http://schemas.microsoft.com/office/infopath/2007/PartnerControls"/>
    <ds:schemaRef ds:uri="e43937bf-7b2e-4368-9dee-c0ba54883549"/>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950</Words>
  <Characters>5225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Palacio Lugo</dc:creator>
  <cp:keywords/>
  <dc:description/>
  <cp:lastModifiedBy>Manuela Ojeda Ojeda</cp:lastModifiedBy>
  <cp:revision>5</cp:revision>
  <dcterms:created xsi:type="dcterms:W3CDTF">2023-02-07T14:10:00Z</dcterms:created>
  <dcterms:modified xsi:type="dcterms:W3CDTF">2023-02-13T03:34:00Z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0x010100678C4FC5FBF6FB4DA2EDBCF96AC2D682</vt:lpwstr>
  </property>
</Properties>
</file>