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9F8B" w14:textId="1C0AD9FD" w:rsidR="008518B4" w:rsidRDefault="008518B4">
      <w:pPr>
        <w:rPr>
          <w:rFonts w:ascii="Open Sans" w:hAnsi="Open Sans" w:cs="Open Sans"/>
          <w:color w:val="1D2125"/>
          <w:shd w:val="clear" w:color="auto" w:fill="F8F9FA"/>
        </w:rPr>
      </w:pPr>
      <w:r>
        <w:rPr>
          <w:rFonts w:ascii="Open Sans" w:hAnsi="Open Sans" w:cs="Open Sans"/>
          <w:color w:val="1D2125"/>
          <w:shd w:val="clear" w:color="auto" w:fill="F8F9FA"/>
        </w:rPr>
        <w:t xml:space="preserve">Con el esquema de </w:t>
      </w:r>
      <w:proofErr w:type="spellStart"/>
      <w:r>
        <w:rPr>
          <w:rFonts w:ascii="Open Sans" w:hAnsi="Open Sans" w:cs="Open Sans"/>
          <w:color w:val="1D2125"/>
          <w:shd w:val="clear" w:color="auto" w:fill="F8F9FA"/>
        </w:rPr>
        <w:t>las</w:t>
      </w:r>
      <w:hyperlink r:id="rId4" w:tooltip="VLANs" w:history="1">
        <w:r>
          <w:rPr>
            <w:rStyle w:val="Hipervnculo"/>
            <w:rFonts w:ascii="Open Sans" w:hAnsi="Open Sans" w:cs="Open Sans"/>
            <w:color w:val="0F6CBF"/>
            <w:u w:val="none"/>
            <w:shd w:val="clear" w:color="auto" w:fill="F8F9FA"/>
          </w:rPr>
          <w:t>V</w:t>
        </w:r>
        <w:r>
          <w:rPr>
            <w:rStyle w:val="Hipervnculo"/>
            <w:rFonts w:ascii="Open Sans" w:hAnsi="Open Sans" w:cs="Open Sans"/>
            <w:color w:val="0F6CBF"/>
            <w:u w:val="none"/>
            <w:shd w:val="clear" w:color="auto" w:fill="F8F9FA"/>
          </w:rPr>
          <w:t>L</w:t>
        </w:r>
        <w:r>
          <w:rPr>
            <w:rStyle w:val="Hipervnculo"/>
            <w:rFonts w:ascii="Open Sans" w:hAnsi="Open Sans" w:cs="Open Sans"/>
            <w:color w:val="0F6CBF"/>
            <w:u w:val="none"/>
            <w:shd w:val="clear" w:color="auto" w:fill="F8F9FA"/>
          </w:rPr>
          <w:t>ANs</w:t>
        </w:r>
        <w:proofErr w:type="spellEnd"/>
      </w:hyperlink>
      <w:r>
        <w:rPr>
          <w:rFonts w:ascii="Open Sans" w:hAnsi="Open Sans" w:cs="Open Sans"/>
          <w:color w:val="1D2125"/>
          <w:shd w:val="clear" w:color="auto" w:fill="F8F9FA"/>
        </w:rPr>
        <w:t> creado, investiga los paquetes intercambiados señalando los campos en los que se indica el ID de la VLAN. Hazlo con pantallazos y texto.</w:t>
      </w:r>
    </w:p>
    <w:p w14:paraId="3D6E016D" w14:textId="2DA713E2" w:rsidR="008518B4" w:rsidRDefault="008518B4">
      <w:pPr>
        <w:rPr>
          <w:rFonts w:ascii="Open Sans" w:hAnsi="Open Sans" w:cs="Open Sans"/>
          <w:color w:val="1D2125"/>
          <w:shd w:val="clear" w:color="auto" w:fill="F8F9FA"/>
        </w:rPr>
      </w:pPr>
      <w:r>
        <w:rPr>
          <w:rFonts w:ascii="Open Sans" w:hAnsi="Open Sans" w:cs="Open Sans"/>
          <w:color w:val="1D2125"/>
          <w:shd w:val="clear" w:color="auto" w:fill="F8F9FA"/>
        </w:rPr>
        <w:t>Tenemos que hacer una configuración normal en los equipos lo que cambia es la configuración del switch, teniendo as</w:t>
      </w:r>
      <w:r w:rsidR="007964EA">
        <w:rPr>
          <w:rFonts w:ascii="Open Sans" w:hAnsi="Open Sans" w:cs="Open Sans"/>
          <w:color w:val="1D2125"/>
          <w:shd w:val="clear" w:color="auto" w:fill="F8F9FA"/>
        </w:rPr>
        <w:t xml:space="preserve">í que configuramos de esta manera </w:t>
      </w:r>
      <w:proofErr w:type="gramStart"/>
      <w:r w:rsidR="007964EA">
        <w:rPr>
          <w:rFonts w:ascii="Open Sans" w:hAnsi="Open Sans" w:cs="Open Sans"/>
          <w:color w:val="1D2125"/>
          <w:shd w:val="clear" w:color="auto" w:fill="F8F9FA"/>
        </w:rPr>
        <w:t>ambos switch</w:t>
      </w:r>
      <w:proofErr w:type="gramEnd"/>
      <w:r w:rsidR="007964EA">
        <w:rPr>
          <w:rFonts w:ascii="Open Sans" w:hAnsi="Open Sans" w:cs="Open Sans"/>
          <w:color w:val="1D2125"/>
          <w:shd w:val="clear" w:color="auto" w:fill="F8F9FA"/>
        </w:rPr>
        <w:t>.</w:t>
      </w:r>
    </w:p>
    <w:p w14:paraId="7DB293EC" w14:textId="4A2F8017" w:rsidR="007964EA" w:rsidRDefault="007964EA">
      <w:r>
        <w:rPr>
          <w:noProof/>
        </w:rPr>
        <w:drawing>
          <wp:inline distT="0" distB="0" distL="0" distR="0" wp14:anchorId="309183C3" wp14:editId="3B125ABB">
            <wp:extent cx="5400040" cy="430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920" w14:textId="4099010C" w:rsidR="007964EA" w:rsidRDefault="007964EA">
      <w:r>
        <w:t xml:space="preserve">Seguidamente vamos </w:t>
      </w:r>
      <w:proofErr w:type="spellStart"/>
      <w:r>
        <w:t>ha</w:t>
      </w:r>
      <w:proofErr w:type="spellEnd"/>
      <w:r>
        <w:t xml:space="preserve"> darle nombre a las VLAN.</w:t>
      </w:r>
    </w:p>
    <w:p w14:paraId="48CA0525" w14:textId="300D0791" w:rsidR="007964EA" w:rsidRDefault="007964EA">
      <w:r>
        <w:rPr>
          <w:noProof/>
        </w:rPr>
        <w:drawing>
          <wp:inline distT="0" distB="0" distL="0" distR="0" wp14:anchorId="06EA8E89" wp14:editId="1643547D">
            <wp:extent cx="5400040" cy="1492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C70" w14:textId="249C4611" w:rsidR="007964EA" w:rsidRDefault="007964EA">
      <w:r>
        <w:t>Después de esto tenemos que asignar esos nombres a los puertos de cada switch</w:t>
      </w:r>
    </w:p>
    <w:p w14:paraId="1A38C5DB" w14:textId="2FE21FE1" w:rsidR="007964EA" w:rsidRDefault="007964EA">
      <w:r>
        <w:rPr>
          <w:noProof/>
        </w:rPr>
        <w:drawing>
          <wp:inline distT="0" distB="0" distL="0" distR="0" wp14:anchorId="7E2352C6" wp14:editId="0A5D1458">
            <wp:extent cx="5400040" cy="21888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BF27" w14:textId="6E656E15" w:rsidR="007964EA" w:rsidRDefault="007964EA">
      <w:r>
        <w:t>Ya solo nos queda probar con un ping y ver si funciona.</w:t>
      </w:r>
    </w:p>
    <w:p w14:paraId="443D129D" w14:textId="42CFD160" w:rsidR="007964EA" w:rsidRDefault="007964EA">
      <w:r>
        <w:rPr>
          <w:noProof/>
        </w:rPr>
        <w:drawing>
          <wp:inline distT="0" distB="0" distL="0" distR="0" wp14:anchorId="39A0322E" wp14:editId="443E0ECC">
            <wp:extent cx="5400040" cy="18554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B4"/>
    <w:rsid w:val="007964EA"/>
    <w:rsid w:val="008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1D05"/>
  <w15:chartTrackingRefBased/>
  <w15:docId w15:val="{FD741F82-B464-4060-8297-BE200023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518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1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ulavirtual33.educa.madrid.org/ies.laarboleda.alcorcon/mod/page/view.php?id=278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2023-05-05T06:49:00Z</dcterms:created>
  <dcterms:modified xsi:type="dcterms:W3CDTF">2023-05-05T07:17:00Z</dcterms:modified>
</cp:coreProperties>
</file>