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5A" w:rsidRPr="000465C3" w:rsidRDefault="00F45207" w:rsidP="000465C3">
      <w:pPr>
        <w:pStyle w:val="Heading2"/>
      </w:pPr>
      <w:r w:rsidRPr="000465C3">
        <w:t xml:space="preserve">Welcome to the </w:t>
      </w:r>
      <w:r w:rsidR="00D05478">
        <w:t>Esri Story</w:t>
      </w:r>
      <w:r w:rsidR="00E23B6A">
        <w:t>t</w:t>
      </w:r>
      <w:r w:rsidR="00D05478">
        <w:t xml:space="preserve">elling </w:t>
      </w:r>
      <w:r w:rsidRPr="000465C3">
        <w:t xml:space="preserve">Shortlist </w:t>
      </w:r>
      <w:r w:rsidR="00D05478">
        <w:t>t</w:t>
      </w:r>
      <w:r w:rsidRPr="000465C3">
        <w:t xml:space="preserve">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on </w:t>
      </w:r>
      <w:r>
        <w:t xml:space="preserve"> smart</w:t>
      </w:r>
      <w:r w:rsidR="00816CC6">
        <w:t>phones or smaller tablets. W</w:t>
      </w:r>
      <w:r>
        <w:t>e would like to enhance the template in the f</w:t>
      </w:r>
      <w:r w:rsidR="00816CC6">
        <w:t>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the </w:t>
      </w:r>
      <w:r w:rsidR="00816DD8">
        <w:t xml:space="preserve"> numbered points</w:t>
      </w:r>
      <w:r w:rsidR="00D1549A">
        <w:t xml:space="preserve"> so it is best to choose a basemap that doesn't overwhelm them. In </w:t>
      </w:r>
      <w:r>
        <w:t xml:space="preserve">the </w:t>
      </w:r>
      <w:hyperlink r:id="rId5"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6"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7"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lastRenderedPageBreak/>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ape in the case of shapefiles, and the Lat,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Default="004E4CED" w:rsidP="00A32FD7">
      <w:pPr>
        <w:pStyle w:val="ListParagraph"/>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This field must be present </w:t>
      </w:r>
      <w:r w:rsidR="00AE0313">
        <w:rPr>
          <w:i/>
        </w:rPr>
        <w:t>and if you are using shapefile- based layers</w:t>
      </w:r>
      <w:r w:rsidR="00583332">
        <w:rPr>
          <w:i/>
        </w:rPr>
        <w:t xml:space="preserve"> it can </w:t>
      </w:r>
      <w:r w:rsidR="00583332" w:rsidRPr="00583332">
        <w:rPr>
          <w:i/>
        </w:rPr>
        <w:t xml:space="preserve">be left empty if </w:t>
      </w:r>
      <w:r w:rsidR="006B399B">
        <w:rPr>
          <w:i/>
        </w:rPr>
        <w:t>some or all of your places do</w:t>
      </w:r>
      <w:r w:rsidR="00583332" w:rsidRPr="00583332">
        <w:rPr>
          <w:i/>
        </w:rPr>
        <w:t>n't have an obvious address.</w:t>
      </w:r>
      <w:r w:rsidR="00AE0313">
        <w:rPr>
          <w:i/>
        </w:rPr>
        <w:t xml:space="preserve"> It's a known bug at the moment that if you are using text file-based layers, the Address field can't be empty, otherwise you'll see the word 'Null' in the Details panel. </w:t>
      </w:r>
      <w:r w:rsidR="00583332" w:rsidRPr="00583332">
        <w:rPr>
          <w:i/>
        </w:rPr>
        <w:t xml:space="preserve"> </w:t>
      </w:r>
      <w:r w:rsidR="00583332">
        <w:t xml:space="preserve">(Note: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w:t>
      </w:r>
      <w:proofErr w:type="spellStart"/>
      <w:r w:rsidR="00583332">
        <w:t>geocoding</w:t>
      </w:r>
      <w:proofErr w:type="spellEnd"/>
      <w:r w:rsidR="00583332">
        <w:t xml:space="preserve">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 xml:space="preserve">If you are using a text file instead of a shapefile to upload your features into your web map, there is not a 254 character limit on each of these fields, so each of these fields can contain a lot of text.  For example, if you have a 2000 character description for each place in your </w:t>
      </w:r>
      <w:r w:rsidR="0049026D">
        <w:lastRenderedPageBreak/>
        <w:t>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lastRenderedPageBreak/>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w:t>
      </w:r>
      <w:r w:rsidR="004E0B79">
        <w:lastRenderedPageBreak/>
        <w:t>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8"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lastRenderedPageBreak/>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background  layer, you can simply put one of your point features that appears in the tabs on that polygon to represent it. </w:t>
      </w:r>
      <w:r w:rsidR="00182FF7">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9"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AE0313" w:rsidRDefault="00AE0313" w:rsidP="000465C3"/>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10"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1A2CE7" w:rsidRDefault="001A2CE7" w:rsidP="000465C3"/>
    <w:p w:rsidR="001A2CE7" w:rsidRDefault="001A2CE7" w:rsidP="001A2CE7">
      <w:r w:rsidRPr="001A2CE7">
        <w:rPr>
          <w:b/>
        </w:rPr>
        <w:t>Tip:</w:t>
      </w:r>
      <w:r>
        <w:t xml:space="preserve"> we're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w:t>
      </w:r>
      <w:r w:rsidR="0033337F">
        <w:t xml:space="preserve">t HTML, PNG, and other </w:t>
      </w:r>
      <w:r>
        <w:t xml:space="preserve">files if you were adding a new web page. </w:t>
      </w:r>
    </w:p>
    <w:p w:rsidR="001A2CE7" w:rsidRDefault="001A2CE7" w:rsidP="000465C3"/>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rPr>
          <w:rFonts w:ascii="Consolas" w:hAnsi="Consolas" w:cs="Consolas"/>
          <w:color w:val="008000"/>
          <w:sz w:val="20"/>
          <w:szCs w:val="20"/>
          <w:lang w:bidi="ar-SA"/>
        </w:rPr>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p>
    <w:p w:rsidR="00816DD8" w:rsidRDefault="00816DD8" w:rsidP="00715815">
      <w:pPr>
        <w:ind w:left="720"/>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 xml:space="preserve"> </w:t>
      </w:r>
      <w:r>
        <w:rPr>
          <w:rFonts w:ascii="Consolas" w:hAnsi="Consolas" w:cs="Consolas"/>
          <w:color w:val="auto"/>
          <w:sz w:val="20"/>
          <w:szCs w:val="20"/>
          <w:lang w:bidi="ar-SA"/>
        </w:rPr>
        <w:tab/>
        <w:t xml:space="preserve">BINGMAPS_KEY = </w:t>
      </w:r>
      <w:r>
        <w:rPr>
          <w:rFonts w:ascii="Consolas" w:hAnsi="Consolas" w:cs="Consolas"/>
          <w:color w:val="A31515"/>
          <w:sz w:val="20"/>
          <w:szCs w:val="20"/>
          <w:lang w:bidi="ar-SA"/>
        </w:rPr>
        <w:t>""</w:t>
      </w:r>
      <w:r>
        <w:rPr>
          <w:rFonts w:ascii="Consolas" w:hAnsi="Consolas" w:cs="Consolas"/>
          <w:color w:val="auto"/>
          <w:sz w:val="20"/>
          <w:szCs w:val="20"/>
          <w:lang w:bidi="ar-SA"/>
        </w:rPr>
        <w:t>;</w:t>
      </w:r>
    </w:p>
    <w:p w:rsidR="00715815" w:rsidRDefault="00715815" w:rsidP="00A32FD7"/>
    <w:p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1"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816DD8" w:rsidRDefault="00816DD8" w:rsidP="00715815"/>
    <w:p w:rsidR="00816DD8" w:rsidRDefault="00816DD8" w:rsidP="00715815">
      <w:r>
        <w:t xml:space="preserve">3.1.4. </w:t>
      </w:r>
      <w:r w:rsidR="00BE6078">
        <w:t xml:space="preserve">If your web base is using one of the Bing Maps basemap, enter your </w:t>
      </w:r>
      <w:hyperlink r:id="rId12" w:anchor="jshelp/ve_getting_started.htm" w:history="1">
        <w:r w:rsidR="00BE6078" w:rsidRPr="00BE6078">
          <w:rPr>
            <w:rStyle w:val="Hyperlink"/>
          </w:rPr>
          <w:t>Bing Maps Key</w:t>
        </w:r>
      </w:hyperlink>
      <w:r w:rsidR="00BE6078">
        <w:t xml:space="preserve"> in the BINGMAP_KEY variable</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rsidR="00816CC6" w:rsidRDefault="00816CC6" w:rsidP="003814A9"/>
    <w:p w:rsidR="00816CC6" w:rsidRDefault="00816CC6" w:rsidP="003814A9">
      <w:r>
        <w:t xml:space="preserve">You are done! </w:t>
      </w:r>
    </w:p>
    <w:p w:rsidR="00816CC6" w:rsidRDefault="00816CC6" w:rsidP="003814A9"/>
    <w:p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rsidR="00EA03B8" w:rsidRDefault="00EA03B8" w:rsidP="00EA03B8">
      <w:pPr>
        <w:pStyle w:val="Heading2"/>
      </w:pPr>
      <w:r>
        <w:t>Sample folder</w:t>
      </w:r>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EF2B18" w:rsidP="00182FF7">
      <w:hyperlink r:id="rId13" w:history="1">
        <w:r w:rsidR="00C16F2E"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EF2B18" w:rsidP="00182FF7">
      <w:hyperlink r:id="rId14" w:history="1">
        <w:r w:rsidR="00C16F2E"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t>Fun.shp</w:t>
      </w:r>
    </w:p>
    <w:p w:rsidR="00C16F2E" w:rsidRPr="00C16F2E" w:rsidRDefault="00C16F2E" w:rsidP="00182FF7">
      <w:pPr>
        <w:rPr>
          <w:b/>
        </w:rPr>
      </w:pPr>
      <w:r w:rsidRPr="00C16F2E">
        <w:rPr>
          <w:b/>
        </w:rPr>
        <w:tab/>
      </w:r>
      <w:r w:rsidRPr="00C16F2E">
        <w:rPr>
          <w:b/>
        </w:rPr>
        <w:tab/>
        <w:t>Food.shp</w:t>
      </w:r>
    </w:p>
    <w:p w:rsidR="00C16F2E" w:rsidRPr="00C16F2E" w:rsidRDefault="00C16F2E" w:rsidP="00182FF7">
      <w:pPr>
        <w:rPr>
          <w:b/>
        </w:rPr>
      </w:pPr>
      <w:r w:rsidRPr="00C16F2E">
        <w:rPr>
          <w:b/>
        </w:rPr>
        <w:tab/>
      </w:r>
      <w:r w:rsidRPr="00C16F2E">
        <w:rPr>
          <w:b/>
        </w:rPr>
        <w:tab/>
        <w:t>Hotels.shp</w:t>
      </w:r>
    </w:p>
    <w:p w:rsidR="00C16F2E" w:rsidRPr="00C16F2E" w:rsidRDefault="00C16F2E" w:rsidP="00182FF7">
      <w:pPr>
        <w:rPr>
          <w:b/>
        </w:rPr>
      </w:pPr>
      <w:r w:rsidRPr="00C16F2E">
        <w:rPr>
          <w:b/>
        </w:rPr>
        <w:tab/>
      </w:r>
      <w:r w:rsidRPr="00C16F2E">
        <w:rPr>
          <w:b/>
        </w:rPr>
        <w:tab/>
        <w:t>Design.shp</w:t>
      </w:r>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t>Neighborhoods.shp</w:t>
      </w:r>
    </w:p>
    <w:p w:rsidR="00C16F2E" w:rsidRPr="00C16F2E" w:rsidRDefault="00C16F2E" w:rsidP="00182FF7">
      <w:pPr>
        <w:rPr>
          <w:b/>
        </w:rPr>
      </w:pPr>
      <w:r w:rsidRPr="00C16F2E">
        <w:rPr>
          <w:b/>
        </w:rPr>
        <w:tab/>
      </w:r>
      <w:r w:rsidRPr="00C16F2E">
        <w:rPr>
          <w:b/>
        </w:rPr>
        <w:tab/>
        <w:t>Trails.shp</w:t>
      </w:r>
    </w:p>
    <w:p w:rsidR="00C16F2E" w:rsidRPr="00C16F2E" w:rsidRDefault="00C16F2E" w:rsidP="00182FF7">
      <w:pPr>
        <w:rPr>
          <w:b/>
        </w:rPr>
      </w:pPr>
      <w:r w:rsidRPr="00C16F2E">
        <w:rPr>
          <w:b/>
        </w:rPr>
        <w:tab/>
      </w:r>
      <w:r w:rsidRPr="00C16F2E">
        <w:rPr>
          <w:b/>
        </w:rPr>
        <w:tab/>
        <w:t>Tramway.shp</w:t>
      </w:r>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Palm Springs Shortlist.mxd</w:t>
      </w:r>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w:t>
      </w:r>
      <w:r w:rsidR="00F53EB9">
        <w:rPr>
          <w:b/>
        </w:rPr>
        <w:t>xlsx</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E27EC5" w:rsidRDefault="00E27EC5" w:rsidP="00E27EC5">
      <w:pPr>
        <w:pStyle w:val="ListParagraph"/>
        <w:ind w:left="720" w:firstLine="0"/>
      </w:pPr>
    </w:p>
    <w:p w:rsidR="00601E44" w:rsidRDefault="00601E44" w:rsidP="00601E44">
      <w:r>
        <w:tab/>
      </w:r>
      <w:r>
        <w:rPr>
          <w:rFonts w:eastAsia="Times New Roman"/>
          <w:noProof/>
          <w:lang w:bidi="ar-SA"/>
        </w:rPr>
        <w:drawing>
          <wp:inline distT="0" distB="0" distL="0" distR="0">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5" r:link="rId16"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rsidR="00E27EC5" w:rsidRDefault="00E27EC5" w:rsidP="00E27EC5">
      <w:pPr>
        <w:pStyle w:val="ListParagraph"/>
        <w:ind w:left="720" w:firstLine="0"/>
      </w:pPr>
    </w:p>
    <w:p w:rsidR="00E27EC5" w:rsidRDefault="00E27EC5" w:rsidP="003814A9">
      <w:pPr>
        <w:pStyle w:val="ListParagraph"/>
        <w:numPr>
          <w:ilvl w:val="0"/>
          <w:numId w:val="10"/>
        </w:numPr>
      </w:pPr>
      <w:r>
        <w:t xml:space="preserve">How about if you want to have some point features appear as supporting features in your map </w:t>
      </w:r>
    </w:p>
    <w:p w:rsidR="00683C7E" w:rsidRDefault="00E27EC5" w:rsidP="005F40D3">
      <w:pPr>
        <w:pStyle w:val="ListParagraph"/>
        <w:ind w:left="720" w:firstLine="0"/>
      </w:pPr>
      <w:r>
        <w:t xml:space="preserve">rather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rsidR="00683C7E" w:rsidRDefault="00683C7E" w:rsidP="005F40D3">
      <w:pPr>
        <w:pStyle w:val="ListParagraph"/>
        <w:ind w:left="720" w:firstLine="0"/>
      </w:pPr>
    </w:p>
    <w:p w:rsidR="00683C7E" w:rsidRDefault="005F40D3" w:rsidP="00683C7E">
      <w:pPr>
        <w:pStyle w:val="ListParagraph"/>
        <w:ind w:left="720" w:firstLine="0"/>
      </w:pPr>
      <w:r>
        <w:t xml:space="preserve">This issue came up in the </w:t>
      </w:r>
      <w:hyperlink r:id="rId17"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18"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rsidR="00683C7E" w:rsidRDefault="00683C7E" w:rsidP="00683C7E">
      <w:pPr>
        <w:pStyle w:val="ListParagraph"/>
        <w:ind w:left="720" w:firstLine="0"/>
      </w:pPr>
      <w:r>
        <w:rPr>
          <w:noProof/>
          <w:lang w:bidi="ar-SA"/>
        </w:rPr>
        <w:drawing>
          <wp:inline distT="0" distB="0" distL="0" distR="0">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rsidR="00683C7E" w:rsidRDefault="00683C7E" w:rsidP="00683C7E">
      <w:pPr>
        <w:pStyle w:val="ListParagraph"/>
        <w:ind w:left="720" w:firstLine="0"/>
      </w:pPr>
    </w:p>
    <w:p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0"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 xml:space="preserve">If your file-based layer doesn't have an Address field, you'll see the text 'Undefined' in the Details panel. The Address field can be empty for some or all of the records in your layer, but the field itself has to be present.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t xml:space="preserve">The template isn't designed for screens smaller than the </w:t>
      </w:r>
      <w:proofErr w:type="spellStart"/>
      <w:r>
        <w:t>iPad</w:t>
      </w:r>
      <w:proofErr w:type="spellEnd"/>
      <w:r w:rsidR="00AE0313">
        <w:t xml:space="preserve"> Mini</w:t>
      </w:r>
      <w:r>
        <w:t>, and isn't currently really usable on smartphones or small tablets.</w:t>
      </w:r>
    </w:p>
    <w:p w:rsidR="003814A9" w:rsidRDefault="003814A9" w:rsidP="003814A9">
      <w:pPr>
        <w:pStyle w:val="ListParagraph"/>
        <w:ind w:left="720" w:firstLine="0"/>
      </w:pPr>
    </w:p>
    <w:p w:rsidR="003814A9" w:rsidRDefault="003814A9" w:rsidP="003814A9">
      <w:pPr>
        <w:pStyle w:val="ListParagraph"/>
        <w:numPr>
          <w:ilvl w:val="0"/>
          <w:numId w:val="8"/>
        </w:numPr>
      </w:pPr>
      <w:r>
        <w:t>When the Neighborhoods dropdown menu is expanded, tapping the map or interacting with the tabs doesn't automatically close it like you might expect.</w:t>
      </w:r>
    </w:p>
    <w:p w:rsidR="003814A9" w:rsidRDefault="003814A9" w:rsidP="003814A9">
      <w:pPr>
        <w:pStyle w:val="ListParagraph"/>
        <w:ind w:left="720" w:firstLine="0"/>
      </w:pPr>
    </w:p>
    <w:p w:rsidR="003814A9" w:rsidRDefault="003814A9" w:rsidP="003814A9">
      <w:pPr>
        <w:pStyle w:val="ListParagraph"/>
        <w:numPr>
          <w:ilvl w:val="0"/>
          <w:numId w:val="8"/>
        </w:numPr>
      </w:pPr>
      <w:r>
        <w:t>When the right hand side of the Details panel can be scrolled because of its length, the last few pixels of the last line of the last paragraph in the description is getting clipped:</w:t>
      </w:r>
    </w:p>
    <w:p w:rsidR="003814A9" w:rsidRDefault="003814A9" w:rsidP="003814A9">
      <w:pPr>
        <w:pStyle w:val="ListParagraph"/>
        <w:ind w:left="720" w:firstLine="0"/>
      </w:pPr>
    </w:p>
    <w:p w:rsidR="003814A9" w:rsidRDefault="003814A9" w:rsidP="003814A9">
      <w:pPr>
        <w:pStyle w:val="ListParagraph"/>
        <w:ind w:left="720" w:firstLine="0"/>
      </w:pPr>
      <w:r>
        <w:rPr>
          <w:noProof/>
          <w:lang w:bidi="ar-SA"/>
        </w:rPr>
        <w:drawing>
          <wp:inline distT="0" distB="0" distL="0" distR="0">
            <wp:extent cx="4299582" cy="704850"/>
            <wp:effectExtent l="19050" t="0" r="5718" b="0"/>
            <wp:docPr id="8" name="Picture 8" descr="cid:image010.png@01CDAD02.E7B1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AD02.E7B17900"/>
                    <pic:cNvPicPr>
                      <a:picLocks noChangeAspect="1" noChangeArrowheads="1"/>
                    </pic:cNvPicPr>
                  </pic:nvPicPr>
                  <pic:blipFill>
                    <a:blip r:embed="rId23" r:link="rId24" cstate="print"/>
                    <a:srcRect/>
                    <a:stretch>
                      <a:fillRect/>
                    </a:stretch>
                  </pic:blipFill>
                  <pic:spPr bwMode="auto">
                    <a:xfrm>
                      <a:off x="0" y="0"/>
                      <a:ext cx="4299582" cy="704850"/>
                    </a:xfrm>
                    <a:prstGeom prst="rect">
                      <a:avLst/>
                    </a:prstGeom>
                    <a:noFill/>
                    <a:ln w="9525">
                      <a:noFill/>
                      <a:miter lim="800000"/>
                      <a:headEnd/>
                      <a:tailEnd/>
                    </a:ln>
                  </pic:spPr>
                </pic:pic>
              </a:graphicData>
            </a:graphic>
          </wp:inline>
        </w:drawing>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480F78" w:rsidRDefault="00480F78" w:rsidP="00480F78">
      <w:pPr>
        <w:pStyle w:val="ListParagraph"/>
        <w:ind w:left="720" w:firstLine="0"/>
      </w:pPr>
    </w:p>
    <w:p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rsidR="00C16F2E" w:rsidRDefault="00C16F2E" w:rsidP="00C16F2E"/>
    <w:p w:rsidR="00AE0313" w:rsidRDefault="00AE0313" w:rsidP="00AE0313">
      <w:pPr>
        <w:pStyle w:val="ListParagraph"/>
        <w:numPr>
          <w:ilvl w:val="0"/>
          <w:numId w:val="7"/>
        </w:numPr>
      </w:pPr>
      <w:r>
        <w:t>If you are using text files instead of shapefiles to upload your places point layers into your web map, there's a bug that the Address field can't be left empty. If you leave the Address field empty, that field appears as 'null' in the Details panel. This isn't a problem if you use shapefiles to upload your place point layers. Sorry about this issue. So either populate the address field for all the places in your text files, or use shapefiles instead.</w:t>
      </w:r>
    </w:p>
    <w:p w:rsidR="00AE0313" w:rsidRDefault="00AE0313" w:rsidP="0033337F">
      <w:pPr>
        <w:pStyle w:val="ListParagraph"/>
        <w:ind w:left="720" w:firstLine="0"/>
      </w:pPr>
    </w:p>
    <w:p w:rsidR="00E27EC5" w:rsidRDefault="0033337F" w:rsidP="00E27EC5">
      <w:pPr>
        <w:pStyle w:val="ListParagraph"/>
        <w:numPr>
          <w:ilvl w:val="0"/>
          <w:numId w:val="7"/>
        </w:numPr>
      </w:pPr>
      <w:r>
        <w:t>Supporting features (</w:t>
      </w:r>
      <w:proofErr w:type="spellStart"/>
      <w:r>
        <w:t>i.e</w:t>
      </w:r>
      <w:proofErr w:type="spellEnd"/>
      <w:r>
        <w:t xml:space="preserve"> line and polygon </w:t>
      </w:r>
      <w:r w:rsidR="00E27EC5">
        <w:t xml:space="preserve">features) using symbols </w:t>
      </w:r>
      <w:r>
        <w:t>that have transparency applied to them are not getting drawn correctly by the template in Firefox. They work OK in other web browsers.</w:t>
      </w:r>
      <w:r w:rsidR="00E27EC5">
        <w:t xml:space="preserve"> For example, we found that this rectangular supporting feature in our web map:</w:t>
      </w:r>
    </w:p>
    <w:p w:rsidR="00E27EC5" w:rsidRDefault="00E27EC5" w:rsidP="00E27EC5">
      <w:pPr>
        <w:pStyle w:val="ListParagraph"/>
        <w:ind w:left="720" w:firstLine="0"/>
      </w:pPr>
      <w:r>
        <w:rPr>
          <w:noProof/>
          <w:lang w:bidi="ar-SA"/>
        </w:rPr>
        <w:drawing>
          <wp:inline distT="0" distB="0" distL="0" distR="0">
            <wp:extent cx="1190625" cy="9906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r="5303"/>
                    <a:stretch>
                      <a:fillRect/>
                    </a:stretch>
                  </pic:blipFill>
                  <pic:spPr bwMode="auto">
                    <a:xfrm>
                      <a:off x="0" y="0"/>
                      <a:ext cx="1190625" cy="99060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gets incorrectly rendered like this in Firefox (16.0.2) when the web map is used in the template:</w:t>
      </w:r>
    </w:p>
    <w:p w:rsidR="00E27EC5" w:rsidRDefault="00E27EC5" w:rsidP="00E27EC5">
      <w:pPr>
        <w:pStyle w:val="ListParagraph"/>
        <w:ind w:left="720" w:firstLine="0"/>
      </w:pPr>
      <w:r>
        <w:rPr>
          <w:noProof/>
          <w:lang w:bidi="ar-SA"/>
        </w:rPr>
        <w:drawing>
          <wp:inline distT="0" distB="0" distL="0" distR="0">
            <wp:extent cx="1190625" cy="10096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l="11696" t="12752" r="15205" b="16107"/>
                    <a:stretch>
                      <a:fillRect/>
                    </a:stretch>
                  </pic:blipFill>
                  <pic:spPr bwMode="auto">
                    <a:xfrm>
                      <a:off x="0" y="0"/>
                      <a:ext cx="1190625" cy="1009650"/>
                    </a:xfrm>
                    <a:prstGeom prst="rect">
                      <a:avLst/>
                    </a:prstGeom>
                    <a:noFill/>
                    <a:ln w="9525">
                      <a:noFill/>
                      <a:miter lim="800000"/>
                      <a:headEnd/>
                      <a:tailEnd/>
                    </a:ln>
                  </pic:spPr>
                </pic:pic>
              </a:graphicData>
            </a:graphic>
          </wp:inline>
        </w:drawing>
      </w:r>
    </w:p>
    <w:p w:rsidR="00E27EC5" w:rsidRDefault="00E27EC5" w:rsidP="00E27EC5">
      <w:pPr>
        <w:pStyle w:val="ListParagraph"/>
        <w:ind w:left="720" w:firstLine="0"/>
      </w:pPr>
    </w:p>
    <w:p w:rsidR="00E27EC5" w:rsidRDefault="00E27EC5" w:rsidP="00E27EC5">
      <w:pPr>
        <w:pStyle w:val="ListParagraph"/>
        <w:ind w:left="720" w:firstLine="0"/>
      </w:pPr>
      <w:r>
        <w:t>Sorry about this issue. The workaround is not to use any transparency</w:t>
      </w:r>
      <w:r w:rsidR="00283A7E">
        <w:t xml:space="preserve"> for your supporting </w:t>
      </w:r>
      <w:r w:rsidR="008B51F6">
        <w:t>features</w:t>
      </w:r>
      <w:r>
        <w:t xml:space="preserve">. </w:t>
      </w:r>
      <w:r w:rsidR="00283A7E">
        <w:t>(</w:t>
      </w:r>
      <w:r>
        <w:t xml:space="preserve">Note that if you create your web map in Explorer Online, transparency is applied to polygon features to render certain </w:t>
      </w:r>
      <w:r w:rsidR="00283A7E">
        <w:t xml:space="preserve">fill </w:t>
      </w:r>
      <w:r>
        <w:t>colors, so you may see the issue above without expecting it</w:t>
      </w:r>
      <w:r w:rsidR="00283A7E">
        <w:t xml:space="preserve"> because you haven't consciously applied any transparency to your symbols</w:t>
      </w:r>
      <w:r>
        <w:t xml:space="preserve">. But just open the </w:t>
      </w:r>
      <w:r>
        <w:lastRenderedPageBreak/>
        <w:t xml:space="preserve">web map in the ArcGIS.com map viewer and you can turn the transparency off completely for </w:t>
      </w:r>
      <w:r w:rsidR="00283A7E">
        <w:t>the symbols).</w:t>
      </w:r>
    </w:p>
    <w:p w:rsidR="00283A7E" w:rsidRDefault="00283A7E" w:rsidP="00E27EC5">
      <w:pPr>
        <w:pStyle w:val="ListParagraph"/>
        <w:ind w:left="720" w:firstLine="0"/>
      </w:pPr>
    </w:p>
    <w:p w:rsidR="00283A7E" w:rsidRDefault="00283A7E" w:rsidP="00E27EC5">
      <w:pPr>
        <w:pStyle w:val="ListParagraph"/>
        <w:ind w:left="720" w:firstLine="0"/>
      </w:pPr>
      <w:r>
        <w:t xml:space="preserve">So we </w:t>
      </w:r>
      <w:r w:rsidR="004526A0">
        <w:t xml:space="preserve">definitely </w:t>
      </w:r>
      <w:r>
        <w:t>recommend testing your app in Firefox to</w:t>
      </w:r>
      <w:r w:rsidR="004526A0">
        <w:t xml:space="preserve"> make sure this isn't happening if you have any supporting layers.</w:t>
      </w:r>
    </w:p>
    <w:p w:rsidR="00601E44" w:rsidRDefault="00601E44" w:rsidP="00601E44"/>
    <w:p w:rsidR="00242C04" w:rsidRDefault="00242C04" w:rsidP="00242C04">
      <w:pPr>
        <w:pStyle w:val="ListParagraph"/>
        <w:numPr>
          <w:ilvl w:val="0"/>
          <w:numId w:val="11"/>
        </w:numPr>
      </w:pPr>
      <w:r>
        <w:t>If you double-click a supporting feature like a polygon feature, its popup appears and the map also zooms in centered on the point you clicked. On the double-click, only the zoom in should happen: the popup should not be appearing. This works OK in the web map clients but not in the Shortlist template</w:t>
      </w:r>
    </w:p>
    <w:p w:rsidR="00242C04" w:rsidRDefault="00242C0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33337F">
        <w:t>4</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5207"/>
    <w:rsid w:val="0004548D"/>
    <w:rsid w:val="000465C3"/>
    <w:rsid w:val="000609B7"/>
    <w:rsid w:val="00080B51"/>
    <w:rsid w:val="00103E89"/>
    <w:rsid w:val="00182FF7"/>
    <w:rsid w:val="00192CA8"/>
    <w:rsid w:val="001A2CE7"/>
    <w:rsid w:val="001B4271"/>
    <w:rsid w:val="001C0A49"/>
    <w:rsid w:val="001C0E9F"/>
    <w:rsid w:val="001F616C"/>
    <w:rsid w:val="00200BA4"/>
    <w:rsid w:val="00203391"/>
    <w:rsid w:val="002230F0"/>
    <w:rsid w:val="00242C04"/>
    <w:rsid w:val="00283A7E"/>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26A0"/>
    <w:rsid w:val="00453335"/>
    <w:rsid w:val="00480F78"/>
    <w:rsid w:val="00482855"/>
    <w:rsid w:val="0049026D"/>
    <w:rsid w:val="004A7E71"/>
    <w:rsid w:val="004D17B7"/>
    <w:rsid w:val="004D7078"/>
    <w:rsid w:val="004E0B79"/>
    <w:rsid w:val="004E30CD"/>
    <w:rsid w:val="004E4CED"/>
    <w:rsid w:val="00516166"/>
    <w:rsid w:val="00537609"/>
    <w:rsid w:val="00545516"/>
    <w:rsid w:val="00564152"/>
    <w:rsid w:val="00570132"/>
    <w:rsid w:val="00583332"/>
    <w:rsid w:val="005B44F6"/>
    <w:rsid w:val="005E11CC"/>
    <w:rsid w:val="005E5256"/>
    <w:rsid w:val="005F40D3"/>
    <w:rsid w:val="00601E44"/>
    <w:rsid w:val="0064062F"/>
    <w:rsid w:val="00642839"/>
    <w:rsid w:val="00643230"/>
    <w:rsid w:val="00653947"/>
    <w:rsid w:val="00670385"/>
    <w:rsid w:val="00672C3F"/>
    <w:rsid w:val="00683C7E"/>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F09C4"/>
    <w:rsid w:val="00AF0A5D"/>
    <w:rsid w:val="00B01E27"/>
    <w:rsid w:val="00B04824"/>
    <w:rsid w:val="00B41216"/>
    <w:rsid w:val="00B42456"/>
    <w:rsid w:val="00B64FA4"/>
    <w:rsid w:val="00B8221F"/>
    <w:rsid w:val="00B84870"/>
    <w:rsid w:val="00BA6929"/>
    <w:rsid w:val="00BE6078"/>
    <w:rsid w:val="00C12276"/>
    <w:rsid w:val="00C16F2E"/>
    <w:rsid w:val="00C37A54"/>
    <w:rsid w:val="00C549C2"/>
    <w:rsid w:val="00C815BE"/>
    <w:rsid w:val="00CA45DB"/>
    <w:rsid w:val="00CA7AE4"/>
    <w:rsid w:val="00CC5461"/>
    <w:rsid w:val="00CD26B8"/>
    <w:rsid w:val="00CE623E"/>
    <w:rsid w:val="00D05478"/>
    <w:rsid w:val="00D11A40"/>
    <w:rsid w:val="00D1549A"/>
    <w:rsid w:val="00D325FC"/>
    <w:rsid w:val="00D40FC3"/>
    <w:rsid w:val="00D62A65"/>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D515A"/>
    <w:rsid w:val="00FE71A2"/>
    <w:rsid w:val="00FF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webSettings.xml><?xml version="1.0" encoding="utf-8"?>
<w:webSettings xmlns:r="http://schemas.openxmlformats.org/officeDocument/2006/relationships" xmlns:w="http://schemas.openxmlformats.org/wordprocessingml/2006/main">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94f838a535334cf1aa061846514b77c7" TargetMode="External"/><Relationship Id="rId13" Type="http://schemas.openxmlformats.org/officeDocument/2006/relationships/hyperlink" Target="http://storymaps.esri.com/stories/shortlist-palmsprings" TargetMode="External"/><Relationship Id="rId18" Type="http://schemas.openxmlformats.org/officeDocument/2006/relationships/hyperlink" Target="http://www.arcgis.com/home/webmap/viewer.html?webmap=8504932f183c4b8699dc6ba28235e398"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torymaps.esri.com/stories/shortlist-palmsprings/" TargetMode="External"/><Relationship Id="rId12" Type="http://schemas.openxmlformats.org/officeDocument/2006/relationships/hyperlink" Target="http://help.arcgis.com/en/webapi/javascript/arcgis/help/jshelp_start.htm" TargetMode="External"/><Relationship Id="rId17" Type="http://schemas.openxmlformats.org/officeDocument/2006/relationships/hyperlink" Target="http://links.esri.com/phoenix_shortlist"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cid:9829d6a8-1ca6-422d-844c-c16e902e2657@esri.local" TargetMode="External"/><Relationship Id="rId20" Type="http://schemas.openxmlformats.org/officeDocument/2006/relationships/hyperlink" Target="http://storymaps.esri.com/stories/shortlist-palmsprings/" TargetMode="External"/><Relationship Id="rId1" Type="http://schemas.openxmlformats.org/officeDocument/2006/relationships/numbering" Target="numbering.xml"/><Relationship Id="rId6" Type="http://schemas.openxmlformats.org/officeDocument/2006/relationships/hyperlink" Target="http://www.arcgis.com/home/item.html?id=ed712cb1db3e4bae9e85329040fb9a49" TargetMode="External"/><Relationship Id="rId11" Type="http://schemas.openxmlformats.org/officeDocument/2006/relationships/hyperlink" Target="http://www.arcgis.com/home/webmap/viewer.html?webmap=88b187a860934d8491bdff591d0b1e1a" TargetMode="External"/><Relationship Id="rId24" Type="http://schemas.openxmlformats.org/officeDocument/2006/relationships/image" Target="cid:image010.png@01CDAD02.E7B17900" TargetMode="External"/><Relationship Id="rId5" Type="http://schemas.openxmlformats.org/officeDocument/2006/relationships/hyperlink" Target="http://storymaps.esri.com/stories/shortlist-sandiego" TargetMode="Externa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help.arcgis.com/EN/webapi/javascript/arcgis/help/jshelp_start.ht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arcgis.com/home/item.html?id=1966ef409a344d089b001df85332608f" TargetMode="External"/><Relationship Id="rId14" Type="http://schemas.openxmlformats.org/officeDocument/2006/relationships/hyperlink" Target="http://www.arcgis.com/home/webmap/viewer.html?webmap=88b187a860934d8491bdff591d0b1e1a"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19</Pages>
  <Words>7009</Words>
  <Characters>39955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Esri Employee</dc:creator>
  <cp:lastModifiedBy>Rupert Essinger</cp:lastModifiedBy>
  <cp:revision>82</cp:revision>
  <cp:lastPrinted>2012-10-18T18:52:00Z</cp:lastPrinted>
  <dcterms:created xsi:type="dcterms:W3CDTF">2012-10-03T17:37:00Z</dcterms:created>
  <dcterms:modified xsi:type="dcterms:W3CDTF">2012-11-06T00:14:00Z</dcterms:modified>
</cp:coreProperties>
</file>