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30F" w:rsidRPr="00452F0A" w:rsidRDefault="00E2530F" w:rsidP="00E2530F">
      <w:pPr>
        <w:rPr>
          <w:rFonts w:ascii="Candara" w:hAnsi="Candara"/>
        </w:rPr>
      </w:pPr>
      <w:r w:rsidRPr="00452F0A">
        <w:rPr>
          <w:rFonts w:ascii="Candara" w:hAnsi="Candar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F9DD1" wp14:editId="5C265642">
                <wp:simplePos x="0" y="0"/>
                <wp:positionH relativeFrom="column">
                  <wp:posOffset>4872990</wp:posOffset>
                </wp:positionH>
                <wp:positionV relativeFrom="paragraph">
                  <wp:posOffset>-547370</wp:posOffset>
                </wp:positionV>
                <wp:extent cx="1190625" cy="147637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30F" w:rsidRDefault="00E2530F" w:rsidP="00E253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A8718B" wp14:editId="4018A468">
                                  <wp:extent cx="1028700" cy="1220052"/>
                                  <wp:effectExtent l="0" t="0" r="0" b="0"/>
                                  <wp:docPr id="4" name="Imagen 4" descr="http://www.ingenieria.unam.mx/imagenes/galerias/escudos_FI/escudofi_negro_m2008_jpg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://www.ingenieria.unam.mx/imagenes/galerias/escudos_FI/escudofi_negro_m2008_jpg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3745" cy="12497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F9D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3.7pt;margin-top:-43.1pt;width:93.75pt;height:1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" filled="f" stroked="f">
                <v:textbox>
                  <w:txbxContent>
                    <w:p w:rsidR="00E2530F" w:rsidRDefault="00E2530F" w:rsidP="00E2530F">
                      <w:r>
                        <w:rPr>
                          <w:noProof/>
                        </w:rPr>
                        <w:drawing>
                          <wp:inline distT="0" distB="0" distL="0" distR="0" wp14:anchorId="13A8718B" wp14:editId="4018A468">
                            <wp:extent cx="1028700" cy="1220052"/>
                            <wp:effectExtent l="0" t="0" r="0" b="0"/>
                            <wp:docPr id="4" name="Imagen 4" descr="http://www.ingenieria.unam.mx/imagenes/galerias/escudos_FI/escudofi_negro_m2008_jpg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://www.ingenieria.unam.mx/imagenes/galerias/escudos_FI/escudofi_negro_m2008_jpg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3745" cy="12497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52F0A">
        <w:rPr>
          <w:rFonts w:ascii="Candara" w:hAnsi="Candar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7FB37" wp14:editId="23FD53A2">
                <wp:simplePos x="0" y="0"/>
                <wp:positionH relativeFrom="column">
                  <wp:posOffset>320040</wp:posOffset>
                </wp:positionH>
                <wp:positionV relativeFrom="paragraph">
                  <wp:posOffset>-385445</wp:posOffset>
                </wp:positionV>
                <wp:extent cx="4991100" cy="1362075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30F" w:rsidRPr="00066D9F" w:rsidRDefault="00E2530F" w:rsidP="00E2530F">
                            <w:pPr>
                              <w:spacing w:after="0" w:line="240" w:lineRule="auto"/>
                              <w:jc w:val="center"/>
                              <w:rPr>
                                <w:rFonts w:ascii="Adobe Caslon Pro Bold" w:hAnsi="Adobe Caslon Pro Bold"/>
                                <w:b/>
                                <w:sz w:val="32"/>
                                <w:szCs w:val="28"/>
                              </w:rPr>
                            </w:pPr>
                            <w:r w:rsidRPr="00066D9F">
                              <w:rPr>
                                <w:rFonts w:ascii="Adobe Caslon Pro Bold" w:hAnsi="Adobe Caslon Pro Bold"/>
                                <w:b/>
                                <w:sz w:val="32"/>
                                <w:szCs w:val="28"/>
                              </w:rPr>
                              <w:t>Universidad Nacional Autónoma de México</w:t>
                            </w:r>
                          </w:p>
                          <w:p w:rsidR="00E2530F" w:rsidRDefault="00E2530F" w:rsidP="00E2530F">
                            <w:pPr>
                              <w:spacing w:after="0" w:line="240" w:lineRule="auto"/>
                              <w:jc w:val="center"/>
                              <w:rPr>
                                <w:rFonts w:ascii="Adobe Caslon Pro Bold" w:hAnsi="Adobe Caslon Pro Bold"/>
                                <w:b/>
                                <w:sz w:val="32"/>
                                <w:szCs w:val="28"/>
                              </w:rPr>
                            </w:pPr>
                            <w:r w:rsidRPr="00066D9F">
                              <w:rPr>
                                <w:rFonts w:ascii="Adobe Caslon Pro Bold" w:hAnsi="Adobe Caslon Pro Bold"/>
                                <w:b/>
                                <w:sz w:val="32"/>
                                <w:szCs w:val="28"/>
                              </w:rPr>
                              <w:t>Facultad de Ingeniería</w:t>
                            </w:r>
                          </w:p>
                          <w:p w:rsidR="00E2530F" w:rsidRDefault="00E2530F" w:rsidP="00E2530F">
                            <w:pPr>
                              <w:spacing w:after="0" w:line="240" w:lineRule="auto"/>
                              <w:jc w:val="center"/>
                              <w:rPr>
                                <w:rFonts w:ascii="Adobe Caslon Pro Bold" w:hAnsi="Adobe Caslon Pro Bold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:rsidR="00E2530F" w:rsidRPr="00066D9F" w:rsidRDefault="00E2530F" w:rsidP="00E2530F">
                            <w:pPr>
                              <w:spacing w:after="0" w:line="240" w:lineRule="auto"/>
                              <w:jc w:val="center"/>
                              <w:rPr>
                                <w:rFonts w:ascii="Adobe Caslon Pro Bold" w:hAnsi="Adobe Caslon Pro Bold"/>
                                <w:b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dobe Caslon Pro Bold" w:hAnsi="Adobe Caslon Pro Bold"/>
                                <w:b/>
                                <w:sz w:val="32"/>
                                <w:szCs w:val="28"/>
                              </w:rPr>
                              <w:t>Sistemas Operativos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7FB37" id="_x0000_s1027" type="#_x0000_t202" style="position:absolute;margin-left:25.2pt;margin-top:-30.35pt;width:393pt;height:10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" filled="f" stroked="f">
                <v:textbox>
                  <w:txbxContent>
                    <w:p w:rsidR="00E2530F" w:rsidRPr="00066D9F" w:rsidRDefault="00E2530F" w:rsidP="00E2530F">
                      <w:pPr>
                        <w:spacing w:after="0" w:line="240" w:lineRule="auto"/>
                        <w:jc w:val="center"/>
                        <w:rPr>
                          <w:rFonts w:ascii="Adobe Caslon Pro Bold" w:hAnsi="Adobe Caslon Pro Bold"/>
                          <w:b/>
                          <w:sz w:val="32"/>
                          <w:szCs w:val="28"/>
                        </w:rPr>
                      </w:pPr>
                      <w:r w:rsidRPr="00066D9F">
                        <w:rPr>
                          <w:rFonts w:ascii="Adobe Caslon Pro Bold" w:hAnsi="Adobe Caslon Pro Bold"/>
                          <w:b/>
                          <w:sz w:val="32"/>
                          <w:szCs w:val="28"/>
                        </w:rPr>
                        <w:t>Universidad Nacional Autónoma de México</w:t>
                      </w:r>
                    </w:p>
                    <w:p w:rsidR="00E2530F" w:rsidRDefault="00E2530F" w:rsidP="00E2530F">
                      <w:pPr>
                        <w:spacing w:after="0" w:line="240" w:lineRule="auto"/>
                        <w:jc w:val="center"/>
                        <w:rPr>
                          <w:rFonts w:ascii="Adobe Caslon Pro Bold" w:hAnsi="Adobe Caslon Pro Bold"/>
                          <w:b/>
                          <w:sz w:val="32"/>
                          <w:szCs w:val="28"/>
                        </w:rPr>
                      </w:pPr>
                      <w:r w:rsidRPr="00066D9F">
                        <w:rPr>
                          <w:rFonts w:ascii="Adobe Caslon Pro Bold" w:hAnsi="Adobe Caslon Pro Bold"/>
                          <w:b/>
                          <w:sz w:val="32"/>
                          <w:szCs w:val="28"/>
                        </w:rPr>
                        <w:t>Facultad de Ingeniería</w:t>
                      </w:r>
                    </w:p>
                    <w:p w:rsidR="00E2530F" w:rsidRDefault="00E2530F" w:rsidP="00E2530F">
                      <w:pPr>
                        <w:spacing w:after="0" w:line="240" w:lineRule="auto"/>
                        <w:jc w:val="center"/>
                        <w:rPr>
                          <w:rFonts w:ascii="Adobe Caslon Pro Bold" w:hAnsi="Adobe Caslon Pro Bold"/>
                          <w:b/>
                          <w:sz w:val="32"/>
                          <w:szCs w:val="28"/>
                        </w:rPr>
                      </w:pPr>
                    </w:p>
                    <w:p w:rsidR="00E2530F" w:rsidRPr="00066D9F" w:rsidRDefault="00E2530F" w:rsidP="00E2530F">
                      <w:pPr>
                        <w:spacing w:after="0" w:line="240" w:lineRule="auto"/>
                        <w:jc w:val="center"/>
                        <w:rPr>
                          <w:rFonts w:ascii="Adobe Caslon Pro Bold" w:hAnsi="Adobe Caslon Pro Bold"/>
                          <w:b/>
                          <w:sz w:val="32"/>
                          <w:szCs w:val="28"/>
                        </w:rPr>
                      </w:pPr>
                      <w:r>
                        <w:rPr>
                          <w:rFonts w:ascii="Adobe Caslon Pro Bold" w:hAnsi="Adobe Caslon Pro Bold"/>
                          <w:b/>
                          <w:sz w:val="32"/>
                          <w:szCs w:val="28"/>
                        </w:rPr>
                        <w:t>Sistemas Operativos</w:t>
                      </w:r>
                    </w:p>
                  </w:txbxContent>
                </v:textbox>
              </v:shape>
            </w:pict>
          </mc:Fallback>
        </mc:AlternateContent>
      </w:r>
      <w:r w:rsidRPr="00452F0A">
        <w:rPr>
          <w:rFonts w:ascii="Candara" w:hAnsi="Candar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E41D9" wp14:editId="2EB0ED10">
                <wp:simplePos x="0" y="0"/>
                <wp:positionH relativeFrom="column">
                  <wp:posOffset>-651510</wp:posOffset>
                </wp:positionH>
                <wp:positionV relativeFrom="paragraph">
                  <wp:posOffset>-537845</wp:posOffset>
                </wp:positionV>
                <wp:extent cx="1457325" cy="129794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297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30F" w:rsidRDefault="00E2530F" w:rsidP="00E253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0A6310" wp14:editId="07875740">
                                  <wp:extent cx="1028700" cy="1155527"/>
                                  <wp:effectExtent l="0" t="0" r="0" b="6985"/>
                                  <wp:docPr id="1" name="Imagen 1" descr="http://t0.gstatic.com/images?q=tbn:ANd9GcRy1zZgzZ0WdMzn3BWSUXQdtIK6kbIA1HU3ocEeIjtHbUmqt9b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t0.gstatic.com/images?q=tbn:ANd9GcRy1zZgzZ0WdMzn3BWSUXQdtIK6kbIA1HU3ocEeIjtHbUmqt9b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0793" cy="1169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E41D9" id="_x0000_s1028" type="#_x0000_t202" style="position:absolute;margin-left:-51.3pt;margin-top:-42.35pt;width:114.75pt;height:10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" filled="f" stroked="f">
                <v:textbox>
                  <w:txbxContent>
                    <w:p w:rsidR="00E2530F" w:rsidRDefault="00E2530F" w:rsidP="00E2530F">
                      <w:r>
                        <w:rPr>
                          <w:noProof/>
                        </w:rPr>
                        <w:drawing>
                          <wp:inline distT="0" distB="0" distL="0" distR="0" wp14:anchorId="760A6310" wp14:editId="07875740">
                            <wp:extent cx="1028700" cy="1155527"/>
                            <wp:effectExtent l="0" t="0" r="0" b="6985"/>
                            <wp:docPr id="1" name="Imagen 1" descr="http://t0.gstatic.com/images?q=tbn:ANd9GcRy1zZgzZ0WdMzn3BWSUXQdtIK6kbIA1HU3ocEeIjtHbUmqt9b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t0.gstatic.com/images?q=tbn:ANd9GcRy1zZgzZ0WdMzn3BWSUXQdtIK6kbIA1HU3ocEeIjtHbUmqt9b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0793" cy="1169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52F0A">
        <w:rPr>
          <w:rFonts w:ascii="Candara" w:hAnsi="Candara"/>
        </w:rPr>
        <w:t xml:space="preserve">  </w:t>
      </w:r>
      <w:r w:rsidRPr="00452F0A">
        <w:rPr>
          <w:rFonts w:ascii="Candara" w:hAnsi="Candar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34060" wp14:editId="4A497A3E">
                <wp:simplePos x="0" y="0"/>
                <wp:positionH relativeFrom="column">
                  <wp:posOffset>7632700</wp:posOffset>
                </wp:positionH>
                <wp:positionV relativeFrom="paragraph">
                  <wp:posOffset>-415925</wp:posOffset>
                </wp:positionV>
                <wp:extent cx="924339" cy="983973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339" cy="9839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30F" w:rsidRDefault="00E2530F" w:rsidP="00E253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61E0FE" wp14:editId="470173C6">
                                  <wp:extent cx="705679" cy="836944"/>
                                  <wp:effectExtent l="0" t="0" r="0" b="1270"/>
                                  <wp:docPr id="9" name="Imagen 9" descr="http://www.ingenieria.unam.mx/imagenes/galerias/escudos_FI/escudofi_negro_m2008_jpg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://www.ingenieria.unam.mx/imagenes/galerias/escudos_FI/escudofi_negro_m2008_jpg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0496" cy="8426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4060" id="_x0000_s1029" type="#_x0000_t202" style="position:absolute;margin-left:601pt;margin-top:-32.75pt;width:72.8pt;height:7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" filled="f" stroked="f">
                <v:textbox>
                  <w:txbxContent>
                    <w:p w:rsidR="00E2530F" w:rsidRDefault="00E2530F" w:rsidP="00E2530F">
                      <w:r>
                        <w:rPr>
                          <w:noProof/>
                        </w:rPr>
                        <w:drawing>
                          <wp:inline distT="0" distB="0" distL="0" distR="0" wp14:anchorId="7561E0FE" wp14:editId="470173C6">
                            <wp:extent cx="705679" cy="836944"/>
                            <wp:effectExtent l="0" t="0" r="0" b="1270"/>
                            <wp:docPr id="9" name="Imagen 9" descr="http://www.ingenieria.unam.mx/imagenes/galerias/escudos_FI/escudofi_negro_m2008_jpg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://www.ingenieria.unam.mx/imagenes/galerias/escudos_FI/escudofi_negro_m2008_jpg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0496" cy="8426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52F0A">
        <w:rPr>
          <w:rFonts w:ascii="Candara" w:hAnsi="Candara"/>
        </w:rPr>
        <w:t xml:space="preserve">               </w:t>
      </w:r>
    </w:p>
    <w:p w:rsidR="00E2530F" w:rsidRPr="00452F0A" w:rsidRDefault="00E2530F" w:rsidP="00E2530F">
      <w:pPr>
        <w:rPr>
          <w:rFonts w:ascii="Adobe Caslon Pro Bold" w:hAnsi="Adobe Caslon Pro Bold"/>
          <w:sz w:val="28"/>
        </w:rPr>
      </w:pPr>
    </w:p>
    <w:p w:rsidR="00E2530F" w:rsidRPr="00452F0A" w:rsidRDefault="00E2530F" w:rsidP="00E2530F">
      <w:pPr>
        <w:rPr>
          <w:rFonts w:ascii="Adobe Caslon Pro Bold" w:hAnsi="Adobe Caslon Pro Bold"/>
          <w:sz w:val="32"/>
        </w:rPr>
      </w:pPr>
    </w:p>
    <w:p w:rsidR="00E2530F" w:rsidRPr="00452F0A" w:rsidRDefault="00E2530F" w:rsidP="00E2530F">
      <w:pPr>
        <w:jc w:val="center"/>
        <w:rPr>
          <w:rFonts w:ascii="Adobe Caslon Pro Bold" w:hAnsi="Adobe Caslon Pro Bold"/>
          <w:sz w:val="32"/>
        </w:rPr>
      </w:pPr>
    </w:p>
    <w:p w:rsidR="00E2530F" w:rsidRPr="00452F0A" w:rsidRDefault="00E2530F" w:rsidP="00E2530F">
      <w:pPr>
        <w:jc w:val="center"/>
        <w:rPr>
          <w:rFonts w:ascii="Adobe Caslon Pro Bold" w:hAnsi="Adobe Caslon Pro Bold"/>
          <w:sz w:val="32"/>
        </w:rPr>
      </w:pPr>
      <w:r w:rsidRPr="00452F0A">
        <w:rPr>
          <w:rFonts w:ascii="Adobe Caslon Pro Bold" w:hAnsi="Adobe Caslon Pro Bold"/>
          <w:sz w:val="32"/>
        </w:rPr>
        <w:t xml:space="preserve">Primitivas </w:t>
      </w:r>
      <w:r w:rsidR="00351491" w:rsidRPr="00452F0A">
        <w:rPr>
          <w:rFonts w:ascii="Adobe Caslon Pro Bold" w:hAnsi="Adobe Caslon Pro Bold"/>
          <w:sz w:val="32"/>
        </w:rPr>
        <w:t xml:space="preserve">de Sincronización </w:t>
      </w:r>
      <w:r w:rsidRPr="00452F0A">
        <w:rPr>
          <w:rFonts w:ascii="Adobe Caslon Pro Bold" w:hAnsi="Adobe Caslon Pro Bold"/>
          <w:sz w:val="32"/>
        </w:rPr>
        <w:t>en JAVA</w:t>
      </w:r>
    </w:p>
    <w:p w:rsidR="00E2530F" w:rsidRPr="00452F0A" w:rsidRDefault="00E2530F" w:rsidP="00E2530F">
      <w:pPr>
        <w:rPr>
          <w:rFonts w:ascii="Adobe Caslon Pro Bold" w:hAnsi="Adobe Caslon Pro Bold"/>
          <w:sz w:val="32"/>
        </w:rPr>
      </w:pPr>
    </w:p>
    <w:p w:rsidR="00E2530F" w:rsidRPr="00452F0A" w:rsidRDefault="00E2530F" w:rsidP="00E2530F">
      <w:pPr>
        <w:jc w:val="center"/>
        <w:rPr>
          <w:rFonts w:ascii="Adobe Caslon Pro Bold" w:hAnsi="Adobe Caslon Pro Bold"/>
          <w:sz w:val="32"/>
        </w:rPr>
      </w:pPr>
      <w:r w:rsidRPr="00452F0A">
        <w:rPr>
          <w:rFonts w:ascii="Adobe Caslon Pro Bold" w:hAnsi="Adobe Caslon Pro Bold"/>
          <w:sz w:val="32"/>
        </w:rPr>
        <w:t>Profesor: Ing. Wolf</w:t>
      </w:r>
    </w:p>
    <w:p w:rsidR="00E2530F" w:rsidRPr="00452F0A" w:rsidRDefault="00E2530F" w:rsidP="00E2530F">
      <w:pPr>
        <w:jc w:val="center"/>
        <w:rPr>
          <w:rFonts w:ascii="Adobe Caslon Pro Bold" w:hAnsi="Adobe Caslon Pro Bold"/>
          <w:sz w:val="32"/>
        </w:rPr>
      </w:pPr>
    </w:p>
    <w:p w:rsidR="00E2530F" w:rsidRPr="00452F0A" w:rsidRDefault="00E2530F" w:rsidP="00E2530F">
      <w:pPr>
        <w:jc w:val="center"/>
        <w:rPr>
          <w:rFonts w:ascii="Adobe Caslon Pro Bold" w:hAnsi="Adobe Caslon Pro Bold"/>
          <w:sz w:val="32"/>
        </w:rPr>
      </w:pPr>
      <w:r w:rsidRPr="00452F0A">
        <w:rPr>
          <w:rFonts w:ascii="Adobe Caslon Pro Bold" w:hAnsi="Adobe Caslon Pro Bold"/>
          <w:sz w:val="32"/>
        </w:rPr>
        <w:t xml:space="preserve">Trabajo Elaborado por: </w:t>
      </w:r>
    </w:p>
    <w:p w:rsidR="00E2530F" w:rsidRPr="00452F0A" w:rsidRDefault="00E2530F" w:rsidP="00E2530F">
      <w:pPr>
        <w:jc w:val="center"/>
        <w:rPr>
          <w:rFonts w:ascii="Adobe Caslon Pro Bold" w:hAnsi="Adobe Caslon Pro Bold"/>
          <w:sz w:val="32"/>
        </w:rPr>
      </w:pPr>
      <w:r w:rsidRPr="00452F0A">
        <w:rPr>
          <w:rFonts w:ascii="Adobe Caslon Pro Bold" w:hAnsi="Adobe Caslon Pro Bold"/>
          <w:sz w:val="32"/>
        </w:rPr>
        <w:t>Ortega González Luis Abraham</w:t>
      </w:r>
    </w:p>
    <w:p w:rsidR="00E2530F" w:rsidRPr="00452F0A" w:rsidRDefault="00E2530F" w:rsidP="00E2530F">
      <w:pPr>
        <w:jc w:val="center"/>
        <w:rPr>
          <w:rFonts w:ascii="Adobe Caslon Pro Bold" w:hAnsi="Adobe Caslon Pro Bold"/>
          <w:sz w:val="32"/>
        </w:rPr>
      </w:pPr>
      <w:r w:rsidRPr="00452F0A">
        <w:rPr>
          <w:rFonts w:ascii="Adobe Caslon Pro Bold" w:hAnsi="Adobe Caslon Pro Bold"/>
          <w:sz w:val="32"/>
        </w:rPr>
        <w:t>Páez Lampón Bidkar Herson</w:t>
      </w:r>
    </w:p>
    <w:p w:rsidR="00E2530F" w:rsidRPr="00452F0A" w:rsidRDefault="00E2530F" w:rsidP="00E2530F">
      <w:pPr>
        <w:jc w:val="center"/>
        <w:rPr>
          <w:rFonts w:ascii="Adobe Caslon Pro Bold" w:hAnsi="Adobe Caslon Pro Bold"/>
          <w:sz w:val="32"/>
        </w:rPr>
      </w:pPr>
    </w:p>
    <w:p w:rsidR="00E2530F" w:rsidRPr="00452F0A" w:rsidRDefault="00E2530F" w:rsidP="00E2530F">
      <w:pPr>
        <w:jc w:val="center"/>
        <w:rPr>
          <w:rFonts w:ascii="Adobe Caslon Pro Bold" w:hAnsi="Adobe Caslon Pro Bold"/>
          <w:sz w:val="32"/>
        </w:rPr>
      </w:pPr>
    </w:p>
    <w:p w:rsidR="00E2530F" w:rsidRPr="00452F0A" w:rsidRDefault="00E2530F" w:rsidP="00E2530F">
      <w:pPr>
        <w:jc w:val="center"/>
        <w:rPr>
          <w:rFonts w:ascii="Adobe Caslon Pro Bold" w:hAnsi="Adobe Caslon Pro Bold"/>
          <w:sz w:val="32"/>
        </w:rPr>
      </w:pPr>
    </w:p>
    <w:p w:rsidR="00E2530F" w:rsidRPr="00452F0A" w:rsidRDefault="00E2530F" w:rsidP="00E2530F">
      <w:pPr>
        <w:jc w:val="center"/>
        <w:rPr>
          <w:rFonts w:ascii="Adobe Caslon Pro Bold" w:hAnsi="Adobe Caslon Pro Bold"/>
          <w:sz w:val="32"/>
        </w:rPr>
      </w:pPr>
    </w:p>
    <w:p w:rsidR="00E2530F" w:rsidRPr="00452F0A" w:rsidRDefault="00E2530F" w:rsidP="00E2530F">
      <w:pPr>
        <w:jc w:val="center"/>
        <w:rPr>
          <w:rFonts w:ascii="Adobe Caslon Pro Bold" w:hAnsi="Adobe Caslon Pro Bold"/>
          <w:sz w:val="32"/>
        </w:rPr>
      </w:pPr>
    </w:p>
    <w:p w:rsidR="00E2530F" w:rsidRPr="00452F0A" w:rsidRDefault="00E2530F" w:rsidP="00E2530F">
      <w:pPr>
        <w:jc w:val="center"/>
        <w:rPr>
          <w:rFonts w:ascii="Adobe Caslon Pro Bold" w:hAnsi="Adobe Caslon Pro Bold"/>
          <w:sz w:val="32"/>
        </w:rPr>
      </w:pPr>
    </w:p>
    <w:p w:rsidR="00E2530F" w:rsidRPr="00452F0A" w:rsidRDefault="00E2530F">
      <w:pPr>
        <w:rPr>
          <w:rFonts w:ascii="Adobe Caslon Pro Bold" w:hAnsi="Adobe Caslon Pro Bold"/>
          <w:sz w:val="28"/>
        </w:rPr>
      </w:pPr>
    </w:p>
    <w:p w:rsidR="00D8737C" w:rsidRPr="00452F0A" w:rsidRDefault="00D8737C" w:rsidP="00D8737C">
      <w:pPr>
        <w:jc w:val="center"/>
        <w:rPr>
          <w:rFonts w:ascii="Candara" w:hAnsi="Candara"/>
          <w:b/>
          <w:sz w:val="24"/>
        </w:rPr>
      </w:pPr>
      <w:r w:rsidRPr="00452F0A">
        <w:rPr>
          <w:rFonts w:ascii="Candara" w:hAnsi="Candara"/>
          <w:b/>
          <w:sz w:val="24"/>
        </w:rPr>
        <w:lastRenderedPageBreak/>
        <w:t xml:space="preserve">Candados o </w:t>
      </w:r>
      <w:proofErr w:type="spellStart"/>
      <w:r w:rsidRPr="00452F0A">
        <w:rPr>
          <w:rFonts w:ascii="Candara" w:hAnsi="Candara"/>
          <w:b/>
          <w:sz w:val="24"/>
        </w:rPr>
        <w:t>Mutexes</w:t>
      </w:r>
      <w:proofErr w:type="spellEnd"/>
    </w:p>
    <w:p w:rsidR="00D8737C" w:rsidRPr="00452F0A" w:rsidRDefault="00D8737C">
      <w:pPr>
        <w:rPr>
          <w:rFonts w:ascii="Candara" w:hAnsi="Candara"/>
          <w:sz w:val="24"/>
        </w:rPr>
      </w:pPr>
      <w:r w:rsidRPr="00452F0A">
        <w:rPr>
          <w:rFonts w:ascii="Candara" w:hAnsi="Candara"/>
          <w:sz w:val="24"/>
        </w:rPr>
        <w:t>¿Qué son?</w:t>
      </w:r>
    </w:p>
    <w:p w:rsidR="00D8737C" w:rsidRPr="00452F0A" w:rsidRDefault="00D8737C">
      <w:pPr>
        <w:rPr>
          <w:rFonts w:ascii="Candara" w:hAnsi="Candara"/>
          <w:sz w:val="24"/>
        </w:rPr>
      </w:pPr>
      <w:r w:rsidRPr="00452F0A">
        <w:rPr>
          <w:rFonts w:ascii="Candara" w:hAnsi="Candara"/>
          <w:sz w:val="24"/>
        </w:rPr>
        <w:t xml:space="preserve">Mecanismo que asegura que cierta región del código será ejecutada como si fuera atómica; mecanismo de prevención, que mantiene en espera a cualquier hilo o proceso que quiera entrar a la sección crítica protegida por el </w:t>
      </w:r>
      <w:proofErr w:type="spellStart"/>
      <w:r w:rsidRPr="00452F0A">
        <w:rPr>
          <w:rFonts w:ascii="Candara" w:hAnsi="Candara"/>
          <w:sz w:val="24"/>
        </w:rPr>
        <w:t>mutex</w:t>
      </w:r>
      <w:proofErr w:type="spellEnd"/>
      <w:r w:rsidRPr="00452F0A">
        <w:rPr>
          <w:rFonts w:ascii="Candara" w:hAnsi="Candara"/>
          <w:sz w:val="24"/>
        </w:rPr>
        <w:t>, reteniéndolo antes de entrar a esta hasta que el proceso que la está ejecutando salga de ella.</w:t>
      </w:r>
    </w:p>
    <w:p w:rsidR="00D8737C" w:rsidRPr="00452F0A" w:rsidRDefault="00D8737C">
      <w:pPr>
        <w:rPr>
          <w:rFonts w:ascii="Candara" w:hAnsi="Candara"/>
          <w:sz w:val="24"/>
        </w:rPr>
      </w:pPr>
      <w:r w:rsidRPr="00452F0A">
        <w:rPr>
          <w:rFonts w:ascii="Candara" w:hAnsi="Candara"/>
          <w:sz w:val="24"/>
        </w:rPr>
        <w:t>¿Cómo implementar?</w:t>
      </w:r>
    </w:p>
    <w:p w:rsidR="00D8737C" w:rsidRPr="00452F0A" w:rsidRDefault="00D8737C">
      <w:pPr>
        <w:rPr>
          <w:rFonts w:ascii="Candara" w:hAnsi="Candara"/>
          <w:sz w:val="24"/>
        </w:rPr>
      </w:pPr>
      <w:r w:rsidRPr="00452F0A">
        <w:rPr>
          <w:rFonts w:ascii="Candara" w:hAnsi="Candara"/>
          <w:sz w:val="24"/>
        </w:rPr>
        <w:t>Debemos marcar las variables como privadas y sincronizar el código que modifica a dichas variables.</w:t>
      </w:r>
    </w:p>
    <w:p w:rsidR="00D8737C" w:rsidRPr="00452F0A" w:rsidRDefault="00D8737C">
      <w:pPr>
        <w:rPr>
          <w:rFonts w:ascii="Candara" w:hAnsi="Candara"/>
          <w:sz w:val="24"/>
        </w:rPr>
      </w:pPr>
      <w:r w:rsidRPr="00452F0A">
        <w:rPr>
          <w:rFonts w:ascii="Candara" w:hAnsi="Candara"/>
          <w:sz w:val="24"/>
        </w:rPr>
        <w:t>Ejemplo:</w:t>
      </w:r>
    </w:p>
    <w:p w:rsidR="00D8737C" w:rsidRPr="00452F0A" w:rsidRDefault="00D8737C">
      <w:pPr>
        <w:rPr>
          <w:rFonts w:ascii="Candara" w:hAnsi="Candara"/>
          <w:sz w:val="24"/>
        </w:rPr>
      </w:pPr>
      <w:r w:rsidRPr="00452F0A">
        <w:rPr>
          <w:rFonts w:ascii="Candara" w:hAnsi="Candara"/>
          <w:sz w:val="24"/>
        </w:rPr>
        <w:t xml:space="preserve">Supongamos un </w:t>
      </w:r>
      <w:r w:rsidR="00452F0A" w:rsidRPr="00452F0A">
        <w:rPr>
          <w:rFonts w:ascii="Candara" w:hAnsi="Candara"/>
          <w:sz w:val="24"/>
        </w:rPr>
        <w:t>método</w:t>
      </w:r>
      <w:r w:rsidR="00452F0A">
        <w:rPr>
          <w:rFonts w:ascii="Candara" w:hAnsi="Candara"/>
          <w:sz w:val="24"/>
        </w:rPr>
        <w:t xml:space="preserve"> en el que deseamos aplicar un </w:t>
      </w:r>
      <w:proofErr w:type="spellStart"/>
      <w:r w:rsidR="00452F0A">
        <w:rPr>
          <w:rFonts w:ascii="Candara" w:hAnsi="Candara"/>
          <w:sz w:val="24"/>
        </w:rPr>
        <w:t>mutex</w:t>
      </w:r>
      <w:proofErr w:type="spellEnd"/>
      <w:r w:rsidR="00452F0A">
        <w:rPr>
          <w:rFonts w:ascii="Candara" w:hAnsi="Candara"/>
          <w:sz w:val="24"/>
        </w:rPr>
        <w:t>, la sintaxis sería la siguiente</w:t>
      </w:r>
    </w:p>
    <w:p w:rsidR="00D8737C" w:rsidRPr="003E5630" w:rsidRDefault="00D8737C" w:rsidP="00452F0A">
      <w:pPr>
        <w:jc w:val="center"/>
        <w:rPr>
          <w:rFonts w:ascii="Candara" w:hAnsi="Candara"/>
          <w:sz w:val="24"/>
          <w:lang w:val="en-US"/>
        </w:rPr>
      </w:pPr>
      <w:proofErr w:type="spellStart"/>
      <w:r w:rsidRPr="003E5630">
        <w:rPr>
          <w:rFonts w:ascii="Candara" w:hAnsi="Candara"/>
          <w:sz w:val="24"/>
          <w:lang w:val="en-US"/>
        </w:rPr>
        <w:t>privated</w:t>
      </w:r>
      <w:proofErr w:type="spellEnd"/>
      <w:r w:rsidRPr="003E5630">
        <w:rPr>
          <w:rFonts w:ascii="Candara" w:hAnsi="Candara"/>
          <w:sz w:val="24"/>
          <w:lang w:val="en-US"/>
        </w:rPr>
        <w:t xml:space="preserve"> synchronized void </w:t>
      </w:r>
      <w:proofErr w:type="spellStart"/>
      <w:proofErr w:type="gramStart"/>
      <w:r w:rsidRPr="003E5630">
        <w:rPr>
          <w:rFonts w:ascii="Candara" w:hAnsi="Candara"/>
          <w:sz w:val="24"/>
          <w:lang w:val="en-US"/>
        </w:rPr>
        <w:t>nameMethod</w:t>
      </w:r>
      <w:proofErr w:type="spellEnd"/>
      <w:r w:rsidRPr="003E5630">
        <w:rPr>
          <w:rFonts w:ascii="Candara" w:hAnsi="Candara"/>
          <w:sz w:val="24"/>
          <w:lang w:val="en-US"/>
        </w:rPr>
        <w:t>(</w:t>
      </w:r>
      <w:proofErr w:type="spellStart"/>
      <w:proofErr w:type="gramEnd"/>
      <w:r w:rsidRPr="003E5630">
        <w:rPr>
          <w:rFonts w:ascii="Candara" w:hAnsi="Candara"/>
          <w:sz w:val="24"/>
          <w:lang w:val="en-US"/>
        </w:rPr>
        <w:t>int</w:t>
      </w:r>
      <w:proofErr w:type="spellEnd"/>
      <w:r w:rsidRPr="003E5630">
        <w:rPr>
          <w:rFonts w:ascii="Candara" w:hAnsi="Candara"/>
          <w:sz w:val="24"/>
          <w:lang w:val="en-US"/>
        </w:rPr>
        <w:t xml:space="preserve"> </w:t>
      </w:r>
      <w:proofErr w:type="spellStart"/>
      <w:r w:rsidRPr="003E5630">
        <w:rPr>
          <w:rFonts w:ascii="Candara" w:hAnsi="Candara"/>
          <w:sz w:val="24"/>
          <w:lang w:val="en-US"/>
        </w:rPr>
        <w:t>var</w:t>
      </w:r>
      <w:proofErr w:type="spellEnd"/>
      <w:r w:rsidRPr="003E5630">
        <w:rPr>
          <w:rFonts w:ascii="Candara" w:hAnsi="Candara"/>
          <w:sz w:val="24"/>
          <w:lang w:val="en-US"/>
        </w:rPr>
        <w:t>)</w:t>
      </w:r>
    </w:p>
    <w:p w:rsidR="00452F0A" w:rsidRPr="00452F0A" w:rsidRDefault="00452F0A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Cada objeto en JAVA posee un seguro que previene su acceso, dicho seguro se activa únicamente cuando el objeto se encuentra dentro de un método sincronizado.</w:t>
      </w:r>
    </w:p>
    <w:p w:rsidR="004165DE" w:rsidRPr="00452F0A" w:rsidRDefault="00413B04" w:rsidP="00FD0FDE">
      <w:pPr>
        <w:jc w:val="center"/>
        <w:rPr>
          <w:rFonts w:ascii="Candara" w:hAnsi="Candara"/>
          <w:b/>
          <w:sz w:val="24"/>
        </w:rPr>
      </w:pPr>
      <w:r w:rsidRPr="00452F0A">
        <w:rPr>
          <w:rFonts w:ascii="Candara" w:hAnsi="Candara"/>
          <w:b/>
          <w:sz w:val="24"/>
        </w:rPr>
        <w:t>Semáforos</w:t>
      </w:r>
    </w:p>
    <w:p w:rsidR="00FD0FDE" w:rsidRDefault="00FD0FDE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¿Qué son?</w:t>
      </w:r>
    </w:p>
    <w:p w:rsidR="00413B04" w:rsidRPr="00452F0A" w:rsidRDefault="00413B04">
      <w:pPr>
        <w:rPr>
          <w:rFonts w:ascii="Candara" w:hAnsi="Candara"/>
          <w:sz w:val="24"/>
        </w:rPr>
      </w:pPr>
      <w:r w:rsidRPr="00452F0A">
        <w:rPr>
          <w:rFonts w:ascii="Candara" w:hAnsi="Candara"/>
          <w:sz w:val="24"/>
        </w:rPr>
        <w:t>Variable tipo entero que tiene definida la siguiente interfaz:</w:t>
      </w:r>
    </w:p>
    <w:p w:rsidR="00413B04" w:rsidRPr="00452F0A" w:rsidRDefault="00413B04">
      <w:pPr>
        <w:rPr>
          <w:rFonts w:ascii="Candara" w:hAnsi="Candara"/>
          <w:sz w:val="24"/>
        </w:rPr>
      </w:pPr>
      <w:r w:rsidRPr="00452F0A">
        <w:rPr>
          <w:rFonts w:ascii="Candara" w:hAnsi="Candara"/>
          <w:sz w:val="24"/>
        </w:rPr>
        <w:t>Inicialización. Se puede inicializar el semáforo a cualquier valor entero, pero después de esto, su valor no puede ya ser leído. Un semáforo es una estructura abstracta, y su valor es tomado como opaco (invisible) al programador</w:t>
      </w:r>
    </w:p>
    <w:p w:rsidR="00581682" w:rsidRPr="003E5630" w:rsidRDefault="00581682" w:rsidP="00581682">
      <w:pPr>
        <w:ind w:left="1416" w:firstLine="708"/>
        <w:rPr>
          <w:rFonts w:ascii="Candara" w:hAnsi="Candara"/>
          <w:sz w:val="24"/>
          <w:lang w:val="en-US"/>
        </w:rPr>
      </w:pPr>
      <w:r w:rsidRPr="003E5630">
        <w:rPr>
          <w:rFonts w:ascii="Candara" w:hAnsi="Candara"/>
          <w:sz w:val="24"/>
          <w:lang w:val="en-US"/>
        </w:rPr>
        <w:t xml:space="preserve">Semaphore </w:t>
      </w:r>
      <w:proofErr w:type="spellStart"/>
      <w:r w:rsidRPr="003E5630">
        <w:rPr>
          <w:rFonts w:ascii="Candara" w:hAnsi="Candara"/>
          <w:sz w:val="24"/>
          <w:lang w:val="en-US"/>
        </w:rPr>
        <w:t>semaphore</w:t>
      </w:r>
      <w:proofErr w:type="spellEnd"/>
      <w:r w:rsidRPr="003E5630">
        <w:rPr>
          <w:rFonts w:ascii="Candara" w:hAnsi="Candara"/>
          <w:sz w:val="24"/>
          <w:lang w:val="en-US"/>
        </w:rPr>
        <w:t xml:space="preserve"> = new Semaphore(n);</w:t>
      </w:r>
    </w:p>
    <w:p w:rsidR="00413B04" w:rsidRPr="00452F0A" w:rsidRDefault="00413B04">
      <w:pPr>
        <w:rPr>
          <w:rFonts w:ascii="Candara" w:hAnsi="Candara"/>
          <w:sz w:val="24"/>
        </w:rPr>
      </w:pPr>
      <w:proofErr w:type="spellStart"/>
      <w:r w:rsidRPr="00452F0A">
        <w:rPr>
          <w:rFonts w:ascii="Candara" w:hAnsi="Candara"/>
          <w:sz w:val="24"/>
        </w:rPr>
        <w:t>Decrementar</w:t>
      </w:r>
      <w:proofErr w:type="spellEnd"/>
      <w:r w:rsidRPr="00452F0A">
        <w:rPr>
          <w:rFonts w:ascii="Candara" w:hAnsi="Candara"/>
          <w:sz w:val="24"/>
        </w:rPr>
        <w:t xml:space="preserve">. Cuando un hilo </w:t>
      </w:r>
      <w:proofErr w:type="spellStart"/>
      <w:r w:rsidRPr="00452F0A">
        <w:rPr>
          <w:rFonts w:ascii="Candara" w:hAnsi="Candara"/>
          <w:sz w:val="24"/>
        </w:rPr>
        <w:t>decrementa</w:t>
      </w:r>
      <w:proofErr w:type="spellEnd"/>
      <w:r w:rsidRPr="00452F0A">
        <w:rPr>
          <w:rFonts w:ascii="Candara" w:hAnsi="Candara"/>
          <w:sz w:val="24"/>
        </w:rPr>
        <w:t xml:space="preserve"> al semáforo, si el valor es negativo, el hilo se bloquea y no puede continuar hasta que otro hilo incremente el semáforo. Según la implementación, esta operación puede denominarse </w:t>
      </w:r>
      <w:proofErr w:type="spellStart"/>
      <w:r w:rsidRPr="00452F0A">
        <w:rPr>
          <w:rFonts w:ascii="Candara" w:hAnsi="Candara"/>
          <w:sz w:val="24"/>
        </w:rPr>
        <w:t>wait</w:t>
      </w:r>
      <w:proofErr w:type="spellEnd"/>
      <w:r w:rsidRPr="00452F0A">
        <w:rPr>
          <w:rFonts w:ascii="Candara" w:hAnsi="Candara"/>
          <w:sz w:val="24"/>
        </w:rPr>
        <w:t xml:space="preserve">, </w:t>
      </w:r>
      <w:proofErr w:type="spellStart"/>
      <w:r w:rsidRPr="00452F0A">
        <w:rPr>
          <w:rFonts w:ascii="Candara" w:hAnsi="Candara"/>
          <w:sz w:val="24"/>
        </w:rPr>
        <w:t>down</w:t>
      </w:r>
      <w:proofErr w:type="spellEnd"/>
      <w:r w:rsidRPr="00452F0A">
        <w:rPr>
          <w:rFonts w:ascii="Candara" w:hAnsi="Candara"/>
          <w:sz w:val="24"/>
        </w:rPr>
        <w:t xml:space="preserve">, </w:t>
      </w:r>
      <w:proofErr w:type="spellStart"/>
      <w:r w:rsidRPr="00452F0A">
        <w:rPr>
          <w:rFonts w:ascii="Candara" w:hAnsi="Candara"/>
          <w:sz w:val="24"/>
        </w:rPr>
        <w:t>acquiere</w:t>
      </w:r>
      <w:proofErr w:type="spellEnd"/>
      <w:r w:rsidRPr="00452F0A">
        <w:rPr>
          <w:rFonts w:ascii="Candara" w:hAnsi="Candara"/>
          <w:sz w:val="24"/>
        </w:rPr>
        <w:t xml:space="preserve"> o incluso p</w:t>
      </w:r>
    </w:p>
    <w:p w:rsidR="00581682" w:rsidRPr="00452F0A" w:rsidRDefault="00581682">
      <w:pPr>
        <w:rPr>
          <w:rFonts w:ascii="Candara" w:hAnsi="Candara"/>
          <w:sz w:val="24"/>
        </w:rPr>
      </w:pPr>
      <w:r w:rsidRPr="00452F0A">
        <w:rPr>
          <w:rFonts w:ascii="Candara" w:hAnsi="Candara"/>
          <w:sz w:val="24"/>
        </w:rPr>
        <w:tab/>
      </w:r>
      <w:r w:rsidRPr="00452F0A">
        <w:rPr>
          <w:rFonts w:ascii="Candara" w:hAnsi="Candara"/>
          <w:sz w:val="24"/>
        </w:rPr>
        <w:tab/>
      </w:r>
      <w:r w:rsidRPr="00452F0A">
        <w:rPr>
          <w:rFonts w:ascii="Candara" w:hAnsi="Candara"/>
          <w:sz w:val="24"/>
        </w:rPr>
        <w:tab/>
      </w:r>
      <w:r w:rsidRPr="00452F0A">
        <w:rPr>
          <w:rFonts w:ascii="Candara" w:hAnsi="Candara"/>
          <w:sz w:val="24"/>
        </w:rPr>
        <w:tab/>
      </w:r>
      <w:r w:rsidRPr="00452F0A">
        <w:rPr>
          <w:rFonts w:ascii="Candara" w:hAnsi="Candara"/>
          <w:sz w:val="24"/>
        </w:rPr>
        <w:tab/>
      </w:r>
      <w:proofErr w:type="spellStart"/>
      <w:r w:rsidRPr="00452F0A">
        <w:rPr>
          <w:rFonts w:ascii="Candara" w:hAnsi="Candara"/>
          <w:sz w:val="24"/>
        </w:rPr>
        <w:t>Semaphore.acquire</w:t>
      </w:r>
      <w:proofErr w:type="spellEnd"/>
      <w:r w:rsidRPr="00452F0A">
        <w:rPr>
          <w:rFonts w:ascii="Candara" w:hAnsi="Candara"/>
          <w:sz w:val="24"/>
        </w:rPr>
        <w:t>();</w:t>
      </w:r>
    </w:p>
    <w:p w:rsidR="00413B04" w:rsidRPr="00452F0A" w:rsidRDefault="00413B04">
      <w:pPr>
        <w:rPr>
          <w:rFonts w:ascii="Candara" w:hAnsi="Candara"/>
          <w:sz w:val="24"/>
        </w:rPr>
      </w:pPr>
      <w:r w:rsidRPr="00452F0A">
        <w:rPr>
          <w:rFonts w:ascii="Candara" w:hAnsi="Candara"/>
          <w:sz w:val="24"/>
        </w:rPr>
        <w:t xml:space="preserve">Incrementar. Cuando un hilo incrementa el semáforo, si hay hilos esperando, uno de ellos es despertado. Los nombres que recibe esta operación son </w:t>
      </w:r>
      <w:proofErr w:type="spellStart"/>
      <w:r w:rsidRPr="00452F0A">
        <w:rPr>
          <w:rFonts w:ascii="Candara" w:hAnsi="Candara"/>
          <w:sz w:val="24"/>
        </w:rPr>
        <w:t>signal</w:t>
      </w:r>
      <w:proofErr w:type="spellEnd"/>
      <w:r w:rsidRPr="00452F0A">
        <w:rPr>
          <w:rFonts w:ascii="Candara" w:hAnsi="Candara"/>
          <w:sz w:val="24"/>
        </w:rPr>
        <w:t>, up, reléase, post o V</w:t>
      </w:r>
    </w:p>
    <w:p w:rsidR="00413B04" w:rsidRPr="00452F0A" w:rsidRDefault="00581682">
      <w:pPr>
        <w:rPr>
          <w:rFonts w:ascii="Candara" w:hAnsi="Candara"/>
          <w:sz w:val="24"/>
        </w:rPr>
      </w:pPr>
      <w:r w:rsidRPr="00452F0A">
        <w:rPr>
          <w:rFonts w:ascii="Candara" w:hAnsi="Candara"/>
          <w:sz w:val="24"/>
        </w:rPr>
        <w:tab/>
      </w:r>
      <w:r w:rsidRPr="00452F0A">
        <w:rPr>
          <w:rFonts w:ascii="Candara" w:hAnsi="Candara"/>
          <w:sz w:val="24"/>
        </w:rPr>
        <w:tab/>
      </w:r>
      <w:r w:rsidRPr="00452F0A">
        <w:rPr>
          <w:rFonts w:ascii="Candara" w:hAnsi="Candara"/>
          <w:sz w:val="24"/>
        </w:rPr>
        <w:tab/>
      </w:r>
      <w:r w:rsidRPr="00452F0A">
        <w:rPr>
          <w:rFonts w:ascii="Candara" w:hAnsi="Candara"/>
          <w:sz w:val="24"/>
        </w:rPr>
        <w:tab/>
      </w:r>
      <w:r w:rsidRPr="00452F0A">
        <w:rPr>
          <w:rFonts w:ascii="Candara" w:hAnsi="Candara"/>
          <w:sz w:val="24"/>
        </w:rPr>
        <w:tab/>
      </w:r>
      <w:proofErr w:type="spellStart"/>
      <w:r w:rsidRPr="00452F0A">
        <w:rPr>
          <w:rFonts w:ascii="Candara" w:hAnsi="Candara"/>
          <w:sz w:val="24"/>
        </w:rPr>
        <w:t>Semaphore.release</w:t>
      </w:r>
      <w:proofErr w:type="spellEnd"/>
      <w:r w:rsidRPr="00452F0A">
        <w:rPr>
          <w:rFonts w:ascii="Candara" w:hAnsi="Candara"/>
          <w:sz w:val="24"/>
        </w:rPr>
        <w:t>();</w:t>
      </w:r>
    </w:p>
    <w:p w:rsidR="0010507F" w:rsidRPr="00452F0A" w:rsidRDefault="00452657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¿Cómo implementar?</w:t>
      </w:r>
    </w:p>
    <w:p w:rsidR="0010507F" w:rsidRPr="00452F0A" w:rsidRDefault="0010507F" w:rsidP="0010507F">
      <w:pPr>
        <w:pStyle w:val="Prrafodelista"/>
        <w:numPr>
          <w:ilvl w:val="0"/>
          <w:numId w:val="1"/>
        </w:numPr>
        <w:rPr>
          <w:rFonts w:ascii="Candara" w:hAnsi="Candara"/>
          <w:sz w:val="24"/>
        </w:rPr>
      </w:pPr>
      <w:r w:rsidRPr="00452F0A">
        <w:rPr>
          <w:rFonts w:ascii="Candara" w:hAnsi="Candara"/>
          <w:sz w:val="24"/>
        </w:rPr>
        <w:lastRenderedPageBreak/>
        <w:t xml:space="preserve">Se necesita de la clase </w:t>
      </w:r>
      <w:proofErr w:type="spellStart"/>
      <w:proofErr w:type="gramStart"/>
      <w:r w:rsidRPr="00452F0A">
        <w:rPr>
          <w:rFonts w:ascii="Candara" w:hAnsi="Candara"/>
          <w:sz w:val="24"/>
        </w:rPr>
        <w:t>java.util</w:t>
      </w:r>
      <w:proofErr w:type="gramEnd"/>
      <w:r w:rsidRPr="00452F0A">
        <w:rPr>
          <w:rFonts w:ascii="Candara" w:hAnsi="Candara"/>
          <w:sz w:val="24"/>
        </w:rPr>
        <w:t>.concurrent.Semaphore</w:t>
      </w:r>
      <w:proofErr w:type="spellEnd"/>
    </w:p>
    <w:p w:rsidR="0010507F" w:rsidRPr="00452F0A" w:rsidRDefault="0010507F" w:rsidP="0010507F">
      <w:pPr>
        <w:pStyle w:val="Prrafodelista"/>
        <w:numPr>
          <w:ilvl w:val="0"/>
          <w:numId w:val="1"/>
        </w:numPr>
        <w:rPr>
          <w:rFonts w:ascii="Candara" w:hAnsi="Candara"/>
          <w:sz w:val="24"/>
        </w:rPr>
      </w:pPr>
      <w:r w:rsidRPr="00452F0A">
        <w:rPr>
          <w:rFonts w:ascii="Candara" w:hAnsi="Candara"/>
          <w:sz w:val="24"/>
        </w:rPr>
        <w:t xml:space="preserve">El constructor de la clase </w:t>
      </w:r>
      <w:proofErr w:type="spellStart"/>
      <w:r w:rsidRPr="00452F0A">
        <w:rPr>
          <w:rFonts w:ascii="Candara" w:hAnsi="Candara"/>
          <w:sz w:val="24"/>
        </w:rPr>
        <w:t>Semaphore</w:t>
      </w:r>
      <w:proofErr w:type="spellEnd"/>
      <w:r w:rsidRPr="00452F0A">
        <w:rPr>
          <w:rFonts w:ascii="Candara" w:hAnsi="Candara"/>
          <w:sz w:val="24"/>
        </w:rPr>
        <w:t xml:space="preserve"> recibe un argumento entero</w:t>
      </w:r>
    </w:p>
    <w:p w:rsidR="0010507F" w:rsidRPr="00452F0A" w:rsidRDefault="0010507F" w:rsidP="0010507F">
      <w:pPr>
        <w:pStyle w:val="Prrafodelista"/>
        <w:numPr>
          <w:ilvl w:val="0"/>
          <w:numId w:val="1"/>
        </w:numPr>
        <w:rPr>
          <w:rFonts w:ascii="Candara" w:hAnsi="Candara"/>
          <w:sz w:val="24"/>
        </w:rPr>
      </w:pPr>
      <w:r w:rsidRPr="00452F0A">
        <w:rPr>
          <w:rFonts w:ascii="Candara" w:hAnsi="Candara"/>
          <w:sz w:val="24"/>
        </w:rPr>
        <w:t>El semáforo tiene dos métodos principales</w:t>
      </w:r>
    </w:p>
    <w:p w:rsidR="0010507F" w:rsidRPr="00452F0A" w:rsidRDefault="0010507F" w:rsidP="0010507F">
      <w:pPr>
        <w:pStyle w:val="Prrafodelista"/>
        <w:numPr>
          <w:ilvl w:val="1"/>
          <w:numId w:val="1"/>
        </w:numPr>
        <w:rPr>
          <w:rFonts w:ascii="Candara" w:hAnsi="Candara"/>
          <w:sz w:val="24"/>
        </w:rPr>
      </w:pPr>
      <w:proofErr w:type="spellStart"/>
      <w:proofErr w:type="gramStart"/>
      <w:r w:rsidRPr="00452F0A">
        <w:rPr>
          <w:rFonts w:ascii="Candara" w:hAnsi="Candara"/>
          <w:sz w:val="24"/>
        </w:rPr>
        <w:t>acquire</w:t>
      </w:r>
      <w:proofErr w:type="spellEnd"/>
      <w:r w:rsidRPr="00452F0A">
        <w:rPr>
          <w:rFonts w:ascii="Candara" w:hAnsi="Candara"/>
          <w:sz w:val="24"/>
        </w:rPr>
        <w:t>(</w:t>
      </w:r>
      <w:proofErr w:type="gramEnd"/>
      <w:r w:rsidRPr="00452F0A">
        <w:rPr>
          <w:rFonts w:ascii="Candara" w:hAnsi="Candara"/>
          <w:sz w:val="24"/>
        </w:rPr>
        <w:t>)</w:t>
      </w:r>
    </w:p>
    <w:p w:rsidR="00FA71CF" w:rsidRPr="00452F0A" w:rsidRDefault="0010507F" w:rsidP="00FA71CF">
      <w:pPr>
        <w:pStyle w:val="Prrafodelista"/>
        <w:numPr>
          <w:ilvl w:val="1"/>
          <w:numId w:val="1"/>
        </w:numPr>
        <w:rPr>
          <w:rFonts w:ascii="Candara" w:hAnsi="Candara"/>
          <w:sz w:val="24"/>
        </w:rPr>
      </w:pPr>
      <w:proofErr w:type="spellStart"/>
      <w:proofErr w:type="gramStart"/>
      <w:r w:rsidRPr="00452F0A">
        <w:rPr>
          <w:rFonts w:ascii="Candara" w:hAnsi="Candara"/>
          <w:sz w:val="24"/>
        </w:rPr>
        <w:t>release</w:t>
      </w:r>
      <w:proofErr w:type="spellEnd"/>
      <w:r w:rsidRPr="00452F0A">
        <w:rPr>
          <w:rFonts w:ascii="Candara" w:hAnsi="Candara"/>
          <w:sz w:val="24"/>
        </w:rPr>
        <w:t>(</w:t>
      </w:r>
      <w:proofErr w:type="gramEnd"/>
      <w:r w:rsidRPr="00452F0A">
        <w:rPr>
          <w:rFonts w:ascii="Candara" w:hAnsi="Candara"/>
          <w:sz w:val="24"/>
        </w:rPr>
        <w:t>)</w:t>
      </w:r>
    </w:p>
    <w:p w:rsidR="00FA71CF" w:rsidRPr="00452F0A" w:rsidRDefault="00FA71CF" w:rsidP="00FA71CF">
      <w:pPr>
        <w:pStyle w:val="Prrafodelista"/>
        <w:numPr>
          <w:ilvl w:val="0"/>
          <w:numId w:val="1"/>
        </w:numPr>
        <w:rPr>
          <w:rFonts w:ascii="Candara" w:hAnsi="Candara"/>
          <w:sz w:val="24"/>
        </w:rPr>
      </w:pPr>
      <w:r w:rsidRPr="00452F0A">
        <w:rPr>
          <w:rFonts w:ascii="Candara" w:hAnsi="Candara"/>
          <w:sz w:val="24"/>
        </w:rPr>
        <w:t xml:space="preserve">La clase </w:t>
      </w:r>
      <w:proofErr w:type="spellStart"/>
      <w:r w:rsidRPr="00452F0A">
        <w:rPr>
          <w:rFonts w:ascii="Candara" w:hAnsi="Candara"/>
          <w:sz w:val="24"/>
        </w:rPr>
        <w:t>Semaphore</w:t>
      </w:r>
      <w:proofErr w:type="spellEnd"/>
      <w:r w:rsidRPr="00452F0A">
        <w:rPr>
          <w:rFonts w:ascii="Candara" w:hAnsi="Candara"/>
          <w:sz w:val="24"/>
        </w:rPr>
        <w:t xml:space="preserve"> también soporta </w:t>
      </w:r>
      <w:proofErr w:type="spellStart"/>
      <w:r w:rsidRPr="00452F0A">
        <w:rPr>
          <w:rFonts w:ascii="Candara" w:hAnsi="Candara"/>
          <w:sz w:val="24"/>
        </w:rPr>
        <w:t>Fairness</w:t>
      </w:r>
      <w:proofErr w:type="spellEnd"/>
      <w:r w:rsidRPr="00452F0A">
        <w:rPr>
          <w:rFonts w:ascii="Candara" w:hAnsi="Candara"/>
          <w:sz w:val="24"/>
        </w:rPr>
        <w:t xml:space="preserve"> y métodos de no bloqueo como </w:t>
      </w:r>
      <w:proofErr w:type="spellStart"/>
      <w:proofErr w:type="gramStart"/>
      <w:r w:rsidRPr="00452F0A">
        <w:rPr>
          <w:rFonts w:ascii="Candara" w:hAnsi="Candara"/>
          <w:sz w:val="24"/>
        </w:rPr>
        <w:t>tryacquire</w:t>
      </w:r>
      <w:proofErr w:type="spellEnd"/>
      <w:r w:rsidRPr="00452F0A">
        <w:rPr>
          <w:rFonts w:ascii="Candara" w:hAnsi="Candara"/>
          <w:sz w:val="24"/>
        </w:rPr>
        <w:t>(</w:t>
      </w:r>
      <w:proofErr w:type="gramEnd"/>
      <w:r w:rsidRPr="00452F0A">
        <w:rPr>
          <w:rFonts w:ascii="Candara" w:hAnsi="Candara"/>
          <w:sz w:val="24"/>
        </w:rPr>
        <w:t xml:space="preserve">) y </w:t>
      </w:r>
      <w:proofErr w:type="spellStart"/>
      <w:r w:rsidRPr="00452F0A">
        <w:rPr>
          <w:rFonts w:ascii="Candara" w:hAnsi="Candara"/>
          <w:sz w:val="24"/>
        </w:rPr>
        <w:t>tryacquire</w:t>
      </w:r>
      <w:proofErr w:type="spellEnd"/>
      <w:r w:rsidRPr="00452F0A">
        <w:rPr>
          <w:rFonts w:ascii="Candara" w:hAnsi="Candara"/>
          <w:sz w:val="24"/>
        </w:rPr>
        <w:t>(</w:t>
      </w:r>
      <w:proofErr w:type="spellStart"/>
      <w:r w:rsidRPr="00452F0A">
        <w:rPr>
          <w:rFonts w:ascii="Candara" w:hAnsi="Candara"/>
          <w:sz w:val="24"/>
        </w:rPr>
        <w:t>int</w:t>
      </w:r>
      <w:proofErr w:type="spellEnd"/>
      <w:r w:rsidRPr="00452F0A">
        <w:rPr>
          <w:rFonts w:ascii="Candara" w:hAnsi="Candara"/>
          <w:sz w:val="24"/>
        </w:rPr>
        <w:t xml:space="preserve"> </w:t>
      </w:r>
      <w:proofErr w:type="spellStart"/>
      <w:r w:rsidRPr="00452F0A">
        <w:rPr>
          <w:rFonts w:ascii="Candara" w:hAnsi="Candara"/>
          <w:sz w:val="24"/>
        </w:rPr>
        <w:t>permits</w:t>
      </w:r>
      <w:proofErr w:type="spellEnd"/>
      <w:r w:rsidRPr="00452F0A">
        <w:rPr>
          <w:rFonts w:ascii="Candara" w:hAnsi="Candara"/>
          <w:sz w:val="24"/>
        </w:rPr>
        <w:t>)</w:t>
      </w:r>
    </w:p>
    <w:p w:rsidR="000C27F3" w:rsidRDefault="000C27F3" w:rsidP="00D75FAD">
      <w:pPr>
        <w:rPr>
          <w:rFonts w:ascii="Candara" w:hAnsi="Candara"/>
          <w:sz w:val="24"/>
        </w:rPr>
      </w:pPr>
    </w:p>
    <w:p w:rsidR="00D75FAD" w:rsidRDefault="00D75FAD" w:rsidP="00D75FAD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Variables de Condición:</w:t>
      </w:r>
    </w:p>
    <w:p w:rsidR="001E2600" w:rsidRDefault="001E2600" w:rsidP="00D75FAD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Extensión sobre el comportamiento de los </w:t>
      </w:r>
      <w:proofErr w:type="spellStart"/>
      <w:r>
        <w:rPr>
          <w:rFonts w:ascii="Candara" w:hAnsi="Candara"/>
          <w:sz w:val="24"/>
        </w:rPr>
        <w:t>mutexes</w:t>
      </w:r>
      <w:proofErr w:type="spellEnd"/>
      <w:r>
        <w:rPr>
          <w:rFonts w:ascii="Candara" w:hAnsi="Candara"/>
          <w:sz w:val="24"/>
        </w:rPr>
        <w:t xml:space="preserve">, buscan darles la “inteligencia” de responder ante determinados eventos. Siempre operan en conjunto con un </w:t>
      </w:r>
      <w:proofErr w:type="spellStart"/>
      <w:r>
        <w:rPr>
          <w:rFonts w:ascii="Candara" w:hAnsi="Candara"/>
          <w:sz w:val="24"/>
        </w:rPr>
        <w:t>mutex</w:t>
      </w:r>
      <w:proofErr w:type="spellEnd"/>
      <w:r>
        <w:rPr>
          <w:rFonts w:ascii="Candara" w:hAnsi="Candara"/>
          <w:sz w:val="24"/>
        </w:rPr>
        <w:t>.</w:t>
      </w:r>
    </w:p>
    <w:p w:rsidR="001E2600" w:rsidRDefault="001E2600" w:rsidP="00D75FAD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¿Cómo implementar?</w:t>
      </w:r>
    </w:p>
    <w:p w:rsidR="003E5630" w:rsidRDefault="003E5630" w:rsidP="00D75FAD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Utilizando los métodos heredados de la clase </w:t>
      </w:r>
      <w:proofErr w:type="spellStart"/>
      <w:proofErr w:type="gramStart"/>
      <w:r>
        <w:rPr>
          <w:rFonts w:ascii="Candara" w:hAnsi="Candara"/>
          <w:sz w:val="24"/>
        </w:rPr>
        <w:t>java.lang</w:t>
      </w:r>
      <w:proofErr w:type="gramEnd"/>
      <w:r>
        <w:rPr>
          <w:rFonts w:ascii="Candara" w:hAnsi="Candara"/>
          <w:sz w:val="24"/>
        </w:rPr>
        <w:t>.Object</w:t>
      </w:r>
      <w:proofErr w:type="spellEnd"/>
      <w:r>
        <w:rPr>
          <w:rFonts w:ascii="Candara" w:hAnsi="Candara"/>
          <w:sz w:val="24"/>
        </w:rPr>
        <w:t xml:space="preserve"> y un </w:t>
      </w:r>
      <w:proofErr w:type="spellStart"/>
      <w:r>
        <w:rPr>
          <w:rFonts w:ascii="Candara" w:hAnsi="Candara"/>
          <w:sz w:val="24"/>
        </w:rPr>
        <w:t>mutex</w:t>
      </w:r>
      <w:proofErr w:type="spellEnd"/>
    </w:p>
    <w:p w:rsidR="003E5630" w:rsidRDefault="003E5630" w:rsidP="00D75FAD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Dichos métodos son</w:t>
      </w:r>
    </w:p>
    <w:p w:rsidR="003E5630" w:rsidRDefault="003E5630" w:rsidP="00D75FAD">
      <w:pPr>
        <w:rPr>
          <w:rFonts w:ascii="Candara" w:hAnsi="Candara"/>
          <w:sz w:val="24"/>
        </w:rPr>
      </w:pPr>
      <w:proofErr w:type="spellStart"/>
      <w:proofErr w:type="gramStart"/>
      <w:r>
        <w:rPr>
          <w:rFonts w:ascii="Candara" w:hAnsi="Candara"/>
          <w:sz w:val="24"/>
        </w:rPr>
        <w:t>wait</w:t>
      </w:r>
      <w:proofErr w:type="spellEnd"/>
      <w:r>
        <w:rPr>
          <w:rFonts w:ascii="Candara" w:hAnsi="Candara"/>
          <w:sz w:val="24"/>
        </w:rPr>
        <w:t>(</w:t>
      </w:r>
      <w:proofErr w:type="gramEnd"/>
      <w:r>
        <w:rPr>
          <w:rFonts w:ascii="Candara" w:hAnsi="Candara"/>
          <w:sz w:val="24"/>
        </w:rPr>
        <w:t>) : Posiciona al hilo en la lista de espera del objeto</w:t>
      </w:r>
    </w:p>
    <w:p w:rsidR="003E5630" w:rsidRDefault="003E5630" w:rsidP="00D75FAD">
      <w:pPr>
        <w:rPr>
          <w:rFonts w:ascii="Candara" w:hAnsi="Candara"/>
          <w:sz w:val="24"/>
        </w:rPr>
      </w:pPr>
      <w:proofErr w:type="spellStart"/>
      <w:proofErr w:type="gramStart"/>
      <w:r>
        <w:rPr>
          <w:rFonts w:ascii="Candara" w:hAnsi="Candara"/>
          <w:sz w:val="24"/>
        </w:rPr>
        <w:t>notify</w:t>
      </w:r>
      <w:proofErr w:type="spellEnd"/>
      <w:r>
        <w:rPr>
          <w:rFonts w:ascii="Candara" w:hAnsi="Candara"/>
          <w:sz w:val="24"/>
        </w:rPr>
        <w:t>(</w:t>
      </w:r>
      <w:proofErr w:type="gramEnd"/>
      <w:r>
        <w:rPr>
          <w:rFonts w:ascii="Candara" w:hAnsi="Candara"/>
          <w:sz w:val="24"/>
        </w:rPr>
        <w:t>): Libera el seguro para un hilo</w:t>
      </w:r>
    </w:p>
    <w:p w:rsidR="003E5630" w:rsidRDefault="003E5630" w:rsidP="00D75FAD">
      <w:pPr>
        <w:rPr>
          <w:rFonts w:ascii="Candara" w:hAnsi="Candara"/>
          <w:sz w:val="24"/>
        </w:rPr>
      </w:pPr>
      <w:proofErr w:type="spellStart"/>
      <w:proofErr w:type="gramStart"/>
      <w:r>
        <w:rPr>
          <w:rFonts w:ascii="Candara" w:hAnsi="Candara"/>
          <w:sz w:val="24"/>
        </w:rPr>
        <w:t>notifyAll</w:t>
      </w:r>
      <w:proofErr w:type="spellEnd"/>
      <w:r>
        <w:rPr>
          <w:rFonts w:ascii="Candara" w:hAnsi="Candara"/>
          <w:sz w:val="24"/>
        </w:rPr>
        <w:t>(</w:t>
      </w:r>
      <w:proofErr w:type="gramEnd"/>
      <w:r>
        <w:rPr>
          <w:rFonts w:ascii="Candara" w:hAnsi="Candara"/>
          <w:sz w:val="24"/>
        </w:rPr>
        <w:t>): Libera el seguro para todos los hilos que estén en espera</w:t>
      </w:r>
    </w:p>
    <w:p w:rsidR="004D0F7A" w:rsidRDefault="004D0F7A" w:rsidP="00D75FAD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Monitores:</w:t>
      </w:r>
    </w:p>
    <w:p w:rsidR="004D0F7A" w:rsidRDefault="001E2600" w:rsidP="00D75FAD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Módulo </w:t>
      </w:r>
      <w:proofErr w:type="spellStart"/>
      <w:r>
        <w:rPr>
          <w:rFonts w:ascii="Candara" w:hAnsi="Candara"/>
          <w:sz w:val="24"/>
        </w:rPr>
        <w:t>opacto</w:t>
      </w:r>
      <w:proofErr w:type="spellEnd"/>
      <w:r>
        <w:rPr>
          <w:rFonts w:ascii="Candara" w:hAnsi="Candara"/>
          <w:sz w:val="24"/>
        </w:rPr>
        <w:t xml:space="preserve"> que encapsula servicios mediante métodos de acceso, así como sus variables locales y globales. Busca evitar errores al distinguir entre el uso que debe tener el semáforo. Sólo permite un hilo y un método de servicio a la vez. Posee las operaciones </w:t>
      </w:r>
      <w:proofErr w:type="spellStart"/>
      <w:proofErr w:type="gramStart"/>
      <w:r>
        <w:rPr>
          <w:rFonts w:ascii="Candara" w:hAnsi="Candara"/>
          <w:sz w:val="24"/>
        </w:rPr>
        <w:t>wait</w:t>
      </w:r>
      <w:proofErr w:type="spellEnd"/>
      <w:r>
        <w:rPr>
          <w:rFonts w:ascii="Candara" w:hAnsi="Candara"/>
          <w:sz w:val="24"/>
        </w:rPr>
        <w:t>(</w:t>
      </w:r>
      <w:proofErr w:type="gramEnd"/>
      <w:r>
        <w:rPr>
          <w:rFonts w:ascii="Candara" w:hAnsi="Candara"/>
          <w:sz w:val="24"/>
        </w:rPr>
        <w:t xml:space="preserve">) and </w:t>
      </w:r>
      <w:proofErr w:type="spellStart"/>
      <w:r>
        <w:rPr>
          <w:rFonts w:ascii="Candara" w:hAnsi="Candara"/>
          <w:sz w:val="24"/>
        </w:rPr>
        <w:t>signal</w:t>
      </w:r>
      <w:proofErr w:type="spellEnd"/>
      <w:r>
        <w:rPr>
          <w:rFonts w:ascii="Candara" w:hAnsi="Candara"/>
          <w:sz w:val="24"/>
        </w:rPr>
        <w:t xml:space="preserve">() cuyo funcionamiento es semejante al de un semáforo con su </w:t>
      </w:r>
      <w:proofErr w:type="spellStart"/>
      <w:r>
        <w:rPr>
          <w:rFonts w:ascii="Candara" w:hAnsi="Candara"/>
          <w:sz w:val="24"/>
        </w:rPr>
        <w:t>acquire</w:t>
      </w:r>
      <w:proofErr w:type="spellEnd"/>
      <w:r>
        <w:rPr>
          <w:rFonts w:ascii="Candara" w:hAnsi="Candara"/>
          <w:sz w:val="24"/>
        </w:rPr>
        <w:t xml:space="preserve">() y </w:t>
      </w:r>
      <w:proofErr w:type="spellStart"/>
      <w:r>
        <w:rPr>
          <w:rFonts w:ascii="Candara" w:hAnsi="Candara"/>
          <w:sz w:val="24"/>
        </w:rPr>
        <w:t>release</w:t>
      </w:r>
      <w:proofErr w:type="spellEnd"/>
      <w:r>
        <w:rPr>
          <w:rFonts w:ascii="Candara" w:hAnsi="Candara"/>
          <w:sz w:val="24"/>
        </w:rPr>
        <w:t>()</w:t>
      </w:r>
    </w:p>
    <w:p w:rsidR="001E2600" w:rsidRDefault="001E2600" w:rsidP="00D75FAD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¿Cómo implementar?</w:t>
      </w:r>
    </w:p>
    <w:p w:rsidR="001E2600" w:rsidRDefault="00524902" w:rsidP="00D75FAD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La manera más fácil de abordar esta pregunta es asumiendo que los monitores son una combinación de </w:t>
      </w:r>
      <w:proofErr w:type="spellStart"/>
      <w:r>
        <w:rPr>
          <w:rFonts w:ascii="Candara" w:hAnsi="Candara"/>
          <w:sz w:val="24"/>
        </w:rPr>
        <w:t>mutexes</w:t>
      </w:r>
      <w:proofErr w:type="spellEnd"/>
      <w:r>
        <w:rPr>
          <w:rFonts w:ascii="Candara" w:hAnsi="Candara"/>
          <w:sz w:val="24"/>
        </w:rPr>
        <w:t xml:space="preserve"> y semáforos, aunque realmente no es esto, sólo se asemeja a ambos.</w:t>
      </w:r>
    </w:p>
    <w:p w:rsidR="00524902" w:rsidRPr="00524902" w:rsidRDefault="00524902" w:rsidP="00D75FAD">
      <w:pPr>
        <w:rPr>
          <w:rFonts w:ascii="Candara" w:hAnsi="Candara"/>
          <w:sz w:val="24"/>
          <w:lang w:val="en-US"/>
        </w:rPr>
      </w:pPr>
      <w:proofErr w:type="spellStart"/>
      <w:r w:rsidRPr="00524902">
        <w:rPr>
          <w:rFonts w:ascii="Candara" w:hAnsi="Candara"/>
          <w:sz w:val="24"/>
          <w:lang w:val="en-US"/>
        </w:rPr>
        <w:t>Ejemplo</w:t>
      </w:r>
      <w:proofErr w:type="spellEnd"/>
      <w:r w:rsidRPr="00524902">
        <w:rPr>
          <w:rFonts w:ascii="Candara" w:hAnsi="Candara"/>
          <w:sz w:val="24"/>
          <w:lang w:val="en-US"/>
        </w:rPr>
        <w:t>:</w:t>
      </w:r>
    </w:p>
    <w:p w:rsidR="00524902" w:rsidRDefault="00524902" w:rsidP="00D75FAD">
      <w:pPr>
        <w:rPr>
          <w:rFonts w:ascii="Candara" w:hAnsi="Candara"/>
          <w:sz w:val="24"/>
          <w:lang w:val="en-US"/>
        </w:rPr>
      </w:pPr>
      <w:r w:rsidRPr="00524902">
        <w:rPr>
          <w:rFonts w:ascii="Candara" w:hAnsi="Candara"/>
          <w:sz w:val="24"/>
          <w:lang w:val="en-US"/>
        </w:rPr>
        <w:t xml:space="preserve">Public synchronized void </w:t>
      </w:r>
      <w:proofErr w:type="spellStart"/>
      <w:proofErr w:type="gramStart"/>
      <w:r w:rsidRPr="00524902">
        <w:rPr>
          <w:rFonts w:ascii="Candara" w:hAnsi="Candara"/>
          <w:sz w:val="24"/>
          <w:lang w:val="en-US"/>
        </w:rPr>
        <w:t>nameM</w:t>
      </w:r>
      <w:r>
        <w:rPr>
          <w:rFonts w:ascii="Candara" w:hAnsi="Candara"/>
          <w:sz w:val="24"/>
          <w:lang w:val="en-US"/>
        </w:rPr>
        <w:t>ethod</w:t>
      </w:r>
      <w:proofErr w:type="spellEnd"/>
      <w:r>
        <w:rPr>
          <w:rFonts w:ascii="Candara" w:hAnsi="Candara"/>
          <w:sz w:val="24"/>
          <w:lang w:val="en-US"/>
        </w:rPr>
        <w:t>(</w:t>
      </w:r>
      <w:proofErr w:type="spellStart"/>
      <w:proofErr w:type="gramEnd"/>
      <w:r>
        <w:rPr>
          <w:rFonts w:ascii="Candara" w:hAnsi="Candara"/>
          <w:sz w:val="24"/>
          <w:lang w:val="en-US"/>
        </w:rPr>
        <w:t>type_var</w:t>
      </w:r>
      <w:proofErr w:type="spellEnd"/>
      <w:r>
        <w:rPr>
          <w:rFonts w:ascii="Candara" w:hAnsi="Candara"/>
          <w:sz w:val="24"/>
          <w:lang w:val="en-US"/>
        </w:rPr>
        <w:t xml:space="preserve"> </w:t>
      </w:r>
      <w:proofErr w:type="spellStart"/>
      <w:r>
        <w:rPr>
          <w:rFonts w:ascii="Candara" w:hAnsi="Candara"/>
          <w:sz w:val="24"/>
          <w:lang w:val="en-US"/>
        </w:rPr>
        <w:t>name_var</w:t>
      </w:r>
      <w:proofErr w:type="spellEnd"/>
      <w:r>
        <w:rPr>
          <w:rFonts w:ascii="Candara" w:hAnsi="Candara"/>
          <w:sz w:val="24"/>
          <w:lang w:val="en-US"/>
        </w:rPr>
        <w:t>)</w:t>
      </w:r>
    </w:p>
    <w:p w:rsidR="00524902" w:rsidRDefault="00524902" w:rsidP="00D75FAD">
      <w:pPr>
        <w:rPr>
          <w:rFonts w:ascii="Candara" w:hAnsi="Candara"/>
          <w:sz w:val="24"/>
          <w:lang w:val="en-US"/>
        </w:rPr>
      </w:pPr>
      <w:r>
        <w:rPr>
          <w:rFonts w:ascii="Candara" w:hAnsi="Candara"/>
          <w:sz w:val="24"/>
          <w:lang w:val="en-US"/>
        </w:rPr>
        <w:t>{</w:t>
      </w:r>
    </w:p>
    <w:p w:rsidR="00524902" w:rsidRDefault="00524902" w:rsidP="00D75FAD">
      <w:pPr>
        <w:rPr>
          <w:rFonts w:ascii="Candara" w:hAnsi="Candara"/>
          <w:sz w:val="24"/>
          <w:lang w:val="en-US"/>
        </w:rPr>
      </w:pPr>
      <w:r>
        <w:rPr>
          <w:rFonts w:ascii="Candara" w:hAnsi="Candara"/>
          <w:sz w:val="24"/>
          <w:lang w:val="en-US"/>
        </w:rPr>
        <w:tab/>
        <w:t>If(condición1) wait(</w:t>
      </w:r>
      <w:proofErr w:type="spellStart"/>
      <w:r w:rsidR="00B65491">
        <w:rPr>
          <w:rFonts w:ascii="Candara" w:hAnsi="Candara"/>
          <w:sz w:val="24"/>
          <w:lang w:val="en-US"/>
        </w:rPr>
        <w:t>var_condition</w:t>
      </w:r>
      <w:proofErr w:type="spellEnd"/>
      <w:r>
        <w:rPr>
          <w:rFonts w:ascii="Candara" w:hAnsi="Candara"/>
          <w:sz w:val="24"/>
          <w:lang w:val="en-US"/>
        </w:rPr>
        <w:t>);</w:t>
      </w:r>
    </w:p>
    <w:p w:rsidR="00524902" w:rsidRPr="003E5630" w:rsidRDefault="00524902" w:rsidP="00D75FAD">
      <w:pPr>
        <w:rPr>
          <w:rFonts w:ascii="Candara" w:hAnsi="Candara"/>
          <w:sz w:val="24"/>
        </w:rPr>
      </w:pPr>
      <w:r>
        <w:rPr>
          <w:rFonts w:ascii="Candara" w:hAnsi="Candara"/>
          <w:sz w:val="24"/>
          <w:lang w:val="en-US"/>
        </w:rPr>
        <w:lastRenderedPageBreak/>
        <w:tab/>
      </w:r>
      <w:proofErr w:type="spellStart"/>
      <w:r w:rsidRPr="003E5630">
        <w:rPr>
          <w:rFonts w:ascii="Candara" w:hAnsi="Candara"/>
          <w:sz w:val="24"/>
        </w:rPr>
        <w:t>If</w:t>
      </w:r>
      <w:proofErr w:type="spellEnd"/>
      <w:r w:rsidRPr="003E5630">
        <w:rPr>
          <w:rFonts w:ascii="Candara" w:hAnsi="Candara"/>
          <w:sz w:val="24"/>
        </w:rPr>
        <w:t>(condición</w:t>
      </w:r>
      <w:proofErr w:type="gramStart"/>
      <w:r w:rsidRPr="003E5630">
        <w:rPr>
          <w:rFonts w:ascii="Candara" w:hAnsi="Candara"/>
          <w:sz w:val="24"/>
        </w:rPr>
        <w:t>2)</w:t>
      </w:r>
      <w:proofErr w:type="spellStart"/>
      <w:r w:rsidRPr="003E5630">
        <w:rPr>
          <w:rFonts w:ascii="Candara" w:hAnsi="Candara"/>
          <w:sz w:val="24"/>
        </w:rPr>
        <w:t>notify</w:t>
      </w:r>
      <w:proofErr w:type="spellEnd"/>
      <w:proofErr w:type="gramEnd"/>
      <w:r w:rsidRPr="003E5630">
        <w:rPr>
          <w:rFonts w:ascii="Candara" w:hAnsi="Candara"/>
          <w:sz w:val="24"/>
        </w:rPr>
        <w:t>(</w:t>
      </w:r>
      <w:proofErr w:type="spellStart"/>
      <w:r w:rsidR="00B65491" w:rsidRPr="003E5630">
        <w:rPr>
          <w:rFonts w:ascii="Candara" w:hAnsi="Candara"/>
          <w:sz w:val="24"/>
        </w:rPr>
        <w:t>var_condition</w:t>
      </w:r>
      <w:proofErr w:type="spellEnd"/>
      <w:r w:rsidRPr="003E5630">
        <w:rPr>
          <w:rFonts w:ascii="Candara" w:hAnsi="Candara"/>
          <w:sz w:val="24"/>
        </w:rPr>
        <w:t>);</w:t>
      </w:r>
    </w:p>
    <w:p w:rsidR="00524902" w:rsidRPr="003E5630" w:rsidRDefault="00524902" w:rsidP="00D75FAD">
      <w:pPr>
        <w:rPr>
          <w:rFonts w:ascii="Candara" w:hAnsi="Candara"/>
          <w:sz w:val="24"/>
        </w:rPr>
      </w:pPr>
      <w:r w:rsidRPr="003E5630">
        <w:rPr>
          <w:rFonts w:ascii="Candara" w:hAnsi="Candara"/>
          <w:sz w:val="24"/>
        </w:rPr>
        <w:t>}</w:t>
      </w:r>
    </w:p>
    <w:p w:rsidR="00D75FAD" w:rsidRDefault="00D75FAD" w:rsidP="00D75FAD">
      <w:pPr>
        <w:rPr>
          <w:rFonts w:ascii="Candara" w:hAnsi="Candara"/>
          <w:sz w:val="24"/>
        </w:rPr>
      </w:pPr>
    </w:p>
    <w:p w:rsidR="00BF5595" w:rsidRDefault="00BF5595" w:rsidP="00D75FAD">
      <w:pPr>
        <w:rPr>
          <w:rFonts w:ascii="Candara" w:hAnsi="Candara"/>
          <w:sz w:val="24"/>
        </w:rPr>
      </w:pPr>
    </w:p>
    <w:p w:rsidR="00BF5595" w:rsidRDefault="00BF5595" w:rsidP="00D75FAD">
      <w:pPr>
        <w:rPr>
          <w:rFonts w:ascii="Candara" w:hAnsi="Candara"/>
          <w:sz w:val="24"/>
        </w:rPr>
      </w:pPr>
    </w:p>
    <w:p w:rsidR="00BF5595" w:rsidRDefault="00BF5595" w:rsidP="00D75FAD">
      <w:pPr>
        <w:rPr>
          <w:rFonts w:ascii="Candara" w:hAnsi="Candara"/>
          <w:sz w:val="24"/>
        </w:rPr>
      </w:pPr>
    </w:p>
    <w:p w:rsidR="00BF5595" w:rsidRDefault="00BF5595" w:rsidP="00D75FAD">
      <w:pPr>
        <w:rPr>
          <w:rFonts w:ascii="Candara" w:hAnsi="Candara"/>
          <w:sz w:val="24"/>
        </w:rPr>
      </w:pPr>
    </w:p>
    <w:p w:rsidR="00BF5595" w:rsidRDefault="00BF5595" w:rsidP="00D75FAD">
      <w:pPr>
        <w:rPr>
          <w:rFonts w:ascii="Candara" w:hAnsi="Candara"/>
          <w:sz w:val="24"/>
        </w:rPr>
      </w:pPr>
    </w:p>
    <w:p w:rsidR="00BF5595" w:rsidRDefault="00BF5595" w:rsidP="00D75FAD">
      <w:pPr>
        <w:rPr>
          <w:rFonts w:ascii="Candara" w:hAnsi="Candara"/>
          <w:sz w:val="24"/>
        </w:rPr>
      </w:pPr>
    </w:p>
    <w:p w:rsidR="00BF5595" w:rsidRDefault="00BF5595" w:rsidP="00D75FAD">
      <w:pPr>
        <w:rPr>
          <w:rFonts w:ascii="Candara" w:hAnsi="Candara"/>
          <w:sz w:val="24"/>
        </w:rPr>
      </w:pPr>
    </w:p>
    <w:p w:rsidR="00BF5595" w:rsidRDefault="00BF5595" w:rsidP="00D75FAD">
      <w:pPr>
        <w:rPr>
          <w:rFonts w:ascii="Candara" w:hAnsi="Candara"/>
          <w:sz w:val="24"/>
        </w:rPr>
      </w:pPr>
    </w:p>
    <w:p w:rsidR="00BF5595" w:rsidRDefault="00BF5595" w:rsidP="00D75FAD">
      <w:pPr>
        <w:rPr>
          <w:rFonts w:ascii="Candara" w:hAnsi="Candara"/>
          <w:sz w:val="24"/>
        </w:rPr>
      </w:pPr>
    </w:p>
    <w:p w:rsidR="00BF5595" w:rsidRDefault="00BF5595" w:rsidP="00D75FAD">
      <w:pPr>
        <w:rPr>
          <w:rFonts w:ascii="Candara" w:hAnsi="Candara"/>
          <w:sz w:val="24"/>
        </w:rPr>
      </w:pPr>
    </w:p>
    <w:p w:rsidR="00BF5595" w:rsidRDefault="00BF5595" w:rsidP="00D75FAD">
      <w:pPr>
        <w:rPr>
          <w:rFonts w:ascii="Candara" w:hAnsi="Candara"/>
          <w:sz w:val="24"/>
        </w:rPr>
      </w:pPr>
    </w:p>
    <w:p w:rsidR="00BF5595" w:rsidRPr="003E5630" w:rsidRDefault="00BF5595" w:rsidP="00D75FAD">
      <w:pPr>
        <w:rPr>
          <w:rFonts w:ascii="Candara" w:hAnsi="Candara"/>
          <w:sz w:val="24"/>
        </w:rPr>
      </w:pPr>
    </w:p>
    <w:p w:rsidR="000C27F3" w:rsidRPr="003E5630" w:rsidRDefault="000C27F3" w:rsidP="00FA71CF">
      <w:pPr>
        <w:ind w:left="720"/>
        <w:rPr>
          <w:rFonts w:ascii="Candara" w:hAnsi="Candara"/>
          <w:sz w:val="24"/>
        </w:rPr>
      </w:pPr>
    </w:p>
    <w:p w:rsidR="000C27F3" w:rsidRPr="003E5630" w:rsidRDefault="000C27F3" w:rsidP="00FA71CF">
      <w:pPr>
        <w:ind w:left="720"/>
        <w:rPr>
          <w:rFonts w:ascii="Candara" w:hAnsi="Candara"/>
          <w:sz w:val="24"/>
        </w:rPr>
      </w:pPr>
    </w:p>
    <w:p w:rsidR="00BF5595" w:rsidRDefault="00BF5595" w:rsidP="00FA71CF">
      <w:pPr>
        <w:ind w:left="720"/>
      </w:pPr>
      <w:proofErr w:type="spellStart"/>
      <w:r>
        <w:t>Mesografía</w:t>
      </w:r>
      <w:proofErr w:type="spellEnd"/>
      <w:r>
        <w:t xml:space="preserve"> (Consultada 18/09/2016)</w:t>
      </w:r>
    </w:p>
    <w:p w:rsidR="00BF5595" w:rsidRDefault="0048639F" w:rsidP="00FA71CF">
      <w:pPr>
        <w:ind w:left="720"/>
      </w:pPr>
      <w:hyperlink r:id="rId9" w:history="1">
        <w:r w:rsidRPr="00144EC8">
          <w:rPr>
            <w:rStyle w:val="Hipervnculo"/>
          </w:rPr>
          <w:t>http://sistop.org/pdf/sistemas_operativos.pdf</w:t>
        </w:r>
      </w:hyperlink>
    </w:p>
    <w:bookmarkStart w:id="0" w:name="_GoBack"/>
    <w:bookmarkEnd w:id="0"/>
    <w:p w:rsidR="000C27F3" w:rsidRPr="00452F0A" w:rsidRDefault="0048639F" w:rsidP="00FA71CF">
      <w:pPr>
        <w:ind w:left="720"/>
        <w:rPr>
          <w:rFonts w:ascii="Candara" w:hAnsi="Candara"/>
          <w:sz w:val="24"/>
        </w:rPr>
      </w:pPr>
      <w:r>
        <w:fldChar w:fldCharType="begin"/>
      </w:r>
      <w:r>
        <w:instrText xml:space="preserve"> HYPERLINK "http://tutorials.jenkov.com/java-util-concurrent/semaphore.html" </w:instrText>
      </w:r>
      <w:r>
        <w:fldChar w:fldCharType="separate"/>
      </w:r>
      <w:r w:rsidR="000C27F3" w:rsidRPr="00452F0A">
        <w:rPr>
          <w:rStyle w:val="Hipervnculo"/>
          <w:rFonts w:ascii="Candara" w:hAnsi="Candara"/>
          <w:sz w:val="24"/>
        </w:rPr>
        <w:t>http://tutorials.jenkov.com/java-util-concurrent</w:t>
      </w:r>
      <w:r w:rsidR="000C27F3" w:rsidRPr="00452F0A">
        <w:rPr>
          <w:rStyle w:val="Hipervnculo"/>
          <w:rFonts w:ascii="Candara" w:hAnsi="Candara"/>
          <w:sz w:val="24"/>
        </w:rPr>
        <w:t>/</w:t>
      </w:r>
      <w:r w:rsidR="000C27F3" w:rsidRPr="00452F0A">
        <w:rPr>
          <w:rStyle w:val="Hipervnculo"/>
          <w:rFonts w:ascii="Candara" w:hAnsi="Candara"/>
          <w:sz w:val="24"/>
        </w:rPr>
        <w:t>semaphore.html</w:t>
      </w:r>
      <w:r>
        <w:rPr>
          <w:rStyle w:val="Hipervnculo"/>
          <w:rFonts w:ascii="Candara" w:hAnsi="Candara"/>
          <w:sz w:val="24"/>
        </w:rPr>
        <w:fldChar w:fldCharType="end"/>
      </w:r>
    </w:p>
    <w:p w:rsidR="000C27F3" w:rsidRPr="00452F0A" w:rsidRDefault="0048639F" w:rsidP="00FA71CF">
      <w:pPr>
        <w:ind w:left="720"/>
        <w:rPr>
          <w:rFonts w:ascii="Candara" w:hAnsi="Candara"/>
          <w:sz w:val="24"/>
        </w:rPr>
      </w:pPr>
      <w:hyperlink r:id="rId10" w:history="1">
        <w:r w:rsidR="000C27F3" w:rsidRPr="00452F0A">
          <w:rPr>
            <w:rStyle w:val="Hipervnculo"/>
            <w:rFonts w:ascii="Candara" w:hAnsi="Candara"/>
            <w:sz w:val="24"/>
          </w:rPr>
          <w:t>https://examples.javacodegeeks.com/core-java/util/concurrent/semaphore/java-util-concurrent-semaphore-example/</w:t>
        </w:r>
      </w:hyperlink>
    </w:p>
    <w:p w:rsidR="000C27F3" w:rsidRDefault="0048639F" w:rsidP="00FA71CF">
      <w:pPr>
        <w:ind w:left="720"/>
        <w:rPr>
          <w:rStyle w:val="Hipervnculo"/>
          <w:rFonts w:ascii="Candara" w:hAnsi="Candara"/>
          <w:sz w:val="24"/>
        </w:rPr>
      </w:pPr>
      <w:hyperlink r:id="rId11" w:history="1">
        <w:r w:rsidR="000C27F3" w:rsidRPr="00452F0A">
          <w:rPr>
            <w:rStyle w:val="Hipervnculo"/>
            <w:rFonts w:ascii="Candara" w:hAnsi="Candara"/>
            <w:sz w:val="24"/>
          </w:rPr>
          <w:t>https://docs.oracle.com/javase/7/docs/api/ja</w:t>
        </w:r>
        <w:r w:rsidR="000C27F3" w:rsidRPr="00452F0A">
          <w:rPr>
            <w:rStyle w:val="Hipervnculo"/>
            <w:rFonts w:ascii="Candara" w:hAnsi="Candara"/>
            <w:sz w:val="24"/>
          </w:rPr>
          <w:t>v</w:t>
        </w:r>
        <w:r w:rsidR="000C27F3" w:rsidRPr="00452F0A">
          <w:rPr>
            <w:rStyle w:val="Hipervnculo"/>
            <w:rFonts w:ascii="Candara" w:hAnsi="Candara"/>
            <w:sz w:val="24"/>
          </w:rPr>
          <w:t>a/util/concurrent/Semaphore.html</w:t>
        </w:r>
      </w:hyperlink>
    </w:p>
    <w:p w:rsidR="001E2600" w:rsidRDefault="0048639F" w:rsidP="00FA71CF">
      <w:pPr>
        <w:ind w:left="720"/>
        <w:rPr>
          <w:rFonts w:ascii="Candara" w:hAnsi="Candara"/>
          <w:sz w:val="24"/>
        </w:rPr>
      </w:pPr>
      <w:hyperlink r:id="rId12" w:history="1">
        <w:r w:rsidR="001E2600" w:rsidRPr="00910C53">
          <w:rPr>
            <w:rStyle w:val="Hipervnculo"/>
            <w:rFonts w:ascii="Candara" w:hAnsi="Candara"/>
            <w:sz w:val="24"/>
          </w:rPr>
          <w:t>http://www.cs.buap.mx/~mtovar/doc/Semaforos/monitores.pdf</w:t>
        </w:r>
      </w:hyperlink>
    </w:p>
    <w:p w:rsidR="001E2600" w:rsidRPr="00452F0A" w:rsidRDefault="001E2600" w:rsidP="00FA71CF">
      <w:pPr>
        <w:ind w:left="720"/>
        <w:rPr>
          <w:rFonts w:ascii="Candara" w:hAnsi="Candara"/>
          <w:sz w:val="24"/>
        </w:rPr>
      </w:pPr>
    </w:p>
    <w:p w:rsidR="000C27F3" w:rsidRPr="00452F0A" w:rsidRDefault="000C27F3" w:rsidP="00FA71CF">
      <w:pPr>
        <w:ind w:left="720"/>
        <w:rPr>
          <w:rFonts w:ascii="Candara" w:hAnsi="Candara"/>
          <w:sz w:val="24"/>
        </w:rPr>
      </w:pPr>
    </w:p>
    <w:sectPr w:rsidR="000C27F3" w:rsidRPr="00452F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A2331"/>
    <w:multiLevelType w:val="multilevel"/>
    <w:tmpl w:val="7CFE81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264B3BE0"/>
    <w:multiLevelType w:val="hybridMultilevel"/>
    <w:tmpl w:val="621A14C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E41E3"/>
    <w:multiLevelType w:val="hybridMultilevel"/>
    <w:tmpl w:val="E0B413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E6D09"/>
    <w:multiLevelType w:val="hybridMultilevel"/>
    <w:tmpl w:val="A866DC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73787"/>
    <w:multiLevelType w:val="hybridMultilevel"/>
    <w:tmpl w:val="EA6605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04"/>
    <w:rsid w:val="000726AC"/>
    <w:rsid w:val="000C27F3"/>
    <w:rsid w:val="0010507F"/>
    <w:rsid w:val="001E2600"/>
    <w:rsid w:val="00351491"/>
    <w:rsid w:val="003E5630"/>
    <w:rsid w:val="00413B04"/>
    <w:rsid w:val="004165DE"/>
    <w:rsid w:val="00452657"/>
    <w:rsid w:val="00452F0A"/>
    <w:rsid w:val="0048639F"/>
    <w:rsid w:val="004D0F7A"/>
    <w:rsid w:val="00524902"/>
    <w:rsid w:val="00581682"/>
    <w:rsid w:val="007E5E79"/>
    <w:rsid w:val="008B7153"/>
    <w:rsid w:val="00B65491"/>
    <w:rsid w:val="00BF5595"/>
    <w:rsid w:val="00CB0189"/>
    <w:rsid w:val="00CB4507"/>
    <w:rsid w:val="00D75FAD"/>
    <w:rsid w:val="00D8737C"/>
    <w:rsid w:val="00E2530F"/>
    <w:rsid w:val="00F27FEA"/>
    <w:rsid w:val="00FA71CF"/>
    <w:rsid w:val="00FD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7216"/>
  <w15:chartTrackingRefBased/>
  <w15:docId w15:val="{F6FD29BB-E13B-424C-95B3-7838F9C1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507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27F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56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www.cs.buap.mx/~mtovar/doc/Semaforos/monitor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11" Type="http://schemas.openxmlformats.org/officeDocument/2006/relationships/hyperlink" Target="https://docs.oracle.com/javase/7/docs/api/java/util/concurrent/Semaphore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examples.javacodegeeks.com/core-java/util/concurrent/semaphore/java-util-concurrent-semaphore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stop.org/pdf/sistemas_operativo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BIDKAR HERSON PAEZ LAMPON</dc:creator>
  <cp:keywords/>
  <dc:description/>
  <cp:lastModifiedBy>BIDKAR HERSON PAEZ LAMPON</cp:lastModifiedBy>
  <cp:revision>18</cp:revision>
  <dcterms:created xsi:type="dcterms:W3CDTF">2016-09-19T02:48:00Z</dcterms:created>
  <dcterms:modified xsi:type="dcterms:W3CDTF">2016-09-19T04:31:00Z</dcterms:modified>
</cp:coreProperties>
</file>