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CF" w:rsidRDefault="00DA21CF" w:rsidP="00DA21CF">
      <w:pPr>
        <w:keepNext/>
        <w:keepLines/>
        <w:spacing w:before="240" w:after="108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Especificación de requisitos de software</w:t>
      </w:r>
    </w:p>
    <w:p w:rsidR="00DA21CF" w:rsidRDefault="00DA21CF" w:rsidP="00DA21CF">
      <w:pPr>
        <w:keepNext/>
        <w:keepLines/>
        <w:spacing w:before="240" w:after="12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Proyecto: AFAUTOS</w:t>
      </w:r>
    </w:p>
    <w:p w:rsidR="00DA21CF" w:rsidRPr="00DA21CF" w:rsidRDefault="00DA21CF" w:rsidP="00DA21CF">
      <w:pPr>
        <w:spacing w:after="1080"/>
        <w:jc w:val="center"/>
      </w:pPr>
      <w:r>
        <w:t>Revisión 2023</w:t>
      </w:r>
    </w:p>
    <w:p w:rsidR="00DA21CF" w:rsidRPr="00DA21CF" w:rsidRDefault="00DA21CF" w:rsidP="00DA21CF">
      <w:pPr>
        <w:spacing w:after="2880"/>
        <w:jc w:val="center"/>
      </w:pPr>
      <w:r w:rsidRPr="00DA21CF">
        <w:t>Andres Felipe Oliveros Anacona</w:t>
      </w:r>
    </w:p>
    <w:p w:rsidR="00DA21CF" w:rsidRPr="00DA21CF" w:rsidRDefault="00DA21CF" w:rsidP="00DA21CF">
      <w:pPr>
        <w:spacing w:after="3600"/>
        <w:jc w:val="center"/>
      </w:pPr>
      <w:r w:rsidRPr="00DA21CF">
        <w:t>Ficha: 2617510 G1</w:t>
      </w:r>
    </w:p>
    <w:p w:rsidR="00DA21CF" w:rsidRPr="00DA21CF" w:rsidRDefault="00DA21CF" w:rsidP="00DA21CF">
      <w:pPr>
        <w:spacing w:after="360"/>
        <w:jc w:val="center"/>
      </w:pPr>
      <w:r w:rsidRPr="00DA21CF">
        <w:t>Centro de electricidad, electrónica y telecomunicaciones</w:t>
      </w:r>
    </w:p>
    <w:p w:rsidR="00DA21CF" w:rsidRPr="00DA21CF" w:rsidRDefault="00DA21CF" w:rsidP="00DA21CF">
      <w:pPr>
        <w:spacing w:after="360"/>
        <w:jc w:val="center"/>
      </w:pPr>
      <w:r w:rsidRPr="00DA21CF">
        <w:t>Tecnólogo en análisis y desarrollo de software</w:t>
      </w:r>
    </w:p>
    <w:p w:rsidR="00787D94" w:rsidRDefault="00DA21CF" w:rsidP="00DA21CF">
      <w:pPr>
        <w:jc w:val="center"/>
      </w:pPr>
      <w:r w:rsidRPr="00DA21CF">
        <w:t>Bogotá D.C</w:t>
      </w:r>
    </w:p>
    <w:p w:rsidR="00DA21CF" w:rsidRPr="00DA21CF" w:rsidRDefault="00DA21CF" w:rsidP="00260DF8">
      <w:pPr>
        <w:pStyle w:val="Ttulo1"/>
        <w:spacing w:after="360"/>
      </w:pPr>
      <w:r w:rsidRPr="00DA21CF">
        <w:lastRenderedPageBreak/>
        <w:t>ESPECIFICACIÓN DE REQUISITOS DE SOFTWARE</w:t>
      </w:r>
    </w:p>
    <w:p w:rsidR="00DA21CF" w:rsidRPr="00DA21CF" w:rsidRDefault="00260DF8" w:rsidP="00260DF8">
      <w:pPr>
        <w:pStyle w:val="Ttulo1"/>
        <w:spacing w:after="360"/>
      </w:pPr>
      <w:bookmarkStart w:id="0" w:name="_FICHA_DEL_DOCUMENTO"/>
      <w:bookmarkEnd w:id="0"/>
      <w:r>
        <w:t>FICHA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2808"/>
        <w:gridCol w:w="1539"/>
        <w:gridCol w:w="1560"/>
        <w:gridCol w:w="1603"/>
      </w:tblGrid>
      <w:tr w:rsidR="00DA21CF" w:rsidRPr="00DA21CF" w:rsidTr="006F7C21">
        <w:tc>
          <w:tcPr>
            <w:tcW w:w="1318" w:type="dxa"/>
            <w:shd w:val="clear" w:color="auto" w:fill="E7E6E6" w:themeFill="background2"/>
            <w:vAlign w:val="center"/>
          </w:tcPr>
          <w:p w:rsidR="00DA21CF" w:rsidRPr="00DA21CF" w:rsidRDefault="00DA21CF" w:rsidP="00DA21CF">
            <w:pPr>
              <w:jc w:val="center"/>
              <w:rPr>
                <w:b/>
              </w:rPr>
            </w:pPr>
            <w:r w:rsidRPr="00DA21CF">
              <w:rPr>
                <w:b/>
              </w:rPr>
              <w:t>Fecha</w:t>
            </w:r>
          </w:p>
        </w:tc>
        <w:tc>
          <w:tcPr>
            <w:tcW w:w="2808" w:type="dxa"/>
            <w:shd w:val="clear" w:color="auto" w:fill="E7E6E6" w:themeFill="background2"/>
            <w:vAlign w:val="center"/>
          </w:tcPr>
          <w:p w:rsidR="00DA21CF" w:rsidRPr="00DA21CF" w:rsidRDefault="00DA21CF" w:rsidP="00DA21CF">
            <w:pPr>
              <w:jc w:val="center"/>
              <w:rPr>
                <w:b/>
              </w:rPr>
            </w:pPr>
            <w:r w:rsidRPr="00DA21CF">
              <w:rPr>
                <w:b/>
              </w:rPr>
              <w:t>Autor</w:t>
            </w:r>
          </w:p>
        </w:tc>
        <w:tc>
          <w:tcPr>
            <w:tcW w:w="1539" w:type="dxa"/>
            <w:shd w:val="clear" w:color="auto" w:fill="E7E6E6" w:themeFill="background2"/>
            <w:vAlign w:val="center"/>
          </w:tcPr>
          <w:p w:rsidR="00DA21CF" w:rsidRPr="00DA21CF" w:rsidRDefault="00DA21CF" w:rsidP="00DA21CF">
            <w:pPr>
              <w:jc w:val="center"/>
              <w:rPr>
                <w:b/>
              </w:rPr>
            </w:pPr>
            <w:r w:rsidRPr="00DA21CF">
              <w:rPr>
                <w:b/>
              </w:rPr>
              <w:t>Revisión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DA21CF" w:rsidRPr="00DA21CF" w:rsidRDefault="00DA21CF" w:rsidP="00DA21CF">
            <w:pPr>
              <w:jc w:val="center"/>
              <w:rPr>
                <w:b/>
              </w:rPr>
            </w:pPr>
            <w:r w:rsidRPr="00DA21CF">
              <w:rPr>
                <w:b/>
              </w:rPr>
              <w:t>Revisor</w:t>
            </w:r>
          </w:p>
        </w:tc>
        <w:tc>
          <w:tcPr>
            <w:tcW w:w="1603" w:type="dxa"/>
            <w:shd w:val="clear" w:color="auto" w:fill="E7E6E6" w:themeFill="background2"/>
            <w:vAlign w:val="center"/>
          </w:tcPr>
          <w:p w:rsidR="00DA21CF" w:rsidRPr="00DA21CF" w:rsidRDefault="00DA21CF" w:rsidP="00DA21CF">
            <w:pPr>
              <w:jc w:val="center"/>
              <w:rPr>
                <w:b/>
              </w:rPr>
            </w:pPr>
            <w:r w:rsidRPr="00DA21CF">
              <w:rPr>
                <w:b/>
              </w:rPr>
              <w:t>Verificado dep. calidad.</w:t>
            </w:r>
          </w:p>
        </w:tc>
      </w:tr>
      <w:tr w:rsidR="00DA21CF" w:rsidRPr="00DA21CF" w:rsidTr="006F7C21">
        <w:tc>
          <w:tcPr>
            <w:tcW w:w="1318" w:type="dxa"/>
            <w:vAlign w:val="center"/>
          </w:tcPr>
          <w:p w:rsidR="00DA21CF" w:rsidRPr="00DA21CF" w:rsidRDefault="00B6611D" w:rsidP="00DA21CF">
            <w:pPr>
              <w:jc w:val="left"/>
            </w:pPr>
            <w:r>
              <w:t>12/03/2023</w:t>
            </w:r>
          </w:p>
        </w:tc>
        <w:tc>
          <w:tcPr>
            <w:tcW w:w="2808" w:type="dxa"/>
            <w:vAlign w:val="center"/>
          </w:tcPr>
          <w:p w:rsidR="00DA21CF" w:rsidRPr="00DA21CF" w:rsidRDefault="00DA21CF" w:rsidP="00DA21CF">
            <w:pPr>
              <w:jc w:val="left"/>
            </w:pPr>
            <w:r w:rsidRPr="00DA21CF">
              <w:t>Andres Felipe Oliveros Anacona</w:t>
            </w:r>
          </w:p>
        </w:tc>
        <w:tc>
          <w:tcPr>
            <w:tcW w:w="1539" w:type="dxa"/>
            <w:vAlign w:val="center"/>
          </w:tcPr>
          <w:p w:rsidR="00DA21CF" w:rsidRPr="00DA21CF" w:rsidRDefault="00B6611D" w:rsidP="00DA21CF">
            <w:pPr>
              <w:jc w:val="center"/>
            </w:pPr>
            <w:r>
              <w:t>1.0</w:t>
            </w:r>
          </w:p>
        </w:tc>
        <w:tc>
          <w:tcPr>
            <w:tcW w:w="1560" w:type="dxa"/>
            <w:vAlign w:val="center"/>
          </w:tcPr>
          <w:p w:rsidR="00DA21CF" w:rsidRPr="00DA21CF" w:rsidRDefault="00DA21CF" w:rsidP="00DA21CF">
            <w:pPr>
              <w:jc w:val="center"/>
            </w:pPr>
          </w:p>
        </w:tc>
        <w:tc>
          <w:tcPr>
            <w:tcW w:w="1603" w:type="dxa"/>
            <w:vAlign w:val="center"/>
          </w:tcPr>
          <w:p w:rsidR="00DA21CF" w:rsidRPr="00DA21CF" w:rsidRDefault="00DA21CF" w:rsidP="00DA21CF">
            <w:pPr>
              <w:jc w:val="center"/>
            </w:pPr>
          </w:p>
        </w:tc>
      </w:tr>
    </w:tbl>
    <w:p w:rsidR="00DA21CF" w:rsidRDefault="00DA21CF">
      <w:pPr>
        <w:jc w:val="left"/>
        <w:rPr>
          <w:rFonts w:eastAsiaTheme="majorEastAsia" w:cstheme="majorBidi"/>
          <w:b/>
          <w:color w:val="404040" w:themeColor="text1" w:themeTint="BF"/>
          <w:szCs w:val="26"/>
        </w:rPr>
      </w:pPr>
      <w:r>
        <w:rPr>
          <w:rFonts w:eastAsiaTheme="majorEastAsia" w:cstheme="majorBidi"/>
          <w:b/>
          <w:color w:val="404040" w:themeColor="text1" w:themeTint="BF"/>
          <w:szCs w:val="26"/>
        </w:rPr>
        <w:br w:type="page"/>
      </w:r>
    </w:p>
    <w:p w:rsidR="00B750FB" w:rsidRDefault="00B750FB" w:rsidP="00B750FB">
      <w:pPr>
        <w:pStyle w:val="Ttulo1"/>
      </w:pPr>
      <w:r>
        <w:lastRenderedPageBreak/>
        <w:t>CONTENIDO</w:t>
      </w:r>
    </w:p>
    <w:p w:rsidR="00B750FB" w:rsidRPr="0073168A" w:rsidRDefault="00EB2114" w:rsidP="004108EA">
      <w:pPr>
        <w:spacing w:before="240" w:after="480"/>
        <w:rPr>
          <w:b/>
          <w:color w:val="595959" w:themeColor="text1" w:themeTint="A6"/>
        </w:rPr>
      </w:pPr>
      <w:hyperlink w:anchor="_FICHA_DEL_DOCUMENTO" w:history="1">
        <w:r w:rsidR="00B750FB" w:rsidRPr="0073168A">
          <w:rPr>
            <w:rStyle w:val="Hipervnculo"/>
            <w:b/>
            <w:color w:val="595959" w:themeColor="text1" w:themeTint="A6"/>
            <w:u w:val="none"/>
          </w:rPr>
          <w:t>FICHA DEL DOCUMENTO</w:t>
        </w:r>
      </w:hyperlink>
    </w:p>
    <w:p w:rsidR="00B750FB" w:rsidRPr="0073168A" w:rsidRDefault="00EB2114" w:rsidP="004108EA">
      <w:pPr>
        <w:spacing w:before="480" w:after="360"/>
        <w:rPr>
          <w:b/>
          <w:color w:val="595959" w:themeColor="text1" w:themeTint="A6"/>
        </w:rPr>
      </w:pPr>
      <w:hyperlink w:anchor="_1._INTRODUCCION" w:history="1">
        <w:r w:rsidR="00B750FB" w:rsidRPr="0073168A">
          <w:rPr>
            <w:rStyle w:val="Hipervnculo"/>
            <w:b/>
            <w:color w:val="595959" w:themeColor="text1" w:themeTint="A6"/>
            <w:u w:val="none"/>
          </w:rPr>
          <w:t>1. INTRODUCCION</w:t>
        </w:r>
      </w:hyperlink>
    </w:p>
    <w:p w:rsidR="00B750FB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PROPOSITO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1.1</w:t>
        </w:r>
        <w:r w:rsidR="00B750FB" w:rsidRPr="0073168A">
          <w:rPr>
            <w:rStyle w:val="Hipervnculo"/>
            <w:b/>
            <w:color w:val="595959" w:themeColor="text1" w:themeTint="A6"/>
            <w:u w:val="none"/>
          </w:rPr>
          <w:t>. PROPOSITO</w:t>
        </w:r>
      </w:hyperlink>
    </w:p>
    <w:p w:rsidR="00B750FB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ALCANCE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1.2</w:t>
        </w:r>
        <w:r w:rsidR="00B750FB" w:rsidRPr="0073168A">
          <w:rPr>
            <w:rStyle w:val="Hipervnculo"/>
            <w:b/>
            <w:color w:val="595959" w:themeColor="text1" w:themeTint="A6"/>
            <w:u w:val="none"/>
          </w:rPr>
          <w:t>. ALCANCE</w:t>
        </w:r>
      </w:hyperlink>
    </w:p>
    <w:p w:rsidR="00B750FB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PERSONAL_INVOLUCRADO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1.3</w:t>
        </w:r>
        <w:r w:rsidR="00B750FB" w:rsidRPr="0073168A">
          <w:rPr>
            <w:rStyle w:val="Hipervnculo"/>
            <w:b/>
            <w:color w:val="595959" w:themeColor="text1" w:themeTint="A6"/>
            <w:u w:val="none"/>
          </w:rPr>
          <w:t>. PERSONAL INVOLUCRADO</w:t>
        </w:r>
      </w:hyperlink>
    </w:p>
    <w:p w:rsidR="00B750FB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DEFINICIONES,_ACRONIMOS_Y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1.4</w:t>
        </w:r>
        <w:r w:rsidR="00B750FB" w:rsidRPr="0073168A">
          <w:rPr>
            <w:rStyle w:val="Hipervnculo"/>
            <w:b/>
            <w:color w:val="595959" w:themeColor="text1" w:themeTint="A6"/>
            <w:u w:val="none"/>
          </w:rPr>
          <w:t>. DEFINICIONES, ACRONIMOS Y ABREVIATURAS</w:t>
        </w:r>
      </w:hyperlink>
    </w:p>
    <w:p w:rsidR="00B750FB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REFERENCIAS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1.5</w:t>
        </w:r>
        <w:r w:rsidR="00B750FB" w:rsidRPr="0073168A">
          <w:rPr>
            <w:rStyle w:val="Hipervnculo"/>
            <w:b/>
            <w:color w:val="595959" w:themeColor="text1" w:themeTint="A6"/>
            <w:u w:val="none"/>
          </w:rPr>
          <w:t>. REFERENCIAS</w:t>
        </w:r>
      </w:hyperlink>
    </w:p>
    <w:p w:rsidR="00B750FB" w:rsidRPr="0073168A" w:rsidRDefault="00EB2114" w:rsidP="004108EA">
      <w:pPr>
        <w:spacing w:before="480" w:after="360"/>
        <w:rPr>
          <w:b/>
          <w:color w:val="595959" w:themeColor="text1" w:themeTint="A6"/>
        </w:rPr>
      </w:pPr>
      <w:hyperlink w:anchor="_DESCRIPCION_GENERAL" w:history="1">
        <w:r w:rsidR="00B750FB" w:rsidRPr="0073168A">
          <w:rPr>
            <w:rStyle w:val="Hipervnculo"/>
            <w:b/>
            <w:color w:val="595959" w:themeColor="text1" w:themeTint="A6"/>
            <w:u w:val="none"/>
          </w:rPr>
          <w:t>2. DESCRIPCION GENERAL</w:t>
        </w:r>
      </w:hyperlink>
    </w:p>
    <w:p w:rsidR="004108EA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PERSPECTIVA_DEL_PRODUCTO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2.1. PERSPECTIVA DEL PRODUCTO</w:t>
        </w:r>
      </w:hyperlink>
    </w:p>
    <w:p w:rsidR="004108EA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FUNCIONALIDAD_DEL_PRODUCTO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2.2. FUNCIONALIDAD DEL PRODUCTO</w:t>
        </w:r>
      </w:hyperlink>
    </w:p>
    <w:p w:rsidR="004108EA" w:rsidRPr="0073168A" w:rsidRDefault="00EB2114" w:rsidP="004108EA">
      <w:pPr>
        <w:ind w:left="708"/>
        <w:rPr>
          <w:b/>
          <w:color w:val="595959" w:themeColor="text1" w:themeTint="A6"/>
        </w:rPr>
      </w:pPr>
      <w:hyperlink w:anchor="_CARACTERISTICAS_DE_LOS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2.3. CARACTERÍSTICAS DE LOS USUARIOS</w:t>
        </w:r>
      </w:hyperlink>
    </w:p>
    <w:p w:rsidR="004108EA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RESTRICCIONES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2.4. RESTRICCIONES</w:t>
        </w:r>
      </w:hyperlink>
    </w:p>
    <w:p w:rsidR="004108EA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SUPOSICIONES_Y_DEPENDENCIAS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2.5. SUPOSICIONES Y DEPENDENCIAS</w:t>
        </w:r>
      </w:hyperlink>
    </w:p>
    <w:p w:rsidR="004108EA" w:rsidRPr="0073168A" w:rsidRDefault="00EB2114" w:rsidP="004108EA">
      <w:pPr>
        <w:ind w:firstLine="708"/>
        <w:rPr>
          <w:b/>
          <w:color w:val="595959" w:themeColor="text1" w:themeTint="A6"/>
        </w:rPr>
      </w:pPr>
      <w:hyperlink w:anchor="_EVOLUCION_PREVISIBLE_DEL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2.6. EVOLUCIÓN PREVISIBLE DEL SISTEMA</w:t>
        </w:r>
      </w:hyperlink>
    </w:p>
    <w:p w:rsidR="004108EA" w:rsidRPr="0073168A" w:rsidRDefault="00EB2114" w:rsidP="004108EA">
      <w:pPr>
        <w:spacing w:before="480" w:after="360"/>
        <w:rPr>
          <w:b/>
          <w:color w:val="595959" w:themeColor="text1" w:themeTint="A6"/>
        </w:rPr>
      </w:pPr>
      <w:hyperlink w:anchor="_REQUISITOS_ESPECIFICOS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3. REQUISITOS ESPECÍFICOS</w:t>
        </w:r>
      </w:hyperlink>
    </w:p>
    <w:p w:rsidR="004108EA" w:rsidRPr="0073168A" w:rsidRDefault="00EB2114" w:rsidP="004108EA">
      <w:pPr>
        <w:spacing w:after="240"/>
        <w:ind w:firstLine="708"/>
        <w:rPr>
          <w:b/>
          <w:color w:val="595959" w:themeColor="text1" w:themeTint="A6"/>
        </w:rPr>
      </w:pPr>
      <w:hyperlink w:anchor="_REQUISITOS_COMUNES_DE" w:history="1">
        <w:r w:rsidR="004108EA" w:rsidRPr="0073168A">
          <w:rPr>
            <w:rStyle w:val="Hipervnculo"/>
            <w:b/>
            <w:color w:val="595959" w:themeColor="text1" w:themeTint="A6"/>
            <w:u w:val="none"/>
          </w:rPr>
          <w:t>3.1. REQUISITOS COMUNES DE LOS INTERFACES</w:t>
        </w:r>
      </w:hyperlink>
      <w:r w:rsidR="004108EA" w:rsidRPr="0073168A">
        <w:rPr>
          <w:b/>
          <w:color w:val="595959" w:themeColor="text1" w:themeTint="A6"/>
        </w:rPr>
        <w:tab/>
      </w:r>
    </w:p>
    <w:p w:rsidR="004108EA" w:rsidRPr="0073168A" w:rsidRDefault="00EB2114" w:rsidP="004108EA">
      <w:pPr>
        <w:ind w:left="708" w:firstLine="708"/>
        <w:rPr>
          <w:b/>
          <w:color w:val="7F7F7F" w:themeColor="text1" w:themeTint="80"/>
        </w:rPr>
      </w:pPr>
      <w:hyperlink w:anchor="_Interfaces_de_usuario" w:history="1">
        <w:r w:rsidR="004108EA" w:rsidRPr="0073168A">
          <w:rPr>
            <w:rStyle w:val="Hipervnculo"/>
            <w:b/>
            <w:color w:val="7F7F7F" w:themeColor="text1" w:themeTint="80"/>
            <w:u w:val="none"/>
          </w:rPr>
          <w:t>3.1.1. INTERFACES DE USUARIO</w:t>
        </w:r>
      </w:hyperlink>
    </w:p>
    <w:p w:rsidR="004108EA" w:rsidRPr="0073168A" w:rsidRDefault="00EB2114" w:rsidP="004108EA">
      <w:pPr>
        <w:ind w:left="1416"/>
        <w:rPr>
          <w:b/>
          <w:color w:val="7F7F7F" w:themeColor="text1" w:themeTint="80"/>
        </w:rPr>
      </w:pPr>
      <w:hyperlink w:anchor="_Interfaces_de_Hardware" w:history="1">
        <w:r w:rsidR="004108EA" w:rsidRPr="0073168A">
          <w:rPr>
            <w:rStyle w:val="Hipervnculo"/>
            <w:b/>
            <w:color w:val="7F7F7F" w:themeColor="text1" w:themeTint="80"/>
            <w:u w:val="none"/>
          </w:rPr>
          <w:t>3.1.2. INTERFACES DE HARDWARE</w:t>
        </w:r>
      </w:hyperlink>
    </w:p>
    <w:p w:rsidR="004108EA" w:rsidRPr="0073168A" w:rsidRDefault="00EB2114" w:rsidP="004108EA">
      <w:pPr>
        <w:ind w:left="708" w:firstLine="708"/>
        <w:rPr>
          <w:b/>
          <w:color w:val="7F7F7F" w:themeColor="text1" w:themeTint="80"/>
        </w:rPr>
      </w:pPr>
      <w:hyperlink w:anchor="_Interfaces_de_Software" w:history="1">
        <w:r w:rsidR="004108EA" w:rsidRPr="0073168A">
          <w:rPr>
            <w:rStyle w:val="Hipervnculo"/>
            <w:b/>
            <w:color w:val="7F7F7F" w:themeColor="text1" w:themeTint="80"/>
            <w:u w:val="none"/>
          </w:rPr>
          <w:t>3.1.3. INTERFACES DE SOFTWARE</w:t>
        </w:r>
      </w:hyperlink>
    </w:p>
    <w:p w:rsidR="004108EA" w:rsidRPr="0073168A" w:rsidRDefault="00EB2114" w:rsidP="004108EA">
      <w:pPr>
        <w:spacing w:after="240"/>
        <w:ind w:left="708" w:firstLine="708"/>
        <w:rPr>
          <w:b/>
          <w:color w:val="7F7F7F" w:themeColor="text1" w:themeTint="80"/>
        </w:rPr>
      </w:pPr>
      <w:hyperlink w:anchor="_Interfaces_de_comunicación" w:history="1">
        <w:r w:rsidR="004108EA" w:rsidRPr="0073168A">
          <w:rPr>
            <w:rStyle w:val="Hipervnculo"/>
            <w:b/>
            <w:color w:val="7F7F7F" w:themeColor="text1" w:themeTint="80"/>
            <w:u w:val="none"/>
          </w:rPr>
          <w:t>3.1.4. INTERFACES DE COMUNICACIÓN</w:t>
        </w:r>
      </w:hyperlink>
    </w:p>
    <w:p w:rsidR="004108EA" w:rsidRPr="0073168A" w:rsidRDefault="004108EA" w:rsidP="004108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1"/>
        </w:tabs>
        <w:rPr>
          <w:b/>
          <w:color w:val="595959" w:themeColor="text1" w:themeTint="A6"/>
        </w:rPr>
      </w:pPr>
      <w:r w:rsidRPr="00260DF8">
        <w:rPr>
          <w:b/>
          <w:color w:val="404040" w:themeColor="text1" w:themeTint="BF"/>
        </w:rPr>
        <w:tab/>
      </w:r>
      <w:hyperlink w:anchor="_REQUISITOS_FUNCIONALES" w:history="1">
        <w:r w:rsidRPr="0073168A">
          <w:rPr>
            <w:rStyle w:val="Hipervnculo"/>
            <w:b/>
            <w:color w:val="595959" w:themeColor="text1" w:themeTint="A6"/>
            <w:u w:val="none"/>
          </w:rPr>
          <w:t>3.2. REQUISITOS FUNCIONALES</w:t>
        </w:r>
      </w:hyperlink>
    </w:p>
    <w:p w:rsidR="004108EA" w:rsidRPr="0073168A" w:rsidRDefault="004108EA" w:rsidP="004108EA">
      <w:pPr>
        <w:tabs>
          <w:tab w:val="left" w:pos="708"/>
          <w:tab w:val="left" w:pos="1416"/>
          <w:tab w:val="left" w:pos="2124"/>
        </w:tabs>
        <w:rPr>
          <w:b/>
          <w:color w:val="595959" w:themeColor="text1" w:themeTint="A6"/>
        </w:rPr>
      </w:pPr>
      <w:r w:rsidRPr="0073168A">
        <w:rPr>
          <w:b/>
          <w:color w:val="595959" w:themeColor="text1" w:themeTint="A6"/>
        </w:rPr>
        <w:tab/>
      </w:r>
      <w:hyperlink w:anchor="_REQUISITOS_NO_FUNCIONALES" w:history="1">
        <w:r w:rsidRPr="0073168A">
          <w:rPr>
            <w:rStyle w:val="Hipervnculo"/>
            <w:b/>
            <w:color w:val="595959" w:themeColor="text1" w:themeTint="A6"/>
            <w:u w:val="none"/>
          </w:rPr>
          <w:t>3.3. REQUISITOS NO FUNCIONALES</w:t>
        </w:r>
      </w:hyperlink>
    </w:p>
    <w:p w:rsidR="004108EA" w:rsidRDefault="004108EA">
      <w:pPr>
        <w:jc w:val="left"/>
      </w:pPr>
      <w:r>
        <w:br w:type="page"/>
      </w:r>
    </w:p>
    <w:p w:rsidR="003846C0" w:rsidRDefault="00B750FB" w:rsidP="00B750FB">
      <w:pPr>
        <w:pStyle w:val="Ttulo1"/>
        <w:spacing w:after="120"/>
      </w:pPr>
      <w:bookmarkStart w:id="1" w:name="_1._INTRODUCCION"/>
      <w:bookmarkEnd w:id="1"/>
      <w:r>
        <w:lastRenderedPageBreak/>
        <w:t xml:space="preserve">1. </w:t>
      </w:r>
      <w:r w:rsidR="003846C0">
        <w:t>INTRODUCCION</w:t>
      </w:r>
    </w:p>
    <w:p w:rsidR="003846C0" w:rsidRDefault="003846C0" w:rsidP="003846C0">
      <w:r w:rsidRPr="003846C0">
        <w:t xml:space="preserve">Este documento es la especificación de requisitos de software para el proyecto AFAUTOS, cuyo objetivo es diseñar, desarrollar e implementar una plataforma </w:t>
      </w:r>
      <w:proofErr w:type="spellStart"/>
      <w:r w:rsidRPr="003846C0">
        <w:t>eCommerce</w:t>
      </w:r>
      <w:proofErr w:type="spellEnd"/>
      <w:r w:rsidRPr="003846C0">
        <w:t xml:space="preserve"> de venta de partes automotrices. Aquí se detallan los requisitos funcionales y no funcionales necesarios para el desarrollo del software, junto con descripciones detalladas de los requisitos de seguridad, rendimiento, disponibilidad y escalabilidad, así como de los diferentes roles de usuario y sus permisos correspondientes</w:t>
      </w:r>
    </w:p>
    <w:p w:rsidR="003846C0" w:rsidRDefault="00CF1353" w:rsidP="00CF1353">
      <w:pPr>
        <w:pStyle w:val="Ttulo2"/>
        <w:numPr>
          <w:ilvl w:val="1"/>
          <w:numId w:val="2"/>
        </w:numPr>
        <w:spacing w:after="120"/>
      </w:pPr>
      <w:bookmarkStart w:id="2" w:name="_PROPOSITO"/>
      <w:bookmarkEnd w:id="2"/>
      <w:r>
        <w:t>PROPOSITO</w:t>
      </w:r>
    </w:p>
    <w:p w:rsidR="003846C0" w:rsidRDefault="003846C0" w:rsidP="00CF1353">
      <w:pPr>
        <w:ind w:left="360"/>
      </w:pPr>
      <w:r>
        <w:t xml:space="preserve">El propósito </w:t>
      </w:r>
      <w:r w:rsidR="00CF1353">
        <w:t>de la especificación de requisitos de s</w:t>
      </w:r>
      <w:r>
        <w:t xml:space="preserve">oftware es establecer de manera clara y precisa todas las funcionalidades, características y requisitos técnicos que el software </w:t>
      </w:r>
      <w:r w:rsidR="00CF1353">
        <w:t>AFAUTOS debe cumplir</w:t>
      </w:r>
      <w:r>
        <w:t>, esta especificación debe ser lo suficientemente completa y detallada para permitir al equipo de desarrollo crear un plan de trabajo y un diseño técnico que cumpla con los requisitos establecidos en el documento.</w:t>
      </w:r>
    </w:p>
    <w:p w:rsidR="00CF1353" w:rsidRDefault="00CF1353" w:rsidP="00806D68">
      <w:pPr>
        <w:pStyle w:val="Ttulo2"/>
        <w:numPr>
          <w:ilvl w:val="1"/>
          <w:numId w:val="2"/>
        </w:numPr>
        <w:spacing w:after="120"/>
      </w:pPr>
      <w:bookmarkStart w:id="3" w:name="_ALCANCE"/>
      <w:bookmarkEnd w:id="3"/>
      <w:r>
        <w:t>ALCANCE</w:t>
      </w:r>
    </w:p>
    <w:p w:rsidR="00806D68" w:rsidRPr="00806D68" w:rsidRDefault="00806D68" w:rsidP="00806D68">
      <w:pPr>
        <w:ind w:left="360"/>
      </w:pPr>
      <w:r>
        <w:t xml:space="preserve">Este software está orientado a la automatización del proceso de venta y manejo de inventarios de productos de la empresa AFAUTOS, así como la gestión de información de clientes, productos y pedidos de la empresa, </w:t>
      </w:r>
    </w:p>
    <w:p w:rsidR="00CF1353" w:rsidRPr="00CF1353" w:rsidRDefault="00CF1353" w:rsidP="00586821">
      <w:pPr>
        <w:pStyle w:val="Ttulo2"/>
        <w:numPr>
          <w:ilvl w:val="1"/>
          <w:numId w:val="2"/>
        </w:numPr>
        <w:spacing w:after="240"/>
      </w:pPr>
      <w:bookmarkStart w:id="4" w:name="_PERSONAL_INVOLUCRADO"/>
      <w:bookmarkEnd w:id="4"/>
      <w:r>
        <w:t>PERSONAL INVOLUCRADO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431"/>
      </w:tblGrid>
      <w:tr w:rsidR="00CF1353" w:rsidTr="00477B8D">
        <w:trPr>
          <w:trHeight w:val="397"/>
        </w:trPr>
        <w:tc>
          <w:tcPr>
            <w:tcW w:w="3037" w:type="dxa"/>
            <w:shd w:val="clear" w:color="auto" w:fill="E7E6E6" w:themeFill="background2"/>
            <w:vAlign w:val="center"/>
          </w:tcPr>
          <w:p w:rsidR="00CF1353" w:rsidRPr="00477B8D" w:rsidRDefault="00CF1353" w:rsidP="00477B8D">
            <w:pPr>
              <w:jc w:val="left"/>
            </w:pPr>
            <w:r w:rsidRPr="00477B8D">
              <w:t>Nombre</w:t>
            </w:r>
          </w:p>
        </w:tc>
        <w:tc>
          <w:tcPr>
            <w:tcW w:w="5431" w:type="dxa"/>
            <w:vAlign w:val="center"/>
          </w:tcPr>
          <w:p w:rsidR="00CF1353" w:rsidRDefault="00CF1353" w:rsidP="00477B8D">
            <w:pPr>
              <w:jc w:val="left"/>
            </w:pPr>
            <w:r>
              <w:t>Andres Felipe Oliveros Anacona</w:t>
            </w:r>
          </w:p>
        </w:tc>
      </w:tr>
      <w:tr w:rsidR="00CF1353" w:rsidTr="00477B8D">
        <w:trPr>
          <w:trHeight w:val="397"/>
        </w:trPr>
        <w:tc>
          <w:tcPr>
            <w:tcW w:w="3037" w:type="dxa"/>
            <w:shd w:val="clear" w:color="auto" w:fill="E7E6E6" w:themeFill="background2"/>
            <w:vAlign w:val="center"/>
          </w:tcPr>
          <w:p w:rsidR="00CF1353" w:rsidRPr="00477B8D" w:rsidRDefault="00CF1353" w:rsidP="00477B8D">
            <w:pPr>
              <w:jc w:val="left"/>
            </w:pPr>
            <w:r w:rsidRPr="00477B8D">
              <w:t>Rol</w:t>
            </w:r>
          </w:p>
        </w:tc>
        <w:tc>
          <w:tcPr>
            <w:tcW w:w="5431" w:type="dxa"/>
            <w:vAlign w:val="center"/>
          </w:tcPr>
          <w:p w:rsidR="00CF1353" w:rsidRDefault="00806D68" w:rsidP="00477B8D">
            <w:pPr>
              <w:jc w:val="left"/>
            </w:pPr>
            <w:r>
              <w:t>Analista y desarrollador</w:t>
            </w:r>
          </w:p>
        </w:tc>
      </w:tr>
      <w:tr w:rsidR="00CF1353" w:rsidTr="00477B8D">
        <w:trPr>
          <w:trHeight w:val="397"/>
        </w:trPr>
        <w:tc>
          <w:tcPr>
            <w:tcW w:w="3037" w:type="dxa"/>
            <w:shd w:val="clear" w:color="auto" w:fill="E7E6E6" w:themeFill="background2"/>
            <w:vAlign w:val="center"/>
          </w:tcPr>
          <w:p w:rsidR="00CF1353" w:rsidRPr="00477B8D" w:rsidRDefault="00CF1353" w:rsidP="00477B8D">
            <w:pPr>
              <w:jc w:val="left"/>
            </w:pPr>
            <w:r w:rsidRPr="00477B8D">
              <w:t>Categoría profesional</w:t>
            </w:r>
          </w:p>
        </w:tc>
        <w:tc>
          <w:tcPr>
            <w:tcW w:w="5431" w:type="dxa"/>
            <w:vAlign w:val="center"/>
          </w:tcPr>
          <w:p w:rsidR="00CF1353" w:rsidRDefault="00806D68" w:rsidP="00477B8D">
            <w:pPr>
              <w:jc w:val="left"/>
            </w:pPr>
            <w:r>
              <w:t>Tecnólogo en análisis y desarrollo de software</w:t>
            </w:r>
          </w:p>
        </w:tc>
      </w:tr>
      <w:tr w:rsidR="00CF1353" w:rsidTr="00477B8D">
        <w:trPr>
          <w:trHeight w:val="397"/>
        </w:trPr>
        <w:tc>
          <w:tcPr>
            <w:tcW w:w="3037" w:type="dxa"/>
            <w:shd w:val="clear" w:color="auto" w:fill="E7E6E6" w:themeFill="background2"/>
            <w:vAlign w:val="center"/>
          </w:tcPr>
          <w:p w:rsidR="00CF1353" w:rsidRPr="00477B8D" w:rsidRDefault="00CF1353" w:rsidP="00477B8D">
            <w:pPr>
              <w:jc w:val="left"/>
            </w:pPr>
            <w:r w:rsidRPr="00477B8D">
              <w:t>Responsabilidades</w:t>
            </w:r>
          </w:p>
        </w:tc>
        <w:tc>
          <w:tcPr>
            <w:tcW w:w="5431" w:type="dxa"/>
            <w:vAlign w:val="center"/>
          </w:tcPr>
          <w:p w:rsidR="00CF1353" w:rsidRDefault="00806D68" w:rsidP="00477B8D">
            <w:pPr>
              <w:jc w:val="left"/>
            </w:pPr>
            <w:r>
              <w:t>Analista, diseñador y desarrollador del proyecto</w:t>
            </w:r>
          </w:p>
        </w:tc>
      </w:tr>
      <w:tr w:rsidR="00CF1353" w:rsidTr="00477B8D">
        <w:trPr>
          <w:trHeight w:val="397"/>
        </w:trPr>
        <w:tc>
          <w:tcPr>
            <w:tcW w:w="3037" w:type="dxa"/>
            <w:shd w:val="clear" w:color="auto" w:fill="E7E6E6" w:themeFill="background2"/>
            <w:vAlign w:val="center"/>
          </w:tcPr>
          <w:p w:rsidR="00CF1353" w:rsidRPr="00477B8D" w:rsidRDefault="00CF1353" w:rsidP="00477B8D">
            <w:pPr>
              <w:jc w:val="left"/>
            </w:pPr>
            <w:r w:rsidRPr="00477B8D">
              <w:t>Información de contacto</w:t>
            </w:r>
          </w:p>
        </w:tc>
        <w:tc>
          <w:tcPr>
            <w:tcW w:w="5431" w:type="dxa"/>
            <w:vAlign w:val="center"/>
          </w:tcPr>
          <w:p w:rsidR="00CF1353" w:rsidRDefault="00CF1353" w:rsidP="00477B8D">
            <w:pPr>
              <w:jc w:val="left"/>
            </w:pPr>
            <w:r>
              <w:t>Andres.oliverosaf@gmail.com</w:t>
            </w:r>
          </w:p>
        </w:tc>
      </w:tr>
    </w:tbl>
    <w:p w:rsidR="00477B8D" w:rsidRDefault="00477B8D" w:rsidP="00477B8D">
      <w:pPr>
        <w:pStyle w:val="Ttulo2"/>
        <w:numPr>
          <w:ilvl w:val="1"/>
          <w:numId w:val="2"/>
        </w:numPr>
        <w:spacing w:before="240" w:after="120"/>
      </w:pPr>
      <w:bookmarkStart w:id="5" w:name="_DEFINICIONES,_ACRONIMOS_Y"/>
      <w:bookmarkEnd w:id="5"/>
      <w:r>
        <w:t>DEFINICIONES, ACRONIMOS Y ABREVIATURAS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281"/>
      </w:tblGrid>
      <w:tr w:rsidR="00477B8D" w:rsidTr="00477B8D">
        <w:trPr>
          <w:trHeight w:val="340"/>
        </w:trPr>
        <w:tc>
          <w:tcPr>
            <w:tcW w:w="2187" w:type="dxa"/>
            <w:shd w:val="clear" w:color="auto" w:fill="E7E6E6" w:themeFill="background2"/>
            <w:vAlign w:val="center"/>
          </w:tcPr>
          <w:p w:rsidR="00477B8D" w:rsidRPr="00477B8D" w:rsidRDefault="00477B8D" w:rsidP="00477B8D">
            <w:pPr>
              <w:jc w:val="center"/>
              <w:rPr>
                <w:b/>
              </w:rPr>
            </w:pPr>
            <w:r w:rsidRPr="00477B8D">
              <w:rPr>
                <w:b/>
              </w:rPr>
              <w:t>Nombre</w:t>
            </w:r>
          </w:p>
        </w:tc>
        <w:tc>
          <w:tcPr>
            <w:tcW w:w="6281" w:type="dxa"/>
            <w:shd w:val="clear" w:color="auto" w:fill="E7E6E6" w:themeFill="background2"/>
            <w:vAlign w:val="center"/>
          </w:tcPr>
          <w:p w:rsidR="00477B8D" w:rsidRPr="00477B8D" w:rsidRDefault="00477B8D" w:rsidP="00477B8D">
            <w:pPr>
              <w:jc w:val="center"/>
              <w:rPr>
                <w:b/>
              </w:rPr>
            </w:pPr>
            <w:r w:rsidRPr="00477B8D">
              <w:rPr>
                <w:b/>
              </w:rPr>
              <w:t>Descripción</w:t>
            </w:r>
          </w:p>
        </w:tc>
      </w:tr>
      <w:tr w:rsidR="00477B8D" w:rsidTr="00477B8D">
        <w:trPr>
          <w:trHeight w:val="340"/>
        </w:trPr>
        <w:tc>
          <w:tcPr>
            <w:tcW w:w="2187" w:type="dxa"/>
            <w:shd w:val="clear" w:color="auto" w:fill="FFFFFF" w:themeFill="background1"/>
            <w:vAlign w:val="center"/>
          </w:tcPr>
          <w:p w:rsidR="00477B8D" w:rsidRPr="00586821" w:rsidRDefault="00477B8D" w:rsidP="00477B8D">
            <w:pPr>
              <w:jc w:val="center"/>
            </w:pPr>
            <w:r>
              <w:t>RF</w:t>
            </w:r>
          </w:p>
        </w:tc>
        <w:tc>
          <w:tcPr>
            <w:tcW w:w="6281" w:type="dxa"/>
            <w:vAlign w:val="center"/>
          </w:tcPr>
          <w:p w:rsidR="00477B8D" w:rsidRDefault="00477B8D" w:rsidP="00477B8D">
            <w:pPr>
              <w:jc w:val="left"/>
            </w:pPr>
            <w:r>
              <w:t>Requerimiento funcional</w:t>
            </w:r>
          </w:p>
        </w:tc>
      </w:tr>
      <w:tr w:rsidR="00477B8D" w:rsidTr="00477B8D">
        <w:trPr>
          <w:trHeight w:val="340"/>
        </w:trPr>
        <w:tc>
          <w:tcPr>
            <w:tcW w:w="2187" w:type="dxa"/>
            <w:shd w:val="clear" w:color="auto" w:fill="FFFFFF" w:themeFill="background1"/>
            <w:vAlign w:val="center"/>
          </w:tcPr>
          <w:p w:rsidR="00477B8D" w:rsidRPr="00586821" w:rsidRDefault="00477B8D" w:rsidP="00477B8D">
            <w:pPr>
              <w:jc w:val="center"/>
            </w:pPr>
            <w:r>
              <w:t>RFN</w:t>
            </w:r>
          </w:p>
        </w:tc>
        <w:tc>
          <w:tcPr>
            <w:tcW w:w="6281" w:type="dxa"/>
            <w:vAlign w:val="center"/>
          </w:tcPr>
          <w:p w:rsidR="00477B8D" w:rsidRDefault="00477B8D" w:rsidP="00477B8D">
            <w:pPr>
              <w:jc w:val="left"/>
            </w:pPr>
            <w:r>
              <w:t>Requerimiento no funcional</w:t>
            </w:r>
          </w:p>
        </w:tc>
      </w:tr>
      <w:tr w:rsidR="00477B8D" w:rsidTr="00477B8D">
        <w:trPr>
          <w:trHeight w:val="340"/>
        </w:trPr>
        <w:tc>
          <w:tcPr>
            <w:tcW w:w="2187" w:type="dxa"/>
            <w:shd w:val="clear" w:color="auto" w:fill="FFFFFF" w:themeFill="background1"/>
            <w:vAlign w:val="center"/>
          </w:tcPr>
          <w:p w:rsidR="00477B8D" w:rsidRPr="00586821" w:rsidRDefault="00477B8D" w:rsidP="00477B8D">
            <w:pPr>
              <w:jc w:val="center"/>
            </w:pPr>
            <w:r>
              <w:t>ERS</w:t>
            </w:r>
          </w:p>
        </w:tc>
        <w:tc>
          <w:tcPr>
            <w:tcW w:w="6281" w:type="dxa"/>
            <w:vAlign w:val="center"/>
          </w:tcPr>
          <w:p w:rsidR="00477B8D" w:rsidRDefault="00477B8D" w:rsidP="00477B8D">
            <w:pPr>
              <w:jc w:val="left"/>
            </w:pPr>
            <w:r>
              <w:t>Especificación de requisitos de software</w:t>
            </w:r>
          </w:p>
        </w:tc>
      </w:tr>
      <w:tr w:rsidR="00B445C0" w:rsidTr="00477B8D">
        <w:trPr>
          <w:trHeight w:val="340"/>
        </w:trPr>
        <w:tc>
          <w:tcPr>
            <w:tcW w:w="2187" w:type="dxa"/>
            <w:shd w:val="clear" w:color="auto" w:fill="FFFFFF" w:themeFill="background1"/>
            <w:vAlign w:val="center"/>
          </w:tcPr>
          <w:p w:rsidR="00B445C0" w:rsidRDefault="00B445C0" w:rsidP="00B445C0">
            <w:pPr>
              <w:jc w:val="center"/>
            </w:pPr>
            <w:r>
              <w:t>FRONTEND</w:t>
            </w:r>
          </w:p>
        </w:tc>
        <w:tc>
          <w:tcPr>
            <w:tcW w:w="6281" w:type="dxa"/>
            <w:vAlign w:val="center"/>
          </w:tcPr>
          <w:p w:rsidR="00B445C0" w:rsidRDefault="00B445C0" w:rsidP="00B445C0">
            <w:pPr>
              <w:jc w:val="left"/>
            </w:pPr>
            <w:r>
              <w:t>Desarrollo</w:t>
            </w:r>
            <w:r w:rsidRPr="00B445C0">
              <w:t xml:space="preserve"> de la interfaz de usuario </w:t>
            </w:r>
            <w:r>
              <w:t>del software</w:t>
            </w:r>
          </w:p>
        </w:tc>
      </w:tr>
      <w:tr w:rsidR="00B445C0" w:rsidTr="00477B8D">
        <w:trPr>
          <w:trHeight w:val="340"/>
        </w:trPr>
        <w:tc>
          <w:tcPr>
            <w:tcW w:w="2187" w:type="dxa"/>
            <w:shd w:val="clear" w:color="auto" w:fill="FFFFFF" w:themeFill="background1"/>
            <w:vAlign w:val="center"/>
          </w:tcPr>
          <w:p w:rsidR="00B445C0" w:rsidRDefault="00B445C0" w:rsidP="00B445C0">
            <w:pPr>
              <w:jc w:val="center"/>
            </w:pPr>
            <w:r>
              <w:t>BACKEND</w:t>
            </w:r>
          </w:p>
        </w:tc>
        <w:tc>
          <w:tcPr>
            <w:tcW w:w="6281" w:type="dxa"/>
            <w:vAlign w:val="center"/>
          </w:tcPr>
          <w:p w:rsidR="00B445C0" w:rsidRDefault="00B445C0" w:rsidP="00B445C0">
            <w:pPr>
              <w:jc w:val="left"/>
            </w:pPr>
            <w:r>
              <w:t>Desarrollo de la lógica y funcionalidad del software</w:t>
            </w:r>
          </w:p>
        </w:tc>
      </w:tr>
      <w:tr w:rsidR="003223B9" w:rsidTr="00477B8D">
        <w:trPr>
          <w:trHeight w:val="340"/>
        </w:trPr>
        <w:tc>
          <w:tcPr>
            <w:tcW w:w="2187" w:type="dxa"/>
            <w:shd w:val="clear" w:color="auto" w:fill="FFFFFF" w:themeFill="background1"/>
            <w:vAlign w:val="center"/>
          </w:tcPr>
          <w:p w:rsidR="003223B9" w:rsidRDefault="003223B9" w:rsidP="00B445C0">
            <w:pPr>
              <w:jc w:val="center"/>
            </w:pPr>
            <w:r>
              <w:t>SSD</w:t>
            </w:r>
          </w:p>
        </w:tc>
        <w:tc>
          <w:tcPr>
            <w:tcW w:w="6281" w:type="dxa"/>
            <w:vAlign w:val="center"/>
          </w:tcPr>
          <w:p w:rsidR="003223B9" w:rsidRDefault="003223B9" w:rsidP="00B445C0">
            <w:pPr>
              <w:jc w:val="left"/>
            </w:pPr>
            <w:r w:rsidRPr="003223B9">
              <w:t>Disco duro de estado sólido</w:t>
            </w:r>
          </w:p>
        </w:tc>
      </w:tr>
      <w:tr w:rsidR="0023787A" w:rsidTr="00477B8D">
        <w:trPr>
          <w:trHeight w:val="340"/>
        </w:trPr>
        <w:tc>
          <w:tcPr>
            <w:tcW w:w="2187" w:type="dxa"/>
            <w:shd w:val="clear" w:color="auto" w:fill="FFFFFF" w:themeFill="background1"/>
            <w:vAlign w:val="center"/>
          </w:tcPr>
          <w:p w:rsidR="0023787A" w:rsidRDefault="0023787A" w:rsidP="00B445C0">
            <w:pPr>
              <w:jc w:val="center"/>
            </w:pPr>
            <w:r>
              <w:t>HTTPS</w:t>
            </w:r>
          </w:p>
        </w:tc>
        <w:tc>
          <w:tcPr>
            <w:tcW w:w="6281" w:type="dxa"/>
            <w:vAlign w:val="center"/>
          </w:tcPr>
          <w:p w:rsidR="0023787A" w:rsidRPr="003223B9" w:rsidRDefault="0023787A" w:rsidP="00B445C0">
            <w:pPr>
              <w:jc w:val="left"/>
            </w:pPr>
            <w:r>
              <w:t>P</w:t>
            </w:r>
            <w:r w:rsidRPr="0023787A">
              <w:t>rotocolo estándar utilizado para la transferencia de datos en la web</w:t>
            </w:r>
          </w:p>
        </w:tc>
      </w:tr>
    </w:tbl>
    <w:p w:rsidR="00477B8D" w:rsidRDefault="00477B8D" w:rsidP="00477B8D">
      <w:pPr>
        <w:pStyle w:val="Ttulo2"/>
        <w:numPr>
          <w:ilvl w:val="1"/>
          <w:numId w:val="2"/>
        </w:numPr>
        <w:spacing w:before="240" w:after="120"/>
      </w:pPr>
      <w:bookmarkStart w:id="6" w:name="_REFERENCIAS"/>
      <w:bookmarkEnd w:id="6"/>
      <w:r>
        <w:t>REFERENCIAS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3588"/>
      </w:tblGrid>
      <w:tr w:rsidR="00477B8D" w:rsidTr="00477B8D">
        <w:trPr>
          <w:trHeight w:val="340"/>
        </w:trPr>
        <w:tc>
          <w:tcPr>
            <w:tcW w:w="4880" w:type="dxa"/>
            <w:shd w:val="clear" w:color="auto" w:fill="E7E6E6" w:themeFill="background2"/>
            <w:vAlign w:val="center"/>
          </w:tcPr>
          <w:p w:rsidR="00477B8D" w:rsidRPr="00477B8D" w:rsidRDefault="00477B8D" w:rsidP="006F7C21">
            <w:pPr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3588" w:type="dxa"/>
            <w:shd w:val="clear" w:color="auto" w:fill="E7E6E6" w:themeFill="background2"/>
            <w:vAlign w:val="center"/>
          </w:tcPr>
          <w:p w:rsidR="00477B8D" w:rsidRPr="00477B8D" w:rsidRDefault="00477B8D" w:rsidP="006F7C21">
            <w:pPr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477B8D" w:rsidTr="00477B8D">
        <w:trPr>
          <w:trHeight w:val="340"/>
        </w:trPr>
        <w:tc>
          <w:tcPr>
            <w:tcW w:w="4880" w:type="dxa"/>
            <w:shd w:val="clear" w:color="auto" w:fill="FFFFFF" w:themeFill="background1"/>
            <w:vAlign w:val="center"/>
          </w:tcPr>
          <w:p w:rsidR="00477B8D" w:rsidRPr="00586821" w:rsidRDefault="00477B8D" w:rsidP="006F7C21">
            <w:pPr>
              <w:jc w:val="center"/>
            </w:pPr>
            <w:r>
              <w:t>Estándar IEEE 830-1996</w:t>
            </w:r>
          </w:p>
        </w:tc>
        <w:tc>
          <w:tcPr>
            <w:tcW w:w="3588" w:type="dxa"/>
            <w:vAlign w:val="center"/>
          </w:tcPr>
          <w:p w:rsidR="00477B8D" w:rsidRDefault="00477B8D" w:rsidP="00477B8D">
            <w:pPr>
              <w:jc w:val="center"/>
            </w:pPr>
            <w:r>
              <w:t>IEE</w:t>
            </w:r>
          </w:p>
        </w:tc>
      </w:tr>
    </w:tbl>
    <w:p w:rsidR="00586821" w:rsidRDefault="00586821" w:rsidP="004108EA">
      <w:pPr>
        <w:pStyle w:val="Ttulo1"/>
        <w:numPr>
          <w:ilvl w:val="0"/>
          <w:numId w:val="2"/>
        </w:numPr>
        <w:spacing w:after="120"/>
      </w:pPr>
      <w:bookmarkStart w:id="7" w:name="_DESCRIPCION_GENERAL"/>
      <w:bookmarkEnd w:id="7"/>
      <w:r>
        <w:br w:type="page"/>
      </w:r>
      <w:r>
        <w:lastRenderedPageBreak/>
        <w:t>DESCRIPCION GENERAL</w:t>
      </w:r>
    </w:p>
    <w:p w:rsidR="00586821" w:rsidRDefault="00586821" w:rsidP="00806D68">
      <w:pPr>
        <w:pStyle w:val="Ttulo2"/>
        <w:numPr>
          <w:ilvl w:val="1"/>
          <w:numId w:val="2"/>
        </w:numPr>
        <w:spacing w:after="120"/>
      </w:pPr>
      <w:bookmarkStart w:id="8" w:name="_PERSPECTIVA_DEL_PRODUCTO"/>
      <w:bookmarkEnd w:id="8"/>
      <w:r>
        <w:t>PERSPECTIVA DEL PRODUCTO</w:t>
      </w:r>
    </w:p>
    <w:p w:rsidR="00F9385B" w:rsidRPr="00F9385B" w:rsidRDefault="00F9385B" w:rsidP="004108EA">
      <w:pPr>
        <w:ind w:left="360"/>
      </w:pPr>
      <w:r w:rsidRPr="00F9385B">
        <w:t>La plataforma AFAUTOS residirá en un entorno web, brindando un acceso fácil y rápido a los clientes</w:t>
      </w:r>
      <w:r>
        <w:t xml:space="preserve"> y personal autorizado de la empresa</w:t>
      </w:r>
      <w:r w:rsidRPr="00F9385B">
        <w:t>, lo que permitirá a la empresa expandir su presencia en el mercado y llegar a un público más amplio. Con esta plataforma</w:t>
      </w:r>
      <w:r>
        <w:t xml:space="preserve"> </w:t>
      </w:r>
      <w:r w:rsidRPr="00F9385B">
        <w:t>la automatización de los procesos encargados durante la compra y el almacenamiento de información, tales como el registro de usuario de clientes, la creación y almacenamiento de facturas digitales, la relación de clientes y sus respectivas compras y el establecimiento de una pasarela de pago, proporcionará al cliente la facilidad y seguridad de pago que merece</w:t>
      </w:r>
      <w:r>
        <w:t xml:space="preserve"> y aumentará el</w:t>
      </w:r>
      <w:r w:rsidRPr="00F9385B">
        <w:t xml:space="preserve"> control y manejo de la información </w:t>
      </w:r>
      <w:r>
        <w:t xml:space="preserve">e inventario de productos </w:t>
      </w:r>
      <w:r w:rsidRPr="00F9385B">
        <w:t>en la empresa</w:t>
      </w:r>
      <w:r>
        <w:t>.</w:t>
      </w:r>
    </w:p>
    <w:p w:rsidR="00586821" w:rsidRDefault="00586821" w:rsidP="00F9385B">
      <w:pPr>
        <w:pStyle w:val="Ttulo2"/>
        <w:numPr>
          <w:ilvl w:val="1"/>
          <w:numId w:val="2"/>
        </w:numPr>
        <w:spacing w:after="120"/>
      </w:pPr>
      <w:bookmarkStart w:id="9" w:name="_FUNCIONALIDAD_DEL_PRODUCTO"/>
      <w:bookmarkEnd w:id="9"/>
      <w:r>
        <w:t>FUNCIONALIDAD DEL PRODUCTO</w:t>
      </w:r>
    </w:p>
    <w:p w:rsidR="00F9385B" w:rsidRDefault="00EB2114" w:rsidP="00F9385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7.25pt;height:435pt">
            <v:imagedata r:id="rId8" o:title="Afautos - CU General"/>
          </v:shape>
        </w:pict>
      </w:r>
    </w:p>
    <w:p w:rsidR="00F9385B" w:rsidRPr="00F9385B" w:rsidRDefault="00F9385B" w:rsidP="00F9385B">
      <w:pPr>
        <w:jc w:val="left"/>
      </w:pPr>
      <w:r>
        <w:br w:type="page"/>
      </w:r>
    </w:p>
    <w:p w:rsidR="00586821" w:rsidRDefault="00586821" w:rsidP="00806D68">
      <w:pPr>
        <w:pStyle w:val="Ttulo2"/>
        <w:numPr>
          <w:ilvl w:val="1"/>
          <w:numId w:val="2"/>
        </w:numPr>
        <w:spacing w:after="120"/>
      </w:pPr>
      <w:bookmarkStart w:id="10" w:name="_CARACTERISTICAS_DE_LOS"/>
      <w:bookmarkEnd w:id="10"/>
      <w:r w:rsidRPr="000D6389">
        <w:lastRenderedPageBreak/>
        <w:t>CARACTERISTICAS DE LOS USUARIO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998"/>
      </w:tblGrid>
      <w:tr w:rsidR="000D6389" w:rsidTr="006F7C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0D6389" w:rsidRDefault="000D6389" w:rsidP="006F7C21">
            <w:pPr>
              <w:spacing w:after="120"/>
              <w:jc w:val="left"/>
            </w:pPr>
            <w:r>
              <w:t>Tipo de usuario</w:t>
            </w:r>
          </w:p>
        </w:tc>
        <w:tc>
          <w:tcPr>
            <w:tcW w:w="5998" w:type="dxa"/>
          </w:tcPr>
          <w:p w:rsidR="000D6389" w:rsidRDefault="000D6389" w:rsidP="006F7C21">
            <w:pPr>
              <w:spacing w:after="120"/>
            </w:pPr>
            <w:r>
              <w:t>Administrador de la empresa</w:t>
            </w:r>
          </w:p>
        </w:tc>
      </w:tr>
      <w:tr w:rsidR="000D6389" w:rsidTr="006F7C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0D6389" w:rsidRDefault="000D6389" w:rsidP="006F7C21">
            <w:pPr>
              <w:spacing w:after="120"/>
              <w:jc w:val="left"/>
            </w:pPr>
            <w:r>
              <w:t>Formación</w:t>
            </w:r>
          </w:p>
        </w:tc>
        <w:tc>
          <w:tcPr>
            <w:tcW w:w="5998" w:type="dxa"/>
          </w:tcPr>
          <w:p w:rsidR="000D6389" w:rsidRDefault="000D6389" w:rsidP="006F7C21">
            <w:pPr>
              <w:spacing w:after="120"/>
            </w:pPr>
            <w:r>
              <w:t>Administrador</w:t>
            </w:r>
          </w:p>
        </w:tc>
      </w:tr>
      <w:tr w:rsidR="000D6389" w:rsidTr="006F7C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0D6389" w:rsidRDefault="000D6389" w:rsidP="006F7C21">
            <w:pPr>
              <w:spacing w:after="120"/>
              <w:jc w:val="left"/>
            </w:pPr>
            <w:r>
              <w:t>Actividades</w:t>
            </w:r>
          </w:p>
        </w:tc>
        <w:tc>
          <w:tcPr>
            <w:tcW w:w="5998" w:type="dxa"/>
          </w:tcPr>
          <w:p w:rsidR="000D6389" w:rsidRDefault="000D6389" w:rsidP="006F7C21">
            <w:pPr>
              <w:spacing w:after="120"/>
            </w:pPr>
            <w:r w:rsidRPr="000D6389">
              <w:t>Control y manejo del sistema en general</w:t>
            </w:r>
          </w:p>
        </w:tc>
      </w:tr>
    </w:tbl>
    <w:p w:rsidR="000D6389" w:rsidRDefault="000D6389" w:rsidP="000D6389"/>
    <w:p w:rsidR="000D6389" w:rsidRPr="000D6389" w:rsidRDefault="000D6389" w:rsidP="000D6389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998"/>
      </w:tblGrid>
      <w:tr w:rsidR="000D6389" w:rsidTr="006F7C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0D6389" w:rsidRDefault="000D6389" w:rsidP="006F7C21">
            <w:pPr>
              <w:spacing w:after="120"/>
              <w:jc w:val="left"/>
            </w:pPr>
            <w:r>
              <w:t>Tipo de usuario</w:t>
            </w:r>
          </w:p>
        </w:tc>
        <w:tc>
          <w:tcPr>
            <w:tcW w:w="5998" w:type="dxa"/>
          </w:tcPr>
          <w:p w:rsidR="000D6389" w:rsidRDefault="000D6389" w:rsidP="006F7C21">
            <w:pPr>
              <w:spacing w:after="120"/>
            </w:pPr>
            <w:r>
              <w:t>Empleado de logística</w:t>
            </w:r>
          </w:p>
        </w:tc>
      </w:tr>
      <w:tr w:rsidR="000D6389" w:rsidTr="006F7C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0D6389" w:rsidRDefault="000D6389" w:rsidP="006F7C21">
            <w:pPr>
              <w:spacing w:after="120"/>
              <w:jc w:val="left"/>
            </w:pPr>
            <w:r>
              <w:t>Formación</w:t>
            </w:r>
          </w:p>
        </w:tc>
        <w:tc>
          <w:tcPr>
            <w:tcW w:w="5998" w:type="dxa"/>
          </w:tcPr>
          <w:p w:rsidR="000D6389" w:rsidRDefault="000D6389" w:rsidP="000D6389">
            <w:pPr>
              <w:spacing w:after="120"/>
            </w:pPr>
            <w:r>
              <w:t>Logística</w:t>
            </w:r>
          </w:p>
        </w:tc>
      </w:tr>
      <w:tr w:rsidR="000D6389" w:rsidTr="006F7C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0D6389" w:rsidRDefault="000D6389" w:rsidP="006F7C21">
            <w:pPr>
              <w:spacing w:after="120"/>
              <w:jc w:val="left"/>
            </w:pPr>
            <w:r>
              <w:t>Actividades</w:t>
            </w:r>
          </w:p>
        </w:tc>
        <w:tc>
          <w:tcPr>
            <w:tcW w:w="5998" w:type="dxa"/>
          </w:tcPr>
          <w:p w:rsidR="000D6389" w:rsidRDefault="000D6389" w:rsidP="006F7C21">
            <w:pPr>
              <w:spacing w:after="120"/>
            </w:pPr>
            <w:r>
              <w:t>Control de envíos</w:t>
            </w:r>
          </w:p>
        </w:tc>
      </w:tr>
    </w:tbl>
    <w:p w:rsidR="000D6389" w:rsidRDefault="000D6389" w:rsidP="000D6389"/>
    <w:p w:rsidR="000D6389" w:rsidRPr="000D6389" w:rsidRDefault="000D6389" w:rsidP="000D6389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998"/>
      </w:tblGrid>
      <w:tr w:rsidR="00586821" w:rsidTr="005868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586821" w:rsidRDefault="00586821" w:rsidP="00806D68">
            <w:pPr>
              <w:spacing w:after="120"/>
              <w:jc w:val="left"/>
            </w:pPr>
            <w:r>
              <w:t>Tipo de usuario</w:t>
            </w:r>
          </w:p>
        </w:tc>
        <w:tc>
          <w:tcPr>
            <w:tcW w:w="5998" w:type="dxa"/>
          </w:tcPr>
          <w:p w:rsidR="00586821" w:rsidRDefault="000D6389" w:rsidP="00806D68">
            <w:pPr>
              <w:spacing w:after="120"/>
            </w:pPr>
            <w:r>
              <w:t>Cliente</w:t>
            </w:r>
          </w:p>
        </w:tc>
      </w:tr>
      <w:tr w:rsidR="00586821" w:rsidTr="005868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586821" w:rsidRDefault="00586821" w:rsidP="00806D68">
            <w:pPr>
              <w:spacing w:after="120"/>
              <w:jc w:val="left"/>
            </w:pPr>
            <w:r>
              <w:t>Formación</w:t>
            </w:r>
          </w:p>
        </w:tc>
        <w:tc>
          <w:tcPr>
            <w:tcW w:w="5998" w:type="dxa"/>
          </w:tcPr>
          <w:p w:rsidR="00586821" w:rsidRDefault="000D6389" w:rsidP="00806D68">
            <w:pPr>
              <w:spacing w:after="120"/>
            </w:pPr>
            <w:r>
              <w:t>N/A</w:t>
            </w:r>
          </w:p>
        </w:tc>
      </w:tr>
      <w:tr w:rsidR="00586821" w:rsidTr="00586821">
        <w:trPr>
          <w:trHeight w:val="397"/>
        </w:trPr>
        <w:tc>
          <w:tcPr>
            <w:tcW w:w="2470" w:type="dxa"/>
            <w:shd w:val="clear" w:color="auto" w:fill="F2F2F2" w:themeFill="background1" w:themeFillShade="F2"/>
            <w:vAlign w:val="center"/>
          </w:tcPr>
          <w:p w:rsidR="00586821" w:rsidRDefault="00586821" w:rsidP="00806D68">
            <w:pPr>
              <w:spacing w:after="120"/>
              <w:jc w:val="left"/>
            </w:pPr>
            <w:r>
              <w:t>Actividades</w:t>
            </w:r>
          </w:p>
        </w:tc>
        <w:tc>
          <w:tcPr>
            <w:tcW w:w="5998" w:type="dxa"/>
          </w:tcPr>
          <w:p w:rsidR="00586821" w:rsidRDefault="000D6389" w:rsidP="00806D68">
            <w:pPr>
              <w:spacing w:after="120"/>
            </w:pPr>
            <w:r>
              <w:t xml:space="preserve">Compra de productos en plataforma </w:t>
            </w:r>
          </w:p>
        </w:tc>
      </w:tr>
    </w:tbl>
    <w:p w:rsidR="00F9385B" w:rsidRDefault="00586821" w:rsidP="004108EA">
      <w:pPr>
        <w:pStyle w:val="Ttulo2"/>
        <w:numPr>
          <w:ilvl w:val="1"/>
          <w:numId w:val="2"/>
        </w:numPr>
        <w:spacing w:before="360" w:after="120"/>
      </w:pPr>
      <w:bookmarkStart w:id="11" w:name="_RESTRICCIONES"/>
      <w:bookmarkEnd w:id="11"/>
      <w:r>
        <w:t>RESTRICCIONES</w:t>
      </w:r>
    </w:p>
    <w:p w:rsidR="00B445C0" w:rsidRDefault="00B445C0" w:rsidP="00B445C0">
      <w:pPr>
        <w:ind w:left="360"/>
      </w:pPr>
      <w:r>
        <w:t>Lenguajes de programación:</w:t>
      </w:r>
    </w:p>
    <w:p w:rsidR="00B445C0" w:rsidRDefault="00B445C0" w:rsidP="00B445C0">
      <w:pPr>
        <w:pStyle w:val="Prrafodelista"/>
        <w:numPr>
          <w:ilvl w:val="0"/>
          <w:numId w:val="4"/>
        </w:numPr>
      </w:pPr>
      <w:r>
        <w:t xml:space="preserve">Frondend: </w:t>
      </w:r>
      <w:r w:rsidRPr="00B445C0">
        <w:t>HTML, CSS y JavaScript</w:t>
      </w:r>
    </w:p>
    <w:p w:rsidR="00B445C0" w:rsidRDefault="00B445C0" w:rsidP="00B445C0">
      <w:pPr>
        <w:pStyle w:val="Prrafodelista"/>
        <w:numPr>
          <w:ilvl w:val="0"/>
          <w:numId w:val="4"/>
        </w:numPr>
      </w:pPr>
      <w:r>
        <w:t xml:space="preserve">Backend: PHP y </w:t>
      </w:r>
      <w:r w:rsidRPr="00B445C0">
        <w:t>Node.js</w:t>
      </w:r>
    </w:p>
    <w:p w:rsidR="00B445C0" w:rsidRDefault="00B445C0" w:rsidP="00B445C0">
      <w:pPr>
        <w:pStyle w:val="Prrafodelista"/>
        <w:numPr>
          <w:ilvl w:val="0"/>
          <w:numId w:val="4"/>
        </w:numPr>
      </w:pPr>
      <w:r w:rsidRPr="008A163D">
        <w:t>Frameworks</w:t>
      </w:r>
      <w:r>
        <w:t xml:space="preserve">: </w:t>
      </w:r>
      <w:r w:rsidRPr="00B445C0">
        <w:t>React, Angular</w:t>
      </w:r>
      <w:r>
        <w:t xml:space="preserve"> y Bootstrap</w:t>
      </w:r>
    </w:p>
    <w:p w:rsidR="00586821" w:rsidRDefault="002E7F8D" w:rsidP="00806D68">
      <w:pPr>
        <w:pStyle w:val="Ttulo2"/>
        <w:numPr>
          <w:ilvl w:val="1"/>
          <w:numId w:val="2"/>
        </w:numPr>
        <w:spacing w:after="120"/>
      </w:pPr>
      <w:bookmarkStart w:id="12" w:name="_SUPOSICIONES_Y_DEPENDENCIAS"/>
      <w:bookmarkEnd w:id="12"/>
      <w:r w:rsidRPr="008A163D">
        <w:t>SUPOSICIONES Y DEPENDENCIAS</w:t>
      </w:r>
    </w:p>
    <w:p w:rsidR="008A163D" w:rsidRPr="008A163D" w:rsidRDefault="008A163D" w:rsidP="008A163D">
      <w:pPr>
        <w:pStyle w:val="Prrafodelista"/>
        <w:numPr>
          <w:ilvl w:val="0"/>
          <w:numId w:val="18"/>
        </w:numPr>
        <w:spacing w:after="720"/>
      </w:pPr>
      <w:r w:rsidRPr="008A163D">
        <w:t xml:space="preserve">Cambios en los proveedores de servicios externos: Si </w:t>
      </w:r>
      <w:proofErr w:type="spellStart"/>
      <w:r w:rsidRPr="008A163D">
        <w:t>Afautos</w:t>
      </w:r>
      <w:proofErr w:type="spellEnd"/>
      <w:r w:rsidRPr="008A163D">
        <w:t xml:space="preserve"> utiliza servicios externos como pasarelas de pago o proveedores de hosting, cambios en estos proveedores pueden afectar los requisitos de la plataforma.</w:t>
      </w:r>
    </w:p>
    <w:p w:rsidR="008A163D" w:rsidRPr="008A163D" w:rsidRDefault="008A163D" w:rsidP="008A163D">
      <w:pPr>
        <w:pStyle w:val="Prrafodelista"/>
        <w:numPr>
          <w:ilvl w:val="0"/>
          <w:numId w:val="16"/>
        </w:numPr>
      </w:pPr>
      <w:r w:rsidRPr="008A163D">
        <w:t>Cambios en la regulación: Si las regulaciones que rigen la venta de productos y servicios en línea se modifican, podría ser necesario ajustar los requisitos de la plataforma para cumplir con las nuevas disposiciones legales.</w:t>
      </w:r>
    </w:p>
    <w:p w:rsidR="008A163D" w:rsidRPr="008A163D" w:rsidRDefault="008A163D" w:rsidP="008A163D">
      <w:pPr>
        <w:pStyle w:val="Prrafodelista"/>
        <w:numPr>
          <w:ilvl w:val="0"/>
          <w:numId w:val="16"/>
        </w:numPr>
      </w:pPr>
      <w:r w:rsidRPr="008A163D">
        <w:t>Cambios en la tecnología: Si surge un cambio significativo en la tecnología, como el lanzamiento de un nuevo sistema operativo o una nueva versión de un lenguaje de programación, se podrían requerir actualizaciones en los requisitos de la plataforma para garantizar su compatibilidad y correcto funcionamiento.</w:t>
      </w:r>
    </w:p>
    <w:p w:rsidR="008A163D" w:rsidRPr="008A163D" w:rsidRDefault="008A163D" w:rsidP="008A163D">
      <w:pPr>
        <w:pStyle w:val="Prrafodelista"/>
        <w:numPr>
          <w:ilvl w:val="0"/>
          <w:numId w:val="16"/>
        </w:numPr>
      </w:pPr>
      <w:r w:rsidRPr="008A163D">
        <w:t>Cambios en l</w:t>
      </w:r>
      <w:r>
        <w:t>os procesos empresariales: Si AFAUTOS</w:t>
      </w:r>
      <w:r w:rsidRPr="008A163D">
        <w:t xml:space="preserve"> cambia la forma en que opera su negocio, como modificar su modelo de precios o proceso de envío, se podrían requerir actualizaciones en los requisitos de la plataforma para reflejar estos cambios.</w:t>
      </w:r>
    </w:p>
    <w:p w:rsidR="002E7F8D" w:rsidRDefault="002E7F8D" w:rsidP="00806D68">
      <w:pPr>
        <w:pStyle w:val="Ttulo2"/>
        <w:numPr>
          <w:ilvl w:val="1"/>
          <w:numId w:val="2"/>
        </w:numPr>
        <w:spacing w:after="120"/>
      </w:pPr>
      <w:bookmarkStart w:id="13" w:name="_EVOLUCION_PREVISIBLE_DEL"/>
      <w:bookmarkEnd w:id="13"/>
      <w:r>
        <w:lastRenderedPageBreak/>
        <w:t>EVOLUCION PREVISIBLE DEL SISTEMA</w:t>
      </w:r>
    </w:p>
    <w:p w:rsidR="00A8422E" w:rsidRDefault="00A8422E" w:rsidP="00A8422E">
      <w:pPr>
        <w:pStyle w:val="Prrafodelista"/>
        <w:numPr>
          <w:ilvl w:val="0"/>
          <w:numId w:val="5"/>
        </w:numPr>
      </w:pPr>
      <w:r>
        <w:t>Implementación de filtros de búsqueda avanzados (</w:t>
      </w:r>
      <w:r w:rsidRPr="00A8422E">
        <w:t xml:space="preserve">Búsqueda de piezas por </w:t>
      </w:r>
      <w:r>
        <w:t>características</w:t>
      </w:r>
      <w:r w:rsidRPr="00A8422E">
        <w:t xml:space="preserve"> de</w:t>
      </w:r>
      <w:r>
        <w:t>l</w:t>
      </w:r>
      <w:r w:rsidRPr="00A8422E">
        <w:t xml:space="preserve"> automóvil</w:t>
      </w:r>
      <w:r>
        <w:t>)</w:t>
      </w:r>
    </w:p>
    <w:p w:rsidR="00A8422E" w:rsidRDefault="00A8422E" w:rsidP="00A8422E">
      <w:pPr>
        <w:pStyle w:val="Prrafodelista"/>
        <w:numPr>
          <w:ilvl w:val="0"/>
          <w:numId w:val="5"/>
        </w:numPr>
      </w:pPr>
      <w:r>
        <w:t xml:space="preserve">Desarrollo de sistema de </w:t>
      </w:r>
      <w:r w:rsidRPr="00A8422E">
        <w:t>selector de partes basado en imagen</w:t>
      </w:r>
      <w:r>
        <w:t>, que permita ver los productos reflejados en el automóvil del cliente</w:t>
      </w:r>
    </w:p>
    <w:p w:rsidR="00A8422E" w:rsidRPr="00A8422E" w:rsidRDefault="00A8422E" w:rsidP="00A8422E">
      <w:pPr>
        <w:pStyle w:val="Prrafodelista"/>
        <w:numPr>
          <w:ilvl w:val="0"/>
          <w:numId w:val="5"/>
        </w:numPr>
      </w:pPr>
      <w:r>
        <w:t>Mejora de la interfaz grafica</w:t>
      </w:r>
    </w:p>
    <w:p w:rsidR="002E7F8D" w:rsidRDefault="002E7F8D">
      <w:pPr>
        <w:jc w:val="left"/>
        <w:rPr>
          <w:rFonts w:eastAsiaTheme="majorEastAsia" w:cstheme="majorBidi"/>
          <w:b/>
          <w:color w:val="404040" w:themeColor="text1" w:themeTint="BF"/>
          <w:szCs w:val="26"/>
        </w:rPr>
      </w:pPr>
      <w:r>
        <w:br w:type="page"/>
      </w:r>
    </w:p>
    <w:p w:rsidR="002E7F8D" w:rsidRDefault="002E7F8D" w:rsidP="00461487">
      <w:pPr>
        <w:pStyle w:val="Ttulo1"/>
        <w:numPr>
          <w:ilvl w:val="0"/>
          <w:numId w:val="12"/>
        </w:numPr>
        <w:spacing w:after="120"/>
      </w:pPr>
      <w:bookmarkStart w:id="14" w:name="_REQUISITOS_ESPECIFICOS"/>
      <w:bookmarkEnd w:id="14"/>
      <w:r>
        <w:lastRenderedPageBreak/>
        <w:t>REQUISITOS ESPECIFICOS</w:t>
      </w:r>
    </w:p>
    <w:p w:rsidR="002E7F8D" w:rsidRDefault="002E7F8D" w:rsidP="00461487">
      <w:pPr>
        <w:pStyle w:val="Ttulo2"/>
        <w:numPr>
          <w:ilvl w:val="1"/>
          <w:numId w:val="13"/>
        </w:numPr>
        <w:spacing w:after="120"/>
      </w:pPr>
      <w:bookmarkStart w:id="15" w:name="_REQUISITOS_COMUNES_DE"/>
      <w:bookmarkEnd w:id="15"/>
      <w:r>
        <w:t>REQUISITOS COMUNES DE LAS INFERFACES</w:t>
      </w:r>
    </w:p>
    <w:p w:rsidR="002E7F8D" w:rsidRDefault="002E7F8D" w:rsidP="00260DF8">
      <w:pPr>
        <w:pStyle w:val="Ttulo3"/>
        <w:numPr>
          <w:ilvl w:val="2"/>
          <w:numId w:val="13"/>
        </w:numPr>
      </w:pPr>
      <w:bookmarkStart w:id="16" w:name="_Interfaces_de_usuario"/>
      <w:bookmarkEnd w:id="16"/>
      <w:r>
        <w:t>Interfaces de usuario</w:t>
      </w:r>
    </w:p>
    <w:p w:rsidR="00A8422E" w:rsidRDefault="00A8422E" w:rsidP="00A8422E">
      <w:pPr>
        <w:pStyle w:val="Prrafodelista"/>
        <w:numPr>
          <w:ilvl w:val="0"/>
          <w:numId w:val="7"/>
        </w:numPr>
      </w:pPr>
      <w:r>
        <w:t>Diseño intuitivo: La interfaz de usuario debe ser fácil de usar y comprender.</w:t>
      </w:r>
    </w:p>
    <w:p w:rsidR="00A8422E" w:rsidRDefault="00A8422E" w:rsidP="00A8422E">
      <w:pPr>
        <w:pStyle w:val="Prrafodelista"/>
        <w:numPr>
          <w:ilvl w:val="0"/>
          <w:numId w:val="7"/>
        </w:numPr>
      </w:pPr>
      <w:r>
        <w:t>Navegación clara: La navegación debe ser clara y concisa, con categorías y subcategorías que ayuden a los usuarios a encontrar rápidamente los productos y servicios que necesitan.</w:t>
      </w:r>
    </w:p>
    <w:p w:rsidR="00A8422E" w:rsidRDefault="00A8422E" w:rsidP="00A8422E">
      <w:pPr>
        <w:pStyle w:val="Prrafodelista"/>
        <w:numPr>
          <w:ilvl w:val="0"/>
          <w:numId w:val="7"/>
        </w:numPr>
      </w:pPr>
      <w:r>
        <w:t>Comentarios y reseñas: La interfaz de usuario debería permitir a los usuarios dejar comentarios y reseñas sobre productos y servicios.</w:t>
      </w:r>
    </w:p>
    <w:p w:rsidR="00A8422E" w:rsidRDefault="00A8422E" w:rsidP="00A8422E">
      <w:pPr>
        <w:pStyle w:val="Prrafodelista"/>
        <w:numPr>
          <w:ilvl w:val="0"/>
          <w:numId w:val="7"/>
        </w:numPr>
      </w:pPr>
      <w:r>
        <w:t>Soporte para dispositivos móviles: La interfaz de usuario debe ser compatible con dispositivos móviles, para que los usuarios puedan acceder al sitio web y hacer compras desde cualquier lugar y en cualquier momento.</w:t>
      </w:r>
    </w:p>
    <w:p w:rsidR="004123E0" w:rsidRDefault="004123E0" w:rsidP="00A8422E">
      <w:pPr>
        <w:pStyle w:val="Prrafodelista"/>
        <w:numPr>
          <w:ilvl w:val="0"/>
          <w:numId w:val="7"/>
        </w:numPr>
      </w:pPr>
      <w:r>
        <w:t>Colores: la plataforma debe tener un estilo minimalista y usar los colores principales de la empresa: Rojo, Blanco y negro</w:t>
      </w:r>
    </w:p>
    <w:p w:rsidR="00A8422E" w:rsidRPr="00A8422E" w:rsidRDefault="00A8422E" w:rsidP="00A8422E">
      <w:pPr>
        <w:pStyle w:val="Prrafodelista"/>
        <w:ind w:left="1428"/>
      </w:pPr>
    </w:p>
    <w:p w:rsidR="002E7F8D" w:rsidRDefault="002E7F8D" w:rsidP="00260DF8">
      <w:pPr>
        <w:pStyle w:val="Ttulo3"/>
        <w:numPr>
          <w:ilvl w:val="2"/>
          <w:numId w:val="13"/>
        </w:numPr>
        <w:spacing w:after="360"/>
      </w:pPr>
      <w:bookmarkStart w:id="17" w:name="_Interfaces_de_Hardware"/>
      <w:bookmarkEnd w:id="17"/>
      <w:r>
        <w:t xml:space="preserve">Interfaces de </w:t>
      </w:r>
      <w:r w:rsidR="004123E0">
        <w:t>Hardware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12A6C" w:rsidTr="00BE0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</w:tcPr>
          <w:p w:rsidR="00812A6C" w:rsidRPr="00BE05CF" w:rsidRDefault="00812A6C" w:rsidP="00812A6C">
            <w:pPr>
              <w:rPr>
                <w:b w:val="0"/>
                <w:color w:val="000000" w:themeColor="text1"/>
              </w:rPr>
            </w:pP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Computadora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Teléfono inteligente</w:t>
            </w:r>
          </w:p>
        </w:tc>
      </w:tr>
      <w:tr w:rsidR="00812A6C" w:rsidTr="00BE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Procesador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812A6C" w:rsidRDefault="00812A6C" w:rsidP="00BE05CF">
            <w:pPr>
              <w:pStyle w:val="Prrafodelista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núcleos: 4 o más.</w:t>
            </w:r>
          </w:p>
          <w:p w:rsidR="00812A6C" w:rsidRDefault="00812A6C" w:rsidP="00BE05CF">
            <w:pPr>
              <w:pStyle w:val="Prrafodelista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Frecuencia de reloj base: 2.5 GHz o superior.</w:t>
            </w:r>
          </w:p>
          <w:p w:rsidR="00812A6C" w:rsidRDefault="00812A6C" w:rsidP="00BE05CF">
            <w:pPr>
              <w:pStyle w:val="Prrafodelista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Arquitectura: x86 o x86_64.</w:t>
            </w:r>
          </w:p>
          <w:p w:rsidR="00812A6C" w:rsidRDefault="00812A6C" w:rsidP="00BE05CF">
            <w:pPr>
              <w:pStyle w:val="Prrafodelista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Caché L3: 8 MB o superior.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812A6C" w:rsidRDefault="00BE05CF" w:rsidP="00BE05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05CF">
              <w:t>Snapdragon</w:t>
            </w:r>
            <w:proofErr w:type="spellEnd"/>
            <w:r w:rsidRPr="00BE05CF">
              <w:t xml:space="preserve"> 865 o superior</w:t>
            </w:r>
          </w:p>
        </w:tc>
      </w:tr>
      <w:tr w:rsidR="00812A6C" w:rsidTr="00BE05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Memoria RAM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812A6C" w:rsidRDefault="00812A6C" w:rsidP="00BE05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recomienda tener al menos 8</w:t>
            </w:r>
            <w:r w:rsidRPr="00812A6C">
              <w:t xml:space="preserve"> GB de RAM.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812A6C" w:rsidRDefault="00BE05CF" w:rsidP="00BE05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recomienda tener al menos 6</w:t>
            </w:r>
            <w:r w:rsidR="00812A6C" w:rsidRPr="00812A6C">
              <w:t xml:space="preserve"> GB de RAM</w:t>
            </w:r>
            <w:r>
              <w:t xml:space="preserve"> o superior</w:t>
            </w:r>
            <w:r w:rsidR="00812A6C" w:rsidRPr="00812A6C">
              <w:t>.</w:t>
            </w:r>
          </w:p>
        </w:tc>
      </w:tr>
      <w:tr w:rsidR="00812A6C" w:rsidTr="00BE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Arquitectura</w:t>
            </w:r>
            <w:r w:rsidR="00BE05CF">
              <w:rPr>
                <w:color w:val="000000" w:themeColor="text1"/>
              </w:rPr>
              <w:t xml:space="preserve"> del procesador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812A6C" w:rsidRDefault="00812A6C" w:rsidP="00BE05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A6C">
              <w:t>x86 o x86_64.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812A6C" w:rsidRDefault="00BE05CF" w:rsidP="00BE05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5CF">
              <w:t>ARM o x86.</w:t>
            </w:r>
          </w:p>
        </w:tc>
      </w:tr>
      <w:tr w:rsidR="00812A6C" w:rsidTr="00BE05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Caché L3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812A6C" w:rsidRDefault="00812A6C" w:rsidP="00BE05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A6C">
              <w:t>8 MB o superior.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812A6C" w:rsidRDefault="00812A6C" w:rsidP="00BE05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A6C" w:rsidTr="00BE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Almacenamiento principal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812A6C" w:rsidRPr="00812A6C" w:rsidRDefault="00812A6C" w:rsidP="00BE05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</w:t>
            </w:r>
            <w:r w:rsidRPr="00812A6C">
              <w:t xml:space="preserve"> de al menos 256 GB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812A6C" w:rsidRDefault="00812A6C" w:rsidP="00BE05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A6C">
              <w:t>Se recomienda un almacenamiento interno de al menos 32 GB.</w:t>
            </w:r>
          </w:p>
        </w:tc>
      </w:tr>
      <w:tr w:rsidR="00812A6C" w:rsidTr="00BE05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812A6C" w:rsidRPr="00BE05CF" w:rsidRDefault="00812A6C" w:rsidP="00BE05CF">
            <w:pPr>
              <w:jc w:val="center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Conectividad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812A6C" w:rsidRDefault="00812A6C" w:rsidP="00BE05CF">
            <w:pPr>
              <w:pStyle w:val="Prrafodelista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Tarjeta de </w:t>
            </w:r>
            <w:r w:rsidRPr="00812A6C">
              <w:t>red Gigabit Ethernet</w:t>
            </w:r>
            <w:r>
              <w:t xml:space="preserve"> 1Gbps</w:t>
            </w:r>
          </w:p>
          <w:p w:rsidR="00812A6C" w:rsidRDefault="00812A6C" w:rsidP="00BE05CF">
            <w:pPr>
              <w:pStyle w:val="Prrafodelista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Cable</w:t>
            </w:r>
            <w:r w:rsidRPr="00812A6C">
              <w:t xml:space="preserve"> de red de categoría 6 o superior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812A6C" w:rsidRPr="00812A6C" w:rsidRDefault="00BE05CF" w:rsidP="00BE05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5CF">
              <w:t xml:space="preserve">soporte para redes 4G/5G, </w:t>
            </w:r>
            <w:proofErr w:type="spellStart"/>
            <w:r w:rsidRPr="00BE05CF">
              <w:t>Wi</w:t>
            </w:r>
            <w:proofErr w:type="spellEnd"/>
            <w:r w:rsidRPr="00BE05CF">
              <w:t xml:space="preserve">-Fi </w:t>
            </w:r>
          </w:p>
        </w:tc>
      </w:tr>
    </w:tbl>
    <w:p w:rsidR="004123E0" w:rsidRPr="004123E0" w:rsidRDefault="004123E0" w:rsidP="004123E0"/>
    <w:p w:rsidR="002E7F8D" w:rsidRDefault="002E7F8D" w:rsidP="00260DF8">
      <w:pPr>
        <w:pStyle w:val="Ttulo3"/>
        <w:numPr>
          <w:ilvl w:val="2"/>
          <w:numId w:val="13"/>
        </w:numPr>
      </w:pPr>
      <w:bookmarkStart w:id="18" w:name="_Interfaces_de_Software"/>
      <w:bookmarkEnd w:id="18"/>
      <w:r>
        <w:lastRenderedPageBreak/>
        <w:t>Interfaces de Software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05CF" w:rsidTr="006F7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</w:tcPr>
          <w:p w:rsidR="00BE05CF" w:rsidRPr="00BE05CF" w:rsidRDefault="00BE05CF" w:rsidP="006F7C21">
            <w:pPr>
              <w:rPr>
                <w:b w:val="0"/>
                <w:color w:val="000000" w:themeColor="text1"/>
              </w:rPr>
            </w:pP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BE05CF" w:rsidRPr="00BE05CF" w:rsidRDefault="00BE05CF" w:rsidP="006F7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Computadora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BE05CF" w:rsidRPr="00BE05CF" w:rsidRDefault="00BE05CF" w:rsidP="006F7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05CF">
              <w:rPr>
                <w:color w:val="000000" w:themeColor="text1"/>
              </w:rPr>
              <w:t>Teléfono inteligente</w:t>
            </w:r>
          </w:p>
        </w:tc>
      </w:tr>
      <w:tr w:rsidR="00BE05CF" w:rsidTr="00BE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BE05CF" w:rsidRPr="00BE05CF" w:rsidRDefault="00BE05CF" w:rsidP="006F7C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Sistema operativo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BE05CF" w:rsidRDefault="00BE05CF" w:rsidP="00BE05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5CF">
              <w:t>Windows 10 o superior</w:t>
            </w:r>
          </w:p>
        </w:tc>
        <w:tc>
          <w:tcPr>
            <w:tcW w:w="2943" w:type="dxa"/>
            <w:shd w:val="clear" w:color="auto" w:fill="EDEDED" w:themeFill="accent3" w:themeFillTint="33"/>
            <w:vAlign w:val="center"/>
          </w:tcPr>
          <w:p w:rsidR="00BE05CF" w:rsidRDefault="00BE05CF" w:rsidP="006F7C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6.0 o superior</w:t>
            </w:r>
          </w:p>
        </w:tc>
      </w:tr>
      <w:tr w:rsidR="00BE05CF" w:rsidTr="00BE05C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D9D9D9" w:themeFill="background1" w:themeFillShade="D9"/>
            <w:vAlign w:val="center"/>
          </w:tcPr>
          <w:p w:rsidR="00BE05CF" w:rsidRPr="00BE05CF" w:rsidRDefault="00BE05CF" w:rsidP="006F7C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Navegador web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BE05CF" w:rsidRDefault="00BE05CF" w:rsidP="006F7C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5CF">
              <w:t xml:space="preserve">Google Chrome, Mozilla Firefox, Safari o Microsoft </w:t>
            </w:r>
            <w:proofErr w:type="spellStart"/>
            <w:r w:rsidRPr="00BE05CF">
              <w:t>Edge</w:t>
            </w:r>
            <w:proofErr w:type="spellEnd"/>
            <w:r w:rsidRPr="00BE05CF">
              <w:t>.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BE05CF" w:rsidRDefault="00BE05CF" w:rsidP="006F7C2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5CF">
              <w:t xml:space="preserve">Google Chrome, Mozilla Firefox, Safari o Microsoft </w:t>
            </w:r>
            <w:proofErr w:type="spellStart"/>
            <w:r w:rsidRPr="00BE05CF">
              <w:t>Edge</w:t>
            </w:r>
            <w:proofErr w:type="spellEnd"/>
            <w:r w:rsidRPr="00BE05CF">
              <w:t>.</w:t>
            </w:r>
          </w:p>
        </w:tc>
      </w:tr>
    </w:tbl>
    <w:p w:rsidR="00BE05CF" w:rsidRPr="00BE05CF" w:rsidRDefault="00BE05CF" w:rsidP="00BE05CF">
      <w:pPr>
        <w:ind w:left="708"/>
      </w:pPr>
    </w:p>
    <w:p w:rsidR="00BE05CF" w:rsidRPr="00BE05CF" w:rsidRDefault="00BE05CF" w:rsidP="00BE05CF"/>
    <w:p w:rsidR="002E7F8D" w:rsidRDefault="002E7F8D" w:rsidP="00260DF8">
      <w:pPr>
        <w:pStyle w:val="Ttulo3"/>
        <w:numPr>
          <w:ilvl w:val="2"/>
          <w:numId w:val="13"/>
        </w:numPr>
      </w:pPr>
      <w:bookmarkStart w:id="19" w:name="_Interfaces_de_comunicación"/>
      <w:bookmarkEnd w:id="19"/>
      <w:r>
        <w:t>Interfaces de comunicación</w:t>
      </w:r>
    </w:p>
    <w:p w:rsidR="00461487" w:rsidRDefault="0023787A" w:rsidP="00461487">
      <w:pPr>
        <w:spacing w:after="360"/>
        <w:ind w:left="708"/>
      </w:pPr>
      <w:r>
        <w:t>S</w:t>
      </w:r>
      <w:r w:rsidRPr="0023787A">
        <w:t>e utilizan los protocolos HTTPS para la transferencia de datos entre el cliente y el servidor</w:t>
      </w:r>
    </w:p>
    <w:p w:rsidR="0023787A" w:rsidRDefault="00461487" w:rsidP="00461487">
      <w:pPr>
        <w:jc w:val="left"/>
      </w:pPr>
      <w:r>
        <w:br w:type="page"/>
      </w:r>
    </w:p>
    <w:p w:rsidR="00170E85" w:rsidRDefault="002E7F8D" w:rsidP="00170E85">
      <w:pPr>
        <w:pStyle w:val="Ttulo2"/>
        <w:numPr>
          <w:ilvl w:val="1"/>
          <w:numId w:val="13"/>
        </w:numPr>
        <w:spacing w:after="240"/>
      </w:pPr>
      <w:bookmarkStart w:id="20" w:name="_REQUISITOS_FUNCIONALES"/>
      <w:bookmarkEnd w:id="20"/>
      <w:r>
        <w:lastRenderedPageBreak/>
        <w:t>REQUISITOS FUNCIONALES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0F7897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F7897" w:rsidRPr="00170E85" w:rsidRDefault="000F7897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0F7897" w:rsidRDefault="000F7897" w:rsidP="006F7C21">
            <w:pPr>
              <w:spacing w:before="120" w:after="120"/>
              <w:jc w:val="left"/>
            </w:pPr>
            <w:r>
              <w:t>RF01</w:t>
            </w:r>
          </w:p>
        </w:tc>
      </w:tr>
      <w:tr w:rsidR="000F7897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F7897" w:rsidRPr="00170E85" w:rsidRDefault="000F7897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0F7897" w:rsidRDefault="000F7897" w:rsidP="006F7C21">
            <w:pPr>
              <w:spacing w:before="120" w:after="120"/>
              <w:jc w:val="left"/>
            </w:pPr>
            <w:r>
              <w:t>Búsqueda de productos</w:t>
            </w:r>
          </w:p>
        </w:tc>
      </w:tr>
      <w:tr w:rsidR="000F7897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F7897" w:rsidRPr="00170E85" w:rsidRDefault="000F7897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0F7897" w:rsidRDefault="000F7897" w:rsidP="000F7897">
            <w:pPr>
              <w:spacing w:before="120" w:after="120"/>
              <w:jc w:val="left"/>
            </w:pPr>
            <w:r w:rsidRPr="000F7897">
              <w:t xml:space="preserve">Los clientes </w:t>
            </w:r>
            <w:r>
              <w:t>podrán buscar</w:t>
            </w:r>
            <w:r w:rsidRPr="000F7897">
              <w:t xml:space="preserve"> productos en la plataforma según varios criterios, como nombre, marca, modelo y/o categoría.</w:t>
            </w:r>
          </w:p>
        </w:tc>
      </w:tr>
      <w:tr w:rsidR="000F7897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F7897" w:rsidRPr="00170E85" w:rsidRDefault="000F7897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0F7897" w:rsidRDefault="000F7897" w:rsidP="000F7897">
            <w:pPr>
              <w:spacing w:before="120" w:after="120"/>
              <w:jc w:val="left"/>
            </w:pPr>
            <w:r>
              <w:t>Los clientes realizan una búsqueda de productos</w:t>
            </w:r>
          </w:p>
        </w:tc>
      </w:tr>
      <w:tr w:rsidR="000F7897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F7897" w:rsidRPr="00170E85" w:rsidRDefault="000F7897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0F7897" w:rsidRDefault="00043A01" w:rsidP="006F7C21">
            <w:pPr>
              <w:spacing w:before="120" w:after="120"/>
              <w:jc w:val="left"/>
            </w:pPr>
            <w:r>
              <w:t>RNF01</w:t>
            </w:r>
          </w:p>
          <w:p w:rsidR="00043A01" w:rsidRDefault="00043A01" w:rsidP="006F7C21">
            <w:pPr>
              <w:spacing w:before="120" w:after="120"/>
              <w:jc w:val="left"/>
            </w:pPr>
            <w:r>
              <w:t>RNF02</w:t>
            </w:r>
          </w:p>
          <w:p w:rsidR="00043A01" w:rsidRDefault="00043A01" w:rsidP="006F7C21">
            <w:pPr>
              <w:spacing w:before="120" w:after="120"/>
              <w:jc w:val="left"/>
            </w:pPr>
            <w:r>
              <w:t>RNF03</w:t>
            </w:r>
          </w:p>
          <w:p w:rsidR="00043A01" w:rsidRDefault="00043A01" w:rsidP="006F7C21">
            <w:pPr>
              <w:spacing w:before="120" w:after="120"/>
              <w:jc w:val="left"/>
            </w:pPr>
            <w:r>
              <w:t>RNF05</w:t>
            </w:r>
          </w:p>
          <w:p w:rsidR="00043A01" w:rsidRDefault="00043A01" w:rsidP="006F7C21">
            <w:pPr>
              <w:spacing w:before="120" w:after="120"/>
              <w:jc w:val="left"/>
            </w:pPr>
            <w:r>
              <w:t>RNF06</w:t>
            </w:r>
          </w:p>
          <w:p w:rsidR="00043A01" w:rsidRDefault="00043A01" w:rsidP="006F7C21">
            <w:pPr>
              <w:spacing w:before="120" w:after="120"/>
              <w:jc w:val="left"/>
            </w:pPr>
            <w:r>
              <w:t>RNF07</w:t>
            </w:r>
          </w:p>
        </w:tc>
      </w:tr>
      <w:tr w:rsidR="000F7897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0F7897" w:rsidRDefault="000F7897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EB2114" w:rsidRDefault="00EB2114" w:rsidP="000F7897"/>
    <w:p w:rsidR="00EB2114" w:rsidRDefault="00EB2114">
      <w:pPr>
        <w:jc w:val="left"/>
      </w:pPr>
      <w:r>
        <w:br w:type="page"/>
      </w:r>
    </w:p>
    <w:p w:rsidR="000F7897" w:rsidRPr="000F7897" w:rsidRDefault="000F7897" w:rsidP="000F7897"/>
    <w:p w:rsidR="00170E85" w:rsidRPr="00170E85" w:rsidRDefault="00170E85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RF</w:t>
            </w:r>
            <w:r w:rsidR="000F7897">
              <w:t>02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Registro de clientes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170E85" w:rsidRDefault="00170E85" w:rsidP="000F7897">
            <w:pPr>
              <w:spacing w:before="120" w:after="120"/>
              <w:jc w:val="left"/>
            </w:pPr>
            <w:r w:rsidRPr="00170E85">
              <w:t>Permite a lo</w:t>
            </w:r>
            <w:r w:rsidR="000F7897">
              <w:t xml:space="preserve">s </w:t>
            </w:r>
            <w:r w:rsidR="000F7897" w:rsidRPr="00170E85">
              <w:t>c</w:t>
            </w:r>
            <w:r w:rsidR="000F7897">
              <w:t>lientes</w:t>
            </w:r>
            <w:r w:rsidRPr="00170E85">
              <w:t xml:space="preserve"> </w:t>
            </w:r>
            <w:r w:rsidR="00EB2114">
              <w:t xml:space="preserve">ingresar sus datos para </w:t>
            </w:r>
            <w:r w:rsidRPr="00170E85">
              <w:t>registrarse en la plataforma y crear una cuenta personal para realizar compras.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170E85" w:rsidRDefault="00170E85" w:rsidP="00EB2114">
            <w:pPr>
              <w:spacing w:before="120" w:after="120"/>
              <w:jc w:val="left"/>
            </w:pPr>
            <w:r>
              <w:t xml:space="preserve">Los </w:t>
            </w:r>
            <w:r w:rsidR="000F7897">
              <w:t>clientes</w:t>
            </w:r>
            <w:r>
              <w:t xml:space="preserve"> deberán suministrar </w:t>
            </w:r>
            <w:r w:rsidR="000F7897">
              <w:t>información</w:t>
            </w:r>
            <w:r w:rsidR="00EB2114">
              <w:t xml:space="preserve"> personal para el registro: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Nombres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Numero de documento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Correo electrónico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 xml:space="preserve">Contraseña 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Teléfono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Dirección de residencia</w:t>
            </w:r>
          </w:p>
        </w:tc>
      </w:tr>
      <w:tr w:rsidR="00043A0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043A01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043A01" w:rsidRDefault="00043A01" w:rsidP="00043A01">
            <w:pPr>
              <w:spacing w:before="120" w:after="120"/>
              <w:jc w:val="left"/>
            </w:pPr>
            <w:r>
              <w:t>RNF01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RNF02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RNF03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RNF05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RNF06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RNF07</w:t>
            </w:r>
          </w:p>
        </w:tc>
      </w:tr>
      <w:tr w:rsidR="00043A0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043A01" w:rsidRDefault="00043A01" w:rsidP="00043A0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EB2114" w:rsidRDefault="00EB2114"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RF</w:t>
            </w:r>
            <w:r w:rsidR="000F7897">
              <w:t>03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170E85" w:rsidRDefault="006A6097" w:rsidP="006F7C21">
            <w:pPr>
              <w:spacing w:before="120" w:after="120"/>
              <w:jc w:val="left"/>
            </w:pPr>
            <w:r>
              <w:t>Modificar usuarios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170E85" w:rsidRDefault="00F43EA0" w:rsidP="00F43EA0">
            <w:pPr>
              <w:spacing w:before="120" w:after="120"/>
              <w:jc w:val="left"/>
            </w:pPr>
            <w:r>
              <w:t>Los clientes podrán</w:t>
            </w:r>
            <w:r w:rsidR="000F7897" w:rsidRPr="000F7897">
              <w:t xml:space="preserve"> editar su información personal, incluyendo detalles de cont</w:t>
            </w:r>
            <w:r>
              <w:t>acto y direcciones de envío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0F7897">
            <w:pPr>
              <w:spacing w:before="120" w:after="120"/>
              <w:jc w:val="left"/>
            </w:pPr>
            <w:r>
              <w:t xml:space="preserve">Los usuarios modifican o adicionan información personal </w:t>
            </w:r>
            <w:r w:rsidR="00EB2114">
              <w:t xml:space="preserve">de contacto </w:t>
            </w:r>
            <w:r>
              <w:t>a su cuenta de usuario</w:t>
            </w:r>
            <w:r w:rsidR="00EB2114">
              <w:t>: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Teléfono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Correo electrónico</w:t>
            </w:r>
          </w:p>
          <w:p w:rsidR="00EB2114" w:rsidRDefault="00EB2114" w:rsidP="00EB2114">
            <w:pPr>
              <w:pStyle w:val="Prrafode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Dirección de residencia</w:t>
            </w:r>
          </w:p>
        </w:tc>
      </w:tr>
      <w:tr w:rsidR="00043A0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043A01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043A01" w:rsidRDefault="00043A01" w:rsidP="00043A01">
            <w:pPr>
              <w:spacing w:before="120" w:after="120"/>
              <w:jc w:val="left"/>
            </w:pPr>
            <w:r>
              <w:t>RNF01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RNF02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RNF03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RNF05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RNF06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RNF07</w:t>
            </w:r>
          </w:p>
        </w:tc>
      </w:tr>
      <w:tr w:rsidR="00043A0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043A01" w:rsidRDefault="00043A01" w:rsidP="00043A0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170E85" w:rsidRDefault="00170E85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EB2114" w:rsidRPr="00EB2114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B2114" w:rsidRPr="00EB2114" w:rsidRDefault="00EB2114" w:rsidP="00EB2114">
            <w:pPr>
              <w:spacing w:after="160" w:line="259" w:lineRule="auto"/>
              <w:rPr>
                <w:b/>
              </w:rPr>
            </w:pPr>
            <w:r w:rsidRPr="00EB2114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EB2114" w:rsidRPr="00EB2114" w:rsidRDefault="00B3103F" w:rsidP="00EB2114">
            <w:pPr>
              <w:spacing w:after="160" w:line="259" w:lineRule="auto"/>
            </w:pPr>
            <w:r>
              <w:t>RF04</w:t>
            </w:r>
          </w:p>
        </w:tc>
      </w:tr>
      <w:tr w:rsidR="00EB2114" w:rsidRPr="00EB2114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B2114" w:rsidRPr="00EB2114" w:rsidRDefault="00EB2114" w:rsidP="00EB2114">
            <w:pPr>
              <w:spacing w:after="160" w:line="259" w:lineRule="auto"/>
              <w:rPr>
                <w:b/>
              </w:rPr>
            </w:pPr>
            <w:r w:rsidRPr="00EB2114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EB2114" w:rsidRPr="00EB2114" w:rsidRDefault="00EB2114" w:rsidP="00EB2114">
            <w:pPr>
              <w:spacing w:after="160" w:line="259" w:lineRule="auto"/>
            </w:pPr>
            <w:r>
              <w:t>Resumen de compras de usuario</w:t>
            </w:r>
          </w:p>
        </w:tc>
      </w:tr>
      <w:tr w:rsidR="00EB2114" w:rsidRPr="00EB2114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B2114" w:rsidRPr="00EB2114" w:rsidRDefault="00EB2114" w:rsidP="00EB2114">
            <w:pPr>
              <w:spacing w:after="160" w:line="259" w:lineRule="auto"/>
              <w:rPr>
                <w:b/>
              </w:rPr>
            </w:pPr>
            <w:r w:rsidRPr="00EB2114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EB2114" w:rsidRPr="00EB2114" w:rsidRDefault="00B3103F" w:rsidP="00EB2114">
            <w:pPr>
              <w:spacing w:after="160" w:line="259" w:lineRule="auto"/>
            </w:pPr>
            <w:r>
              <w:t>Los clientes podrán ver las compras que realizo con anterioridad y ver productos similares a las compras realizadas</w:t>
            </w:r>
          </w:p>
        </w:tc>
      </w:tr>
      <w:tr w:rsidR="00EB2114" w:rsidRPr="00EB2114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B2114" w:rsidRPr="00EB2114" w:rsidRDefault="00EB2114" w:rsidP="00EB2114">
            <w:pPr>
              <w:spacing w:after="160" w:line="259" w:lineRule="auto"/>
              <w:rPr>
                <w:b/>
              </w:rPr>
            </w:pPr>
            <w:r w:rsidRPr="00EB2114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EB2114" w:rsidRPr="00EB2114" w:rsidRDefault="00B3103F" w:rsidP="00B3103F">
            <w:pPr>
              <w:spacing w:after="160" w:line="259" w:lineRule="auto"/>
            </w:pPr>
            <w:r>
              <w:t>Los clientes tendrán acceso a la información de anteriores compras, facturas y ver productos similares a las compras realizadas</w:t>
            </w:r>
          </w:p>
        </w:tc>
      </w:tr>
      <w:tr w:rsidR="00EB2114" w:rsidRPr="00EB2114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B2114" w:rsidRPr="00EB2114" w:rsidRDefault="00EB2114" w:rsidP="00EB2114">
            <w:pPr>
              <w:spacing w:after="160" w:line="259" w:lineRule="auto"/>
              <w:rPr>
                <w:b/>
              </w:rPr>
            </w:pPr>
            <w:r w:rsidRPr="00EB2114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EB2114" w:rsidRPr="00EB2114" w:rsidRDefault="00EB2114" w:rsidP="00EB2114">
            <w:pPr>
              <w:spacing w:after="160" w:line="259" w:lineRule="auto"/>
            </w:pPr>
            <w:r w:rsidRPr="00EB2114">
              <w:t>RNF01</w:t>
            </w:r>
          </w:p>
          <w:p w:rsidR="00EB2114" w:rsidRPr="00EB2114" w:rsidRDefault="00EB2114" w:rsidP="00EB2114">
            <w:pPr>
              <w:spacing w:after="160" w:line="259" w:lineRule="auto"/>
            </w:pPr>
            <w:r w:rsidRPr="00EB2114">
              <w:t>RNF02</w:t>
            </w:r>
          </w:p>
          <w:p w:rsidR="00EB2114" w:rsidRPr="00EB2114" w:rsidRDefault="00EB2114" w:rsidP="00EB2114">
            <w:pPr>
              <w:spacing w:after="160" w:line="259" w:lineRule="auto"/>
            </w:pPr>
            <w:r w:rsidRPr="00EB2114">
              <w:t>RNF03</w:t>
            </w:r>
          </w:p>
          <w:p w:rsidR="00EB2114" w:rsidRPr="00EB2114" w:rsidRDefault="00EB2114" w:rsidP="00EB2114">
            <w:pPr>
              <w:spacing w:after="160" w:line="259" w:lineRule="auto"/>
            </w:pPr>
            <w:r w:rsidRPr="00EB2114">
              <w:t>RNF05</w:t>
            </w:r>
          </w:p>
          <w:p w:rsidR="00EB2114" w:rsidRPr="00EB2114" w:rsidRDefault="00EB2114" w:rsidP="00EB2114">
            <w:pPr>
              <w:spacing w:after="160" w:line="259" w:lineRule="auto"/>
            </w:pPr>
            <w:r w:rsidRPr="00EB2114">
              <w:t>RNF06</w:t>
            </w:r>
          </w:p>
          <w:p w:rsidR="00EB2114" w:rsidRPr="00EB2114" w:rsidRDefault="00EB2114" w:rsidP="00EB2114">
            <w:pPr>
              <w:spacing w:after="160" w:line="259" w:lineRule="auto"/>
            </w:pPr>
            <w:r w:rsidRPr="00EB2114">
              <w:t>RNF07</w:t>
            </w:r>
          </w:p>
        </w:tc>
      </w:tr>
      <w:tr w:rsidR="00EB2114" w:rsidRPr="00EB2114" w:rsidTr="00EB2114">
        <w:trPr>
          <w:trHeight w:val="340"/>
        </w:trPr>
        <w:tc>
          <w:tcPr>
            <w:tcW w:w="8828" w:type="dxa"/>
            <w:gridSpan w:val="2"/>
            <w:vAlign w:val="center"/>
          </w:tcPr>
          <w:p w:rsidR="00EB2114" w:rsidRPr="00EB2114" w:rsidRDefault="00EB2114" w:rsidP="00EB2114">
            <w:pPr>
              <w:spacing w:after="160" w:line="259" w:lineRule="auto"/>
            </w:pPr>
            <w:r w:rsidRPr="00EB2114">
              <w:lastRenderedPageBreak/>
              <w:t xml:space="preserve">Prioridad del requerimiento: </w:t>
            </w:r>
            <w:r w:rsidRPr="00EB2114">
              <w:rPr>
                <w:b/>
              </w:rPr>
              <w:t>Alta</w:t>
            </w:r>
          </w:p>
        </w:tc>
      </w:tr>
    </w:tbl>
    <w:p w:rsidR="00EB2114" w:rsidRDefault="00EB2114" w:rsidP="00170E85"/>
    <w:p w:rsidR="00170E85" w:rsidRPr="00170E85" w:rsidRDefault="00170E85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RF</w:t>
            </w:r>
            <w:r w:rsidR="00B3103F">
              <w:t>05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6F7C21">
            <w:pPr>
              <w:spacing w:before="120" w:after="120"/>
              <w:jc w:val="left"/>
            </w:pPr>
            <w:r w:rsidRPr="00F43EA0">
              <w:t>Carrito de compras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170E85" w:rsidRDefault="00F43EA0" w:rsidP="00F43EA0">
            <w:pPr>
              <w:spacing w:before="120" w:after="120"/>
              <w:jc w:val="left"/>
            </w:pPr>
            <w:r>
              <w:t>El cliente puede ver un resumen de los productos que ha agregado al carrito de compra, incluyendo el precio, la cantidad y el subtotal, asimismo la adicción de más productos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F43EA0">
            <w:pPr>
              <w:spacing w:before="120" w:after="120"/>
              <w:jc w:val="left"/>
            </w:pPr>
            <w:r>
              <w:t>Los clientes</w:t>
            </w:r>
            <w:r w:rsidRPr="00F43EA0">
              <w:t xml:space="preserve"> a</w:t>
            </w:r>
            <w:r>
              <w:t>gregan</w:t>
            </w:r>
            <w:r w:rsidRPr="00F43EA0">
              <w:t xml:space="preserve"> productos a su carrito de compras.</w:t>
            </w:r>
          </w:p>
        </w:tc>
      </w:tr>
      <w:tr w:rsidR="00043A0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043A01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043A01" w:rsidRDefault="00043A01" w:rsidP="00043A01">
            <w:pPr>
              <w:spacing w:before="120" w:after="120"/>
              <w:jc w:val="left"/>
            </w:pPr>
            <w:r>
              <w:t>RNF01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RNF02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RNF03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RNF05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RNF06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RNF07</w:t>
            </w:r>
          </w:p>
        </w:tc>
      </w:tr>
      <w:tr w:rsidR="00043A0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043A01" w:rsidRDefault="00043A01" w:rsidP="00043A0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170E85" w:rsidRPr="00170E85" w:rsidRDefault="000F7897" w:rsidP="000F7897">
      <w:pPr>
        <w:jc w:val="left"/>
      </w:pPr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RF</w:t>
            </w:r>
            <w:r w:rsidR="00B3103F">
              <w:t>06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6F7C21">
            <w:pPr>
              <w:spacing w:before="120" w:after="120"/>
              <w:jc w:val="left"/>
            </w:pPr>
            <w:r>
              <w:t>Pasarela de pagos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170E85" w:rsidRDefault="00F43EA0" w:rsidP="006F7C21">
            <w:pPr>
              <w:spacing w:before="120" w:after="120"/>
              <w:jc w:val="left"/>
            </w:pPr>
            <w:r>
              <w:t>La pasarela de pagos cuenta con diferentes medios de pago tales como: PSE, Tarjeta crédito y/o débito.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F43EA0">
            <w:pPr>
              <w:spacing w:before="120" w:after="120"/>
              <w:jc w:val="left"/>
            </w:pPr>
            <w:r>
              <w:t>P</w:t>
            </w:r>
            <w:r w:rsidRPr="00F43EA0">
              <w:t xml:space="preserve">roporcionar un proceso de pago </w:t>
            </w:r>
            <w:r>
              <w:t xml:space="preserve">a </w:t>
            </w:r>
            <w:r w:rsidRPr="00F43EA0">
              <w:t xml:space="preserve">los </w:t>
            </w:r>
            <w:r>
              <w:t>clientes</w:t>
            </w:r>
            <w:r w:rsidRPr="00F43EA0">
              <w:t xml:space="preserve"> diferentes opciones de pago.</w:t>
            </w:r>
          </w:p>
        </w:tc>
      </w:tr>
      <w:tr w:rsidR="00043A0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043A01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043A01" w:rsidRDefault="00043A01" w:rsidP="00043A01">
            <w:pPr>
              <w:spacing w:before="120" w:after="120"/>
              <w:jc w:val="left"/>
            </w:pPr>
            <w:r>
              <w:t>RNF01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RNF02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RNF03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RNF05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RNF06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RNF07</w:t>
            </w:r>
          </w:p>
        </w:tc>
      </w:tr>
      <w:tr w:rsidR="00043A0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043A01" w:rsidRDefault="00043A01" w:rsidP="00043A0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170E85" w:rsidRPr="00170E85" w:rsidRDefault="00170E85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RF</w:t>
            </w:r>
            <w:r w:rsidR="00B3103F">
              <w:t>07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6F7C21">
            <w:pPr>
              <w:spacing w:before="120" w:after="120"/>
              <w:jc w:val="left"/>
            </w:pPr>
            <w:r>
              <w:t>Gestión de pedidos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170E85" w:rsidRDefault="00F43EA0" w:rsidP="00F43EA0">
            <w:pPr>
              <w:spacing w:before="120" w:after="120"/>
              <w:jc w:val="left"/>
            </w:pPr>
            <w:r>
              <w:t xml:space="preserve">Los clientes pueden </w:t>
            </w:r>
            <w:r w:rsidR="00B3103F">
              <w:t xml:space="preserve">ver el estado de sus pedidos y </w:t>
            </w:r>
            <w:r w:rsidRPr="00F43EA0">
              <w:t xml:space="preserve"> recibir actualizac</w:t>
            </w:r>
            <w:r>
              <w:t>iones del estado de sus pedidos.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B3103F">
            <w:pPr>
              <w:spacing w:before="120" w:after="120"/>
              <w:jc w:val="left"/>
            </w:pPr>
            <w:r>
              <w:t>El clien</w:t>
            </w:r>
            <w:r w:rsidR="00B3103F">
              <w:t>te ingresa al apartado de pedidos, donde podrá observar sus productos pendientes de envió e información de estos, donde se le indicara el estado actual de sus pedidos y fecha de pedido.</w:t>
            </w:r>
          </w:p>
        </w:tc>
      </w:tr>
      <w:tr w:rsidR="00043A0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043A01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043A01" w:rsidRDefault="00043A01" w:rsidP="00043A01">
            <w:pPr>
              <w:spacing w:before="120" w:after="120"/>
              <w:jc w:val="left"/>
            </w:pPr>
            <w:r>
              <w:t>RNF01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RNF02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RNF03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RNF05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RNF06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RNF07</w:t>
            </w:r>
          </w:p>
        </w:tc>
      </w:tr>
      <w:tr w:rsidR="00043A0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043A01" w:rsidRDefault="00043A01" w:rsidP="00043A0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0F7897" w:rsidRDefault="000F7897" w:rsidP="00170E85"/>
    <w:p w:rsidR="000F7897" w:rsidRDefault="000F7897">
      <w:pPr>
        <w:jc w:val="left"/>
      </w:pPr>
      <w:r>
        <w:br w:type="page"/>
      </w:r>
    </w:p>
    <w:p w:rsidR="00170E85" w:rsidRPr="00170E85" w:rsidRDefault="00170E85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RF</w:t>
            </w:r>
            <w:r w:rsidR="00B3103F">
              <w:t>08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170E85" w:rsidRDefault="006A6097" w:rsidP="006F7C21">
            <w:pPr>
              <w:spacing w:before="120" w:after="120"/>
              <w:jc w:val="left"/>
            </w:pPr>
            <w:r>
              <w:t>Generación de factura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170E85" w:rsidRDefault="00626253" w:rsidP="006A6097">
            <w:pPr>
              <w:spacing w:before="120" w:after="120"/>
              <w:jc w:val="left"/>
            </w:pPr>
            <w:r>
              <w:t>Se crea una factura en tiempo real al finalizar una transacción</w:t>
            </w:r>
          </w:p>
        </w:tc>
      </w:tr>
      <w:tr w:rsidR="00170E85" w:rsidRPr="006A6097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170E85" w:rsidRDefault="00F43EA0" w:rsidP="006A6097">
            <w:pPr>
              <w:spacing w:before="120" w:after="120"/>
              <w:jc w:val="left"/>
            </w:pPr>
            <w:r>
              <w:t xml:space="preserve">Se realiza la </w:t>
            </w:r>
            <w:r w:rsidRPr="00F43EA0">
              <w:t xml:space="preserve">generación y almacenamiento de facturas </w:t>
            </w:r>
            <w:r w:rsidR="00B3103F">
              <w:t>para cada transacción, la cual especificar toda la información de la compra.</w:t>
            </w:r>
          </w:p>
        </w:tc>
      </w:tr>
      <w:tr w:rsidR="00043A0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043A01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043A01" w:rsidRDefault="00043A01" w:rsidP="00043A01">
            <w:pPr>
              <w:spacing w:before="120" w:after="120"/>
              <w:jc w:val="left"/>
            </w:pPr>
            <w:r>
              <w:t>RNF01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RNF02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RNF03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RNF05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RNF06</w:t>
            </w:r>
          </w:p>
          <w:p w:rsidR="00043A01" w:rsidRDefault="00043A01" w:rsidP="00043A01">
            <w:pPr>
              <w:spacing w:before="120" w:after="120"/>
              <w:jc w:val="left"/>
            </w:pPr>
            <w:r>
              <w:t>RNF07</w:t>
            </w:r>
          </w:p>
        </w:tc>
      </w:tr>
      <w:tr w:rsidR="00043A0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043A01" w:rsidRDefault="00043A01" w:rsidP="00043A0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170E85" w:rsidRDefault="00170E85" w:rsidP="00170E85"/>
    <w:p w:rsidR="00170E85" w:rsidRPr="00170E85" w:rsidRDefault="00170E85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170E85" w:rsidRDefault="00170E85" w:rsidP="006F7C21">
            <w:pPr>
              <w:spacing w:before="120" w:after="120"/>
              <w:jc w:val="left"/>
            </w:pPr>
            <w:r>
              <w:t>RF</w:t>
            </w:r>
            <w:r w:rsidR="00B3103F">
              <w:t>09</w:t>
            </w:r>
          </w:p>
        </w:tc>
      </w:tr>
      <w:tr w:rsidR="00170E85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170E85" w:rsidRPr="00170E85" w:rsidRDefault="00170E85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170E85" w:rsidRDefault="00626253" w:rsidP="006F7C21">
            <w:pPr>
              <w:spacing w:before="120" w:after="120"/>
              <w:jc w:val="left"/>
            </w:pPr>
            <w:r>
              <w:t>Actualización de inventario</w:t>
            </w:r>
          </w:p>
        </w:tc>
      </w:tr>
      <w:tr w:rsidR="00626253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26253" w:rsidRPr="00170E85" w:rsidRDefault="00626253" w:rsidP="00626253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626253" w:rsidRPr="00D02260" w:rsidRDefault="00626253" w:rsidP="00626253">
            <w:pPr>
              <w:spacing w:before="120" w:after="120" w:line="259" w:lineRule="auto"/>
              <w:jc w:val="left"/>
            </w:pPr>
            <w:r>
              <w:t>E</w:t>
            </w:r>
            <w:r w:rsidRPr="00B91BB4">
              <w:t xml:space="preserve">l sistema actualiza el inventario del producto y marca la compra </w:t>
            </w:r>
            <w:r>
              <w:t xml:space="preserve">del cliente </w:t>
            </w:r>
            <w:r w:rsidRPr="00B91BB4">
              <w:t>como completada.</w:t>
            </w:r>
          </w:p>
        </w:tc>
      </w:tr>
      <w:tr w:rsidR="00626253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26253" w:rsidRPr="00170E85" w:rsidRDefault="00626253" w:rsidP="00626253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626253" w:rsidRDefault="00626253" w:rsidP="00626253">
            <w:pPr>
              <w:spacing w:before="120" w:after="120"/>
              <w:jc w:val="left"/>
            </w:pPr>
            <w:r>
              <w:t xml:space="preserve">Se realiza </w:t>
            </w:r>
            <w:r w:rsidRPr="00626253">
              <w:t>la actualización del inventario</w:t>
            </w:r>
            <w:r>
              <w:t xml:space="preserve"> automatizada</w:t>
            </w:r>
            <w:r w:rsidRPr="00626253">
              <w:t xml:space="preserve"> luego de una compra</w:t>
            </w:r>
          </w:p>
        </w:tc>
      </w:tr>
      <w:tr w:rsidR="00E50F5B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50F5B" w:rsidRPr="00170E85" w:rsidRDefault="00E50F5B" w:rsidP="00E50F5B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E50F5B" w:rsidRDefault="00E50F5B" w:rsidP="00E50F5B">
            <w:pPr>
              <w:spacing w:before="120" w:after="120"/>
              <w:jc w:val="left"/>
            </w:pPr>
            <w:r>
              <w:t>RNF03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RNF07</w:t>
            </w:r>
          </w:p>
        </w:tc>
      </w:tr>
      <w:tr w:rsidR="00E50F5B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E50F5B" w:rsidRDefault="00E50F5B" w:rsidP="00E50F5B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0F7897" w:rsidRDefault="000F7897" w:rsidP="00170E85"/>
    <w:p w:rsidR="000F7897" w:rsidRDefault="000F7897">
      <w:pPr>
        <w:jc w:val="left"/>
      </w:pPr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626253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26253" w:rsidRPr="00170E85" w:rsidRDefault="00626253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626253" w:rsidRDefault="00626253" w:rsidP="006F7C21">
            <w:pPr>
              <w:spacing w:before="120" w:after="120"/>
              <w:jc w:val="left"/>
            </w:pPr>
            <w:r>
              <w:t>R</w:t>
            </w:r>
            <w:r w:rsidR="00B3103F">
              <w:t>F10</w:t>
            </w:r>
          </w:p>
        </w:tc>
      </w:tr>
      <w:tr w:rsidR="00626253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26253" w:rsidRPr="00170E85" w:rsidRDefault="00626253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626253" w:rsidRDefault="00626253" w:rsidP="006F7C21">
            <w:pPr>
              <w:spacing w:before="120" w:after="120"/>
              <w:jc w:val="left"/>
            </w:pPr>
            <w:r>
              <w:t>Administración de inventario</w:t>
            </w:r>
          </w:p>
        </w:tc>
      </w:tr>
      <w:tr w:rsidR="00626253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26253" w:rsidRPr="00170E85" w:rsidRDefault="00626253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626253" w:rsidRDefault="00626253" w:rsidP="006F7C21">
            <w:pPr>
              <w:spacing w:before="120" w:after="120"/>
              <w:jc w:val="left"/>
            </w:pPr>
            <w:r w:rsidRPr="00626253">
              <w:t>El administrador de la tienda actualiza la cantidad y/o información del producto según sea necesario.</w:t>
            </w:r>
          </w:p>
        </w:tc>
      </w:tr>
      <w:tr w:rsidR="00626253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26253" w:rsidRPr="00170E85" w:rsidRDefault="00626253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626253" w:rsidRDefault="00626253" w:rsidP="006F7C21">
            <w:pPr>
              <w:spacing w:before="120" w:after="120"/>
              <w:jc w:val="left"/>
            </w:pPr>
            <w:r>
              <w:t>El administrador realiza una modificación al inventario de productos</w:t>
            </w:r>
            <w:r w:rsidR="00B3103F">
              <w:t xml:space="preserve"> o generar un ingreso de nuevos productos</w:t>
            </w:r>
          </w:p>
        </w:tc>
      </w:tr>
      <w:tr w:rsidR="00E50F5B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50F5B" w:rsidRPr="00170E85" w:rsidRDefault="00E50F5B" w:rsidP="00E50F5B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E50F5B" w:rsidRDefault="00E50F5B" w:rsidP="00E50F5B">
            <w:pPr>
              <w:spacing w:before="120" w:after="120"/>
              <w:jc w:val="left"/>
            </w:pPr>
            <w:r>
              <w:t>RNF01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RNF02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RNF03</w:t>
            </w:r>
          </w:p>
          <w:p w:rsidR="00E50F5B" w:rsidRDefault="00E50F5B" w:rsidP="00E50F5B">
            <w:pPr>
              <w:spacing w:before="120" w:after="120"/>
              <w:jc w:val="left"/>
            </w:pPr>
            <w:r w:rsidRPr="00E50F5B">
              <w:t>RNF04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RNF05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RNF06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RNF07</w:t>
            </w:r>
          </w:p>
        </w:tc>
      </w:tr>
      <w:tr w:rsidR="00E50F5B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E50F5B" w:rsidRDefault="00E50F5B" w:rsidP="00E50F5B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170E85" w:rsidRDefault="00170E85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B3103F" w:rsidRPr="00B3103F" w:rsidTr="00C56326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B3103F" w:rsidRPr="00B3103F" w:rsidRDefault="00B3103F" w:rsidP="00B3103F">
            <w:pPr>
              <w:spacing w:after="160" w:line="259" w:lineRule="auto"/>
              <w:rPr>
                <w:b/>
              </w:rPr>
            </w:pPr>
            <w:r w:rsidRPr="00B3103F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B3103F" w:rsidRPr="00B3103F" w:rsidRDefault="00B3103F" w:rsidP="00B3103F">
            <w:pPr>
              <w:spacing w:after="160" w:line="259" w:lineRule="auto"/>
            </w:pPr>
            <w:r w:rsidRPr="00B3103F">
              <w:t>R</w:t>
            </w:r>
            <w:r>
              <w:t>F11</w:t>
            </w:r>
          </w:p>
        </w:tc>
      </w:tr>
      <w:tr w:rsidR="00B3103F" w:rsidRPr="00B3103F" w:rsidTr="00CF3901">
        <w:trPr>
          <w:trHeight w:val="495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B3103F" w:rsidRPr="00B3103F" w:rsidRDefault="00B3103F" w:rsidP="00B3103F">
            <w:pPr>
              <w:spacing w:after="160" w:line="259" w:lineRule="auto"/>
              <w:rPr>
                <w:b/>
              </w:rPr>
            </w:pPr>
            <w:r w:rsidRPr="00B3103F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B3103F" w:rsidRPr="00B3103F" w:rsidRDefault="00CF3901" w:rsidP="00B3103F">
            <w:pPr>
              <w:spacing w:after="160" w:line="259" w:lineRule="auto"/>
            </w:pPr>
            <w:r>
              <w:t>Informes de ventas</w:t>
            </w:r>
          </w:p>
        </w:tc>
      </w:tr>
      <w:tr w:rsidR="00B3103F" w:rsidRPr="00B3103F" w:rsidTr="00C56326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B3103F" w:rsidRPr="00B3103F" w:rsidRDefault="00B3103F" w:rsidP="00B3103F">
            <w:pPr>
              <w:spacing w:after="160" w:line="259" w:lineRule="auto"/>
              <w:rPr>
                <w:b/>
              </w:rPr>
            </w:pPr>
            <w:r w:rsidRPr="00B3103F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B3103F" w:rsidRPr="00B3103F" w:rsidRDefault="00CF3901" w:rsidP="00CF3901">
            <w:pPr>
              <w:spacing w:after="160" w:line="259" w:lineRule="auto"/>
            </w:pPr>
            <w:r>
              <w:t>Se creara un resumen de ventas del mes e inventario de la empresa</w:t>
            </w:r>
          </w:p>
        </w:tc>
      </w:tr>
      <w:tr w:rsidR="00B3103F" w:rsidRPr="00B3103F" w:rsidTr="00C56326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B3103F" w:rsidRPr="00B3103F" w:rsidRDefault="00B3103F" w:rsidP="00B3103F">
            <w:pPr>
              <w:spacing w:after="160" w:line="259" w:lineRule="auto"/>
              <w:rPr>
                <w:b/>
              </w:rPr>
            </w:pPr>
            <w:r w:rsidRPr="00B3103F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B3103F" w:rsidRPr="00B3103F" w:rsidRDefault="00CF3901" w:rsidP="00B3103F">
            <w:pPr>
              <w:spacing w:after="160" w:line="259" w:lineRule="auto"/>
            </w:pPr>
            <w:r w:rsidRPr="00CF3901">
              <w:t>Se generara un informe de ventas donde se indique un resumen de ventas del mes, productos con más demanda, y un indicador de pocas unidades en inventario de un producto</w:t>
            </w:r>
          </w:p>
        </w:tc>
      </w:tr>
      <w:tr w:rsidR="00B3103F" w:rsidRPr="00B3103F" w:rsidTr="00C56326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B3103F" w:rsidRPr="00B3103F" w:rsidRDefault="00B3103F" w:rsidP="00B3103F">
            <w:pPr>
              <w:spacing w:after="160" w:line="259" w:lineRule="auto"/>
              <w:rPr>
                <w:b/>
              </w:rPr>
            </w:pPr>
            <w:r w:rsidRPr="00B3103F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B3103F" w:rsidRPr="00B3103F" w:rsidRDefault="00B3103F" w:rsidP="00B3103F">
            <w:pPr>
              <w:spacing w:after="160" w:line="259" w:lineRule="auto"/>
            </w:pPr>
            <w:r w:rsidRPr="00B3103F">
              <w:t>RNF01</w:t>
            </w:r>
          </w:p>
          <w:p w:rsidR="00B3103F" w:rsidRPr="00B3103F" w:rsidRDefault="00B3103F" w:rsidP="00B3103F">
            <w:pPr>
              <w:spacing w:after="160" w:line="259" w:lineRule="auto"/>
            </w:pPr>
            <w:r w:rsidRPr="00B3103F">
              <w:t>RNF02</w:t>
            </w:r>
          </w:p>
          <w:p w:rsidR="00B3103F" w:rsidRPr="00B3103F" w:rsidRDefault="00B3103F" w:rsidP="00B3103F">
            <w:pPr>
              <w:spacing w:after="160" w:line="259" w:lineRule="auto"/>
            </w:pPr>
            <w:r w:rsidRPr="00B3103F">
              <w:t>RNF03</w:t>
            </w:r>
          </w:p>
          <w:p w:rsidR="00B3103F" w:rsidRPr="00B3103F" w:rsidRDefault="00B3103F" w:rsidP="00B3103F">
            <w:pPr>
              <w:spacing w:after="160" w:line="259" w:lineRule="auto"/>
            </w:pPr>
            <w:r w:rsidRPr="00B3103F">
              <w:t>RNF04</w:t>
            </w:r>
          </w:p>
          <w:p w:rsidR="00B3103F" w:rsidRPr="00B3103F" w:rsidRDefault="00B3103F" w:rsidP="00B3103F">
            <w:pPr>
              <w:spacing w:after="160" w:line="259" w:lineRule="auto"/>
            </w:pPr>
            <w:r w:rsidRPr="00B3103F">
              <w:t>RNF05</w:t>
            </w:r>
          </w:p>
          <w:p w:rsidR="00B3103F" w:rsidRPr="00B3103F" w:rsidRDefault="00B3103F" w:rsidP="00B3103F">
            <w:pPr>
              <w:spacing w:after="160" w:line="259" w:lineRule="auto"/>
            </w:pPr>
            <w:r w:rsidRPr="00B3103F">
              <w:t>RNF06</w:t>
            </w:r>
          </w:p>
          <w:p w:rsidR="00B3103F" w:rsidRPr="00B3103F" w:rsidRDefault="00B3103F" w:rsidP="00B3103F">
            <w:pPr>
              <w:spacing w:after="160" w:line="259" w:lineRule="auto"/>
            </w:pPr>
            <w:r w:rsidRPr="00B3103F">
              <w:t>RNF07</w:t>
            </w:r>
          </w:p>
        </w:tc>
      </w:tr>
      <w:tr w:rsidR="00B3103F" w:rsidRPr="00B3103F" w:rsidTr="00C56326">
        <w:trPr>
          <w:trHeight w:val="340"/>
        </w:trPr>
        <w:tc>
          <w:tcPr>
            <w:tcW w:w="8828" w:type="dxa"/>
            <w:gridSpan w:val="2"/>
            <w:vAlign w:val="center"/>
          </w:tcPr>
          <w:p w:rsidR="00B3103F" w:rsidRPr="00B3103F" w:rsidRDefault="00B3103F" w:rsidP="00B3103F">
            <w:pPr>
              <w:spacing w:after="160" w:line="259" w:lineRule="auto"/>
            </w:pPr>
            <w:r w:rsidRPr="00B3103F">
              <w:lastRenderedPageBreak/>
              <w:t xml:space="preserve">Prioridad del requerimiento: </w:t>
            </w:r>
            <w:r w:rsidRPr="00B3103F">
              <w:rPr>
                <w:b/>
              </w:rPr>
              <w:t>Alta</w:t>
            </w:r>
          </w:p>
        </w:tc>
      </w:tr>
    </w:tbl>
    <w:p w:rsidR="00B3103F" w:rsidRDefault="00B3103F" w:rsidP="00170E85"/>
    <w:p w:rsidR="00626253" w:rsidRPr="00170E85" w:rsidRDefault="00626253" w:rsidP="00170E8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0D6389" w:rsidTr="00170E85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D6389" w:rsidRPr="00170E85" w:rsidRDefault="000D6389" w:rsidP="00170E85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0D6389" w:rsidRPr="00CF3901" w:rsidRDefault="00170E85" w:rsidP="00170E85">
            <w:pPr>
              <w:spacing w:before="120" w:after="120"/>
              <w:jc w:val="left"/>
            </w:pPr>
            <w:r>
              <w:t>RF</w:t>
            </w:r>
            <w:r w:rsidR="00CF3901">
              <w:t>12</w:t>
            </w:r>
          </w:p>
        </w:tc>
      </w:tr>
      <w:tr w:rsidR="000D6389" w:rsidTr="00170E85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D6389" w:rsidRPr="00170E85" w:rsidRDefault="000D6389" w:rsidP="00170E85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0D6389" w:rsidRDefault="00626253" w:rsidP="00170E85">
            <w:pPr>
              <w:spacing w:before="120" w:after="120"/>
              <w:jc w:val="left"/>
            </w:pPr>
            <w:r>
              <w:t>Gestionar pedidos</w:t>
            </w:r>
          </w:p>
        </w:tc>
      </w:tr>
      <w:tr w:rsidR="000D6389" w:rsidTr="00170E85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D6389" w:rsidRPr="00170E85" w:rsidRDefault="00170E85" w:rsidP="00170E85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0D6389" w:rsidRDefault="00626253" w:rsidP="00170E85">
            <w:pPr>
              <w:spacing w:before="120" w:after="120"/>
              <w:jc w:val="left"/>
            </w:pPr>
            <w:r w:rsidRPr="00626253">
              <w:t>La persona autorizada realiza una revisión de las ordenes de envíos creadas</w:t>
            </w:r>
          </w:p>
        </w:tc>
      </w:tr>
      <w:tr w:rsidR="000D6389" w:rsidTr="00170E85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D6389" w:rsidRPr="00170E85" w:rsidRDefault="00170E85" w:rsidP="00170E85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</w:t>
            </w:r>
            <w:r w:rsidR="000D6389" w:rsidRPr="00170E85">
              <w:rPr>
                <w:b/>
              </w:rPr>
              <w:t xml:space="preserve"> del requerimiento</w:t>
            </w:r>
          </w:p>
        </w:tc>
        <w:tc>
          <w:tcPr>
            <w:tcW w:w="4414" w:type="dxa"/>
            <w:vAlign w:val="center"/>
          </w:tcPr>
          <w:p w:rsidR="000D6389" w:rsidRDefault="00626253" w:rsidP="00170E85">
            <w:pPr>
              <w:spacing w:before="120" w:after="120"/>
              <w:jc w:val="left"/>
            </w:pPr>
            <w:r>
              <w:t>Se accede al panel de gestión de envíos</w:t>
            </w:r>
          </w:p>
        </w:tc>
      </w:tr>
      <w:tr w:rsidR="00E50F5B" w:rsidTr="00170E85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E50F5B" w:rsidRPr="00170E85" w:rsidRDefault="00E50F5B" w:rsidP="00E50F5B">
            <w:pPr>
              <w:jc w:val="left"/>
              <w:rPr>
                <w:b/>
              </w:rPr>
            </w:pPr>
            <w:r w:rsidRPr="00170E85">
              <w:rPr>
                <w:b/>
              </w:rPr>
              <w:t>Requerimiento no funcional</w:t>
            </w:r>
          </w:p>
        </w:tc>
        <w:tc>
          <w:tcPr>
            <w:tcW w:w="4414" w:type="dxa"/>
            <w:vAlign w:val="center"/>
          </w:tcPr>
          <w:p w:rsidR="00E50F5B" w:rsidRDefault="00E50F5B" w:rsidP="00E50F5B">
            <w:pPr>
              <w:spacing w:before="120" w:after="120"/>
              <w:jc w:val="left"/>
            </w:pPr>
            <w:r>
              <w:t>RNF01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RNF02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RNF03</w:t>
            </w:r>
          </w:p>
          <w:p w:rsidR="00E50F5B" w:rsidRDefault="00E50F5B" w:rsidP="00E50F5B">
            <w:pPr>
              <w:spacing w:before="120" w:after="120"/>
              <w:jc w:val="left"/>
            </w:pPr>
            <w:r w:rsidRPr="00E50F5B">
              <w:t>RNF04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RNF05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RNF06</w:t>
            </w:r>
          </w:p>
          <w:p w:rsidR="00E50F5B" w:rsidRDefault="00E50F5B" w:rsidP="00E50F5B">
            <w:pPr>
              <w:spacing w:before="120" w:after="120"/>
              <w:jc w:val="left"/>
            </w:pPr>
            <w:r>
              <w:t>RNF07</w:t>
            </w:r>
          </w:p>
        </w:tc>
      </w:tr>
      <w:tr w:rsidR="00E50F5B" w:rsidTr="00170E85">
        <w:trPr>
          <w:trHeight w:val="340"/>
        </w:trPr>
        <w:tc>
          <w:tcPr>
            <w:tcW w:w="8828" w:type="dxa"/>
            <w:gridSpan w:val="2"/>
            <w:vAlign w:val="center"/>
          </w:tcPr>
          <w:p w:rsidR="00E50F5B" w:rsidRDefault="00E50F5B" w:rsidP="00E50F5B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9A58C4" w:rsidRDefault="009A58C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2E7F8D" w:rsidRDefault="002E7F8D" w:rsidP="00260DF8">
      <w:pPr>
        <w:pStyle w:val="Ttulo2"/>
        <w:numPr>
          <w:ilvl w:val="1"/>
          <w:numId w:val="13"/>
        </w:numPr>
      </w:pPr>
      <w:bookmarkStart w:id="21" w:name="_REQUISITOS_NO_FUNCIONALES"/>
      <w:bookmarkEnd w:id="21"/>
      <w:r>
        <w:lastRenderedPageBreak/>
        <w:t>REQUISITOS NO FUNCIONALES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9A58C4" w:rsidRDefault="009A58C4" w:rsidP="006F7C21">
            <w:pPr>
              <w:spacing w:before="120" w:after="120"/>
              <w:jc w:val="left"/>
            </w:pPr>
            <w:r>
              <w:t>RNF01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9A58C4" w:rsidRDefault="009A58C4" w:rsidP="006F7C21">
            <w:pPr>
              <w:spacing w:before="120" w:after="120"/>
              <w:jc w:val="left"/>
            </w:pPr>
            <w:r>
              <w:t>Interfaz de usuario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9A58C4" w:rsidRDefault="009A58C4" w:rsidP="009A58C4">
            <w:pPr>
              <w:spacing w:before="120" w:after="120"/>
              <w:jc w:val="left"/>
            </w:pPr>
            <w:r>
              <w:t xml:space="preserve">El sistema presentara una interfaz de usuario minimalista, con un diseño sencillo </w:t>
            </w:r>
            <w:r w:rsidR="006F7C21">
              <w:t xml:space="preserve">e intuitivo </w:t>
            </w:r>
            <w:r>
              <w:t>que facilite su uso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El sistema debe tener una interfaz de usuario intuitiva y de fácil uso</w:t>
            </w:r>
          </w:p>
        </w:tc>
      </w:tr>
      <w:tr w:rsidR="009A58C4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9A58C4" w:rsidRDefault="009A58C4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9A58C4" w:rsidRDefault="009A58C4" w:rsidP="009A58C4"/>
    <w:p w:rsidR="009A58C4" w:rsidRPr="009A58C4" w:rsidRDefault="009A58C4" w:rsidP="009A58C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9A58C4" w:rsidRDefault="009A58C4" w:rsidP="006F7C21">
            <w:pPr>
              <w:spacing w:before="120" w:after="120"/>
              <w:jc w:val="left"/>
            </w:pPr>
            <w:r>
              <w:t>RNF02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 w:rsidRPr="006F7C21">
              <w:t>Ayuda en el uso del sistema.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La interfaz del usuario deberá de presentar un sistema de ayuda para que los usuarios puedan resolver cualquier inquietud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El sistema debe tener un óptimo sistema de ayuda en caso de inquietudes sobre el uso de la plataforma</w:t>
            </w:r>
          </w:p>
        </w:tc>
      </w:tr>
      <w:tr w:rsidR="009A58C4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9A58C4" w:rsidRDefault="009A58C4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9A58C4" w:rsidRDefault="009A58C4" w:rsidP="009A58C4"/>
    <w:p w:rsidR="009A58C4" w:rsidRPr="009A58C4" w:rsidRDefault="009A58C4" w:rsidP="009A58C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9A58C4" w:rsidRDefault="009A58C4" w:rsidP="006F7C21">
            <w:pPr>
              <w:spacing w:before="120" w:after="120"/>
              <w:jc w:val="left"/>
            </w:pPr>
            <w:r>
              <w:t>RNF03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Desempeño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El sistema proporcionara un alto desempeño en todos los procesos del software, manteniendo fluidez y accesibilidad a la plataforma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Garantizar el desempeño del sistema informático a los diferentes usuarios</w:t>
            </w:r>
          </w:p>
        </w:tc>
      </w:tr>
      <w:tr w:rsidR="009A58C4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9A58C4" w:rsidRDefault="009A58C4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9A58C4" w:rsidRDefault="009A58C4" w:rsidP="009A58C4"/>
    <w:p w:rsidR="009A58C4" w:rsidRPr="009A58C4" w:rsidRDefault="009A58C4" w:rsidP="009A58C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9A58C4" w:rsidRDefault="009A58C4" w:rsidP="006F7C21">
            <w:pPr>
              <w:spacing w:before="120" w:after="120"/>
              <w:jc w:val="left"/>
            </w:pPr>
            <w:r>
              <w:t>RNF04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Jerarquía de usuarios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Garantizara al usuario el acceso de información e intervención en los procesos del software de acuerdo al nivel de usuario que posee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 w:rsidRPr="006F7C21">
              <w:t>Medidas de seguridad para garantizar que solo el personal autorizado pueda acceder a la información.</w:t>
            </w:r>
          </w:p>
        </w:tc>
      </w:tr>
      <w:tr w:rsidR="009A58C4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9A58C4" w:rsidRDefault="009A58C4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9A58C4" w:rsidRDefault="009A58C4" w:rsidP="009A58C4"/>
    <w:p w:rsidR="009A58C4" w:rsidRPr="009A58C4" w:rsidRDefault="009A58C4" w:rsidP="009A58C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9A58C4" w:rsidRDefault="009A58C4" w:rsidP="009A58C4">
            <w:pPr>
              <w:spacing w:before="120" w:after="120"/>
              <w:jc w:val="left"/>
            </w:pPr>
            <w:r>
              <w:t>RNF05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Disponibilidad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 w:rsidRPr="006F7C21">
              <w:t xml:space="preserve">La plataforma debe estar disponible las 24 horas del día, los 7 días de la semana, para garantizar que los clientes puedan </w:t>
            </w:r>
            <w:r>
              <w:t>acceder al sistema en cualquier momento</w:t>
            </w:r>
          </w:p>
        </w:tc>
      </w:tr>
      <w:tr w:rsidR="009A58C4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9A58C4" w:rsidRPr="00170E85" w:rsidRDefault="009A58C4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9A58C4" w:rsidRDefault="006F7C21" w:rsidP="006F7C21">
            <w:pPr>
              <w:spacing w:before="120" w:after="120"/>
              <w:jc w:val="left"/>
            </w:pPr>
            <w:r>
              <w:t>El sistema debe tener disponibilidad continua</w:t>
            </w:r>
          </w:p>
        </w:tc>
      </w:tr>
      <w:tr w:rsidR="009A58C4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9A58C4" w:rsidRDefault="009A58C4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2E7F8D" w:rsidRDefault="002E7F8D" w:rsidP="002E7F8D"/>
    <w:p w:rsidR="006F7C21" w:rsidRDefault="006F7C21" w:rsidP="002E7F8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6F7C21" w:rsidRDefault="006F7C21" w:rsidP="006F7C21">
            <w:pPr>
              <w:spacing w:before="120" w:after="120"/>
              <w:jc w:val="left"/>
            </w:pPr>
            <w:r>
              <w:t>RNF06</w:t>
            </w:r>
          </w:p>
        </w:tc>
      </w:tr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6F7C21" w:rsidRDefault="006F7C21" w:rsidP="006F7C21">
            <w:pPr>
              <w:spacing w:before="120" w:after="120"/>
              <w:jc w:val="left"/>
            </w:pPr>
            <w:r>
              <w:t>Adaptabilidad</w:t>
            </w:r>
          </w:p>
        </w:tc>
      </w:tr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6F7C21" w:rsidRDefault="006F7C21" w:rsidP="006F7C21">
            <w:pPr>
              <w:spacing w:before="120" w:after="120"/>
              <w:jc w:val="left"/>
            </w:pPr>
            <w:r>
              <w:t xml:space="preserve">El sistema debe contar con un diseño </w:t>
            </w:r>
            <w:proofErr w:type="spellStart"/>
            <w:r>
              <w:t>responsive</w:t>
            </w:r>
            <w:proofErr w:type="spellEnd"/>
            <w:r>
              <w:t>, que permita la correcta visualización en los diferentes tipos de dispositivos</w:t>
            </w:r>
          </w:p>
        </w:tc>
      </w:tr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6F7C21" w:rsidRDefault="006F7C21" w:rsidP="006F7C21">
            <w:pPr>
              <w:spacing w:before="120" w:after="120"/>
              <w:jc w:val="left"/>
            </w:pPr>
            <w:r>
              <w:t>El sistema deberá adaptarse a los diferentes dispositivos y tamaños de pantalla</w:t>
            </w:r>
          </w:p>
        </w:tc>
      </w:tr>
      <w:tr w:rsidR="006F7C2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6F7C21" w:rsidRDefault="006F7C21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6F7C21" w:rsidRDefault="006F7C21" w:rsidP="006F7C21">
            <w:pPr>
              <w:spacing w:before="120" w:after="120"/>
              <w:jc w:val="left"/>
            </w:pPr>
            <w:r>
              <w:t>RNF07</w:t>
            </w:r>
          </w:p>
        </w:tc>
      </w:tr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lastRenderedPageBreak/>
              <w:t>Nombre del requerimiento</w:t>
            </w:r>
          </w:p>
        </w:tc>
        <w:tc>
          <w:tcPr>
            <w:tcW w:w="4414" w:type="dxa"/>
            <w:vAlign w:val="center"/>
          </w:tcPr>
          <w:p w:rsidR="006F7C21" w:rsidRDefault="006F7C21" w:rsidP="006F7C21">
            <w:pPr>
              <w:spacing w:before="120" w:after="120"/>
              <w:jc w:val="left"/>
            </w:pPr>
            <w:r>
              <w:t>Seguridad</w:t>
            </w:r>
          </w:p>
        </w:tc>
      </w:tr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6F7C21" w:rsidRDefault="00043A01" w:rsidP="006F7C21">
            <w:pPr>
              <w:spacing w:before="120" w:after="120"/>
              <w:jc w:val="left"/>
            </w:pPr>
            <w:r w:rsidRPr="00043A01">
              <w:t>La plataforma debe cumplir con altos estándares de seguridad, con medidas de protección de datos, autenticación de usuarios y prevención de fraudes.</w:t>
            </w:r>
          </w:p>
        </w:tc>
      </w:tr>
      <w:tr w:rsidR="006F7C21" w:rsidTr="006F7C21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6F7C21" w:rsidRPr="00170E85" w:rsidRDefault="006F7C21" w:rsidP="006F7C21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6F7C21" w:rsidRDefault="006F7C21" w:rsidP="00043A01">
            <w:pPr>
              <w:spacing w:before="120" w:after="120"/>
              <w:jc w:val="left"/>
            </w:pPr>
            <w:r>
              <w:t xml:space="preserve">El sistema </w:t>
            </w:r>
            <w:r w:rsidR="00043A01">
              <w:t>tendrá estándares de seguridad óptimos</w:t>
            </w:r>
          </w:p>
        </w:tc>
      </w:tr>
      <w:tr w:rsidR="006F7C21" w:rsidTr="006F7C21">
        <w:trPr>
          <w:trHeight w:val="340"/>
        </w:trPr>
        <w:tc>
          <w:tcPr>
            <w:tcW w:w="8828" w:type="dxa"/>
            <w:gridSpan w:val="2"/>
            <w:vAlign w:val="center"/>
          </w:tcPr>
          <w:p w:rsidR="006F7C21" w:rsidRDefault="006F7C21" w:rsidP="006F7C21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6F7C21" w:rsidRDefault="006F7C21" w:rsidP="002E7F8D"/>
    <w:p w:rsidR="00043A01" w:rsidRDefault="00043A01" w:rsidP="002E7F8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043A01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EB2114">
            <w:pPr>
              <w:jc w:val="left"/>
              <w:rPr>
                <w:b/>
              </w:rPr>
            </w:pPr>
            <w:r w:rsidRPr="00170E85">
              <w:rPr>
                <w:b/>
              </w:rPr>
              <w:t>Identificación del requerimiento</w:t>
            </w:r>
          </w:p>
        </w:tc>
        <w:tc>
          <w:tcPr>
            <w:tcW w:w="4414" w:type="dxa"/>
            <w:shd w:val="clear" w:color="auto" w:fill="auto"/>
            <w:vAlign w:val="center"/>
          </w:tcPr>
          <w:p w:rsidR="00043A01" w:rsidRDefault="00043A01" w:rsidP="00EB2114">
            <w:pPr>
              <w:spacing w:before="120" w:after="120"/>
              <w:jc w:val="left"/>
            </w:pPr>
            <w:r>
              <w:t>RNF08</w:t>
            </w:r>
          </w:p>
        </w:tc>
      </w:tr>
      <w:tr w:rsidR="00043A01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EB2114">
            <w:pPr>
              <w:jc w:val="left"/>
              <w:rPr>
                <w:b/>
              </w:rPr>
            </w:pPr>
            <w:r w:rsidRPr="00170E85">
              <w:rPr>
                <w:b/>
              </w:rPr>
              <w:t>Nombre del requerimiento</w:t>
            </w:r>
          </w:p>
        </w:tc>
        <w:tc>
          <w:tcPr>
            <w:tcW w:w="4414" w:type="dxa"/>
            <w:vAlign w:val="center"/>
          </w:tcPr>
          <w:p w:rsidR="00043A01" w:rsidRDefault="00043A01" w:rsidP="00EB2114">
            <w:pPr>
              <w:spacing w:before="120" w:after="120"/>
              <w:jc w:val="left"/>
            </w:pPr>
            <w:r>
              <w:t>Seguridad de credenciales</w:t>
            </w:r>
          </w:p>
        </w:tc>
      </w:tr>
      <w:tr w:rsidR="00043A01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EB2114">
            <w:pPr>
              <w:jc w:val="left"/>
              <w:rPr>
                <w:b/>
              </w:rPr>
            </w:pPr>
            <w:r w:rsidRPr="00170E85">
              <w:rPr>
                <w:b/>
              </w:rPr>
              <w:t>Características</w:t>
            </w:r>
          </w:p>
        </w:tc>
        <w:tc>
          <w:tcPr>
            <w:tcW w:w="4414" w:type="dxa"/>
            <w:vAlign w:val="center"/>
          </w:tcPr>
          <w:p w:rsidR="00043A01" w:rsidRDefault="00043A01" w:rsidP="00EB2114">
            <w:pPr>
              <w:spacing w:before="120" w:after="120"/>
              <w:jc w:val="left"/>
            </w:pPr>
            <w:r>
              <w:t>Las credenciales de los usuarios deben contar con mínimo</w:t>
            </w:r>
          </w:p>
          <w:p w:rsidR="00043A01" w:rsidRDefault="00043A01" w:rsidP="00043A01">
            <w:pPr>
              <w:pStyle w:val="Prrafodelista"/>
              <w:numPr>
                <w:ilvl w:val="0"/>
                <w:numId w:val="19"/>
              </w:numPr>
              <w:spacing w:before="120" w:after="120"/>
              <w:jc w:val="left"/>
            </w:pPr>
            <w:r w:rsidRPr="00043A01">
              <w:t>La contraseña d</w:t>
            </w:r>
            <w:r>
              <w:t>ebe tener al menos 8 caracteres</w:t>
            </w:r>
          </w:p>
          <w:p w:rsidR="00043A01" w:rsidRDefault="00043A01" w:rsidP="00043A01">
            <w:pPr>
              <w:pStyle w:val="Prrafodelista"/>
              <w:numPr>
                <w:ilvl w:val="0"/>
                <w:numId w:val="19"/>
              </w:numPr>
              <w:spacing w:before="120" w:after="120"/>
              <w:jc w:val="left"/>
            </w:pPr>
            <w:r>
              <w:t>L</w:t>
            </w:r>
            <w:r w:rsidRPr="00043A01">
              <w:t xml:space="preserve">a contraseña debe contener </w:t>
            </w:r>
            <w:r>
              <w:t>al menos una mayúscula</w:t>
            </w:r>
            <w:r w:rsidRPr="00043A01">
              <w:t>.</w:t>
            </w:r>
          </w:p>
          <w:p w:rsidR="00043A01" w:rsidRDefault="00043A01" w:rsidP="00043A01">
            <w:pPr>
              <w:pStyle w:val="Prrafodelista"/>
              <w:numPr>
                <w:ilvl w:val="0"/>
                <w:numId w:val="19"/>
              </w:numPr>
              <w:spacing w:before="120" w:after="120"/>
              <w:jc w:val="left"/>
            </w:pPr>
            <w:r>
              <w:t>La contraseña debe contar con mínimo 2 números</w:t>
            </w:r>
          </w:p>
        </w:tc>
      </w:tr>
      <w:tr w:rsidR="00043A01" w:rsidTr="00EB2114">
        <w:trPr>
          <w:trHeight w:val="340"/>
        </w:trPr>
        <w:tc>
          <w:tcPr>
            <w:tcW w:w="4414" w:type="dxa"/>
            <w:shd w:val="clear" w:color="auto" w:fill="F2F2F2" w:themeFill="background1" w:themeFillShade="F2"/>
            <w:vAlign w:val="center"/>
          </w:tcPr>
          <w:p w:rsidR="00043A01" w:rsidRPr="00170E85" w:rsidRDefault="00043A01" w:rsidP="00EB2114">
            <w:pPr>
              <w:jc w:val="left"/>
              <w:rPr>
                <w:b/>
              </w:rPr>
            </w:pPr>
            <w:r w:rsidRPr="00170E85">
              <w:rPr>
                <w:b/>
              </w:rPr>
              <w:t>Descripción del requerimiento</w:t>
            </w:r>
          </w:p>
        </w:tc>
        <w:tc>
          <w:tcPr>
            <w:tcW w:w="4414" w:type="dxa"/>
            <w:vAlign w:val="center"/>
          </w:tcPr>
          <w:p w:rsidR="00043A01" w:rsidRDefault="00043A01" w:rsidP="00EB2114">
            <w:pPr>
              <w:spacing w:before="120" w:after="120"/>
              <w:jc w:val="left"/>
            </w:pPr>
            <w:r w:rsidRPr="00043A01">
              <w:t>a plataforma debe contar con medidas de seguridad para proteger la información de los clientes y de la empresa, incluyendo encriptación de datos y protección contra ataques informáticos.</w:t>
            </w:r>
          </w:p>
        </w:tc>
      </w:tr>
      <w:tr w:rsidR="00043A01" w:rsidTr="00EB2114">
        <w:trPr>
          <w:trHeight w:val="340"/>
        </w:trPr>
        <w:tc>
          <w:tcPr>
            <w:tcW w:w="8828" w:type="dxa"/>
            <w:gridSpan w:val="2"/>
            <w:vAlign w:val="center"/>
          </w:tcPr>
          <w:p w:rsidR="00043A01" w:rsidRDefault="00043A01" w:rsidP="00EB2114">
            <w:pPr>
              <w:jc w:val="left"/>
            </w:pPr>
            <w:r>
              <w:t xml:space="preserve">Prioridad del requerimiento: </w:t>
            </w:r>
            <w:r w:rsidRPr="00170E85">
              <w:rPr>
                <w:b/>
              </w:rPr>
              <w:t>Alta</w:t>
            </w:r>
          </w:p>
        </w:tc>
      </w:tr>
    </w:tbl>
    <w:p w:rsidR="00043A01" w:rsidRPr="002E7F8D" w:rsidRDefault="00043A01" w:rsidP="002E7F8D"/>
    <w:sectPr w:rsidR="00043A01" w:rsidRPr="002E7F8D" w:rsidSect="0073168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CCC" w:rsidRDefault="00110CCC" w:rsidP="00E50F5B">
      <w:pPr>
        <w:spacing w:after="0" w:line="240" w:lineRule="auto"/>
      </w:pPr>
      <w:r>
        <w:separator/>
      </w:r>
    </w:p>
  </w:endnote>
  <w:endnote w:type="continuationSeparator" w:id="0">
    <w:p w:rsidR="00110CCC" w:rsidRDefault="00110CCC" w:rsidP="00E5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9717074"/>
      <w:docPartObj>
        <w:docPartGallery w:val="Page Numbers (Bottom of Page)"/>
        <w:docPartUnique/>
      </w:docPartObj>
    </w:sdtPr>
    <w:sdtContent>
      <w:p w:rsidR="00EB2114" w:rsidRDefault="00EB21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097" w:rsidRPr="006A6097">
          <w:rPr>
            <w:noProof/>
            <w:lang w:val="es-ES"/>
          </w:rPr>
          <w:t>20</w:t>
        </w:r>
        <w:r>
          <w:fldChar w:fldCharType="end"/>
        </w:r>
      </w:p>
    </w:sdtContent>
  </w:sdt>
  <w:p w:rsidR="00EB2114" w:rsidRDefault="00EB2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CCC" w:rsidRDefault="00110CCC" w:rsidP="00E50F5B">
      <w:pPr>
        <w:spacing w:after="0" w:line="240" w:lineRule="auto"/>
      </w:pPr>
      <w:r>
        <w:separator/>
      </w:r>
    </w:p>
  </w:footnote>
  <w:footnote w:type="continuationSeparator" w:id="0">
    <w:p w:rsidR="00110CCC" w:rsidRDefault="00110CCC" w:rsidP="00E50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045E"/>
    <w:multiLevelType w:val="hybridMultilevel"/>
    <w:tmpl w:val="793209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F2F64"/>
    <w:multiLevelType w:val="hybridMultilevel"/>
    <w:tmpl w:val="A7D080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91658"/>
    <w:multiLevelType w:val="hybridMultilevel"/>
    <w:tmpl w:val="25B0570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0D39B2"/>
    <w:multiLevelType w:val="hybridMultilevel"/>
    <w:tmpl w:val="22242A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C0F89"/>
    <w:multiLevelType w:val="hybridMultilevel"/>
    <w:tmpl w:val="7D4EAD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D254C0"/>
    <w:multiLevelType w:val="hybridMultilevel"/>
    <w:tmpl w:val="18167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7782"/>
    <w:multiLevelType w:val="hybridMultilevel"/>
    <w:tmpl w:val="2B8048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0FA0"/>
    <w:multiLevelType w:val="hybridMultilevel"/>
    <w:tmpl w:val="204093A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F2763"/>
    <w:multiLevelType w:val="hybridMultilevel"/>
    <w:tmpl w:val="6FB88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10DC"/>
    <w:multiLevelType w:val="hybridMultilevel"/>
    <w:tmpl w:val="1AA8F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42D42"/>
    <w:multiLevelType w:val="hybridMultilevel"/>
    <w:tmpl w:val="CC348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94310"/>
    <w:multiLevelType w:val="hybridMultilevel"/>
    <w:tmpl w:val="8CD411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D05F1"/>
    <w:multiLevelType w:val="hybridMultilevel"/>
    <w:tmpl w:val="2CE813D4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315B3BDE"/>
    <w:multiLevelType w:val="hybridMultilevel"/>
    <w:tmpl w:val="D772AE2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96B1B"/>
    <w:multiLevelType w:val="hybridMultilevel"/>
    <w:tmpl w:val="6C92B7E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7E7506"/>
    <w:multiLevelType w:val="hybridMultilevel"/>
    <w:tmpl w:val="8870C9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C61DA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44677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BF587F"/>
    <w:multiLevelType w:val="multilevel"/>
    <w:tmpl w:val="83A82B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87E5046"/>
    <w:multiLevelType w:val="multilevel"/>
    <w:tmpl w:val="BC4657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7980736A"/>
    <w:multiLevelType w:val="hybridMultilevel"/>
    <w:tmpl w:val="D2F82B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066577"/>
    <w:multiLevelType w:val="multilevel"/>
    <w:tmpl w:val="B69048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4"/>
  </w:num>
  <w:num w:numId="5">
    <w:abstractNumId w:val="3"/>
  </w:num>
  <w:num w:numId="6">
    <w:abstractNumId w:val="4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0"/>
  </w:num>
  <w:num w:numId="12">
    <w:abstractNumId w:val="7"/>
  </w:num>
  <w:num w:numId="13">
    <w:abstractNumId w:val="19"/>
  </w:num>
  <w:num w:numId="14">
    <w:abstractNumId w:val="21"/>
  </w:num>
  <w:num w:numId="15">
    <w:abstractNumId w:val="18"/>
  </w:num>
  <w:num w:numId="16">
    <w:abstractNumId w:val="20"/>
  </w:num>
  <w:num w:numId="17">
    <w:abstractNumId w:val="8"/>
  </w:num>
  <w:num w:numId="18">
    <w:abstractNumId w:val="15"/>
  </w:num>
  <w:num w:numId="19">
    <w:abstractNumId w:val="9"/>
  </w:num>
  <w:num w:numId="20">
    <w:abstractNumId w:val="11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CF"/>
    <w:rsid w:val="00043A01"/>
    <w:rsid w:val="000D6389"/>
    <w:rsid w:val="000F7897"/>
    <w:rsid w:val="00110CCC"/>
    <w:rsid w:val="00170E85"/>
    <w:rsid w:val="0023787A"/>
    <w:rsid w:val="00260DF8"/>
    <w:rsid w:val="002E7F8D"/>
    <w:rsid w:val="003223B9"/>
    <w:rsid w:val="003846C0"/>
    <w:rsid w:val="004108EA"/>
    <w:rsid w:val="004123E0"/>
    <w:rsid w:val="004206F8"/>
    <w:rsid w:val="00461487"/>
    <w:rsid w:val="00477B8D"/>
    <w:rsid w:val="00586821"/>
    <w:rsid w:val="005D53A3"/>
    <w:rsid w:val="00626253"/>
    <w:rsid w:val="006A6097"/>
    <w:rsid w:val="006F7C21"/>
    <w:rsid w:val="0073168A"/>
    <w:rsid w:val="007738ED"/>
    <w:rsid w:val="00787D94"/>
    <w:rsid w:val="00806D68"/>
    <w:rsid w:val="00812A6C"/>
    <w:rsid w:val="008A163D"/>
    <w:rsid w:val="009A58C4"/>
    <w:rsid w:val="00A8422E"/>
    <w:rsid w:val="00B3103F"/>
    <w:rsid w:val="00B445C0"/>
    <w:rsid w:val="00B6611D"/>
    <w:rsid w:val="00B750FB"/>
    <w:rsid w:val="00BE05CF"/>
    <w:rsid w:val="00CF1353"/>
    <w:rsid w:val="00CF3901"/>
    <w:rsid w:val="00DA21CF"/>
    <w:rsid w:val="00E50F5B"/>
    <w:rsid w:val="00EB2114"/>
    <w:rsid w:val="00F43EA0"/>
    <w:rsid w:val="00F612A0"/>
    <w:rsid w:val="00F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CDC0C"/>
  <w15:chartTrackingRefBased/>
  <w15:docId w15:val="{13F6580A-8692-43D8-8B84-70AF53D8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03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A21C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6C0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DF8"/>
    <w:pPr>
      <w:keepNext/>
      <w:keepLines/>
      <w:spacing w:before="40" w:after="0"/>
      <w:outlineLvl w:val="2"/>
    </w:pPr>
    <w:rPr>
      <w:rFonts w:eastAsiaTheme="majorEastAsia" w:cstheme="majorBidi"/>
      <w:b/>
      <w:color w:val="404040" w:themeColor="text1" w:themeTint="B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46C0"/>
    <w:rPr>
      <w:rFonts w:ascii="Arial" w:eastAsiaTheme="majorEastAsia" w:hAnsi="Arial" w:cstheme="majorBidi"/>
      <w:b/>
      <w:color w:val="404040" w:themeColor="text1" w:themeTint="BF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A21CF"/>
    <w:rPr>
      <w:rFonts w:ascii="Arial" w:eastAsiaTheme="majorEastAsia" w:hAnsi="Arial" w:cstheme="majorBidi"/>
      <w:b/>
      <w:color w:val="000000" w:themeColor="text1"/>
      <w:szCs w:val="32"/>
    </w:rPr>
  </w:style>
  <w:style w:type="table" w:styleId="Tablaconcuadrcula">
    <w:name w:val="Table Grid"/>
    <w:basedOn w:val="Tablanormal"/>
    <w:uiPriority w:val="39"/>
    <w:rsid w:val="00DA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A21CF"/>
    <w:pPr>
      <w:spacing w:after="0" w:line="240" w:lineRule="auto"/>
      <w:jc w:val="both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DA21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4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6C0"/>
    <w:rPr>
      <w:rFonts w:ascii="Segoe UI" w:hAnsi="Segoe UI" w:cs="Segoe UI"/>
      <w:sz w:val="18"/>
      <w:szCs w:val="18"/>
    </w:rPr>
  </w:style>
  <w:style w:type="table" w:styleId="Tabladecuadrcula5oscura-nfasis3">
    <w:name w:val="Grid Table 5 Dark Accent 3"/>
    <w:basedOn w:val="Tablanormal"/>
    <w:uiPriority w:val="50"/>
    <w:rsid w:val="00BE0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0F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F5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E50F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F5B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260DF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DF8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60DF8"/>
    <w:rPr>
      <w:rFonts w:ascii="Arial" w:eastAsiaTheme="majorEastAsia" w:hAnsi="Arial" w:cstheme="majorBidi"/>
      <w:b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B20A6-4E81-4002-8637-66A12D16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20</Pages>
  <Words>2605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Oliveros</dc:creator>
  <cp:keywords/>
  <dc:description/>
  <cp:lastModifiedBy>Andres Oliveros</cp:lastModifiedBy>
  <cp:revision>11</cp:revision>
  <dcterms:created xsi:type="dcterms:W3CDTF">2023-04-09T21:26:00Z</dcterms:created>
  <dcterms:modified xsi:type="dcterms:W3CDTF">2023-05-17T01:11:00Z</dcterms:modified>
</cp:coreProperties>
</file>