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163" w:rsidRDefault="002A3163" w:rsidP="007D0FC4">
      <w:pPr>
        <w:spacing w:line="276" w:lineRule="auto"/>
        <w:jc w:val="center"/>
        <w:rPr>
          <w:b/>
        </w:rPr>
      </w:pPr>
    </w:p>
    <w:p w:rsidR="002A3163" w:rsidRDefault="002A3163" w:rsidP="007D0FC4">
      <w:pPr>
        <w:spacing w:line="276" w:lineRule="auto"/>
        <w:jc w:val="center"/>
        <w:rPr>
          <w:b/>
        </w:rPr>
      </w:pPr>
    </w:p>
    <w:p w:rsidR="002A3163" w:rsidRDefault="002A3163" w:rsidP="002A3163">
      <w:pPr>
        <w:pStyle w:val="Prrafodelista"/>
        <w:spacing w:line="276" w:lineRule="auto"/>
        <w:jc w:val="center"/>
        <w:rPr>
          <w:b/>
          <w:color w:val="002060"/>
          <w:sz w:val="44"/>
        </w:rPr>
      </w:pPr>
    </w:p>
    <w:p w:rsidR="002A3163" w:rsidRPr="002A3163" w:rsidRDefault="002A3163" w:rsidP="002A3163">
      <w:pPr>
        <w:pStyle w:val="Prrafodelista"/>
        <w:spacing w:line="276" w:lineRule="auto"/>
        <w:jc w:val="center"/>
        <w:rPr>
          <w:b/>
          <w:color w:val="002060"/>
          <w:sz w:val="44"/>
        </w:rPr>
      </w:pPr>
      <w:r w:rsidRPr="002A3163">
        <w:rPr>
          <w:b/>
          <w:color w:val="002060"/>
          <w:sz w:val="44"/>
        </w:rPr>
        <w:t xml:space="preserve">PROPUESTA COMERCIAL DE UN PROTOTIPO DE SOFTWARE DE </w:t>
      </w:r>
      <w:r w:rsidR="00106439">
        <w:rPr>
          <w:b/>
          <w:color w:val="002060"/>
          <w:sz w:val="44"/>
        </w:rPr>
        <w:t>BAR</w:t>
      </w:r>
      <w:r w:rsidRPr="002A3163">
        <w:rPr>
          <w:b/>
          <w:color w:val="002060"/>
          <w:sz w:val="44"/>
        </w:rPr>
        <w:t xml:space="preserve"> </w:t>
      </w:r>
    </w:p>
    <w:p w:rsidR="002A3163" w:rsidRPr="002A3163" w:rsidRDefault="002A3163" w:rsidP="002A3163">
      <w:pPr>
        <w:pStyle w:val="Prrafodelista"/>
        <w:spacing w:line="276" w:lineRule="auto"/>
        <w:jc w:val="center"/>
        <w:rPr>
          <w:b/>
          <w:color w:val="0070C0"/>
          <w:sz w:val="44"/>
        </w:rPr>
      </w:pPr>
      <w:r w:rsidRPr="002A3163">
        <w:rPr>
          <w:b/>
          <w:noProof/>
          <w:color w:val="0070C0"/>
          <w:sz w:val="44"/>
          <w:lang w:val="en-US"/>
        </w:rPr>
        <w:drawing>
          <wp:inline distT="0" distB="0" distL="0" distR="0">
            <wp:extent cx="4647565" cy="4647565"/>
            <wp:effectExtent l="0" t="0" r="635" b="635"/>
            <wp:docPr id="2" name="Imagen 2" descr="C:\Users\LORENA_TSI_COL\Downloads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A_TSI_COL\Downloads\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63" w:rsidRDefault="002A3163" w:rsidP="007D0FC4">
      <w:pPr>
        <w:spacing w:line="276" w:lineRule="auto"/>
        <w:jc w:val="center"/>
        <w:rPr>
          <w:b/>
        </w:rPr>
      </w:pPr>
    </w:p>
    <w:p w:rsidR="002A3163" w:rsidRDefault="002A3163" w:rsidP="007D0FC4">
      <w:pPr>
        <w:spacing w:line="276" w:lineRule="auto"/>
        <w:jc w:val="center"/>
        <w:rPr>
          <w:b/>
        </w:rPr>
      </w:pPr>
      <w:r>
        <w:rPr>
          <w:b/>
          <w:color w:val="002060"/>
          <w:sz w:val="44"/>
        </w:rPr>
        <w:t>AGOSTO 2023</w:t>
      </w:r>
    </w:p>
    <w:p w:rsidR="002A3163" w:rsidRDefault="002A3163" w:rsidP="007D0FC4">
      <w:pPr>
        <w:spacing w:line="276" w:lineRule="auto"/>
        <w:jc w:val="center"/>
        <w:rPr>
          <w:b/>
        </w:rPr>
      </w:pPr>
    </w:p>
    <w:p w:rsidR="002A3163" w:rsidRDefault="002A3163" w:rsidP="007D0FC4">
      <w:pPr>
        <w:spacing w:line="276" w:lineRule="auto"/>
        <w:jc w:val="center"/>
        <w:rPr>
          <w:b/>
        </w:rPr>
      </w:pPr>
    </w:p>
    <w:p w:rsidR="00023FAC" w:rsidRDefault="00023FAC" w:rsidP="007D0FC4">
      <w:pPr>
        <w:spacing w:line="276" w:lineRule="auto"/>
        <w:jc w:val="center"/>
        <w:rPr>
          <w:b/>
        </w:rPr>
      </w:pPr>
      <w:r w:rsidRPr="000548B4">
        <w:rPr>
          <w:b/>
        </w:rPr>
        <w:lastRenderedPageBreak/>
        <w:t>CARTA DE PRESENTACIÓN</w:t>
      </w:r>
    </w:p>
    <w:p w:rsidR="000548B4" w:rsidRPr="000548B4" w:rsidRDefault="000548B4" w:rsidP="007D0FC4">
      <w:pPr>
        <w:spacing w:line="276" w:lineRule="auto"/>
        <w:jc w:val="center"/>
        <w:rPr>
          <w:b/>
        </w:rPr>
      </w:pPr>
    </w:p>
    <w:p w:rsidR="00023FAC" w:rsidRDefault="00023FAC" w:rsidP="007D0FC4">
      <w:pPr>
        <w:spacing w:line="276" w:lineRule="auto"/>
      </w:pPr>
      <w:r>
        <w:t>Respetados clientes:</w:t>
      </w:r>
    </w:p>
    <w:p w:rsidR="00023FAC" w:rsidRDefault="00023FAC" w:rsidP="007D0FC4">
      <w:pPr>
        <w:spacing w:line="276" w:lineRule="auto"/>
        <w:jc w:val="both"/>
      </w:pPr>
      <w:r>
        <w:t xml:space="preserve">Presentamos a ustedes </w:t>
      </w:r>
      <w:r w:rsidR="00954640">
        <w:t>nuestra</w:t>
      </w:r>
      <w:r>
        <w:t xml:space="preserve"> propuesta comercial</w:t>
      </w:r>
      <w:r w:rsidR="000548B4">
        <w:t xml:space="preserve">, manifestando </w:t>
      </w:r>
      <w:r w:rsidR="00954640">
        <w:t xml:space="preserve">gran </w:t>
      </w:r>
      <w:r w:rsidR="000548B4">
        <w:t>interés en la optimización de la logística. Por medio de e</w:t>
      </w:r>
      <w:r w:rsidR="000548B4" w:rsidRPr="000548B4">
        <w:t>sta carta, deseamos compartir con ustedes cómo nuestro</w:t>
      </w:r>
      <w:r w:rsidR="003B2922">
        <w:t xml:space="preserve"> prototipo de</w:t>
      </w:r>
      <w:r w:rsidR="000548B4" w:rsidRPr="000548B4">
        <w:t xml:space="preserve"> software puede </w:t>
      </w:r>
      <w:r w:rsidR="000548B4">
        <w:t>mejorar</w:t>
      </w:r>
      <w:r w:rsidR="000548B4" w:rsidRPr="000548B4">
        <w:t xml:space="preserve"> la eficiencia y la rentabilidad de sus operaciones logísticas.</w:t>
      </w:r>
      <w:r w:rsidR="000548B4">
        <w:t xml:space="preserve"> </w:t>
      </w:r>
    </w:p>
    <w:p w:rsidR="000548B4" w:rsidRDefault="000548B4" w:rsidP="007D0FC4">
      <w:pPr>
        <w:spacing w:line="276" w:lineRule="auto"/>
        <w:jc w:val="both"/>
      </w:pPr>
      <w:r>
        <w:t>Entendemos que en la actualidad es de vital importancia que la logística desempeñé un papel crucial para el éxito de las organizaciones.  Nuestro</w:t>
      </w:r>
      <w:r w:rsidR="003B2922">
        <w:t xml:space="preserve"> prototipo de</w:t>
      </w:r>
      <w:r>
        <w:t xml:space="preserve"> software para el inventario </w:t>
      </w:r>
      <w:r w:rsidR="00EF5F3E">
        <w:t>sus activos</w:t>
      </w:r>
      <w:r>
        <w:t>, está diseñado para abordar sus necesidades, brindando un enfoque integral y rentable en su operación.</w:t>
      </w:r>
    </w:p>
    <w:p w:rsidR="000548B4" w:rsidRDefault="000548B4" w:rsidP="007D0FC4">
      <w:pPr>
        <w:spacing w:line="276" w:lineRule="auto"/>
        <w:jc w:val="both"/>
      </w:pPr>
      <w:r>
        <w:t>Algunos beneficios por los que deberían elegirnos son:</w:t>
      </w:r>
    </w:p>
    <w:p w:rsidR="00954640" w:rsidRDefault="000548B4" w:rsidP="007D0FC4">
      <w:pPr>
        <w:pStyle w:val="Prrafodelista"/>
        <w:numPr>
          <w:ilvl w:val="0"/>
          <w:numId w:val="5"/>
        </w:numPr>
        <w:spacing w:line="276" w:lineRule="auto"/>
        <w:jc w:val="both"/>
      </w:pPr>
      <w:r w:rsidRPr="00954640">
        <w:rPr>
          <w:b/>
        </w:rPr>
        <w:t>Seguimiento detallado:</w:t>
      </w:r>
      <w:r>
        <w:t xml:space="preserve"> </w:t>
      </w:r>
      <w:r w:rsidR="003B2922">
        <w:t>P</w:t>
      </w:r>
      <w:r>
        <w:t>ermite que el</w:t>
      </w:r>
      <w:r w:rsidR="00EA332F">
        <w:t xml:space="preserve"> seguimiento del</w:t>
      </w:r>
      <w:r>
        <w:t xml:space="preserve"> </w:t>
      </w:r>
      <w:proofErr w:type="spellStart"/>
      <w:r w:rsidRPr="000548B4">
        <w:t>inbound</w:t>
      </w:r>
      <w:proofErr w:type="spellEnd"/>
      <w:r w:rsidR="00EA332F">
        <w:t>, recepción, almacenamiento</w:t>
      </w:r>
      <w:r>
        <w:t xml:space="preserve"> y </w:t>
      </w:r>
      <w:proofErr w:type="spellStart"/>
      <w:r w:rsidRPr="000548B4">
        <w:t>outbound</w:t>
      </w:r>
      <w:proofErr w:type="spellEnd"/>
      <w:r w:rsidR="00EA332F">
        <w:t xml:space="preserve"> de las partes electrónicas. </w:t>
      </w:r>
    </w:p>
    <w:p w:rsidR="00954640" w:rsidRPr="001D094B" w:rsidRDefault="00B52D49" w:rsidP="007D0FC4">
      <w:pPr>
        <w:pStyle w:val="Prrafodelista"/>
        <w:numPr>
          <w:ilvl w:val="0"/>
          <w:numId w:val="5"/>
        </w:numPr>
        <w:spacing w:line="276" w:lineRule="auto"/>
        <w:jc w:val="both"/>
        <w:rPr>
          <w:b/>
        </w:rPr>
      </w:pPr>
      <w:r w:rsidRPr="00B52D49">
        <w:rPr>
          <w:b/>
        </w:rPr>
        <w:t xml:space="preserve">Optimización del tiempo: </w:t>
      </w:r>
      <w:r w:rsidRPr="001D094B">
        <w:t xml:space="preserve">Al tener un </w:t>
      </w:r>
      <w:r w:rsidR="003B2922">
        <w:t xml:space="preserve">prototipo de </w:t>
      </w:r>
      <w:r w:rsidRPr="001D094B">
        <w:t xml:space="preserve">software de inventarios muchas labores manuales se automatizan </w:t>
      </w:r>
      <w:r w:rsidR="001D094B" w:rsidRPr="001D094B">
        <w:t>evit</w:t>
      </w:r>
      <w:r w:rsidR="001D094B">
        <w:t>a</w:t>
      </w:r>
      <w:r w:rsidR="001D094B" w:rsidRPr="001D094B">
        <w:t>ndo</w:t>
      </w:r>
      <w:r w:rsidRPr="001D094B">
        <w:t xml:space="preserve"> errores de captura</w:t>
      </w:r>
      <w:r w:rsidR="001D094B" w:rsidRPr="001D094B">
        <w:t>.</w:t>
      </w:r>
    </w:p>
    <w:p w:rsidR="001D094B" w:rsidRPr="00347569" w:rsidRDefault="00347569" w:rsidP="007D0FC4">
      <w:pPr>
        <w:pStyle w:val="Prrafodelista"/>
        <w:numPr>
          <w:ilvl w:val="0"/>
          <w:numId w:val="5"/>
        </w:numPr>
        <w:spacing w:line="276" w:lineRule="auto"/>
        <w:jc w:val="both"/>
      </w:pPr>
      <w:r>
        <w:rPr>
          <w:b/>
        </w:rPr>
        <w:t xml:space="preserve">Disminuir perdida de partes: </w:t>
      </w:r>
      <w:r w:rsidRPr="00347569">
        <w:t>Saber exactamente dónde se encuentran las existencias en todo momento teniendo controles eficientes que nos permiten verificar en tiempo real que todo esté en perfecto orden.</w:t>
      </w:r>
    </w:p>
    <w:p w:rsidR="00E06748" w:rsidRPr="00E06748" w:rsidRDefault="00954640" w:rsidP="007D0FC4">
      <w:pPr>
        <w:pStyle w:val="Prrafodelista"/>
        <w:numPr>
          <w:ilvl w:val="0"/>
          <w:numId w:val="5"/>
        </w:numPr>
        <w:spacing w:line="276" w:lineRule="auto"/>
        <w:jc w:val="both"/>
      </w:pPr>
      <w:r w:rsidRPr="00954640">
        <w:rPr>
          <w:b/>
          <w:bCs/>
        </w:rPr>
        <w:t xml:space="preserve">Integración </w:t>
      </w:r>
      <w:r w:rsidR="001D094B" w:rsidRPr="001D094B">
        <w:rPr>
          <w:b/>
          <w:bCs/>
        </w:rPr>
        <w:t>s</w:t>
      </w:r>
      <w:r w:rsidRPr="001D094B">
        <w:rPr>
          <w:b/>
          <w:bCs/>
        </w:rPr>
        <w:t>in Problemas:</w:t>
      </w:r>
      <w:r w:rsidRPr="00954640">
        <w:rPr>
          <w:bCs/>
        </w:rPr>
        <w:t xml:space="preserve"> </w:t>
      </w:r>
      <w:r w:rsidR="003B2922">
        <w:rPr>
          <w:bCs/>
        </w:rPr>
        <w:t>P</w:t>
      </w:r>
      <w:r w:rsidRPr="00954640">
        <w:rPr>
          <w:bCs/>
        </w:rPr>
        <w:t>uede integrarse sin dificultades en sus sistemas actuales, minimizando el tiempo de implementación y el impacto en las operaciones diarias.</w:t>
      </w:r>
    </w:p>
    <w:p w:rsidR="00954640" w:rsidRPr="00E06748" w:rsidRDefault="00954640" w:rsidP="007D0FC4">
      <w:pPr>
        <w:pStyle w:val="Prrafodelista"/>
        <w:numPr>
          <w:ilvl w:val="0"/>
          <w:numId w:val="5"/>
        </w:numPr>
        <w:spacing w:line="276" w:lineRule="auto"/>
        <w:jc w:val="both"/>
      </w:pPr>
      <w:r w:rsidRPr="00E06748">
        <w:rPr>
          <w:b/>
        </w:rPr>
        <w:t>Soporte Técnico</w:t>
      </w:r>
      <w:r w:rsidRPr="00E06748">
        <w:rPr>
          <w:bCs/>
        </w:rPr>
        <w:t xml:space="preserve">: Contamos con un equipo de soporte capacitado </w:t>
      </w:r>
      <w:r w:rsidRPr="00E06748">
        <w:t>para ayudarlo, desde la implementación hasta el uso continuo del software.</w:t>
      </w:r>
    </w:p>
    <w:p w:rsidR="00E06748" w:rsidRDefault="00E06748" w:rsidP="007D0FC4">
      <w:pPr>
        <w:spacing w:line="276" w:lineRule="auto"/>
        <w:jc w:val="both"/>
      </w:pPr>
    </w:p>
    <w:p w:rsidR="00E06748" w:rsidRPr="00E06748" w:rsidRDefault="00E06748" w:rsidP="007D0FC4">
      <w:pPr>
        <w:spacing w:line="276" w:lineRule="auto"/>
        <w:jc w:val="both"/>
      </w:pPr>
      <w:r w:rsidRPr="00E06748">
        <w:t xml:space="preserve">Por favor, no dude en ponerse en contacto con nosotros para responder cualquier </w:t>
      </w:r>
      <w:r>
        <w:t>duda</w:t>
      </w:r>
      <w:r w:rsidRPr="00E06748">
        <w:t xml:space="preserve"> que pueda tener. Agradecemos la oportunidad de presentar nuestra oferta y esperamos </w:t>
      </w:r>
      <w:r>
        <w:t xml:space="preserve">poder mejorar la su gestión de inventario de equipos electrónicos. </w:t>
      </w:r>
    </w:p>
    <w:p w:rsidR="00EA5196" w:rsidRDefault="00EA5196" w:rsidP="007D0FC4">
      <w:pPr>
        <w:spacing w:line="276" w:lineRule="auto"/>
        <w:jc w:val="both"/>
      </w:pPr>
    </w:p>
    <w:p w:rsidR="00E06748" w:rsidRDefault="00E06748" w:rsidP="007D0FC4">
      <w:pPr>
        <w:spacing w:line="276" w:lineRule="auto"/>
        <w:jc w:val="both"/>
      </w:pPr>
      <w:r w:rsidRPr="00E06748">
        <w:t>Atentamente,</w:t>
      </w:r>
    </w:p>
    <w:p w:rsidR="00113844" w:rsidRDefault="00113844" w:rsidP="007D0FC4">
      <w:pPr>
        <w:spacing w:line="276" w:lineRule="auto"/>
        <w:jc w:val="both"/>
      </w:pPr>
    </w:p>
    <w:p w:rsidR="00E06748" w:rsidRDefault="00E06748" w:rsidP="007D0FC4">
      <w:pPr>
        <w:spacing w:line="276" w:lineRule="auto"/>
        <w:jc w:val="both"/>
        <w:rPr>
          <w:b/>
        </w:rPr>
      </w:pPr>
      <w:r w:rsidRPr="00113844">
        <w:rPr>
          <w:b/>
        </w:rPr>
        <w:t>________________</w:t>
      </w:r>
      <w:r w:rsidR="00EA5196" w:rsidRPr="00113844">
        <w:rPr>
          <w:b/>
        </w:rPr>
        <w:t>____</w:t>
      </w:r>
      <w:r w:rsidRPr="00113844">
        <w:rPr>
          <w:b/>
        </w:rPr>
        <w:t>__________</w:t>
      </w:r>
      <w:r w:rsidR="00EA5196" w:rsidRPr="00113844">
        <w:rPr>
          <w:b/>
        </w:rPr>
        <w:t xml:space="preserve">                                                ______________________________ </w:t>
      </w:r>
    </w:p>
    <w:p w:rsidR="00113844" w:rsidRPr="00113844" w:rsidRDefault="00106439" w:rsidP="007D0FC4">
      <w:pPr>
        <w:spacing w:line="276" w:lineRule="auto"/>
        <w:jc w:val="both"/>
        <w:rPr>
          <w:b/>
        </w:rPr>
      </w:pPr>
      <w:r>
        <w:rPr>
          <w:b/>
        </w:rPr>
        <w:t xml:space="preserve">          </w:t>
      </w:r>
      <w:bookmarkStart w:id="0" w:name="_GoBack"/>
      <w:bookmarkEnd w:id="0"/>
      <w:r>
        <w:rPr>
          <w:b/>
        </w:rPr>
        <w:t>Camilo Andrés Oyola</w:t>
      </w:r>
      <w:r w:rsidR="00113844">
        <w:rPr>
          <w:b/>
        </w:rPr>
        <w:t xml:space="preserve"> </w:t>
      </w:r>
    </w:p>
    <w:p w:rsidR="00E06748" w:rsidRPr="00E06748" w:rsidRDefault="00E06748" w:rsidP="007D0FC4">
      <w:pPr>
        <w:pStyle w:val="Prrafodelista"/>
        <w:numPr>
          <w:ilvl w:val="0"/>
          <w:numId w:val="5"/>
        </w:numPr>
        <w:pBdr>
          <w:bottom w:val="single" w:sz="6" w:space="1" w:color="auto"/>
        </w:pBdr>
        <w:spacing w:after="0" w:line="276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06748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:rsidR="008C2437" w:rsidRPr="008C2437" w:rsidRDefault="008C2437" w:rsidP="008C2437">
      <w:pPr>
        <w:spacing w:line="276" w:lineRule="auto"/>
        <w:rPr>
          <w:b/>
        </w:rPr>
      </w:pPr>
      <w:r>
        <w:rPr>
          <w:b/>
        </w:rPr>
        <w:t xml:space="preserve">        </w:t>
      </w:r>
      <w:r w:rsidRPr="008C2437">
        <w:rPr>
          <w:b/>
        </w:rPr>
        <w:t xml:space="preserve">Desarrollador de </w:t>
      </w:r>
      <w:r>
        <w:rPr>
          <w:b/>
        </w:rPr>
        <w:t xml:space="preserve">prototipo                                                              </w:t>
      </w:r>
      <w:r w:rsidRPr="008C2437">
        <w:rPr>
          <w:b/>
        </w:rPr>
        <w:t xml:space="preserve">Desarrollador de </w:t>
      </w:r>
      <w:r>
        <w:rPr>
          <w:b/>
        </w:rPr>
        <w:t>prototipo</w:t>
      </w:r>
    </w:p>
    <w:p w:rsidR="009741F6" w:rsidRDefault="009741F6" w:rsidP="009741F6">
      <w:pPr>
        <w:pStyle w:val="Prrafodelista"/>
        <w:spacing w:line="276" w:lineRule="auto"/>
        <w:jc w:val="center"/>
        <w:rPr>
          <w:b/>
        </w:rPr>
      </w:pPr>
    </w:p>
    <w:p w:rsidR="000548B4" w:rsidRPr="00527A23" w:rsidRDefault="00E4351A" w:rsidP="00527A23">
      <w:pPr>
        <w:pStyle w:val="Prrafodelista"/>
        <w:numPr>
          <w:ilvl w:val="0"/>
          <w:numId w:val="12"/>
        </w:numPr>
        <w:spacing w:line="276" w:lineRule="auto"/>
        <w:rPr>
          <w:b/>
        </w:rPr>
      </w:pPr>
      <w:r w:rsidRPr="00527A23">
        <w:rPr>
          <w:b/>
        </w:rPr>
        <w:t>¿QUIÉNES SOMOS?</w:t>
      </w:r>
    </w:p>
    <w:p w:rsidR="00F66A9B" w:rsidRPr="007A501C" w:rsidRDefault="00F66A9B" w:rsidP="00F66A9B">
      <w:pPr>
        <w:pStyle w:val="Prrafodelista"/>
        <w:spacing w:line="276" w:lineRule="auto"/>
        <w:rPr>
          <w:b/>
        </w:rPr>
      </w:pPr>
    </w:p>
    <w:p w:rsidR="00527A23" w:rsidRPr="007A501C" w:rsidRDefault="00EA5196" w:rsidP="002901FD">
      <w:pPr>
        <w:spacing w:line="276" w:lineRule="auto"/>
        <w:jc w:val="both"/>
      </w:pPr>
      <w:r w:rsidRPr="00830FF5">
        <w:rPr>
          <w:b/>
        </w:rPr>
        <w:t>C</w:t>
      </w:r>
      <w:r w:rsidR="00830FF5" w:rsidRPr="00830FF5">
        <w:rPr>
          <w:b/>
        </w:rPr>
        <w:t xml:space="preserve">&amp;S </w:t>
      </w:r>
      <w:r w:rsidR="00830FF5">
        <w:t>es una compañía dedicada al desarrollo de prototipos</w:t>
      </w:r>
      <w:r w:rsidR="003B2922">
        <w:t xml:space="preserve"> de</w:t>
      </w:r>
      <w:r w:rsidR="00AF6B01">
        <w:t xml:space="preserve"> software para </w:t>
      </w:r>
      <w:r w:rsidR="00234A8D">
        <w:t xml:space="preserve">inventarios </w:t>
      </w:r>
      <w:r w:rsidR="0090660A">
        <w:t>en</w:t>
      </w:r>
      <w:r w:rsidR="00234A8D">
        <w:t xml:space="preserve"> el sector logístico</w:t>
      </w:r>
      <w:r w:rsidR="00AB4795">
        <w:t>. Contamos con altos estándares de calidad que proporcionan soluciones tecnológicas</w:t>
      </w:r>
      <w:r w:rsidR="00234A8D">
        <w:t xml:space="preserve"> e innovadoras para mejorar </w:t>
      </w:r>
      <w:r w:rsidR="00AB4795" w:rsidRPr="00AF6B01">
        <w:t xml:space="preserve">la eficiencia </w:t>
      </w:r>
      <w:r w:rsidR="00AB4795">
        <w:t xml:space="preserve">de </w:t>
      </w:r>
      <w:r w:rsidR="00234A8D">
        <w:t>su almacén y optimizar sus procesos de inve</w:t>
      </w:r>
      <w:r w:rsidR="00F66A9B">
        <w:t xml:space="preserve">ntario. Además, estamos dedicados a </w:t>
      </w:r>
      <w:r w:rsidR="00E41FDB">
        <w:t>ofrecer</w:t>
      </w:r>
      <w:r w:rsidR="00F66A9B">
        <w:t xml:space="preserve"> un servicio personalizado, adaptándonos a las necesidades específicas del </w:t>
      </w:r>
      <w:r w:rsidR="00527A23">
        <w:t xml:space="preserve">cliente. Tenemos </w:t>
      </w:r>
      <w:r w:rsidR="00527A23" w:rsidRPr="007A501C">
        <w:t>profesionales altamente calificados</w:t>
      </w:r>
      <w:r w:rsidR="002901FD">
        <w:t xml:space="preserve"> con </w:t>
      </w:r>
      <w:r w:rsidR="00527A23" w:rsidRPr="007A501C">
        <w:t>experiencia en desarrollo</w:t>
      </w:r>
      <w:r w:rsidR="00C77E56">
        <w:t xml:space="preserve"> de prototipos de software</w:t>
      </w:r>
      <w:r w:rsidR="00A85592">
        <w:t xml:space="preserve">, que están comprometidos en </w:t>
      </w:r>
      <w:r w:rsidR="00C77E56">
        <w:t>proporciona</w:t>
      </w:r>
      <w:r w:rsidR="00A85592">
        <w:t>r</w:t>
      </w:r>
      <w:r w:rsidR="00527A23" w:rsidRPr="007A501C">
        <w:t xml:space="preserve"> soporte técnico integral durante y después de</w:t>
      </w:r>
      <w:r w:rsidR="00F66E90">
        <w:t xml:space="preserve"> su</w:t>
      </w:r>
      <w:r w:rsidR="00527A23" w:rsidRPr="007A501C">
        <w:t xml:space="preserve"> implementación</w:t>
      </w:r>
      <w:r w:rsidR="00C77E56">
        <w:t xml:space="preserve">, además de </w:t>
      </w:r>
      <w:r w:rsidR="00F66E90">
        <w:t xml:space="preserve">brindar </w:t>
      </w:r>
      <w:r w:rsidR="00C77E56">
        <w:t>capacitaciones continuas</w:t>
      </w:r>
      <w:r w:rsidR="00527A23">
        <w:t xml:space="preserve"> </w:t>
      </w:r>
      <w:r w:rsidR="00527A23" w:rsidRPr="007A501C">
        <w:t>a su equipo</w:t>
      </w:r>
      <w:r w:rsidR="00527A23">
        <w:t xml:space="preserve"> de trabajo</w:t>
      </w:r>
      <w:r w:rsidR="00527A23" w:rsidRPr="007A501C">
        <w:t xml:space="preserve">, asegurando que todos los usuarios </w:t>
      </w:r>
      <w:r w:rsidR="00527A23">
        <w:t xml:space="preserve">lo </w:t>
      </w:r>
      <w:r w:rsidR="00527A23" w:rsidRPr="007A501C">
        <w:t xml:space="preserve">comprendan </w:t>
      </w:r>
      <w:r w:rsidR="00527A23">
        <w:t>en su totalidad</w:t>
      </w:r>
      <w:r w:rsidR="00527A23" w:rsidRPr="007A501C">
        <w:t xml:space="preserve"> y puedan aprovecharlo al máximo.</w:t>
      </w:r>
    </w:p>
    <w:p w:rsidR="00527A23" w:rsidRDefault="00234A8D" w:rsidP="0043795D">
      <w:pPr>
        <w:spacing w:line="276" w:lineRule="auto"/>
        <w:jc w:val="both"/>
      </w:pPr>
      <w:r w:rsidRPr="00234A8D">
        <w:t xml:space="preserve"> </w:t>
      </w:r>
      <w:r>
        <w:rPr>
          <w:b/>
        </w:rPr>
        <w:t xml:space="preserve">C&amp;S </w:t>
      </w:r>
      <w:r>
        <w:t xml:space="preserve">cuenta con gran compresión de los desafíos que enfrentan las empresas en el seguimiento y control de sus </w:t>
      </w:r>
      <w:r w:rsidR="00B33158">
        <w:t>productos y en</w:t>
      </w:r>
      <w:r w:rsidR="00F66A9B" w:rsidRPr="00F66A9B">
        <w:t xml:space="preserve"> ofrecer soluciones tecnológicas avanzadas que marquen la diferencia.</w:t>
      </w:r>
      <w:r w:rsidR="00527A23">
        <w:t xml:space="preserve"> </w:t>
      </w:r>
      <w:r w:rsidR="007E0AE5">
        <w:t xml:space="preserve">En </w:t>
      </w:r>
      <w:r w:rsidR="007E0AE5">
        <w:rPr>
          <w:b/>
        </w:rPr>
        <w:t>C&amp;S</w:t>
      </w:r>
      <w:r w:rsidR="007E0AE5">
        <w:t xml:space="preserve"> </w:t>
      </w:r>
      <w:r w:rsidR="0043795D">
        <w:t>b</w:t>
      </w:r>
      <w:r w:rsidR="00F66A9B">
        <w:t>uscamos</w:t>
      </w:r>
      <w:r w:rsidR="00AB4795">
        <w:t xml:space="preserve"> ser líderes en el campo de la gestión de inventarios, </w:t>
      </w:r>
      <w:r w:rsidR="00B33158">
        <w:t>dando</w:t>
      </w:r>
      <w:r w:rsidR="00AB4795">
        <w:t xml:space="preserve"> herramientas que simplifiquen las complejidades del seguimiento</w:t>
      </w:r>
      <w:r w:rsidR="00527A23">
        <w:t>, gestión</w:t>
      </w:r>
      <w:r w:rsidR="00AB4795">
        <w:t xml:space="preserve"> y control de inventario</w:t>
      </w:r>
      <w:r w:rsidR="00527A23">
        <w:t xml:space="preserve"> </w:t>
      </w:r>
      <w:r w:rsidR="00527A23" w:rsidRPr="00AF6B01">
        <w:t>y optimizar sus operaciones logísticas.</w:t>
      </w:r>
    </w:p>
    <w:p w:rsidR="0052673F" w:rsidRDefault="00AB4795" w:rsidP="00527A23">
      <w:pPr>
        <w:spacing w:line="276" w:lineRule="auto"/>
        <w:jc w:val="both"/>
      </w:pPr>
      <w:r>
        <w:t xml:space="preserve">Nos enorgullece ser una parte integral del éxito de nuestros clientes, al permitirles tomar decisiones, reducir costos y mejorar </w:t>
      </w:r>
      <w:r w:rsidR="0043795D">
        <w:t>sus</w:t>
      </w:r>
      <w:r>
        <w:t xml:space="preserve"> </w:t>
      </w:r>
      <w:r w:rsidR="0043795D">
        <w:t>operaciones</w:t>
      </w:r>
      <w:r>
        <w:t>.</w:t>
      </w:r>
      <w:r w:rsidR="0043795D" w:rsidRPr="0043795D">
        <w:t xml:space="preserve"> </w:t>
      </w:r>
      <w:r w:rsidR="0043795D">
        <w:t xml:space="preserve">Valoramos la confianza que nuestros clientes depositan en nosotros y estamos comprometidos a brindar un excelente servicio. </w:t>
      </w:r>
    </w:p>
    <w:p w:rsidR="00527A23" w:rsidRDefault="00527A23" w:rsidP="00527A23">
      <w:pPr>
        <w:spacing w:line="276" w:lineRule="auto"/>
        <w:jc w:val="both"/>
      </w:pPr>
      <w:r w:rsidRPr="007A501C">
        <w:t xml:space="preserve">Nuestro equipo trabajará en colaboración con su empresa para asegurar que el </w:t>
      </w:r>
      <w:r>
        <w:t>prototipo</w:t>
      </w:r>
      <w:r w:rsidRPr="007A501C">
        <w:t xml:space="preserve"> </w:t>
      </w:r>
      <w:r>
        <w:t>s</w:t>
      </w:r>
      <w:r w:rsidRPr="007A501C">
        <w:t>e adapte perfectamente a sus necesidades</w:t>
      </w:r>
      <w:r>
        <w:t xml:space="preserve"> y podamos proporcionarle una solución efectiva para el inventario de sus productos. </w:t>
      </w:r>
    </w:p>
    <w:p w:rsidR="00527A23" w:rsidRDefault="00527A23" w:rsidP="0043795D">
      <w:pPr>
        <w:spacing w:line="276" w:lineRule="auto"/>
        <w:jc w:val="both"/>
      </w:pPr>
    </w:p>
    <w:p w:rsidR="00F66A9B" w:rsidRDefault="00F66A9B" w:rsidP="00F66A9B">
      <w:pPr>
        <w:spacing w:line="276" w:lineRule="auto"/>
        <w:jc w:val="both"/>
      </w:pPr>
    </w:p>
    <w:p w:rsidR="002A3163" w:rsidRDefault="002A3163" w:rsidP="00F66A9B">
      <w:pPr>
        <w:spacing w:line="276" w:lineRule="auto"/>
        <w:jc w:val="both"/>
      </w:pPr>
    </w:p>
    <w:p w:rsidR="002A3163" w:rsidRDefault="002A3163" w:rsidP="00F66A9B">
      <w:pPr>
        <w:spacing w:line="276" w:lineRule="auto"/>
        <w:jc w:val="both"/>
      </w:pPr>
    </w:p>
    <w:p w:rsidR="0043795D" w:rsidRDefault="0043795D" w:rsidP="00F66A9B">
      <w:pPr>
        <w:spacing w:line="276" w:lineRule="auto"/>
        <w:jc w:val="both"/>
      </w:pPr>
    </w:p>
    <w:p w:rsidR="00C77E56" w:rsidRDefault="00C77E56" w:rsidP="00F66A9B">
      <w:pPr>
        <w:spacing w:line="276" w:lineRule="auto"/>
        <w:jc w:val="both"/>
      </w:pPr>
    </w:p>
    <w:p w:rsidR="00C77E56" w:rsidRDefault="00C77E56" w:rsidP="00F66A9B">
      <w:pPr>
        <w:spacing w:line="276" w:lineRule="auto"/>
        <w:jc w:val="both"/>
      </w:pPr>
    </w:p>
    <w:p w:rsidR="00C77E56" w:rsidRDefault="00C77E56" w:rsidP="00F66A9B">
      <w:pPr>
        <w:spacing w:line="276" w:lineRule="auto"/>
        <w:jc w:val="both"/>
      </w:pPr>
    </w:p>
    <w:p w:rsidR="0043795D" w:rsidRDefault="0043795D" w:rsidP="00F66A9B">
      <w:pPr>
        <w:spacing w:line="276" w:lineRule="auto"/>
        <w:jc w:val="both"/>
      </w:pPr>
    </w:p>
    <w:p w:rsidR="0043795D" w:rsidRDefault="0043795D" w:rsidP="00F66A9B">
      <w:pPr>
        <w:spacing w:line="276" w:lineRule="auto"/>
        <w:jc w:val="both"/>
      </w:pPr>
    </w:p>
    <w:p w:rsidR="00865B27" w:rsidRPr="00527A23" w:rsidRDefault="0052673F" w:rsidP="00527A23">
      <w:pPr>
        <w:pStyle w:val="Prrafodelista"/>
        <w:numPr>
          <w:ilvl w:val="0"/>
          <w:numId w:val="12"/>
        </w:numPr>
        <w:spacing w:line="276" w:lineRule="auto"/>
        <w:jc w:val="both"/>
        <w:rPr>
          <w:b/>
        </w:rPr>
      </w:pPr>
      <w:r>
        <w:rPr>
          <w:b/>
        </w:rPr>
        <w:lastRenderedPageBreak/>
        <w:t xml:space="preserve">PLANTEAMIENTO DEL </w:t>
      </w:r>
      <w:r w:rsidR="00865B27" w:rsidRPr="00527A23">
        <w:rPr>
          <w:b/>
        </w:rPr>
        <w:t>PROBLEMA</w:t>
      </w:r>
    </w:p>
    <w:p w:rsidR="00A95E72" w:rsidRDefault="00A95E72" w:rsidP="009F0D90">
      <w:pPr>
        <w:spacing w:line="276" w:lineRule="auto"/>
        <w:jc w:val="both"/>
      </w:pPr>
    </w:p>
    <w:p w:rsidR="00BC1CFD" w:rsidRDefault="00A3666A" w:rsidP="009F0D90">
      <w:pPr>
        <w:spacing w:line="276" w:lineRule="auto"/>
        <w:jc w:val="both"/>
      </w:pPr>
      <w:r>
        <w:t>Actualmente la mayoría de empresas que cuentan con área logística n</w:t>
      </w:r>
      <w:r w:rsidR="00875B30">
        <w:t xml:space="preserve">o sé </w:t>
      </w:r>
      <w:r>
        <w:t>cuentan</w:t>
      </w:r>
      <w:r w:rsidR="00875B30">
        <w:t xml:space="preserve"> con un programa que ayude a la optimización de las partes que ingresan y salen, ya que </w:t>
      </w:r>
      <w:r>
        <w:t>se</w:t>
      </w:r>
      <w:r w:rsidR="00875B30">
        <w:t xml:space="preserve"> realizan de forma manual</w:t>
      </w:r>
      <w:r>
        <w:t xml:space="preserve"> donde en muchos casos su una herramienta es Excel. </w:t>
      </w:r>
    </w:p>
    <w:p w:rsidR="00AF6B01" w:rsidRDefault="00A3666A" w:rsidP="009F0D90">
      <w:pPr>
        <w:spacing w:line="276" w:lineRule="auto"/>
        <w:jc w:val="both"/>
      </w:pPr>
      <w:r>
        <w:t>E</w:t>
      </w:r>
      <w:r w:rsidR="00875B30">
        <w:t>sto puede generar un aumento de errores de digitación en la entrada de datos; lo que lleva a inconformidades entre lo registrado y lo q</w:t>
      </w:r>
      <w:r w:rsidR="00BC1CFD">
        <w:t>ue realmente hay en el almacén, el seguimiento manual y actualización de inventario consume tiempo que puede ser utilizado en otras actividades de la empresa.</w:t>
      </w:r>
    </w:p>
    <w:p w:rsidR="00FD193D" w:rsidRDefault="00FD193D" w:rsidP="009F0D90">
      <w:pPr>
        <w:spacing w:line="276" w:lineRule="auto"/>
        <w:jc w:val="both"/>
      </w:pPr>
      <w:r>
        <w:t>A</w:t>
      </w:r>
      <w:r w:rsidRPr="00FD193D">
        <w:t>lgunos problemas comunes asociados con realizar inventa</w:t>
      </w:r>
      <w:r>
        <w:t>rios logísticos de forma manual son:</w:t>
      </w:r>
    </w:p>
    <w:p w:rsidR="00C313DC" w:rsidRDefault="00C313DC" w:rsidP="009F0D90">
      <w:pPr>
        <w:spacing w:line="276" w:lineRule="auto"/>
        <w:jc w:val="both"/>
      </w:pPr>
    </w:p>
    <w:p w:rsidR="00852B87" w:rsidRDefault="008613E6" w:rsidP="008613E6">
      <w:pPr>
        <w:pStyle w:val="Prrafodelista"/>
        <w:numPr>
          <w:ilvl w:val="0"/>
          <w:numId w:val="5"/>
        </w:numPr>
        <w:spacing w:line="276" w:lineRule="auto"/>
        <w:jc w:val="both"/>
      </w:pPr>
      <w:r w:rsidRPr="00852B87">
        <w:rPr>
          <w:b/>
        </w:rPr>
        <w:t>Falta de seguimiento:</w:t>
      </w:r>
      <w:r>
        <w:t xml:space="preserve"> </w:t>
      </w:r>
      <w:r w:rsidR="00852B87">
        <w:t xml:space="preserve">El uso de herramientas como Excel que utiliza diferentes hojas de cálculo requiere mayor tiempo y puede llevar a errores. </w:t>
      </w:r>
    </w:p>
    <w:p w:rsidR="008613E6" w:rsidRPr="00113844" w:rsidRDefault="00852B87" w:rsidP="008613E6">
      <w:pPr>
        <w:pStyle w:val="Prrafodelista"/>
        <w:numPr>
          <w:ilvl w:val="0"/>
          <w:numId w:val="5"/>
        </w:numPr>
        <w:spacing w:line="276" w:lineRule="auto"/>
        <w:jc w:val="both"/>
        <w:rPr>
          <w:b/>
        </w:rPr>
      </w:pPr>
      <w:r w:rsidRPr="00852B87">
        <w:rPr>
          <w:b/>
        </w:rPr>
        <w:t>Datos inexactos:</w:t>
      </w:r>
      <w:r>
        <w:t xml:space="preserve"> La digitación manual de los datos puede generar errores humanos, además de no tener un uso eficiente del tiempo. </w:t>
      </w:r>
    </w:p>
    <w:p w:rsidR="00113844" w:rsidRPr="00D30E3B" w:rsidRDefault="00D30E3B" w:rsidP="008613E6">
      <w:pPr>
        <w:pStyle w:val="Prrafodelista"/>
        <w:numPr>
          <w:ilvl w:val="0"/>
          <w:numId w:val="5"/>
        </w:numPr>
        <w:spacing w:line="276" w:lineRule="auto"/>
        <w:jc w:val="both"/>
        <w:rPr>
          <w:b/>
        </w:rPr>
      </w:pPr>
      <w:r>
        <w:rPr>
          <w:b/>
        </w:rPr>
        <w:t xml:space="preserve">Documentación manual: </w:t>
      </w:r>
      <w:r>
        <w:t xml:space="preserve">Es una forma de digitación tediosa, puesto que puede demorar mucho más tiempo del requerido. </w:t>
      </w:r>
    </w:p>
    <w:p w:rsidR="00D30E3B" w:rsidRDefault="00D30E3B" w:rsidP="00D30E3B">
      <w:pPr>
        <w:pStyle w:val="Prrafodelista"/>
        <w:numPr>
          <w:ilvl w:val="0"/>
          <w:numId w:val="5"/>
        </w:numPr>
        <w:spacing w:line="276" w:lineRule="auto"/>
        <w:jc w:val="both"/>
        <w:rPr>
          <w:b/>
        </w:rPr>
      </w:pPr>
      <w:r>
        <w:rPr>
          <w:b/>
        </w:rPr>
        <w:t xml:space="preserve">Gestión del espacio de almacén: </w:t>
      </w:r>
      <w:r w:rsidRPr="00D30E3B">
        <w:t>La planificación y el diseño de espacios de almacén con plataformas de gestión de inventario te ayudan a controlar mejor el tiempo de entrega, así como tener en cuenta el espacio disponible.</w:t>
      </w:r>
      <w:r>
        <w:rPr>
          <w:b/>
        </w:rPr>
        <w:t xml:space="preserve"> </w:t>
      </w:r>
    </w:p>
    <w:p w:rsidR="00D30E3B" w:rsidRPr="00C313DC" w:rsidRDefault="00D708CA" w:rsidP="00D30E3B">
      <w:pPr>
        <w:pStyle w:val="Prrafodelista"/>
        <w:numPr>
          <w:ilvl w:val="0"/>
          <w:numId w:val="5"/>
        </w:numPr>
        <w:spacing w:line="276" w:lineRule="auto"/>
        <w:jc w:val="both"/>
        <w:rPr>
          <w:b/>
        </w:rPr>
      </w:pPr>
      <w:r>
        <w:rPr>
          <w:b/>
        </w:rPr>
        <w:t xml:space="preserve">Comunicación deficiente con el cliente: </w:t>
      </w:r>
      <w:r>
        <w:t>Cuando el cliente necesita información pronta y oportuna de una de las partes almacenadas es importante que se realice en el tiempo solicitado.</w:t>
      </w:r>
    </w:p>
    <w:p w:rsidR="00D30E3B" w:rsidRPr="00D30E3B" w:rsidRDefault="00D30E3B" w:rsidP="00C313DC">
      <w:pPr>
        <w:pStyle w:val="Prrafodelista"/>
        <w:spacing w:line="276" w:lineRule="auto"/>
        <w:ind w:left="770"/>
        <w:jc w:val="both"/>
        <w:rPr>
          <w:b/>
        </w:rPr>
      </w:pPr>
    </w:p>
    <w:p w:rsidR="00A95E72" w:rsidRDefault="00A95E72" w:rsidP="00A95E72">
      <w:pPr>
        <w:spacing w:line="276" w:lineRule="auto"/>
        <w:jc w:val="both"/>
      </w:pPr>
      <w:r>
        <w:t>Para abordar estos problemas, es importante implementar software de gestión de inventario para mejorar la precisión, la eficiencia y la visibilidad de los niveles de inventario. Estos softwares permiten un seguimiento en tiempo real, reducen los errores humanos y facilitan el análisis de datos para tomar decisiones sobre el inventario.</w:t>
      </w:r>
    </w:p>
    <w:p w:rsidR="009F0D90" w:rsidRDefault="009F0D90" w:rsidP="009F0D90">
      <w:pPr>
        <w:spacing w:line="276" w:lineRule="auto"/>
        <w:jc w:val="both"/>
      </w:pPr>
      <w:r>
        <w:t xml:space="preserve">Queremos contribuir a la solución de su problema, con el fin de que su proceso de inventario en logística sea más eficiente. </w:t>
      </w:r>
    </w:p>
    <w:p w:rsidR="007D0FC4" w:rsidRDefault="007D0FC4" w:rsidP="007D0FC4">
      <w:pPr>
        <w:pStyle w:val="Prrafodelista"/>
        <w:spacing w:line="276" w:lineRule="auto"/>
        <w:ind w:left="864"/>
        <w:jc w:val="both"/>
      </w:pPr>
    </w:p>
    <w:p w:rsidR="00A95E72" w:rsidRDefault="00A95E72" w:rsidP="007D0FC4">
      <w:pPr>
        <w:pStyle w:val="Prrafodelista"/>
        <w:spacing w:line="276" w:lineRule="auto"/>
        <w:ind w:left="864"/>
        <w:jc w:val="both"/>
      </w:pPr>
    </w:p>
    <w:p w:rsidR="00D708CA" w:rsidRDefault="00D708CA" w:rsidP="007D0FC4">
      <w:pPr>
        <w:pStyle w:val="Prrafodelista"/>
        <w:spacing w:line="276" w:lineRule="auto"/>
        <w:ind w:left="864"/>
        <w:jc w:val="both"/>
      </w:pPr>
    </w:p>
    <w:p w:rsidR="00D708CA" w:rsidRDefault="00D708CA" w:rsidP="007D0FC4">
      <w:pPr>
        <w:pStyle w:val="Prrafodelista"/>
        <w:spacing w:line="276" w:lineRule="auto"/>
        <w:ind w:left="864"/>
        <w:jc w:val="both"/>
      </w:pPr>
    </w:p>
    <w:p w:rsidR="000D296D" w:rsidRDefault="000D296D" w:rsidP="007D0FC4">
      <w:pPr>
        <w:pStyle w:val="Prrafodelista"/>
        <w:spacing w:line="276" w:lineRule="auto"/>
        <w:ind w:left="864"/>
        <w:jc w:val="both"/>
      </w:pPr>
    </w:p>
    <w:p w:rsidR="00875B30" w:rsidRDefault="00BC1CFD" w:rsidP="00527A23">
      <w:pPr>
        <w:pStyle w:val="Prrafodelista"/>
        <w:numPr>
          <w:ilvl w:val="0"/>
          <w:numId w:val="12"/>
        </w:numPr>
        <w:spacing w:line="276" w:lineRule="auto"/>
        <w:jc w:val="both"/>
        <w:rPr>
          <w:b/>
        </w:rPr>
      </w:pPr>
      <w:r>
        <w:rPr>
          <w:b/>
        </w:rPr>
        <w:lastRenderedPageBreak/>
        <w:t>METODOLOGÍA</w:t>
      </w:r>
    </w:p>
    <w:p w:rsidR="00F64C60" w:rsidRPr="00B15587" w:rsidRDefault="00F64C60" w:rsidP="00B15587">
      <w:pPr>
        <w:spacing w:line="276" w:lineRule="auto"/>
        <w:jc w:val="both"/>
        <w:rPr>
          <w:b/>
        </w:rPr>
      </w:pPr>
    </w:p>
    <w:p w:rsidR="00023FAC" w:rsidRDefault="00023FAC" w:rsidP="007D0FC4">
      <w:pPr>
        <w:pStyle w:val="Prrafodelista"/>
        <w:spacing w:line="276" w:lineRule="auto"/>
      </w:pPr>
    </w:p>
    <w:p w:rsidR="00023FAC" w:rsidRDefault="00D708CA" w:rsidP="00527A23">
      <w:pPr>
        <w:pStyle w:val="Prrafodelista"/>
        <w:numPr>
          <w:ilvl w:val="0"/>
          <w:numId w:val="12"/>
        </w:numPr>
        <w:spacing w:line="276" w:lineRule="auto"/>
        <w:rPr>
          <w:b/>
        </w:rPr>
      </w:pPr>
      <w:r>
        <w:rPr>
          <w:b/>
        </w:rPr>
        <w:t xml:space="preserve">TIEMPO Y COSTOS </w:t>
      </w:r>
    </w:p>
    <w:tbl>
      <w:tblPr>
        <w:tblW w:w="88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67"/>
        <w:gridCol w:w="2536"/>
      </w:tblGrid>
      <w:tr w:rsidR="000F16AE" w:rsidRPr="006C6379" w:rsidTr="000D296D">
        <w:trPr>
          <w:trHeight w:val="96"/>
        </w:trPr>
        <w:tc>
          <w:tcPr>
            <w:tcW w:w="8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F16AE" w:rsidRPr="006C6379" w:rsidRDefault="000F16AE" w:rsidP="00A72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637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Concepto del desarrollo</w:t>
            </w:r>
            <w:r w:rsidR="00A720A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inventario de equipos</w:t>
            </w:r>
          </w:p>
        </w:tc>
      </w:tr>
      <w:tr w:rsidR="000F16AE" w:rsidRPr="006C6379" w:rsidTr="000F16AE">
        <w:trPr>
          <w:trHeight w:val="276"/>
        </w:trPr>
        <w:tc>
          <w:tcPr>
            <w:tcW w:w="6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AE" w:rsidRPr="006C6379" w:rsidRDefault="000F16AE" w:rsidP="000F1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637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Actividad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AE" w:rsidRPr="006C6379" w:rsidRDefault="000F16AE" w:rsidP="000F1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637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</w:tr>
      <w:tr w:rsidR="000F16AE" w:rsidRPr="006C6379" w:rsidTr="000F16AE">
        <w:trPr>
          <w:trHeight w:val="276"/>
        </w:trPr>
        <w:tc>
          <w:tcPr>
            <w:tcW w:w="6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AE" w:rsidRPr="006C6379" w:rsidRDefault="000F16AE" w:rsidP="006C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3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Desarrollo de </w:t>
            </w:r>
            <w:r w:rsidR="006C6379" w:rsidRPr="006C6379">
              <w:rPr>
                <w:rFonts w:ascii="Calibri" w:eastAsia="Times New Roman" w:hAnsi="Calibri" w:cs="Calibri"/>
                <w:color w:val="000000"/>
                <w:lang w:eastAsia="es-CO"/>
              </w:rPr>
              <w:t>prototipo de software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AE" w:rsidRPr="006C6379" w:rsidRDefault="000F16AE" w:rsidP="000F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3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16AE" w:rsidRPr="006C6379" w:rsidTr="000F16AE">
        <w:trPr>
          <w:trHeight w:val="276"/>
        </w:trPr>
        <w:tc>
          <w:tcPr>
            <w:tcW w:w="6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AE" w:rsidRPr="006C6379" w:rsidRDefault="000F16AE" w:rsidP="000F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379">
              <w:rPr>
                <w:rFonts w:ascii="Calibri" w:eastAsia="Times New Roman" w:hAnsi="Calibri" w:cs="Calibri"/>
                <w:color w:val="000000"/>
                <w:lang w:eastAsia="es-CO"/>
              </w:rPr>
              <w:t>Capacitación</w:t>
            </w:r>
            <w:r w:rsidR="006C6379" w:rsidRPr="006C63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personal logístico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AE" w:rsidRPr="006C6379" w:rsidRDefault="000F16AE" w:rsidP="000F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3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16AE" w:rsidRPr="006C6379" w:rsidTr="000F16AE">
        <w:trPr>
          <w:trHeight w:val="276"/>
        </w:trPr>
        <w:tc>
          <w:tcPr>
            <w:tcW w:w="6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AE" w:rsidRPr="006C6379" w:rsidRDefault="006C6379" w:rsidP="000F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379">
              <w:rPr>
                <w:rFonts w:ascii="Calibri" w:eastAsia="Times New Roman" w:hAnsi="Calibri" w:cs="Calibri"/>
                <w:color w:val="000000"/>
                <w:lang w:eastAsia="es-CO"/>
              </w:rPr>
              <w:t>Manual de capacitación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AE" w:rsidRPr="006C6379" w:rsidRDefault="000F16AE" w:rsidP="000F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3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16AE" w:rsidRPr="000F16AE" w:rsidTr="000F16AE">
        <w:trPr>
          <w:trHeight w:val="276"/>
        </w:trPr>
        <w:tc>
          <w:tcPr>
            <w:tcW w:w="6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AE" w:rsidRPr="006C6379" w:rsidRDefault="000F16AE" w:rsidP="000F16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637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total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AE" w:rsidRPr="000F16AE" w:rsidRDefault="000F16AE" w:rsidP="000F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379">
              <w:rPr>
                <w:rFonts w:ascii="Calibri" w:eastAsia="Times New Roman" w:hAnsi="Calibri" w:cs="Calibri"/>
                <w:color w:val="000000"/>
                <w:lang w:eastAsia="es-CO"/>
              </w:rPr>
              <w:t>$$$</w:t>
            </w:r>
            <w:r w:rsidR="00F77D15" w:rsidRPr="006C63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77D15" w:rsidRPr="006C637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IVA INCLUIDO</w:t>
            </w:r>
          </w:p>
        </w:tc>
      </w:tr>
    </w:tbl>
    <w:p w:rsidR="003B4CE6" w:rsidRDefault="003B4CE6" w:rsidP="007D0FC4">
      <w:pPr>
        <w:spacing w:line="276" w:lineRule="auto"/>
        <w:rPr>
          <w:b/>
        </w:rPr>
      </w:pPr>
    </w:p>
    <w:p w:rsidR="003B4CE6" w:rsidRPr="003B4CE6" w:rsidRDefault="003B4CE6" w:rsidP="007D0FC4">
      <w:pPr>
        <w:spacing w:line="276" w:lineRule="auto"/>
        <w:rPr>
          <w:b/>
        </w:rPr>
      </w:pPr>
      <w:r>
        <w:rPr>
          <w:b/>
        </w:rPr>
        <w:t>Calendario propuesto: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23FAC" w:rsidTr="000D296D">
        <w:tc>
          <w:tcPr>
            <w:tcW w:w="4414" w:type="dxa"/>
            <w:shd w:val="clear" w:color="auto" w:fill="B4C6E7" w:themeFill="accent5" w:themeFillTint="66"/>
          </w:tcPr>
          <w:p w:rsidR="00023FAC" w:rsidRPr="003B4CE6" w:rsidRDefault="003B4CE6" w:rsidP="007D0FC4">
            <w:pPr>
              <w:spacing w:line="276" w:lineRule="auto"/>
              <w:jc w:val="center"/>
              <w:rPr>
                <w:b/>
              </w:rPr>
            </w:pPr>
            <w:r w:rsidRPr="003B4CE6">
              <w:rPr>
                <w:b/>
              </w:rPr>
              <w:t>Actividad</w:t>
            </w:r>
          </w:p>
        </w:tc>
        <w:tc>
          <w:tcPr>
            <w:tcW w:w="4414" w:type="dxa"/>
            <w:shd w:val="clear" w:color="auto" w:fill="B4C6E7" w:themeFill="accent5" w:themeFillTint="66"/>
          </w:tcPr>
          <w:p w:rsidR="00023FAC" w:rsidRPr="003B4CE6" w:rsidRDefault="003B4CE6" w:rsidP="007D0FC4">
            <w:pPr>
              <w:spacing w:line="276" w:lineRule="auto"/>
              <w:jc w:val="center"/>
              <w:rPr>
                <w:b/>
              </w:rPr>
            </w:pPr>
            <w:r w:rsidRPr="003B4CE6">
              <w:rPr>
                <w:b/>
              </w:rPr>
              <w:t>Fecha de finalización</w:t>
            </w:r>
          </w:p>
        </w:tc>
      </w:tr>
      <w:tr w:rsidR="00023FAC" w:rsidTr="00023FAC">
        <w:tc>
          <w:tcPr>
            <w:tcW w:w="4414" w:type="dxa"/>
          </w:tcPr>
          <w:p w:rsidR="00023FAC" w:rsidRDefault="006C6379" w:rsidP="006C6379">
            <w:pPr>
              <w:spacing w:line="276" w:lineRule="auto"/>
              <w:ind w:left="708" w:hanging="708"/>
            </w:pPr>
            <w:r>
              <w:t>Desarrollo de prototipo de software</w:t>
            </w:r>
          </w:p>
        </w:tc>
        <w:tc>
          <w:tcPr>
            <w:tcW w:w="4414" w:type="dxa"/>
          </w:tcPr>
          <w:p w:rsidR="00023FAC" w:rsidRDefault="00023FAC" w:rsidP="007D0FC4">
            <w:pPr>
              <w:spacing w:line="276" w:lineRule="auto"/>
            </w:pPr>
          </w:p>
        </w:tc>
      </w:tr>
      <w:tr w:rsidR="00023FAC" w:rsidTr="00023FAC">
        <w:tc>
          <w:tcPr>
            <w:tcW w:w="4414" w:type="dxa"/>
          </w:tcPr>
          <w:p w:rsidR="00023FAC" w:rsidRDefault="006C6379" w:rsidP="006C6379">
            <w:pPr>
              <w:spacing w:line="276" w:lineRule="auto"/>
              <w:ind w:left="708" w:hanging="708"/>
            </w:pPr>
            <w:r>
              <w:t xml:space="preserve">Capacitación de personal logístico </w:t>
            </w:r>
          </w:p>
        </w:tc>
        <w:tc>
          <w:tcPr>
            <w:tcW w:w="4414" w:type="dxa"/>
          </w:tcPr>
          <w:p w:rsidR="00023FAC" w:rsidRDefault="00023FAC" w:rsidP="007D0FC4">
            <w:pPr>
              <w:spacing w:line="276" w:lineRule="auto"/>
            </w:pPr>
          </w:p>
        </w:tc>
      </w:tr>
      <w:tr w:rsidR="006C6379" w:rsidTr="00023FAC">
        <w:tc>
          <w:tcPr>
            <w:tcW w:w="4414" w:type="dxa"/>
          </w:tcPr>
          <w:p w:rsidR="006C6379" w:rsidRDefault="006C6379" w:rsidP="007D0FC4">
            <w:pPr>
              <w:spacing w:line="276" w:lineRule="auto"/>
            </w:pPr>
            <w:r>
              <w:t>Manual de capacitación</w:t>
            </w:r>
          </w:p>
        </w:tc>
        <w:tc>
          <w:tcPr>
            <w:tcW w:w="4414" w:type="dxa"/>
          </w:tcPr>
          <w:p w:rsidR="006C6379" w:rsidRDefault="006C6379" w:rsidP="007D0FC4">
            <w:pPr>
              <w:spacing w:line="276" w:lineRule="auto"/>
            </w:pPr>
          </w:p>
        </w:tc>
      </w:tr>
    </w:tbl>
    <w:p w:rsidR="006C6379" w:rsidRDefault="006C6379" w:rsidP="00F77D15">
      <w:pPr>
        <w:spacing w:line="276" w:lineRule="auto"/>
        <w:rPr>
          <w:b/>
        </w:rPr>
      </w:pPr>
    </w:p>
    <w:p w:rsidR="00F77D15" w:rsidRPr="006C6379" w:rsidRDefault="00F77D15" w:rsidP="00F77D15">
      <w:pPr>
        <w:spacing w:line="276" w:lineRule="auto"/>
        <w:rPr>
          <w:b/>
          <w:i/>
        </w:rPr>
      </w:pPr>
      <w:r w:rsidRPr="006C6379">
        <w:rPr>
          <w:b/>
          <w:i/>
        </w:rPr>
        <w:t xml:space="preserve">Forma de pago: </w:t>
      </w:r>
    </w:p>
    <w:p w:rsidR="001E539B" w:rsidRPr="006C6379" w:rsidRDefault="001E539B" w:rsidP="00F77D15">
      <w:pPr>
        <w:spacing w:line="276" w:lineRule="auto"/>
        <w:rPr>
          <w:i/>
        </w:rPr>
      </w:pPr>
      <w:r w:rsidRPr="006C6379">
        <w:rPr>
          <w:b/>
          <w:i/>
        </w:rPr>
        <w:t>30%</w:t>
      </w:r>
      <w:r w:rsidRPr="006C6379">
        <w:rPr>
          <w:i/>
        </w:rPr>
        <w:t xml:space="preserve"> Al aprobar la propuesta comercial.</w:t>
      </w:r>
    </w:p>
    <w:p w:rsidR="001E539B" w:rsidRDefault="001E539B" w:rsidP="00F77D15">
      <w:pPr>
        <w:spacing w:line="276" w:lineRule="auto"/>
        <w:rPr>
          <w:i/>
        </w:rPr>
      </w:pPr>
      <w:r w:rsidRPr="006C6379">
        <w:rPr>
          <w:b/>
          <w:i/>
        </w:rPr>
        <w:t>70%</w:t>
      </w:r>
      <w:r w:rsidRPr="006C6379">
        <w:rPr>
          <w:i/>
        </w:rPr>
        <w:t xml:space="preserve"> Al finalizar el proyecto</w:t>
      </w:r>
      <w:r w:rsidR="007F5593">
        <w:rPr>
          <w:i/>
        </w:rPr>
        <w:t>.</w:t>
      </w:r>
    </w:p>
    <w:p w:rsidR="00B07B71" w:rsidRPr="006C6379" w:rsidRDefault="00B07B71" w:rsidP="00F77D15">
      <w:pPr>
        <w:spacing w:line="276" w:lineRule="auto"/>
        <w:rPr>
          <w:i/>
        </w:rPr>
      </w:pPr>
    </w:p>
    <w:p w:rsidR="0013765C" w:rsidRDefault="0013765C" w:rsidP="00527A23">
      <w:pPr>
        <w:pStyle w:val="Prrafodelista"/>
        <w:numPr>
          <w:ilvl w:val="0"/>
          <w:numId w:val="12"/>
        </w:numPr>
        <w:spacing w:line="276" w:lineRule="auto"/>
        <w:rPr>
          <w:b/>
        </w:rPr>
      </w:pPr>
      <w:r w:rsidRPr="0013765C">
        <w:rPr>
          <w:b/>
        </w:rPr>
        <w:t xml:space="preserve">ENTREGABLES </w:t>
      </w:r>
    </w:p>
    <w:p w:rsidR="00AD315C" w:rsidRDefault="00AD315C" w:rsidP="00AD315C">
      <w:pPr>
        <w:pStyle w:val="Prrafodelista"/>
        <w:spacing w:line="276" w:lineRule="auto"/>
        <w:rPr>
          <w:b/>
        </w:rPr>
      </w:pPr>
    </w:p>
    <w:p w:rsidR="00AD315C" w:rsidRPr="00AD315C" w:rsidRDefault="00AD315C" w:rsidP="00AD315C">
      <w:pPr>
        <w:pStyle w:val="Prrafodelista"/>
        <w:numPr>
          <w:ilvl w:val="0"/>
          <w:numId w:val="13"/>
        </w:numPr>
        <w:spacing w:line="276" w:lineRule="auto"/>
      </w:pPr>
      <w:r w:rsidRPr="00AD315C">
        <w:t xml:space="preserve">Prototipo de software de inventario logístico. </w:t>
      </w:r>
    </w:p>
    <w:p w:rsidR="00AD315C" w:rsidRPr="00AD315C" w:rsidRDefault="00AD315C" w:rsidP="00AD315C">
      <w:pPr>
        <w:pStyle w:val="Prrafodelista"/>
        <w:numPr>
          <w:ilvl w:val="0"/>
          <w:numId w:val="13"/>
        </w:numPr>
        <w:spacing w:line="276" w:lineRule="auto"/>
      </w:pPr>
      <w:r w:rsidRPr="00AD315C">
        <w:t>Manual de capacitación.</w:t>
      </w:r>
    </w:p>
    <w:p w:rsidR="0013765C" w:rsidRPr="0013765C" w:rsidRDefault="0013765C" w:rsidP="0013765C">
      <w:pPr>
        <w:pStyle w:val="Prrafodelista"/>
        <w:spacing w:after="360" w:line="276" w:lineRule="auto"/>
        <w:rPr>
          <w:rFonts w:ascii="Segoe UI" w:eastAsia="Times New Roman" w:hAnsi="Segoe UI" w:cs="Segoe UI"/>
          <w:color w:val="181B32"/>
          <w:sz w:val="27"/>
          <w:szCs w:val="27"/>
          <w:lang w:eastAsia="es-CO"/>
        </w:rPr>
      </w:pPr>
    </w:p>
    <w:p w:rsidR="003B4CE6" w:rsidRDefault="007D0FC4" w:rsidP="00527A23">
      <w:pPr>
        <w:pStyle w:val="Prrafodelista"/>
        <w:numPr>
          <w:ilvl w:val="0"/>
          <w:numId w:val="12"/>
        </w:numPr>
        <w:spacing w:line="276" w:lineRule="auto"/>
        <w:rPr>
          <w:b/>
        </w:rPr>
      </w:pPr>
      <w:r w:rsidRPr="007D0FC4">
        <w:rPr>
          <w:b/>
        </w:rPr>
        <w:t>TERMINOS Y CONDICIONES</w:t>
      </w:r>
    </w:p>
    <w:p w:rsidR="003D74E8" w:rsidRDefault="003D74E8" w:rsidP="003D74E8">
      <w:pPr>
        <w:pStyle w:val="Prrafodelista"/>
        <w:spacing w:line="276" w:lineRule="auto"/>
        <w:rPr>
          <w:b/>
        </w:rPr>
      </w:pPr>
    </w:p>
    <w:p w:rsidR="003D74E8" w:rsidRDefault="003D74E8" w:rsidP="003D74E8">
      <w:pPr>
        <w:pStyle w:val="Prrafodelista"/>
        <w:numPr>
          <w:ilvl w:val="0"/>
          <w:numId w:val="11"/>
        </w:numPr>
        <w:spacing w:line="276" w:lineRule="auto"/>
        <w:jc w:val="both"/>
      </w:pPr>
      <w:r>
        <w:t>Las fechas serán consideradas a partir de la aceptación de la propuesta.</w:t>
      </w:r>
    </w:p>
    <w:p w:rsidR="00F77D15" w:rsidRDefault="003D74E8" w:rsidP="003D74E8">
      <w:pPr>
        <w:pStyle w:val="Prrafodelista"/>
        <w:numPr>
          <w:ilvl w:val="0"/>
          <w:numId w:val="10"/>
        </w:numPr>
        <w:spacing w:line="276" w:lineRule="auto"/>
        <w:jc w:val="both"/>
      </w:pPr>
      <w:r>
        <w:t>Cualquier modificación debe ser acordado por escrito y puede modificar los plaz</w:t>
      </w:r>
      <w:r w:rsidR="002E588B">
        <w:t>os y costos acordados.</w:t>
      </w:r>
    </w:p>
    <w:p w:rsidR="002E588B" w:rsidRDefault="002E588B" w:rsidP="002E588B">
      <w:pPr>
        <w:pStyle w:val="Prrafodelista"/>
        <w:numPr>
          <w:ilvl w:val="0"/>
          <w:numId w:val="10"/>
        </w:numPr>
        <w:spacing w:line="276" w:lineRule="auto"/>
        <w:jc w:val="both"/>
      </w:pPr>
      <w:r>
        <w:t>Todos los derechos de propiedad intelectual relacionados con el servicio entregado permanecerán en propiedad del proveedor.</w:t>
      </w:r>
    </w:p>
    <w:p w:rsidR="002E588B" w:rsidRDefault="002E588B" w:rsidP="002E588B">
      <w:pPr>
        <w:pStyle w:val="Prrafodelista"/>
        <w:numPr>
          <w:ilvl w:val="0"/>
          <w:numId w:val="10"/>
        </w:numPr>
        <w:spacing w:line="276" w:lineRule="auto"/>
        <w:jc w:val="both"/>
      </w:pPr>
      <w:r>
        <w:t>El cliente no tiene derecho a distribuir el</w:t>
      </w:r>
      <w:r w:rsidR="003B2922">
        <w:t xml:space="preserve"> prototipo</w:t>
      </w:r>
      <w:r>
        <w:t xml:space="preserve"> software sin el permiso del proveedor.</w:t>
      </w:r>
    </w:p>
    <w:p w:rsidR="003D74E8" w:rsidRDefault="003D74E8" w:rsidP="002E588B">
      <w:pPr>
        <w:pStyle w:val="Prrafodelista"/>
        <w:numPr>
          <w:ilvl w:val="0"/>
          <w:numId w:val="10"/>
        </w:numPr>
        <w:spacing w:line="276" w:lineRule="auto"/>
        <w:jc w:val="both"/>
      </w:pPr>
      <w:r>
        <w:lastRenderedPageBreak/>
        <w:t xml:space="preserve">La garantía incluye acompañamiento de solución de errores, solución de fallas de navegación, solución en la funcionalidad general de </w:t>
      </w:r>
      <w:r w:rsidR="003B2922">
        <w:t xml:space="preserve">prototipo </w:t>
      </w:r>
      <w:r>
        <w:t xml:space="preserve">software. </w:t>
      </w:r>
    </w:p>
    <w:p w:rsidR="002E588B" w:rsidRPr="003D74E8" w:rsidRDefault="002E588B" w:rsidP="002E588B">
      <w:pPr>
        <w:pStyle w:val="Prrafodelista"/>
        <w:numPr>
          <w:ilvl w:val="0"/>
          <w:numId w:val="10"/>
        </w:numPr>
        <w:spacing w:line="276" w:lineRule="auto"/>
        <w:jc w:val="both"/>
      </w:pPr>
      <w:r w:rsidRPr="002E588B">
        <w:t>Ambas partes se comprometen a mantener la confidencialidad de la información intercambia</w:t>
      </w:r>
      <w:r>
        <w:t>dos durante la ejecución de la propuesta</w:t>
      </w:r>
      <w:r w:rsidRPr="002E588B">
        <w:t>.</w:t>
      </w:r>
    </w:p>
    <w:sectPr w:rsidR="002E588B" w:rsidRPr="003D74E8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8DC" w:rsidRDefault="000A78DC" w:rsidP="00FB24F5">
      <w:pPr>
        <w:spacing w:after="0" w:line="240" w:lineRule="auto"/>
      </w:pPr>
      <w:r>
        <w:separator/>
      </w:r>
    </w:p>
  </w:endnote>
  <w:endnote w:type="continuationSeparator" w:id="0">
    <w:p w:rsidR="000A78DC" w:rsidRDefault="000A78DC" w:rsidP="00FB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8DC" w:rsidRDefault="000A78DC" w:rsidP="00FB24F5">
      <w:pPr>
        <w:spacing w:after="0" w:line="240" w:lineRule="auto"/>
      </w:pPr>
      <w:r>
        <w:separator/>
      </w:r>
    </w:p>
  </w:footnote>
  <w:footnote w:type="continuationSeparator" w:id="0">
    <w:p w:rsidR="000A78DC" w:rsidRDefault="000A78DC" w:rsidP="00FB2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5E3" w:rsidRDefault="000A78D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216235" o:sp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&amp;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4F5" w:rsidRDefault="00D2664B" w:rsidP="000D296D">
    <w:pPr>
      <w:pStyle w:val="Encabezado"/>
      <w:jc w:val="right"/>
    </w:pPr>
    <w:r w:rsidRPr="00D2664B">
      <w:rPr>
        <w:noProof/>
        <w:lang w:val="en-US"/>
      </w:rPr>
      <w:drawing>
        <wp:inline distT="0" distB="0" distL="0" distR="0" wp14:anchorId="4385E623" wp14:editId="21D86AAC">
          <wp:extent cx="914400" cy="801168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8122" cy="813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A78D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216236" o:spid="_x0000_s2051" type="#_x0000_t136" style="position:absolute;left:0;text-align:left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&amp;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5E3" w:rsidRDefault="000A78D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216234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&amp;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1E09"/>
    <w:multiLevelType w:val="hybridMultilevel"/>
    <w:tmpl w:val="1F5206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ACD"/>
    <w:multiLevelType w:val="hybridMultilevel"/>
    <w:tmpl w:val="49D498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5BC1"/>
    <w:multiLevelType w:val="hybridMultilevel"/>
    <w:tmpl w:val="71683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F4E95"/>
    <w:multiLevelType w:val="hybridMultilevel"/>
    <w:tmpl w:val="ED4C2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13E5F"/>
    <w:multiLevelType w:val="hybridMultilevel"/>
    <w:tmpl w:val="1B807E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E4B38"/>
    <w:multiLevelType w:val="hybridMultilevel"/>
    <w:tmpl w:val="DD06AC4C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27C977AA"/>
    <w:multiLevelType w:val="hybridMultilevel"/>
    <w:tmpl w:val="11A09B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3586B"/>
    <w:multiLevelType w:val="hybridMultilevel"/>
    <w:tmpl w:val="A8E4B242"/>
    <w:lvl w:ilvl="0" w:tplc="1E589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B2106"/>
    <w:multiLevelType w:val="multilevel"/>
    <w:tmpl w:val="1E8C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C44C6"/>
    <w:multiLevelType w:val="hybridMultilevel"/>
    <w:tmpl w:val="A9629626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5806FA8"/>
    <w:multiLevelType w:val="multilevel"/>
    <w:tmpl w:val="8066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A4B03"/>
    <w:multiLevelType w:val="hybridMultilevel"/>
    <w:tmpl w:val="D6DE8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40749"/>
    <w:multiLevelType w:val="hybridMultilevel"/>
    <w:tmpl w:val="505E7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AC"/>
    <w:rsid w:val="00015573"/>
    <w:rsid w:val="00023FAC"/>
    <w:rsid w:val="000548B4"/>
    <w:rsid w:val="00091B14"/>
    <w:rsid w:val="000A78DC"/>
    <w:rsid w:val="000D296D"/>
    <w:rsid w:val="000F16AE"/>
    <w:rsid w:val="00106439"/>
    <w:rsid w:val="00112D65"/>
    <w:rsid w:val="00113844"/>
    <w:rsid w:val="0013765C"/>
    <w:rsid w:val="001D094B"/>
    <w:rsid w:val="001E539B"/>
    <w:rsid w:val="002253D7"/>
    <w:rsid w:val="00234A8D"/>
    <w:rsid w:val="002901FD"/>
    <w:rsid w:val="002A3163"/>
    <w:rsid w:val="002D56EB"/>
    <w:rsid w:val="002D72AD"/>
    <w:rsid w:val="002E588B"/>
    <w:rsid w:val="002F55E3"/>
    <w:rsid w:val="00347569"/>
    <w:rsid w:val="003B2922"/>
    <w:rsid w:val="003B4CE6"/>
    <w:rsid w:val="003B50C1"/>
    <w:rsid w:val="003D74E8"/>
    <w:rsid w:val="0043795D"/>
    <w:rsid w:val="004D09CA"/>
    <w:rsid w:val="0052673F"/>
    <w:rsid w:val="00527A23"/>
    <w:rsid w:val="005544FC"/>
    <w:rsid w:val="005C0922"/>
    <w:rsid w:val="00612562"/>
    <w:rsid w:val="006602F1"/>
    <w:rsid w:val="006C6379"/>
    <w:rsid w:val="007A501C"/>
    <w:rsid w:val="007C7301"/>
    <w:rsid w:val="007D0FC4"/>
    <w:rsid w:val="007E0AE5"/>
    <w:rsid w:val="007F5593"/>
    <w:rsid w:val="00830FF5"/>
    <w:rsid w:val="00852B87"/>
    <w:rsid w:val="008613E6"/>
    <w:rsid w:val="00865B27"/>
    <w:rsid w:val="00875B30"/>
    <w:rsid w:val="008C2437"/>
    <w:rsid w:val="008F6C88"/>
    <w:rsid w:val="0090660A"/>
    <w:rsid w:val="00912C25"/>
    <w:rsid w:val="00954640"/>
    <w:rsid w:val="009741F6"/>
    <w:rsid w:val="009A73FF"/>
    <w:rsid w:val="009F0D90"/>
    <w:rsid w:val="00A3666A"/>
    <w:rsid w:val="00A67DB6"/>
    <w:rsid w:val="00A720AA"/>
    <w:rsid w:val="00A85592"/>
    <w:rsid w:val="00A95E72"/>
    <w:rsid w:val="00AB4795"/>
    <w:rsid w:val="00AD2F69"/>
    <w:rsid w:val="00AD315C"/>
    <w:rsid w:val="00AD5448"/>
    <w:rsid w:val="00AE0521"/>
    <w:rsid w:val="00AF6B01"/>
    <w:rsid w:val="00B07B71"/>
    <w:rsid w:val="00B15587"/>
    <w:rsid w:val="00B33158"/>
    <w:rsid w:val="00B52D49"/>
    <w:rsid w:val="00BC1CFD"/>
    <w:rsid w:val="00BD5309"/>
    <w:rsid w:val="00BF0885"/>
    <w:rsid w:val="00C313DC"/>
    <w:rsid w:val="00C77E56"/>
    <w:rsid w:val="00CD5235"/>
    <w:rsid w:val="00D2664B"/>
    <w:rsid w:val="00D30E3B"/>
    <w:rsid w:val="00D708CA"/>
    <w:rsid w:val="00E06748"/>
    <w:rsid w:val="00E41FDB"/>
    <w:rsid w:val="00E4351A"/>
    <w:rsid w:val="00E81762"/>
    <w:rsid w:val="00E86586"/>
    <w:rsid w:val="00EA332F"/>
    <w:rsid w:val="00EA452C"/>
    <w:rsid w:val="00EA5196"/>
    <w:rsid w:val="00EF5F3E"/>
    <w:rsid w:val="00F00AB6"/>
    <w:rsid w:val="00F64C60"/>
    <w:rsid w:val="00F66A9B"/>
    <w:rsid w:val="00F66E90"/>
    <w:rsid w:val="00F77D15"/>
    <w:rsid w:val="00FB24F5"/>
    <w:rsid w:val="00FD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97EA77"/>
  <w15:chartTrackingRefBased/>
  <w15:docId w15:val="{C90FB2FE-76D8-4218-A0D7-588F1FD9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23FAC"/>
    <w:rPr>
      <w:b/>
      <w:bCs/>
    </w:rPr>
  </w:style>
  <w:style w:type="character" w:styleId="nfasis">
    <w:name w:val="Emphasis"/>
    <w:basedOn w:val="Fuentedeprrafopredeter"/>
    <w:uiPriority w:val="20"/>
    <w:qFormat/>
    <w:rsid w:val="00023FA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23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23F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3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067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06748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B24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4F5"/>
  </w:style>
  <w:style w:type="paragraph" w:styleId="Piedepgina">
    <w:name w:val="footer"/>
    <w:basedOn w:val="Normal"/>
    <w:link w:val="PiedepginaCar"/>
    <w:uiPriority w:val="99"/>
    <w:unhideWhenUsed/>
    <w:rsid w:val="00FB24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9791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5466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177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8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11944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450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7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703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8930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7275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429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0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8566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563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487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961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49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5DA5C-603E-49CF-940F-C6D78520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LORENA_TSI_COL</dc:creator>
  <cp:keywords/>
  <dc:description/>
  <cp:lastModifiedBy>Oyola</cp:lastModifiedBy>
  <cp:revision>78</cp:revision>
  <dcterms:created xsi:type="dcterms:W3CDTF">2023-08-23T22:26:00Z</dcterms:created>
  <dcterms:modified xsi:type="dcterms:W3CDTF">2023-08-26T22:51:00Z</dcterms:modified>
</cp:coreProperties>
</file>