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ACEEAF" w14:textId="190D1094" w:rsidR="004A68AC" w:rsidRDefault="00A035EC" w:rsidP="00BD1602">
      <w:pPr>
        <w:rPr>
          <w:color w:val="2E74B5" w:themeColor="accent1" w:themeShade="BF"/>
          <w:sz w:val="56"/>
          <w:szCs w:val="56"/>
        </w:rPr>
      </w:pPr>
      <w:r w:rsidRPr="001A05C9">
        <w:rPr>
          <w:noProof/>
          <w:color w:val="2E74B5" w:themeColor="accent1" w:themeShade="BF"/>
          <w:sz w:val="56"/>
          <w:szCs w:val="56"/>
          <w:lang w:eastAsia="en-US"/>
        </w:rPr>
        <w:drawing>
          <wp:inline distT="0" distB="0" distL="0" distR="0" wp14:anchorId="13007F96" wp14:editId="697A6F4F">
            <wp:extent cx="1143000" cy="904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904875"/>
                    </a:xfrm>
                    <a:prstGeom prst="rect">
                      <a:avLst/>
                    </a:prstGeom>
                    <a:noFill/>
                    <a:ln>
                      <a:noFill/>
                    </a:ln>
                  </pic:spPr>
                </pic:pic>
              </a:graphicData>
            </a:graphic>
          </wp:inline>
        </w:drawing>
      </w:r>
    </w:p>
    <w:p w14:paraId="6FFB38FF" w14:textId="68314720" w:rsidR="00BD1602" w:rsidRPr="00BD1602" w:rsidRDefault="00BD1602" w:rsidP="00BD1602">
      <w:pPr>
        <w:rPr>
          <w:rFonts w:ascii="Arial" w:hAnsi="Arial" w:cs="Arial"/>
          <w:color w:val="2E74B5" w:themeColor="accent1" w:themeShade="BF"/>
          <w:sz w:val="56"/>
          <w:szCs w:val="56"/>
        </w:rPr>
      </w:pPr>
      <w:r w:rsidRPr="00BD1602">
        <w:rPr>
          <w:color w:val="2E74B5" w:themeColor="accent1" w:themeShade="BF"/>
          <w:sz w:val="56"/>
          <w:szCs w:val="56"/>
        </w:rPr>
        <w:t xml:space="preserve">Performance Guidance for SQL Server in </w:t>
      </w:r>
      <w:r w:rsidR="0080516E">
        <w:rPr>
          <w:color w:val="2E74B5" w:themeColor="accent1" w:themeShade="BF"/>
          <w:sz w:val="56"/>
          <w:szCs w:val="56"/>
        </w:rPr>
        <w:t>Microsoft</w:t>
      </w:r>
      <w:r w:rsidR="0080516E" w:rsidRPr="00BD1602">
        <w:rPr>
          <w:color w:val="2E74B5" w:themeColor="accent1" w:themeShade="BF"/>
          <w:sz w:val="56"/>
          <w:szCs w:val="56"/>
        </w:rPr>
        <w:t xml:space="preserve"> </w:t>
      </w:r>
      <w:r w:rsidRPr="00BD1602">
        <w:rPr>
          <w:color w:val="2E74B5" w:themeColor="accent1" w:themeShade="BF"/>
          <w:sz w:val="56"/>
          <w:szCs w:val="56"/>
        </w:rPr>
        <w:t>Azure Virtual Machines</w:t>
      </w:r>
    </w:p>
    <w:p w14:paraId="30E267D5" w14:textId="1ECEA094" w:rsidR="00664377" w:rsidRPr="00D77A19" w:rsidRDefault="00664377" w:rsidP="00664377">
      <w:pPr>
        <w:rPr>
          <w:rFonts w:cs="Arial"/>
        </w:rPr>
      </w:pPr>
      <w:r w:rsidRPr="00D77A19">
        <w:rPr>
          <w:rFonts w:cs="Arial"/>
        </w:rPr>
        <w:t>SQL Server Technical Article</w:t>
      </w:r>
    </w:p>
    <w:p w14:paraId="7E313F5C" w14:textId="2BB2933C" w:rsidR="00664377" w:rsidRPr="00D77A19" w:rsidRDefault="00664377" w:rsidP="00664377">
      <w:pPr>
        <w:rPr>
          <w:rFonts w:cs="Arial"/>
          <w:b/>
        </w:rPr>
      </w:pPr>
      <w:r w:rsidRPr="00D77A19">
        <w:rPr>
          <w:rFonts w:cs="Arial"/>
          <w:b/>
        </w:rPr>
        <w:t>Authors:</w:t>
      </w:r>
      <w:r w:rsidRPr="00D77A19">
        <w:rPr>
          <w:rFonts w:cs="Arial"/>
        </w:rPr>
        <w:t xml:space="preserve"> </w:t>
      </w:r>
      <w:r w:rsidR="00C378BF" w:rsidRPr="00D77A19">
        <w:rPr>
          <w:rFonts w:cs="Arial"/>
        </w:rPr>
        <w:t xml:space="preserve">Silvano Coriani, </w:t>
      </w:r>
      <w:r w:rsidR="00307D3B" w:rsidRPr="00D77A19">
        <w:rPr>
          <w:rFonts w:cs="Arial"/>
        </w:rPr>
        <w:t>Jasraj Dange,</w:t>
      </w:r>
      <w:r w:rsidR="00307D3B">
        <w:rPr>
          <w:rFonts w:cs="Arial"/>
        </w:rPr>
        <w:t xml:space="preserve"> </w:t>
      </w:r>
      <w:r w:rsidR="00C378BF" w:rsidRPr="00D77A19">
        <w:rPr>
          <w:rFonts w:cs="Arial"/>
        </w:rPr>
        <w:t xml:space="preserve">Ewan Fairweather, </w:t>
      </w:r>
      <w:r w:rsidR="00307D3B" w:rsidRPr="00D77A19">
        <w:rPr>
          <w:rFonts w:cs="Arial"/>
        </w:rPr>
        <w:t>Xin Jin,</w:t>
      </w:r>
      <w:r w:rsidR="00307D3B">
        <w:rPr>
          <w:rFonts w:cs="Arial"/>
        </w:rPr>
        <w:t xml:space="preserve"> </w:t>
      </w:r>
      <w:r w:rsidR="00C378BF" w:rsidRPr="00D77A19">
        <w:rPr>
          <w:rFonts w:cs="Arial"/>
        </w:rPr>
        <w:t xml:space="preserve">Alexei Khalyako, </w:t>
      </w:r>
      <w:r w:rsidR="00307D3B" w:rsidRPr="00D77A19">
        <w:rPr>
          <w:rFonts w:cs="Arial"/>
        </w:rPr>
        <w:t>Sanjay Mishra,</w:t>
      </w:r>
      <w:r w:rsidR="00307D3B">
        <w:rPr>
          <w:rFonts w:cs="Arial"/>
        </w:rPr>
        <w:t xml:space="preserve"> </w:t>
      </w:r>
      <w:r w:rsidR="00C378BF" w:rsidRPr="00D77A19">
        <w:rPr>
          <w:rFonts w:cs="Arial"/>
        </w:rPr>
        <w:t>Selcin Turkarslan</w:t>
      </w:r>
    </w:p>
    <w:p w14:paraId="5F2844C4" w14:textId="03B1754B" w:rsidR="00664377" w:rsidRDefault="00664377" w:rsidP="00664377">
      <w:pPr>
        <w:rPr>
          <w:rFonts w:cs="Arial"/>
        </w:rPr>
      </w:pPr>
      <w:r w:rsidRPr="00D77A19">
        <w:rPr>
          <w:rFonts w:cs="Arial"/>
          <w:b/>
        </w:rPr>
        <w:t>Technical Reviewers:</w:t>
      </w:r>
      <w:r w:rsidRPr="00D77A19">
        <w:rPr>
          <w:rFonts w:cs="Arial"/>
        </w:rPr>
        <w:t xml:space="preserve"> </w:t>
      </w:r>
      <w:r w:rsidR="00C378BF" w:rsidRPr="00D77A19">
        <w:rPr>
          <w:rFonts w:cs="Arial"/>
        </w:rPr>
        <w:t xml:space="preserve">Mark Russinovich, Brad Calder, Andrew Edwards, Suraj Puri, Flavio </w:t>
      </w:r>
      <w:proofErr w:type="spellStart"/>
      <w:r w:rsidR="00C378BF" w:rsidRPr="00D77A19">
        <w:rPr>
          <w:rFonts w:cs="Arial"/>
        </w:rPr>
        <w:t>Muratore</w:t>
      </w:r>
      <w:proofErr w:type="spellEnd"/>
      <w:r w:rsidR="00C378BF" w:rsidRPr="00D77A19">
        <w:rPr>
          <w:rFonts w:cs="Arial"/>
        </w:rPr>
        <w:t xml:space="preserve">, Hanuma Kodavalla, Madhan Arumugam Ramakrishnan, Naveen Prakash, Robert Dorr, Roger Doherty, </w:t>
      </w:r>
      <w:r w:rsidR="00DE3CC5" w:rsidRPr="00DE3CC5">
        <w:rPr>
          <w:rFonts w:cs="Arial"/>
        </w:rPr>
        <w:t>Steve Howard</w:t>
      </w:r>
      <w:r w:rsidR="00DE3CC5">
        <w:rPr>
          <w:rFonts w:cs="Arial"/>
        </w:rPr>
        <w:t xml:space="preserve">, </w:t>
      </w:r>
      <w:r w:rsidR="00C378BF" w:rsidRPr="00D77A19">
        <w:rPr>
          <w:rFonts w:cs="Arial"/>
        </w:rPr>
        <w:t>Yorihito Tada, Kun Cheng, Chris Clayton</w:t>
      </w:r>
      <w:r w:rsidR="006D37C2">
        <w:rPr>
          <w:rFonts w:cs="Arial"/>
        </w:rPr>
        <w:t xml:space="preserve">, </w:t>
      </w:r>
      <w:r w:rsidR="00754B97">
        <w:rPr>
          <w:rFonts w:cs="Arial"/>
        </w:rPr>
        <w:t xml:space="preserve">Igor Pagliai, </w:t>
      </w:r>
      <w:r w:rsidR="006D37C2" w:rsidRPr="006D37C2">
        <w:rPr>
          <w:rFonts w:cs="Arial"/>
        </w:rPr>
        <w:t>Shep Sheppard</w:t>
      </w:r>
      <w:r w:rsidR="006D37C2">
        <w:rPr>
          <w:rFonts w:cs="Arial"/>
        </w:rPr>
        <w:t>,</w:t>
      </w:r>
      <w:r w:rsidR="006D37C2" w:rsidRPr="006D37C2">
        <w:rPr>
          <w:rFonts w:cs="Arial"/>
        </w:rPr>
        <w:t xml:space="preserve"> Tim Wieman</w:t>
      </w:r>
      <w:r w:rsidR="00A449AB">
        <w:rPr>
          <w:rFonts w:cs="Arial"/>
        </w:rPr>
        <w:t>, Greg Low</w:t>
      </w:r>
      <w:r w:rsidR="00D06D5B">
        <w:rPr>
          <w:rFonts w:cs="Arial"/>
        </w:rPr>
        <w:t xml:space="preserve">, </w:t>
      </w:r>
      <w:proofErr w:type="spellStart"/>
      <w:r w:rsidR="00D06D5B" w:rsidRPr="00D06D5B">
        <w:rPr>
          <w:rFonts w:cs="Arial"/>
        </w:rPr>
        <w:t>Juergen</w:t>
      </w:r>
      <w:proofErr w:type="spellEnd"/>
      <w:r w:rsidR="00D06D5B" w:rsidRPr="00D06D5B">
        <w:rPr>
          <w:rFonts w:cs="Arial"/>
        </w:rPr>
        <w:t xml:space="preserve"> Thoma</w:t>
      </w:r>
      <w:r w:rsidR="00D06D5B">
        <w:rPr>
          <w:rFonts w:cs="Arial"/>
        </w:rPr>
        <w:t>s</w:t>
      </w:r>
      <w:r w:rsidR="003D6204">
        <w:rPr>
          <w:rFonts w:cs="Arial"/>
        </w:rPr>
        <w:t xml:space="preserve">, </w:t>
      </w:r>
      <w:r w:rsidR="003D6204" w:rsidRPr="003D6204">
        <w:rPr>
          <w:rFonts w:cs="Arial"/>
        </w:rPr>
        <w:t>Guy Bower</w:t>
      </w:r>
      <w:r w:rsidR="003D6204">
        <w:rPr>
          <w:rFonts w:cs="Arial"/>
        </w:rPr>
        <w:t xml:space="preserve">man, </w:t>
      </w:r>
      <w:r w:rsidR="003D6204" w:rsidRPr="003D6204">
        <w:rPr>
          <w:rFonts w:cs="Arial"/>
        </w:rPr>
        <w:t>Evgeny Kri</w:t>
      </w:r>
      <w:r w:rsidR="003D6204">
        <w:rPr>
          <w:rFonts w:cs="Arial"/>
        </w:rPr>
        <w:t>vosheev</w:t>
      </w:r>
    </w:p>
    <w:p w14:paraId="4DB6A6C2" w14:textId="2A325289" w:rsidR="00A035EC" w:rsidRPr="00A035EC" w:rsidRDefault="00A035EC" w:rsidP="00664377">
      <w:pPr>
        <w:rPr>
          <w:rFonts w:cs="Arial"/>
        </w:rPr>
      </w:pPr>
      <w:r w:rsidRPr="00A035EC">
        <w:rPr>
          <w:rFonts w:cs="Arial"/>
          <w:b/>
        </w:rPr>
        <w:t>Editor:</w:t>
      </w:r>
      <w:r>
        <w:rPr>
          <w:rFonts w:cs="Arial"/>
        </w:rPr>
        <w:t xml:space="preserve"> Beth Inghram</w:t>
      </w:r>
    </w:p>
    <w:p w14:paraId="26E303BF" w14:textId="39A65955" w:rsidR="00664377" w:rsidRDefault="00664377" w:rsidP="00664377">
      <w:pPr>
        <w:rPr>
          <w:rFonts w:cs="Arial"/>
        </w:rPr>
      </w:pPr>
      <w:r w:rsidRPr="00D77A19">
        <w:rPr>
          <w:rFonts w:cs="Arial"/>
          <w:b/>
        </w:rPr>
        <w:t>Published:</w:t>
      </w:r>
      <w:r w:rsidRPr="00D77A19">
        <w:rPr>
          <w:rFonts w:cs="Arial"/>
        </w:rPr>
        <w:t xml:space="preserve"> June, 2013</w:t>
      </w:r>
    </w:p>
    <w:p w14:paraId="6244BB24" w14:textId="6EA26CB5" w:rsidR="004F648B" w:rsidRDefault="004F648B" w:rsidP="00664377">
      <w:pPr>
        <w:rPr>
          <w:rFonts w:cs="Arial"/>
        </w:rPr>
      </w:pPr>
      <w:r w:rsidRPr="000112AE">
        <w:rPr>
          <w:rFonts w:cs="Arial"/>
          <w:b/>
        </w:rPr>
        <w:t>Updated:</w:t>
      </w:r>
      <w:r w:rsidR="004E3EB4">
        <w:rPr>
          <w:rFonts w:cs="Arial"/>
        </w:rPr>
        <w:t xml:space="preserve"> September</w:t>
      </w:r>
      <w:r>
        <w:rPr>
          <w:rFonts w:cs="Arial"/>
        </w:rPr>
        <w:t>, 2014</w:t>
      </w:r>
    </w:p>
    <w:p w14:paraId="6E13897B" w14:textId="45827BB4" w:rsidR="00664377" w:rsidRPr="00D77A19" w:rsidRDefault="00664377" w:rsidP="00664377">
      <w:pPr>
        <w:rPr>
          <w:rFonts w:cs="Arial"/>
        </w:rPr>
      </w:pPr>
      <w:r w:rsidRPr="00D77A19">
        <w:rPr>
          <w:rFonts w:cs="Arial"/>
          <w:b/>
        </w:rPr>
        <w:t>Applies to:</w:t>
      </w:r>
      <w:r w:rsidRPr="00D77A19">
        <w:rPr>
          <w:rFonts w:cs="Arial"/>
        </w:rPr>
        <w:t xml:space="preserve"> SQL Server</w:t>
      </w:r>
      <w:r w:rsidR="00A30E08">
        <w:rPr>
          <w:rFonts w:cs="Arial"/>
        </w:rPr>
        <w:t xml:space="preserve"> and </w:t>
      </w:r>
      <w:r w:rsidR="0080516E">
        <w:rPr>
          <w:rFonts w:cs="Arial"/>
        </w:rPr>
        <w:t xml:space="preserve">Microsoft </w:t>
      </w:r>
      <w:r w:rsidR="00A30E08">
        <w:rPr>
          <w:rFonts w:cs="Arial"/>
        </w:rPr>
        <w:t>Azure</w:t>
      </w:r>
    </w:p>
    <w:p w14:paraId="7E8E1E61" w14:textId="7867E494" w:rsidR="00664377" w:rsidRPr="00D77A19" w:rsidRDefault="00664377" w:rsidP="00664377">
      <w:pPr>
        <w:rPr>
          <w:rFonts w:cs="Arial"/>
        </w:rPr>
      </w:pPr>
    </w:p>
    <w:p w14:paraId="2D306241" w14:textId="140772A3" w:rsidR="00664377" w:rsidRDefault="00664377" w:rsidP="00664377">
      <w:r w:rsidRPr="00D77A19">
        <w:rPr>
          <w:rFonts w:cs="Arial"/>
          <w:b/>
        </w:rPr>
        <w:t>Summary:</w:t>
      </w:r>
      <w:r w:rsidRPr="00D77A19">
        <w:rPr>
          <w:rFonts w:cs="Arial"/>
        </w:rPr>
        <w:t xml:space="preserve"> </w:t>
      </w:r>
      <w:r w:rsidR="00D77A19">
        <w:rPr>
          <w:rFonts w:cs="Arial"/>
        </w:rPr>
        <w:t>D</w:t>
      </w:r>
      <w:r w:rsidR="00D77A19">
        <w:t>evelopers and IT profess</w:t>
      </w:r>
      <w:r w:rsidR="005E5DFA">
        <w:t xml:space="preserve">ionals should be fully knowledgeable </w:t>
      </w:r>
      <w:r w:rsidR="00993C28">
        <w:t>about</w:t>
      </w:r>
      <w:r w:rsidR="00D77A19">
        <w:t xml:space="preserve"> how to optimize the performance of SQL Server</w:t>
      </w:r>
      <w:r w:rsidR="00D77A19" w:rsidRPr="003E2CF0">
        <w:t xml:space="preserve"> </w:t>
      </w:r>
      <w:r w:rsidR="00D77A19">
        <w:t xml:space="preserve">workloads running in </w:t>
      </w:r>
      <w:r w:rsidR="0080516E">
        <w:t xml:space="preserve">Microsoft </w:t>
      </w:r>
      <w:r w:rsidR="00D77A19">
        <w:t xml:space="preserve">Azure </w:t>
      </w:r>
      <w:r w:rsidR="005E5DFA">
        <w:t>Infrastructure Services</w:t>
      </w:r>
      <w:r w:rsidR="00D77A19">
        <w:t xml:space="preserve"> </w:t>
      </w:r>
      <w:r w:rsidR="005E5DFA">
        <w:t xml:space="preserve">and </w:t>
      </w:r>
      <w:r w:rsidR="00993C28">
        <w:t>in</w:t>
      </w:r>
      <w:r w:rsidR="005E5DFA">
        <w:t xml:space="preserve"> more traditional on-premises environments</w:t>
      </w:r>
      <w:r w:rsidR="00D77A19">
        <w:t xml:space="preserve">. </w:t>
      </w:r>
      <w:r w:rsidR="005E5DFA">
        <w:t>This</w:t>
      </w:r>
      <w:r w:rsidR="00D77A19">
        <w:t xml:space="preserve"> </w:t>
      </w:r>
      <w:r w:rsidR="004F3C45">
        <w:t xml:space="preserve">technical </w:t>
      </w:r>
      <w:r w:rsidR="00D77A19">
        <w:t xml:space="preserve">article </w:t>
      </w:r>
      <w:r w:rsidR="005E5DFA">
        <w:t>discusses</w:t>
      </w:r>
      <w:r w:rsidR="00D77A19">
        <w:t xml:space="preserve"> the key factors </w:t>
      </w:r>
      <w:r w:rsidR="00993C28">
        <w:t xml:space="preserve">to consider </w:t>
      </w:r>
      <w:r w:rsidR="00D77A19">
        <w:t xml:space="preserve">when evaluating performance and planning a migration to </w:t>
      </w:r>
      <w:r w:rsidR="005E5DFA">
        <w:t xml:space="preserve">SQL Server in </w:t>
      </w:r>
      <w:r w:rsidR="00D77A19">
        <w:t xml:space="preserve">Azure </w:t>
      </w:r>
      <w:r w:rsidR="005E5DFA">
        <w:t>Virtual Machines</w:t>
      </w:r>
      <w:r w:rsidR="00D77A19">
        <w:t xml:space="preserve">. </w:t>
      </w:r>
      <w:r w:rsidR="005E5DFA">
        <w:t xml:space="preserve">It also provides certain best practices and techniques for </w:t>
      </w:r>
      <w:r w:rsidR="00D77A19">
        <w:t xml:space="preserve">performance </w:t>
      </w:r>
      <w:r w:rsidR="005E5DFA">
        <w:t xml:space="preserve">tuning and </w:t>
      </w:r>
      <w:r w:rsidR="00D77A19">
        <w:t xml:space="preserve">troubleshooting </w:t>
      </w:r>
      <w:r w:rsidR="00895128">
        <w:t xml:space="preserve">when using SQL Server </w:t>
      </w:r>
      <w:r w:rsidR="00D77A19">
        <w:t xml:space="preserve">in </w:t>
      </w:r>
      <w:r w:rsidR="0080516E">
        <w:t xml:space="preserve">Microsoft </w:t>
      </w:r>
      <w:r w:rsidR="00D77A19">
        <w:t>Azure Infrastructure Services</w:t>
      </w:r>
      <w:r w:rsidR="005E5DFA">
        <w:t>.</w:t>
      </w:r>
      <w:r w:rsidR="005E5DFA" w:rsidRPr="005E5DFA">
        <w:t xml:space="preserve"> </w:t>
      </w:r>
    </w:p>
    <w:p w14:paraId="62EC82C8" w14:textId="420EDB3E" w:rsidR="005E5DFA" w:rsidRDefault="005E5DFA" w:rsidP="00664377"/>
    <w:p w14:paraId="6E823864" w14:textId="4EFDB10A" w:rsidR="005E5DFA" w:rsidRDefault="005E5DFA" w:rsidP="00664377"/>
    <w:p w14:paraId="15F1793F" w14:textId="757DAC77" w:rsidR="00664377" w:rsidRDefault="00664377">
      <w:pPr>
        <w:spacing w:after="160" w:line="259" w:lineRule="auto"/>
      </w:pPr>
      <w:r>
        <w:br w:type="page"/>
      </w:r>
    </w:p>
    <w:p w14:paraId="6BC51670" w14:textId="714E3748" w:rsidR="00664377" w:rsidRPr="00033202" w:rsidRDefault="00664377" w:rsidP="00664377">
      <w:pPr>
        <w:rPr>
          <w:sz w:val="36"/>
          <w:szCs w:val="36"/>
        </w:rPr>
      </w:pPr>
      <w:r w:rsidRPr="00033202">
        <w:rPr>
          <w:sz w:val="36"/>
          <w:szCs w:val="36"/>
        </w:rPr>
        <w:lastRenderedPageBreak/>
        <w:t>Copyright</w:t>
      </w:r>
    </w:p>
    <w:p w14:paraId="02FABB81" w14:textId="60ABAE47" w:rsidR="00664377" w:rsidRDefault="00664377" w:rsidP="00664377">
      <w:pPr>
        <w:pStyle w:val="Text"/>
        <w:rPr>
          <w:sz w:val="16"/>
        </w:rPr>
      </w:pPr>
    </w:p>
    <w:p w14:paraId="67F7FE3B" w14:textId="6C56E7A7" w:rsidR="00664377" w:rsidRDefault="00664377" w:rsidP="00664377">
      <w:pPr>
        <w:rPr>
          <w:color w:val="000000"/>
        </w:rPr>
      </w:pPr>
      <w:r>
        <w:rPr>
          <w:color w:val="000000"/>
        </w:rPr>
        <w:t xml:space="preserve">This document is provided “as-is”. Information and views expressed in this document, including URL and other Internet Web site references, may change without notice. You bear the risk of using it. </w:t>
      </w:r>
    </w:p>
    <w:p w14:paraId="2FE10A62" w14:textId="2C41A570" w:rsidR="00664377" w:rsidRDefault="00664377" w:rsidP="00664377">
      <w:pPr>
        <w:pStyle w:val="ListParagraph"/>
        <w:ind w:left="0"/>
        <w:rPr>
          <w:color w:val="000000"/>
        </w:rPr>
      </w:pPr>
      <w:r>
        <w:rPr>
          <w:color w:val="000000"/>
        </w:rPr>
        <w:t>Some examples depicted herein are provided for illustration only and are fictitious.  No real association or connection is intended or should be inferred.</w:t>
      </w:r>
    </w:p>
    <w:p w14:paraId="67582020" w14:textId="6B826DB6" w:rsidR="00664377" w:rsidRDefault="00664377" w:rsidP="00664377">
      <w:pPr>
        <w:rPr>
          <w:b/>
          <w:bCs/>
          <w:i/>
          <w:iCs/>
          <w:color w:val="000000"/>
          <w:sz w:val="20"/>
          <w:szCs w:val="20"/>
        </w:rPr>
      </w:pPr>
      <w:r>
        <w:rPr>
          <w:color w:val="000000"/>
        </w:rPr>
        <w:t xml:space="preserve">This document does not provide you with any legal rights to any intellectual property in any Microsoft product. </w:t>
      </w:r>
      <w:r w:rsidRPr="00E43B6E">
        <w:rPr>
          <w:color w:val="000000"/>
        </w:rPr>
        <w:t>You may copy and use this document for your internal, reference purposes.</w:t>
      </w:r>
      <w:r>
        <w:rPr>
          <w:color w:val="000000"/>
        </w:rPr>
        <w:t xml:space="preserve"> </w:t>
      </w:r>
    </w:p>
    <w:p w14:paraId="3AD55340" w14:textId="619F8E9D" w:rsidR="00664377" w:rsidRPr="00E43B6E" w:rsidRDefault="00664377" w:rsidP="00664377">
      <w:pPr>
        <w:rPr>
          <w:color w:val="000000"/>
        </w:rPr>
      </w:pPr>
      <w:r w:rsidRPr="00E43B6E">
        <w:rPr>
          <w:color w:val="000000"/>
        </w:rPr>
        <w:t>© 20</w:t>
      </w:r>
      <w:r w:rsidR="009714A5">
        <w:rPr>
          <w:color w:val="000000"/>
        </w:rPr>
        <w:t>14</w:t>
      </w:r>
      <w:r w:rsidRPr="00E43B6E">
        <w:rPr>
          <w:color w:val="000000"/>
        </w:rPr>
        <w:t xml:space="preserve"> Microsoft. All rights reserved.</w:t>
      </w:r>
    </w:p>
    <w:p w14:paraId="7CC06C2A" w14:textId="3DBEA1D2" w:rsidR="00EE521D" w:rsidRDefault="00EE521D">
      <w:pPr>
        <w:spacing w:after="160" w:line="259" w:lineRule="auto"/>
      </w:pPr>
      <w:r>
        <w:br w:type="page"/>
      </w:r>
    </w:p>
    <w:sdt>
      <w:sdtPr>
        <w:rPr>
          <w:rFonts w:asciiTheme="minorHAnsi" w:eastAsiaTheme="minorEastAsia" w:hAnsiTheme="minorHAnsi" w:cstheme="minorBidi"/>
          <w:color w:val="auto"/>
          <w:sz w:val="22"/>
          <w:szCs w:val="22"/>
          <w:lang w:eastAsia="zh-CN"/>
        </w:rPr>
        <w:id w:val="-1823812386"/>
        <w:docPartObj>
          <w:docPartGallery w:val="Table of Contents"/>
          <w:docPartUnique/>
        </w:docPartObj>
      </w:sdtPr>
      <w:sdtEndPr>
        <w:rPr>
          <w:b/>
          <w:bCs/>
          <w:noProof/>
        </w:rPr>
      </w:sdtEndPr>
      <w:sdtContent>
        <w:p w14:paraId="1B342CDD" w14:textId="63F54143" w:rsidR="00F16254" w:rsidRDefault="00F16254">
          <w:pPr>
            <w:pStyle w:val="TOCHeading"/>
          </w:pPr>
          <w:r>
            <w:t>Contents</w:t>
          </w:r>
          <w:bookmarkStart w:id="0" w:name="_GoBack"/>
          <w:bookmarkEnd w:id="0"/>
        </w:p>
        <w:p w14:paraId="222D6984" w14:textId="77777777" w:rsidR="00E42D13" w:rsidRDefault="00F16254">
          <w:pPr>
            <w:pStyle w:val="TOC1"/>
            <w:tabs>
              <w:tab w:val="right" w:leader="dot" w:pos="9350"/>
            </w:tabs>
            <w:rPr>
              <w:noProof/>
              <w:lang w:eastAsia="en-US"/>
            </w:rPr>
          </w:pPr>
          <w:r>
            <w:fldChar w:fldCharType="begin"/>
          </w:r>
          <w:r>
            <w:instrText xml:space="preserve"> TOC \o "1-3" \h \z \u </w:instrText>
          </w:r>
          <w:r>
            <w:fldChar w:fldCharType="separate"/>
          </w:r>
          <w:hyperlink w:anchor="_Toc398881139" w:history="1">
            <w:r w:rsidR="00E42D13" w:rsidRPr="000E64AE">
              <w:rPr>
                <w:rStyle w:val="Hyperlink"/>
                <w:noProof/>
              </w:rPr>
              <w:t>Introduction</w:t>
            </w:r>
            <w:r w:rsidR="00E42D13">
              <w:rPr>
                <w:noProof/>
                <w:webHidden/>
              </w:rPr>
              <w:tab/>
            </w:r>
            <w:r w:rsidR="00E42D13">
              <w:rPr>
                <w:noProof/>
                <w:webHidden/>
              </w:rPr>
              <w:fldChar w:fldCharType="begin"/>
            </w:r>
            <w:r w:rsidR="00E42D13">
              <w:rPr>
                <w:noProof/>
                <w:webHidden/>
              </w:rPr>
              <w:instrText xml:space="preserve"> PAGEREF _Toc398881139 \h </w:instrText>
            </w:r>
            <w:r w:rsidR="00E42D13">
              <w:rPr>
                <w:noProof/>
                <w:webHidden/>
              </w:rPr>
            </w:r>
            <w:r w:rsidR="00E42D13">
              <w:rPr>
                <w:noProof/>
                <w:webHidden/>
              </w:rPr>
              <w:fldChar w:fldCharType="separate"/>
            </w:r>
            <w:r w:rsidR="00E42D13">
              <w:rPr>
                <w:noProof/>
                <w:webHidden/>
              </w:rPr>
              <w:t>5</w:t>
            </w:r>
            <w:r w:rsidR="00E42D13">
              <w:rPr>
                <w:noProof/>
                <w:webHidden/>
              </w:rPr>
              <w:fldChar w:fldCharType="end"/>
            </w:r>
          </w:hyperlink>
        </w:p>
        <w:p w14:paraId="43359E7B" w14:textId="77777777" w:rsidR="00E42D13" w:rsidRDefault="00E42D13">
          <w:pPr>
            <w:pStyle w:val="TOC2"/>
            <w:tabs>
              <w:tab w:val="right" w:leader="dot" w:pos="9350"/>
            </w:tabs>
            <w:rPr>
              <w:noProof/>
              <w:lang w:eastAsia="en-US"/>
            </w:rPr>
          </w:pPr>
          <w:hyperlink w:anchor="_Toc398881140" w:history="1">
            <w:r w:rsidRPr="000E64AE">
              <w:rPr>
                <w:rStyle w:val="Hyperlink"/>
                <w:noProof/>
              </w:rPr>
              <w:t>Quick check list</w:t>
            </w:r>
            <w:r>
              <w:rPr>
                <w:noProof/>
                <w:webHidden/>
              </w:rPr>
              <w:tab/>
            </w:r>
            <w:r>
              <w:rPr>
                <w:noProof/>
                <w:webHidden/>
              </w:rPr>
              <w:fldChar w:fldCharType="begin"/>
            </w:r>
            <w:r>
              <w:rPr>
                <w:noProof/>
                <w:webHidden/>
              </w:rPr>
              <w:instrText xml:space="preserve"> PAGEREF _Toc398881140 \h </w:instrText>
            </w:r>
            <w:r>
              <w:rPr>
                <w:noProof/>
                <w:webHidden/>
              </w:rPr>
            </w:r>
            <w:r>
              <w:rPr>
                <w:noProof/>
                <w:webHidden/>
              </w:rPr>
              <w:fldChar w:fldCharType="separate"/>
            </w:r>
            <w:r>
              <w:rPr>
                <w:noProof/>
                <w:webHidden/>
              </w:rPr>
              <w:t>5</w:t>
            </w:r>
            <w:r>
              <w:rPr>
                <w:noProof/>
                <w:webHidden/>
              </w:rPr>
              <w:fldChar w:fldCharType="end"/>
            </w:r>
          </w:hyperlink>
        </w:p>
        <w:p w14:paraId="7B0DB0FE" w14:textId="77777777" w:rsidR="00E42D13" w:rsidRDefault="00E42D13">
          <w:pPr>
            <w:pStyle w:val="TOC1"/>
            <w:tabs>
              <w:tab w:val="right" w:leader="dot" w:pos="9350"/>
            </w:tabs>
            <w:rPr>
              <w:noProof/>
              <w:lang w:eastAsia="en-US"/>
            </w:rPr>
          </w:pPr>
          <w:hyperlink w:anchor="_Toc398881141" w:history="1">
            <w:r w:rsidRPr="000E64AE">
              <w:rPr>
                <w:rStyle w:val="Hyperlink"/>
                <w:noProof/>
              </w:rPr>
              <w:t>Azure Infrastructure Services fundamentals</w:t>
            </w:r>
            <w:r>
              <w:rPr>
                <w:noProof/>
                <w:webHidden/>
              </w:rPr>
              <w:tab/>
            </w:r>
            <w:r>
              <w:rPr>
                <w:noProof/>
                <w:webHidden/>
              </w:rPr>
              <w:fldChar w:fldCharType="begin"/>
            </w:r>
            <w:r>
              <w:rPr>
                <w:noProof/>
                <w:webHidden/>
              </w:rPr>
              <w:instrText xml:space="preserve"> PAGEREF _Toc398881141 \h </w:instrText>
            </w:r>
            <w:r>
              <w:rPr>
                <w:noProof/>
                <w:webHidden/>
              </w:rPr>
            </w:r>
            <w:r>
              <w:rPr>
                <w:noProof/>
                <w:webHidden/>
              </w:rPr>
              <w:fldChar w:fldCharType="separate"/>
            </w:r>
            <w:r>
              <w:rPr>
                <w:noProof/>
                <w:webHidden/>
              </w:rPr>
              <w:t>6</w:t>
            </w:r>
            <w:r>
              <w:rPr>
                <w:noProof/>
                <w:webHidden/>
              </w:rPr>
              <w:fldChar w:fldCharType="end"/>
            </w:r>
          </w:hyperlink>
        </w:p>
        <w:p w14:paraId="574BF815" w14:textId="77777777" w:rsidR="00E42D13" w:rsidRDefault="00E42D13">
          <w:pPr>
            <w:pStyle w:val="TOC2"/>
            <w:tabs>
              <w:tab w:val="right" w:leader="dot" w:pos="9350"/>
            </w:tabs>
            <w:rPr>
              <w:noProof/>
              <w:lang w:eastAsia="en-US"/>
            </w:rPr>
          </w:pPr>
          <w:hyperlink w:anchor="_Toc398881142" w:history="1">
            <w:r w:rsidRPr="000E64AE">
              <w:rPr>
                <w:rStyle w:val="Hyperlink"/>
                <w:noProof/>
              </w:rPr>
              <w:t>Azure VM configuration options</w:t>
            </w:r>
            <w:r>
              <w:rPr>
                <w:noProof/>
                <w:webHidden/>
              </w:rPr>
              <w:tab/>
            </w:r>
            <w:r>
              <w:rPr>
                <w:noProof/>
                <w:webHidden/>
              </w:rPr>
              <w:fldChar w:fldCharType="begin"/>
            </w:r>
            <w:r>
              <w:rPr>
                <w:noProof/>
                <w:webHidden/>
              </w:rPr>
              <w:instrText xml:space="preserve"> PAGEREF _Toc398881142 \h </w:instrText>
            </w:r>
            <w:r>
              <w:rPr>
                <w:noProof/>
                <w:webHidden/>
              </w:rPr>
            </w:r>
            <w:r>
              <w:rPr>
                <w:noProof/>
                <w:webHidden/>
              </w:rPr>
              <w:fldChar w:fldCharType="separate"/>
            </w:r>
            <w:r>
              <w:rPr>
                <w:noProof/>
                <w:webHidden/>
              </w:rPr>
              <w:t>6</w:t>
            </w:r>
            <w:r>
              <w:rPr>
                <w:noProof/>
                <w:webHidden/>
              </w:rPr>
              <w:fldChar w:fldCharType="end"/>
            </w:r>
          </w:hyperlink>
        </w:p>
        <w:p w14:paraId="1879288E" w14:textId="77777777" w:rsidR="00E42D13" w:rsidRDefault="00E42D13">
          <w:pPr>
            <w:pStyle w:val="TOC3"/>
            <w:tabs>
              <w:tab w:val="right" w:leader="dot" w:pos="9350"/>
            </w:tabs>
            <w:rPr>
              <w:noProof/>
              <w:lang w:eastAsia="en-US"/>
            </w:rPr>
          </w:pPr>
          <w:hyperlink w:anchor="_Toc398881143" w:history="1">
            <w:r w:rsidRPr="000E64AE">
              <w:rPr>
                <w:rStyle w:val="Hyperlink"/>
                <w:noProof/>
              </w:rPr>
              <w:t>Virtual machine size</w:t>
            </w:r>
            <w:r>
              <w:rPr>
                <w:noProof/>
                <w:webHidden/>
              </w:rPr>
              <w:tab/>
            </w:r>
            <w:r>
              <w:rPr>
                <w:noProof/>
                <w:webHidden/>
              </w:rPr>
              <w:fldChar w:fldCharType="begin"/>
            </w:r>
            <w:r>
              <w:rPr>
                <w:noProof/>
                <w:webHidden/>
              </w:rPr>
              <w:instrText xml:space="preserve"> PAGEREF _Toc398881143 \h </w:instrText>
            </w:r>
            <w:r>
              <w:rPr>
                <w:noProof/>
                <w:webHidden/>
              </w:rPr>
            </w:r>
            <w:r>
              <w:rPr>
                <w:noProof/>
                <w:webHidden/>
              </w:rPr>
              <w:fldChar w:fldCharType="separate"/>
            </w:r>
            <w:r>
              <w:rPr>
                <w:noProof/>
                <w:webHidden/>
              </w:rPr>
              <w:t>6</w:t>
            </w:r>
            <w:r>
              <w:rPr>
                <w:noProof/>
                <w:webHidden/>
              </w:rPr>
              <w:fldChar w:fldCharType="end"/>
            </w:r>
          </w:hyperlink>
        </w:p>
        <w:p w14:paraId="7B158AC7" w14:textId="77777777" w:rsidR="00E42D13" w:rsidRDefault="00E42D13">
          <w:pPr>
            <w:pStyle w:val="TOC3"/>
            <w:tabs>
              <w:tab w:val="right" w:leader="dot" w:pos="9350"/>
            </w:tabs>
            <w:rPr>
              <w:noProof/>
              <w:lang w:eastAsia="en-US"/>
            </w:rPr>
          </w:pPr>
          <w:hyperlink w:anchor="_Toc398881144" w:history="1">
            <w:r w:rsidRPr="000E64AE">
              <w:rPr>
                <w:rStyle w:val="Hyperlink"/>
                <w:noProof/>
              </w:rPr>
              <w:t>Network bandwidth</w:t>
            </w:r>
            <w:r>
              <w:rPr>
                <w:noProof/>
                <w:webHidden/>
              </w:rPr>
              <w:tab/>
            </w:r>
            <w:r>
              <w:rPr>
                <w:noProof/>
                <w:webHidden/>
              </w:rPr>
              <w:fldChar w:fldCharType="begin"/>
            </w:r>
            <w:r>
              <w:rPr>
                <w:noProof/>
                <w:webHidden/>
              </w:rPr>
              <w:instrText xml:space="preserve"> PAGEREF _Toc398881144 \h </w:instrText>
            </w:r>
            <w:r>
              <w:rPr>
                <w:noProof/>
                <w:webHidden/>
              </w:rPr>
            </w:r>
            <w:r>
              <w:rPr>
                <w:noProof/>
                <w:webHidden/>
              </w:rPr>
              <w:fldChar w:fldCharType="separate"/>
            </w:r>
            <w:r>
              <w:rPr>
                <w:noProof/>
                <w:webHidden/>
              </w:rPr>
              <w:t>6</w:t>
            </w:r>
            <w:r>
              <w:rPr>
                <w:noProof/>
                <w:webHidden/>
              </w:rPr>
              <w:fldChar w:fldCharType="end"/>
            </w:r>
          </w:hyperlink>
        </w:p>
        <w:p w14:paraId="0479E12B" w14:textId="77777777" w:rsidR="00E42D13" w:rsidRDefault="00E42D13">
          <w:pPr>
            <w:pStyle w:val="TOC3"/>
            <w:tabs>
              <w:tab w:val="right" w:leader="dot" w:pos="9350"/>
            </w:tabs>
            <w:rPr>
              <w:noProof/>
              <w:lang w:eastAsia="en-US"/>
            </w:rPr>
          </w:pPr>
          <w:hyperlink w:anchor="_Toc398881145" w:history="1">
            <w:r w:rsidRPr="000E64AE">
              <w:rPr>
                <w:rStyle w:val="Hyperlink"/>
                <w:noProof/>
              </w:rPr>
              <w:t>Disk types and configurations</w:t>
            </w:r>
            <w:r>
              <w:rPr>
                <w:noProof/>
                <w:webHidden/>
              </w:rPr>
              <w:tab/>
            </w:r>
            <w:r>
              <w:rPr>
                <w:noProof/>
                <w:webHidden/>
              </w:rPr>
              <w:fldChar w:fldCharType="begin"/>
            </w:r>
            <w:r>
              <w:rPr>
                <w:noProof/>
                <w:webHidden/>
              </w:rPr>
              <w:instrText xml:space="preserve"> PAGEREF _Toc398881145 \h </w:instrText>
            </w:r>
            <w:r>
              <w:rPr>
                <w:noProof/>
                <w:webHidden/>
              </w:rPr>
            </w:r>
            <w:r>
              <w:rPr>
                <w:noProof/>
                <w:webHidden/>
              </w:rPr>
              <w:fldChar w:fldCharType="separate"/>
            </w:r>
            <w:r>
              <w:rPr>
                <w:noProof/>
                <w:webHidden/>
              </w:rPr>
              <w:t>6</w:t>
            </w:r>
            <w:r>
              <w:rPr>
                <w:noProof/>
                <w:webHidden/>
              </w:rPr>
              <w:fldChar w:fldCharType="end"/>
            </w:r>
          </w:hyperlink>
        </w:p>
        <w:p w14:paraId="52BFDF40" w14:textId="77777777" w:rsidR="00E42D13" w:rsidRDefault="00E42D13">
          <w:pPr>
            <w:pStyle w:val="TOC3"/>
            <w:tabs>
              <w:tab w:val="right" w:leader="dot" w:pos="9350"/>
            </w:tabs>
            <w:rPr>
              <w:noProof/>
              <w:lang w:eastAsia="en-US"/>
            </w:rPr>
          </w:pPr>
          <w:hyperlink w:anchor="_Toc398881146" w:history="1">
            <w:r w:rsidRPr="000E64AE">
              <w:rPr>
                <w:rStyle w:val="Hyperlink"/>
                <w:noProof/>
              </w:rPr>
              <w:t>Disk cache settings in Azure virtual machines</w:t>
            </w:r>
            <w:r>
              <w:rPr>
                <w:noProof/>
                <w:webHidden/>
              </w:rPr>
              <w:tab/>
            </w:r>
            <w:r>
              <w:rPr>
                <w:noProof/>
                <w:webHidden/>
              </w:rPr>
              <w:fldChar w:fldCharType="begin"/>
            </w:r>
            <w:r>
              <w:rPr>
                <w:noProof/>
                <w:webHidden/>
              </w:rPr>
              <w:instrText xml:space="preserve"> PAGEREF _Toc398881146 \h </w:instrText>
            </w:r>
            <w:r>
              <w:rPr>
                <w:noProof/>
                <w:webHidden/>
              </w:rPr>
            </w:r>
            <w:r>
              <w:rPr>
                <w:noProof/>
                <w:webHidden/>
              </w:rPr>
              <w:fldChar w:fldCharType="separate"/>
            </w:r>
            <w:r>
              <w:rPr>
                <w:noProof/>
                <w:webHidden/>
              </w:rPr>
              <w:t>7</w:t>
            </w:r>
            <w:r>
              <w:rPr>
                <w:noProof/>
                <w:webHidden/>
              </w:rPr>
              <w:fldChar w:fldCharType="end"/>
            </w:r>
          </w:hyperlink>
        </w:p>
        <w:p w14:paraId="25E46FAC" w14:textId="77777777" w:rsidR="00E42D13" w:rsidRDefault="00E42D13">
          <w:pPr>
            <w:pStyle w:val="TOC1"/>
            <w:tabs>
              <w:tab w:val="right" w:leader="dot" w:pos="9350"/>
            </w:tabs>
            <w:rPr>
              <w:noProof/>
              <w:lang w:eastAsia="en-US"/>
            </w:rPr>
          </w:pPr>
          <w:hyperlink w:anchor="_Toc398881147" w:history="1">
            <w:r w:rsidRPr="000E64AE">
              <w:rPr>
                <w:rStyle w:val="Hyperlink"/>
                <w:noProof/>
              </w:rPr>
              <w:t>Planning a virtual machine configuration in Azure for optimal SQL Server performance</w:t>
            </w:r>
            <w:r>
              <w:rPr>
                <w:noProof/>
                <w:webHidden/>
              </w:rPr>
              <w:tab/>
            </w:r>
            <w:r>
              <w:rPr>
                <w:noProof/>
                <w:webHidden/>
              </w:rPr>
              <w:fldChar w:fldCharType="begin"/>
            </w:r>
            <w:r>
              <w:rPr>
                <w:noProof/>
                <w:webHidden/>
              </w:rPr>
              <w:instrText xml:space="preserve"> PAGEREF _Toc398881147 \h </w:instrText>
            </w:r>
            <w:r>
              <w:rPr>
                <w:noProof/>
                <w:webHidden/>
              </w:rPr>
            </w:r>
            <w:r>
              <w:rPr>
                <w:noProof/>
                <w:webHidden/>
              </w:rPr>
              <w:fldChar w:fldCharType="separate"/>
            </w:r>
            <w:r>
              <w:rPr>
                <w:noProof/>
                <w:webHidden/>
              </w:rPr>
              <w:t>9</w:t>
            </w:r>
            <w:r>
              <w:rPr>
                <w:noProof/>
                <w:webHidden/>
              </w:rPr>
              <w:fldChar w:fldCharType="end"/>
            </w:r>
          </w:hyperlink>
        </w:p>
        <w:p w14:paraId="479CCFA8" w14:textId="77777777" w:rsidR="00E42D13" w:rsidRDefault="00E42D13">
          <w:pPr>
            <w:pStyle w:val="TOC2"/>
            <w:tabs>
              <w:tab w:val="right" w:leader="dot" w:pos="9350"/>
            </w:tabs>
            <w:rPr>
              <w:noProof/>
              <w:lang w:eastAsia="en-US"/>
            </w:rPr>
          </w:pPr>
          <w:hyperlink w:anchor="_Toc398881148" w:history="1">
            <w:r w:rsidRPr="000E64AE">
              <w:rPr>
                <w:rStyle w:val="Hyperlink"/>
                <w:noProof/>
              </w:rPr>
              <w:t>Different performance characteristics and considerations for major sub-systems between the cloud and on-premises</w:t>
            </w:r>
            <w:r>
              <w:rPr>
                <w:noProof/>
                <w:webHidden/>
              </w:rPr>
              <w:tab/>
            </w:r>
            <w:r>
              <w:rPr>
                <w:noProof/>
                <w:webHidden/>
              </w:rPr>
              <w:fldChar w:fldCharType="begin"/>
            </w:r>
            <w:r>
              <w:rPr>
                <w:noProof/>
                <w:webHidden/>
              </w:rPr>
              <w:instrText xml:space="preserve"> PAGEREF _Toc398881148 \h </w:instrText>
            </w:r>
            <w:r>
              <w:rPr>
                <w:noProof/>
                <w:webHidden/>
              </w:rPr>
            </w:r>
            <w:r>
              <w:rPr>
                <w:noProof/>
                <w:webHidden/>
              </w:rPr>
              <w:fldChar w:fldCharType="separate"/>
            </w:r>
            <w:r>
              <w:rPr>
                <w:noProof/>
                <w:webHidden/>
              </w:rPr>
              <w:t>9</w:t>
            </w:r>
            <w:r>
              <w:rPr>
                <w:noProof/>
                <w:webHidden/>
              </w:rPr>
              <w:fldChar w:fldCharType="end"/>
            </w:r>
          </w:hyperlink>
        </w:p>
        <w:p w14:paraId="65D74662" w14:textId="77777777" w:rsidR="00E42D13" w:rsidRDefault="00E42D13">
          <w:pPr>
            <w:pStyle w:val="TOC3"/>
            <w:tabs>
              <w:tab w:val="right" w:leader="dot" w:pos="9350"/>
            </w:tabs>
            <w:rPr>
              <w:noProof/>
              <w:lang w:eastAsia="en-US"/>
            </w:rPr>
          </w:pPr>
          <w:hyperlink w:anchor="_Toc398881149" w:history="1">
            <w:r w:rsidRPr="000E64AE">
              <w:rPr>
                <w:rStyle w:val="Hyperlink"/>
                <w:noProof/>
              </w:rPr>
              <w:t>I/O sub-system</w:t>
            </w:r>
            <w:r>
              <w:rPr>
                <w:noProof/>
                <w:webHidden/>
              </w:rPr>
              <w:tab/>
            </w:r>
            <w:r>
              <w:rPr>
                <w:noProof/>
                <w:webHidden/>
              </w:rPr>
              <w:fldChar w:fldCharType="begin"/>
            </w:r>
            <w:r>
              <w:rPr>
                <w:noProof/>
                <w:webHidden/>
              </w:rPr>
              <w:instrText xml:space="preserve"> PAGEREF _Toc398881149 \h </w:instrText>
            </w:r>
            <w:r>
              <w:rPr>
                <w:noProof/>
                <w:webHidden/>
              </w:rPr>
            </w:r>
            <w:r>
              <w:rPr>
                <w:noProof/>
                <w:webHidden/>
              </w:rPr>
              <w:fldChar w:fldCharType="separate"/>
            </w:r>
            <w:r>
              <w:rPr>
                <w:noProof/>
                <w:webHidden/>
              </w:rPr>
              <w:t>9</w:t>
            </w:r>
            <w:r>
              <w:rPr>
                <w:noProof/>
                <w:webHidden/>
              </w:rPr>
              <w:fldChar w:fldCharType="end"/>
            </w:r>
          </w:hyperlink>
        </w:p>
        <w:p w14:paraId="0EB3FC17" w14:textId="77777777" w:rsidR="00E42D13" w:rsidRDefault="00E42D13">
          <w:pPr>
            <w:pStyle w:val="TOC3"/>
            <w:tabs>
              <w:tab w:val="right" w:leader="dot" w:pos="9350"/>
            </w:tabs>
            <w:rPr>
              <w:noProof/>
              <w:lang w:eastAsia="en-US"/>
            </w:rPr>
          </w:pPr>
          <w:hyperlink w:anchor="_Toc398881150" w:history="1">
            <w:r w:rsidRPr="000E64AE">
              <w:rPr>
                <w:rStyle w:val="Hyperlink"/>
                <w:noProof/>
              </w:rPr>
              <w:t>CPU and memory</w:t>
            </w:r>
            <w:r>
              <w:rPr>
                <w:noProof/>
                <w:webHidden/>
              </w:rPr>
              <w:tab/>
            </w:r>
            <w:r>
              <w:rPr>
                <w:noProof/>
                <w:webHidden/>
              </w:rPr>
              <w:fldChar w:fldCharType="begin"/>
            </w:r>
            <w:r>
              <w:rPr>
                <w:noProof/>
                <w:webHidden/>
              </w:rPr>
              <w:instrText xml:space="preserve"> PAGEREF _Toc398881150 \h </w:instrText>
            </w:r>
            <w:r>
              <w:rPr>
                <w:noProof/>
                <w:webHidden/>
              </w:rPr>
            </w:r>
            <w:r>
              <w:rPr>
                <w:noProof/>
                <w:webHidden/>
              </w:rPr>
              <w:fldChar w:fldCharType="separate"/>
            </w:r>
            <w:r>
              <w:rPr>
                <w:noProof/>
                <w:webHidden/>
              </w:rPr>
              <w:t>10</w:t>
            </w:r>
            <w:r>
              <w:rPr>
                <w:noProof/>
                <w:webHidden/>
              </w:rPr>
              <w:fldChar w:fldCharType="end"/>
            </w:r>
          </w:hyperlink>
        </w:p>
        <w:p w14:paraId="29DAB3B5" w14:textId="77777777" w:rsidR="00E42D13" w:rsidRDefault="00E42D13">
          <w:pPr>
            <w:pStyle w:val="TOC3"/>
            <w:tabs>
              <w:tab w:val="right" w:leader="dot" w:pos="9350"/>
            </w:tabs>
            <w:rPr>
              <w:noProof/>
              <w:lang w:eastAsia="en-US"/>
            </w:rPr>
          </w:pPr>
          <w:hyperlink w:anchor="_Toc398881151" w:history="1">
            <w:r w:rsidRPr="000E64AE">
              <w:rPr>
                <w:rStyle w:val="Hyperlink"/>
                <w:noProof/>
              </w:rPr>
              <w:t>Network</w:t>
            </w:r>
            <w:r>
              <w:rPr>
                <w:noProof/>
                <w:webHidden/>
              </w:rPr>
              <w:tab/>
            </w:r>
            <w:r>
              <w:rPr>
                <w:noProof/>
                <w:webHidden/>
              </w:rPr>
              <w:fldChar w:fldCharType="begin"/>
            </w:r>
            <w:r>
              <w:rPr>
                <w:noProof/>
                <w:webHidden/>
              </w:rPr>
              <w:instrText xml:space="preserve"> PAGEREF _Toc398881151 \h </w:instrText>
            </w:r>
            <w:r>
              <w:rPr>
                <w:noProof/>
                <w:webHidden/>
              </w:rPr>
            </w:r>
            <w:r>
              <w:rPr>
                <w:noProof/>
                <w:webHidden/>
              </w:rPr>
              <w:fldChar w:fldCharType="separate"/>
            </w:r>
            <w:r>
              <w:rPr>
                <w:noProof/>
                <w:webHidden/>
              </w:rPr>
              <w:t>10</w:t>
            </w:r>
            <w:r>
              <w:rPr>
                <w:noProof/>
                <w:webHidden/>
              </w:rPr>
              <w:fldChar w:fldCharType="end"/>
            </w:r>
          </w:hyperlink>
        </w:p>
        <w:p w14:paraId="462CE6D1" w14:textId="77777777" w:rsidR="00E42D13" w:rsidRDefault="00E42D13">
          <w:pPr>
            <w:pStyle w:val="TOC2"/>
            <w:tabs>
              <w:tab w:val="right" w:leader="dot" w:pos="9350"/>
            </w:tabs>
            <w:rPr>
              <w:noProof/>
              <w:lang w:eastAsia="en-US"/>
            </w:rPr>
          </w:pPr>
          <w:hyperlink w:anchor="_Toc398881152" w:history="1">
            <w:r w:rsidRPr="000E64AE">
              <w:rPr>
                <w:rStyle w:val="Hyperlink"/>
                <w:noProof/>
              </w:rPr>
              <w:t>Raw storage performance testing</w:t>
            </w:r>
            <w:r>
              <w:rPr>
                <w:noProof/>
                <w:webHidden/>
              </w:rPr>
              <w:tab/>
            </w:r>
            <w:r>
              <w:rPr>
                <w:noProof/>
                <w:webHidden/>
              </w:rPr>
              <w:fldChar w:fldCharType="begin"/>
            </w:r>
            <w:r>
              <w:rPr>
                <w:noProof/>
                <w:webHidden/>
              </w:rPr>
              <w:instrText xml:space="preserve"> PAGEREF _Toc398881152 \h </w:instrText>
            </w:r>
            <w:r>
              <w:rPr>
                <w:noProof/>
                <w:webHidden/>
              </w:rPr>
            </w:r>
            <w:r>
              <w:rPr>
                <w:noProof/>
                <w:webHidden/>
              </w:rPr>
              <w:fldChar w:fldCharType="separate"/>
            </w:r>
            <w:r>
              <w:rPr>
                <w:noProof/>
                <w:webHidden/>
              </w:rPr>
              <w:t>11</w:t>
            </w:r>
            <w:r>
              <w:rPr>
                <w:noProof/>
                <w:webHidden/>
              </w:rPr>
              <w:fldChar w:fldCharType="end"/>
            </w:r>
          </w:hyperlink>
        </w:p>
        <w:p w14:paraId="439FC561" w14:textId="77777777" w:rsidR="00E42D13" w:rsidRDefault="00E42D13">
          <w:pPr>
            <w:pStyle w:val="TOC1"/>
            <w:tabs>
              <w:tab w:val="right" w:leader="dot" w:pos="9350"/>
            </w:tabs>
            <w:rPr>
              <w:noProof/>
              <w:lang w:eastAsia="en-US"/>
            </w:rPr>
          </w:pPr>
          <w:hyperlink w:anchor="_Toc398881153" w:history="1">
            <w:r w:rsidRPr="000E64AE">
              <w:rPr>
                <w:rStyle w:val="Hyperlink"/>
                <w:noProof/>
              </w:rPr>
              <w:t>Best practices and recommendations for optimizing SQL Server performance in Azure VMs</w:t>
            </w:r>
            <w:r>
              <w:rPr>
                <w:noProof/>
                <w:webHidden/>
              </w:rPr>
              <w:tab/>
            </w:r>
            <w:r>
              <w:rPr>
                <w:noProof/>
                <w:webHidden/>
              </w:rPr>
              <w:fldChar w:fldCharType="begin"/>
            </w:r>
            <w:r>
              <w:rPr>
                <w:noProof/>
                <w:webHidden/>
              </w:rPr>
              <w:instrText xml:space="preserve"> PAGEREF _Toc398881153 \h </w:instrText>
            </w:r>
            <w:r>
              <w:rPr>
                <w:noProof/>
                <w:webHidden/>
              </w:rPr>
            </w:r>
            <w:r>
              <w:rPr>
                <w:noProof/>
                <w:webHidden/>
              </w:rPr>
              <w:fldChar w:fldCharType="separate"/>
            </w:r>
            <w:r>
              <w:rPr>
                <w:noProof/>
                <w:webHidden/>
              </w:rPr>
              <w:t>11</w:t>
            </w:r>
            <w:r>
              <w:rPr>
                <w:noProof/>
                <w:webHidden/>
              </w:rPr>
              <w:fldChar w:fldCharType="end"/>
            </w:r>
          </w:hyperlink>
        </w:p>
        <w:p w14:paraId="6363F1D4" w14:textId="77777777" w:rsidR="00E42D13" w:rsidRDefault="00E42D13">
          <w:pPr>
            <w:pStyle w:val="TOC2"/>
            <w:tabs>
              <w:tab w:val="right" w:leader="dot" w:pos="9350"/>
            </w:tabs>
            <w:rPr>
              <w:noProof/>
              <w:lang w:eastAsia="en-US"/>
            </w:rPr>
          </w:pPr>
          <w:hyperlink w:anchor="_Toc398881154" w:history="1">
            <w:r w:rsidRPr="000E64AE">
              <w:rPr>
                <w:rStyle w:val="Hyperlink"/>
                <w:noProof/>
              </w:rPr>
              <w:t>Virtual machine sizes</w:t>
            </w:r>
            <w:r>
              <w:rPr>
                <w:noProof/>
                <w:webHidden/>
              </w:rPr>
              <w:tab/>
            </w:r>
            <w:r>
              <w:rPr>
                <w:noProof/>
                <w:webHidden/>
              </w:rPr>
              <w:fldChar w:fldCharType="begin"/>
            </w:r>
            <w:r>
              <w:rPr>
                <w:noProof/>
                <w:webHidden/>
              </w:rPr>
              <w:instrText xml:space="preserve"> PAGEREF _Toc398881154 \h </w:instrText>
            </w:r>
            <w:r>
              <w:rPr>
                <w:noProof/>
                <w:webHidden/>
              </w:rPr>
            </w:r>
            <w:r>
              <w:rPr>
                <w:noProof/>
                <w:webHidden/>
              </w:rPr>
              <w:fldChar w:fldCharType="separate"/>
            </w:r>
            <w:r>
              <w:rPr>
                <w:noProof/>
                <w:webHidden/>
              </w:rPr>
              <w:t>11</w:t>
            </w:r>
            <w:r>
              <w:rPr>
                <w:noProof/>
                <w:webHidden/>
              </w:rPr>
              <w:fldChar w:fldCharType="end"/>
            </w:r>
          </w:hyperlink>
        </w:p>
        <w:p w14:paraId="0C4138D2" w14:textId="77777777" w:rsidR="00E42D13" w:rsidRDefault="00E42D13">
          <w:pPr>
            <w:pStyle w:val="TOC2"/>
            <w:tabs>
              <w:tab w:val="right" w:leader="dot" w:pos="9350"/>
            </w:tabs>
            <w:rPr>
              <w:noProof/>
              <w:lang w:eastAsia="en-US"/>
            </w:rPr>
          </w:pPr>
          <w:hyperlink w:anchor="_Toc398881155" w:history="1">
            <w:r w:rsidRPr="000E64AE">
              <w:rPr>
                <w:rStyle w:val="Hyperlink"/>
                <w:noProof/>
              </w:rPr>
              <w:t>Azure virtual machine disks and cache settings</w:t>
            </w:r>
            <w:r>
              <w:rPr>
                <w:noProof/>
                <w:webHidden/>
              </w:rPr>
              <w:tab/>
            </w:r>
            <w:r>
              <w:rPr>
                <w:noProof/>
                <w:webHidden/>
              </w:rPr>
              <w:fldChar w:fldCharType="begin"/>
            </w:r>
            <w:r>
              <w:rPr>
                <w:noProof/>
                <w:webHidden/>
              </w:rPr>
              <w:instrText xml:space="preserve"> PAGEREF _Toc398881155 \h </w:instrText>
            </w:r>
            <w:r>
              <w:rPr>
                <w:noProof/>
                <w:webHidden/>
              </w:rPr>
            </w:r>
            <w:r>
              <w:rPr>
                <w:noProof/>
                <w:webHidden/>
              </w:rPr>
              <w:fldChar w:fldCharType="separate"/>
            </w:r>
            <w:r>
              <w:rPr>
                <w:noProof/>
                <w:webHidden/>
              </w:rPr>
              <w:t>12</w:t>
            </w:r>
            <w:r>
              <w:rPr>
                <w:noProof/>
                <w:webHidden/>
              </w:rPr>
              <w:fldChar w:fldCharType="end"/>
            </w:r>
          </w:hyperlink>
        </w:p>
        <w:p w14:paraId="3D2D8BDC" w14:textId="77777777" w:rsidR="00E42D13" w:rsidRDefault="00E42D13">
          <w:pPr>
            <w:pStyle w:val="TOC3"/>
            <w:tabs>
              <w:tab w:val="right" w:leader="dot" w:pos="9350"/>
            </w:tabs>
            <w:rPr>
              <w:noProof/>
              <w:lang w:eastAsia="en-US"/>
            </w:rPr>
          </w:pPr>
          <w:hyperlink w:anchor="_Toc398881156" w:history="1">
            <w:r w:rsidRPr="000E64AE">
              <w:rPr>
                <w:rStyle w:val="Hyperlink"/>
                <w:noProof/>
              </w:rPr>
              <w:t>Operating system disk vs. data disk</w:t>
            </w:r>
            <w:r>
              <w:rPr>
                <w:noProof/>
                <w:webHidden/>
              </w:rPr>
              <w:tab/>
            </w:r>
            <w:r>
              <w:rPr>
                <w:noProof/>
                <w:webHidden/>
              </w:rPr>
              <w:fldChar w:fldCharType="begin"/>
            </w:r>
            <w:r>
              <w:rPr>
                <w:noProof/>
                <w:webHidden/>
              </w:rPr>
              <w:instrText xml:space="preserve"> PAGEREF _Toc398881156 \h </w:instrText>
            </w:r>
            <w:r>
              <w:rPr>
                <w:noProof/>
                <w:webHidden/>
              </w:rPr>
            </w:r>
            <w:r>
              <w:rPr>
                <w:noProof/>
                <w:webHidden/>
              </w:rPr>
              <w:fldChar w:fldCharType="separate"/>
            </w:r>
            <w:r>
              <w:rPr>
                <w:noProof/>
                <w:webHidden/>
              </w:rPr>
              <w:t>12</w:t>
            </w:r>
            <w:r>
              <w:rPr>
                <w:noProof/>
                <w:webHidden/>
              </w:rPr>
              <w:fldChar w:fldCharType="end"/>
            </w:r>
          </w:hyperlink>
        </w:p>
        <w:p w14:paraId="175B39E9" w14:textId="77777777" w:rsidR="00E42D13" w:rsidRDefault="00E42D13">
          <w:pPr>
            <w:pStyle w:val="TOC3"/>
            <w:tabs>
              <w:tab w:val="right" w:leader="dot" w:pos="9350"/>
            </w:tabs>
            <w:rPr>
              <w:noProof/>
              <w:lang w:eastAsia="en-US"/>
            </w:rPr>
          </w:pPr>
          <w:hyperlink w:anchor="_Toc398881157" w:history="1">
            <w:r w:rsidRPr="000E64AE">
              <w:rPr>
                <w:rStyle w:val="Hyperlink"/>
                <w:noProof/>
              </w:rPr>
              <w:t>Temporary disk</w:t>
            </w:r>
            <w:r>
              <w:rPr>
                <w:noProof/>
                <w:webHidden/>
              </w:rPr>
              <w:tab/>
            </w:r>
            <w:r>
              <w:rPr>
                <w:noProof/>
                <w:webHidden/>
              </w:rPr>
              <w:fldChar w:fldCharType="begin"/>
            </w:r>
            <w:r>
              <w:rPr>
                <w:noProof/>
                <w:webHidden/>
              </w:rPr>
              <w:instrText xml:space="preserve"> PAGEREF _Toc398881157 \h </w:instrText>
            </w:r>
            <w:r>
              <w:rPr>
                <w:noProof/>
                <w:webHidden/>
              </w:rPr>
            </w:r>
            <w:r>
              <w:rPr>
                <w:noProof/>
                <w:webHidden/>
              </w:rPr>
              <w:fldChar w:fldCharType="separate"/>
            </w:r>
            <w:r>
              <w:rPr>
                <w:noProof/>
                <w:webHidden/>
              </w:rPr>
              <w:t>12</w:t>
            </w:r>
            <w:r>
              <w:rPr>
                <w:noProof/>
                <w:webHidden/>
              </w:rPr>
              <w:fldChar w:fldCharType="end"/>
            </w:r>
          </w:hyperlink>
        </w:p>
        <w:p w14:paraId="21C961F5" w14:textId="77777777" w:rsidR="00E42D13" w:rsidRDefault="00E42D13">
          <w:pPr>
            <w:pStyle w:val="TOC2"/>
            <w:tabs>
              <w:tab w:val="right" w:leader="dot" w:pos="9350"/>
            </w:tabs>
            <w:rPr>
              <w:noProof/>
              <w:lang w:eastAsia="en-US"/>
            </w:rPr>
          </w:pPr>
          <w:hyperlink w:anchor="_Toc398881158" w:history="1">
            <w:r w:rsidRPr="000E64AE">
              <w:rPr>
                <w:rStyle w:val="Hyperlink"/>
                <w:noProof/>
              </w:rPr>
              <w:t>Data disks performance options and considerations</w:t>
            </w:r>
            <w:r>
              <w:rPr>
                <w:noProof/>
                <w:webHidden/>
              </w:rPr>
              <w:tab/>
            </w:r>
            <w:r>
              <w:rPr>
                <w:noProof/>
                <w:webHidden/>
              </w:rPr>
              <w:fldChar w:fldCharType="begin"/>
            </w:r>
            <w:r>
              <w:rPr>
                <w:noProof/>
                <w:webHidden/>
              </w:rPr>
              <w:instrText xml:space="preserve"> PAGEREF _Toc398881158 \h </w:instrText>
            </w:r>
            <w:r>
              <w:rPr>
                <w:noProof/>
                <w:webHidden/>
              </w:rPr>
            </w:r>
            <w:r>
              <w:rPr>
                <w:noProof/>
                <w:webHidden/>
              </w:rPr>
              <w:fldChar w:fldCharType="separate"/>
            </w:r>
            <w:r>
              <w:rPr>
                <w:noProof/>
                <w:webHidden/>
              </w:rPr>
              <w:t>12</w:t>
            </w:r>
            <w:r>
              <w:rPr>
                <w:noProof/>
                <w:webHidden/>
              </w:rPr>
              <w:fldChar w:fldCharType="end"/>
            </w:r>
          </w:hyperlink>
        </w:p>
        <w:p w14:paraId="45BFC454" w14:textId="77777777" w:rsidR="00E42D13" w:rsidRDefault="00E42D13">
          <w:pPr>
            <w:pStyle w:val="TOC3"/>
            <w:tabs>
              <w:tab w:val="right" w:leader="dot" w:pos="9350"/>
            </w:tabs>
            <w:rPr>
              <w:noProof/>
              <w:lang w:eastAsia="en-US"/>
            </w:rPr>
          </w:pPr>
          <w:hyperlink w:anchor="_Toc398881159" w:history="1">
            <w:r w:rsidRPr="000E64AE">
              <w:rPr>
                <w:rStyle w:val="Hyperlink"/>
                <w:noProof/>
              </w:rPr>
              <w:t>Single data disk configuration</w:t>
            </w:r>
            <w:r>
              <w:rPr>
                <w:noProof/>
                <w:webHidden/>
              </w:rPr>
              <w:tab/>
            </w:r>
            <w:r>
              <w:rPr>
                <w:noProof/>
                <w:webHidden/>
              </w:rPr>
              <w:fldChar w:fldCharType="begin"/>
            </w:r>
            <w:r>
              <w:rPr>
                <w:noProof/>
                <w:webHidden/>
              </w:rPr>
              <w:instrText xml:space="preserve"> PAGEREF _Toc398881159 \h </w:instrText>
            </w:r>
            <w:r>
              <w:rPr>
                <w:noProof/>
                <w:webHidden/>
              </w:rPr>
            </w:r>
            <w:r>
              <w:rPr>
                <w:noProof/>
                <w:webHidden/>
              </w:rPr>
              <w:fldChar w:fldCharType="separate"/>
            </w:r>
            <w:r>
              <w:rPr>
                <w:noProof/>
                <w:webHidden/>
              </w:rPr>
              <w:t>13</w:t>
            </w:r>
            <w:r>
              <w:rPr>
                <w:noProof/>
                <w:webHidden/>
              </w:rPr>
              <w:fldChar w:fldCharType="end"/>
            </w:r>
          </w:hyperlink>
        </w:p>
        <w:p w14:paraId="68DB9990" w14:textId="77777777" w:rsidR="00E42D13" w:rsidRDefault="00E42D13">
          <w:pPr>
            <w:pStyle w:val="TOC3"/>
            <w:tabs>
              <w:tab w:val="right" w:leader="dot" w:pos="9350"/>
            </w:tabs>
            <w:rPr>
              <w:noProof/>
              <w:lang w:eastAsia="en-US"/>
            </w:rPr>
          </w:pPr>
          <w:hyperlink w:anchor="_Toc398881160" w:history="1">
            <w:r w:rsidRPr="000E64AE">
              <w:rPr>
                <w:rStyle w:val="Hyperlink"/>
                <w:noProof/>
              </w:rPr>
              <w:t>Multiple data disk configuration</w:t>
            </w:r>
            <w:r>
              <w:rPr>
                <w:noProof/>
                <w:webHidden/>
              </w:rPr>
              <w:tab/>
            </w:r>
            <w:r>
              <w:rPr>
                <w:noProof/>
                <w:webHidden/>
              </w:rPr>
              <w:fldChar w:fldCharType="begin"/>
            </w:r>
            <w:r>
              <w:rPr>
                <w:noProof/>
                <w:webHidden/>
              </w:rPr>
              <w:instrText xml:space="preserve"> PAGEREF _Toc398881160 \h </w:instrText>
            </w:r>
            <w:r>
              <w:rPr>
                <w:noProof/>
                <w:webHidden/>
              </w:rPr>
            </w:r>
            <w:r>
              <w:rPr>
                <w:noProof/>
                <w:webHidden/>
              </w:rPr>
              <w:fldChar w:fldCharType="separate"/>
            </w:r>
            <w:r>
              <w:rPr>
                <w:noProof/>
                <w:webHidden/>
              </w:rPr>
              <w:t>13</w:t>
            </w:r>
            <w:r>
              <w:rPr>
                <w:noProof/>
                <w:webHidden/>
              </w:rPr>
              <w:fldChar w:fldCharType="end"/>
            </w:r>
          </w:hyperlink>
        </w:p>
        <w:p w14:paraId="4B9F1B5A" w14:textId="77777777" w:rsidR="00E42D13" w:rsidRDefault="00E42D13">
          <w:pPr>
            <w:pStyle w:val="TOC3"/>
            <w:tabs>
              <w:tab w:val="right" w:leader="dot" w:pos="9350"/>
            </w:tabs>
            <w:rPr>
              <w:noProof/>
              <w:lang w:eastAsia="en-US"/>
            </w:rPr>
          </w:pPr>
          <w:hyperlink w:anchor="_Toc398881161" w:history="1">
            <w:r w:rsidRPr="000E64AE">
              <w:rPr>
                <w:rStyle w:val="Hyperlink"/>
                <w:noProof/>
              </w:rPr>
              <w:t>Adding multiple data disks to Azure virtual machine</w:t>
            </w:r>
            <w:r>
              <w:rPr>
                <w:noProof/>
                <w:webHidden/>
              </w:rPr>
              <w:tab/>
            </w:r>
            <w:r>
              <w:rPr>
                <w:noProof/>
                <w:webHidden/>
              </w:rPr>
              <w:fldChar w:fldCharType="begin"/>
            </w:r>
            <w:r>
              <w:rPr>
                <w:noProof/>
                <w:webHidden/>
              </w:rPr>
              <w:instrText xml:space="preserve"> PAGEREF _Toc398881161 \h </w:instrText>
            </w:r>
            <w:r>
              <w:rPr>
                <w:noProof/>
                <w:webHidden/>
              </w:rPr>
            </w:r>
            <w:r>
              <w:rPr>
                <w:noProof/>
                <w:webHidden/>
              </w:rPr>
              <w:fldChar w:fldCharType="separate"/>
            </w:r>
            <w:r>
              <w:rPr>
                <w:noProof/>
                <w:webHidden/>
              </w:rPr>
              <w:t>13</w:t>
            </w:r>
            <w:r>
              <w:rPr>
                <w:noProof/>
                <w:webHidden/>
              </w:rPr>
              <w:fldChar w:fldCharType="end"/>
            </w:r>
          </w:hyperlink>
        </w:p>
        <w:p w14:paraId="31E93712" w14:textId="77777777" w:rsidR="00E42D13" w:rsidRDefault="00E42D13">
          <w:pPr>
            <w:pStyle w:val="TOC3"/>
            <w:tabs>
              <w:tab w:val="right" w:leader="dot" w:pos="9350"/>
            </w:tabs>
            <w:rPr>
              <w:noProof/>
              <w:lang w:eastAsia="en-US"/>
            </w:rPr>
          </w:pPr>
          <w:hyperlink w:anchor="_Toc398881162" w:history="1">
            <w:r w:rsidRPr="000E64AE">
              <w:rPr>
                <w:rStyle w:val="Hyperlink"/>
                <w:noProof/>
              </w:rPr>
              <w:t>Disk striping options for Azure Virtual Machines</w:t>
            </w:r>
            <w:r>
              <w:rPr>
                <w:noProof/>
                <w:webHidden/>
              </w:rPr>
              <w:tab/>
            </w:r>
            <w:r>
              <w:rPr>
                <w:noProof/>
                <w:webHidden/>
              </w:rPr>
              <w:fldChar w:fldCharType="begin"/>
            </w:r>
            <w:r>
              <w:rPr>
                <w:noProof/>
                <w:webHidden/>
              </w:rPr>
              <w:instrText xml:space="preserve"> PAGEREF _Toc398881162 \h </w:instrText>
            </w:r>
            <w:r>
              <w:rPr>
                <w:noProof/>
                <w:webHidden/>
              </w:rPr>
            </w:r>
            <w:r>
              <w:rPr>
                <w:noProof/>
                <w:webHidden/>
              </w:rPr>
              <w:fldChar w:fldCharType="separate"/>
            </w:r>
            <w:r>
              <w:rPr>
                <w:noProof/>
                <w:webHidden/>
              </w:rPr>
              <w:t>14</w:t>
            </w:r>
            <w:r>
              <w:rPr>
                <w:noProof/>
                <w:webHidden/>
              </w:rPr>
              <w:fldChar w:fldCharType="end"/>
            </w:r>
          </w:hyperlink>
        </w:p>
        <w:p w14:paraId="5AF26C2E" w14:textId="77777777" w:rsidR="00E42D13" w:rsidRDefault="00E42D13">
          <w:pPr>
            <w:pStyle w:val="TOC3"/>
            <w:tabs>
              <w:tab w:val="right" w:leader="dot" w:pos="9350"/>
            </w:tabs>
            <w:rPr>
              <w:noProof/>
              <w:lang w:eastAsia="en-US"/>
            </w:rPr>
          </w:pPr>
          <w:hyperlink w:anchor="_Toc398881163" w:history="1">
            <w:r w:rsidRPr="000E64AE">
              <w:rPr>
                <w:rStyle w:val="Hyperlink"/>
                <w:noProof/>
              </w:rPr>
              <w:t>Placement of database files</w:t>
            </w:r>
            <w:r>
              <w:rPr>
                <w:noProof/>
                <w:webHidden/>
              </w:rPr>
              <w:tab/>
            </w:r>
            <w:r>
              <w:rPr>
                <w:noProof/>
                <w:webHidden/>
              </w:rPr>
              <w:fldChar w:fldCharType="begin"/>
            </w:r>
            <w:r>
              <w:rPr>
                <w:noProof/>
                <w:webHidden/>
              </w:rPr>
              <w:instrText xml:space="preserve"> PAGEREF _Toc398881163 \h </w:instrText>
            </w:r>
            <w:r>
              <w:rPr>
                <w:noProof/>
                <w:webHidden/>
              </w:rPr>
            </w:r>
            <w:r>
              <w:rPr>
                <w:noProof/>
                <w:webHidden/>
              </w:rPr>
              <w:fldChar w:fldCharType="separate"/>
            </w:r>
            <w:r>
              <w:rPr>
                <w:noProof/>
                <w:webHidden/>
              </w:rPr>
              <w:t>16</w:t>
            </w:r>
            <w:r>
              <w:rPr>
                <w:noProof/>
                <w:webHidden/>
              </w:rPr>
              <w:fldChar w:fldCharType="end"/>
            </w:r>
          </w:hyperlink>
        </w:p>
        <w:p w14:paraId="212CF4DC" w14:textId="77777777" w:rsidR="00E42D13" w:rsidRDefault="00E42D13">
          <w:pPr>
            <w:pStyle w:val="TOC3"/>
            <w:tabs>
              <w:tab w:val="right" w:leader="dot" w:pos="9350"/>
            </w:tabs>
            <w:rPr>
              <w:noProof/>
              <w:lang w:eastAsia="en-US"/>
            </w:rPr>
          </w:pPr>
          <w:hyperlink w:anchor="_Toc398881164" w:history="1">
            <w:r w:rsidRPr="000E64AE">
              <w:rPr>
                <w:rStyle w:val="Hyperlink"/>
                <w:noProof/>
              </w:rPr>
              <w:t>TempDB</w:t>
            </w:r>
            <w:r>
              <w:rPr>
                <w:noProof/>
                <w:webHidden/>
              </w:rPr>
              <w:tab/>
            </w:r>
            <w:r>
              <w:rPr>
                <w:noProof/>
                <w:webHidden/>
              </w:rPr>
              <w:fldChar w:fldCharType="begin"/>
            </w:r>
            <w:r>
              <w:rPr>
                <w:noProof/>
                <w:webHidden/>
              </w:rPr>
              <w:instrText xml:space="preserve"> PAGEREF _Toc398881164 \h </w:instrText>
            </w:r>
            <w:r>
              <w:rPr>
                <w:noProof/>
                <w:webHidden/>
              </w:rPr>
            </w:r>
            <w:r>
              <w:rPr>
                <w:noProof/>
                <w:webHidden/>
              </w:rPr>
              <w:fldChar w:fldCharType="separate"/>
            </w:r>
            <w:r>
              <w:rPr>
                <w:noProof/>
                <w:webHidden/>
              </w:rPr>
              <w:t>19</w:t>
            </w:r>
            <w:r>
              <w:rPr>
                <w:noProof/>
                <w:webHidden/>
              </w:rPr>
              <w:fldChar w:fldCharType="end"/>
            </w:r>
          </w:hyperlink>
        </w:p>
        <w:p w14:paraId="54BA4EB9" w14:textId="77777777" w:rsidR="00E42D13" w:rsidRDefault="00E42D13">
          <w:pPr>
            <w:pStyle w:val="TOC3"/>
            <w:tabs>
              <w:tab w:val="right" w:leader="dot" w:pos="9350"/>
            </w:tabs>
            <w:rPr>
              <w:noProof/>
              <w:lang w:eastAsia="en-US"/>
            </w:rPr>
          </w:pPr>
          <w:hyperlink w:anchor="_Toc398881165" w:history="1">
            <w:r w:rsidRPr="000E64AE">
              <w:rPr>
                <w:rStyle w:val="Hyperlink"/>
                <w:noProof/>
              </w:rPr>
              <w:t>Effects of warm-up on data disks</w:t>
            </w:r>
            <w:r>
              <w:rPr>
                <w:noProof/>
                <w:webHidden/>
              </w:rPr>
              <w:tab/>
            </w:r>
            <w:r>
              <w:rPr>
                <w:noProof/>
                <w:webHidden/>
              </w:rPr>
              <w:fldChar w:fldCharType="begin"/>
            </w:r>
            <w:r>
              <w:rPr>
                <w:noProof/>
                <w:webHidden/>
              </w:rPr>
              <w:instrText xml:space="preserve"> PAGEREF _Toc398881165 \h </w:instrText>
            </w:r>
            <w:r>
              <w:rPr>
                <w:noProof/>
                <w:webHidden/>
              </w:rPr>
            </w:r>
            <w:r>
              <w:rPr>
                <w:noProof/>
                <w:webHidden/>
              </w:rPr>
              <w:fldChar w:fldCharType="separate"/>
            </w:r>
            <w:r>
              <w:rPr>
                <w:noProof/>
                <w:webHidden/>
              </w:rPr>
              <w:t>19</w:t>
            </w:r>
            <w:r>
              <w:rPr>
                <w:noProof/>
                <w:webHidden/>
              </w:rPr>
              <w:fldChar w:fldCharType="end"/>
            </w:r>
          </w:hyperlink>
        </w:p>
        <w:p w14:paraId="0A6AEEE5" w14:textId="77777777" w:rsidR="00E42D13" w:rsidRDefault="00E42D13">
          <w:pPr>
            <w:pStyle w:val="TOC3"/>
            <w:tabs>
              <w:tab w:val="right" w:leader="dot" w:pos="9350"/>
            </w:tabs>
            <w:rPr>
              <w:noProof/>
              <w:lang w:eastAsia="en-US"/>
            </w:rPr>
          </w:pPr>
          <w:hyperlink w:anchor="_Toc398881166" w:history="1">
            <w:r w:rsidRPr="000E64AE">
              <w:rPr>
                <w:rStyle w:val="Hyperlink"/>
                <w:noProof/>
              </w:rPr>
              <w:t>Single vs. multiple storage accounts for data disks attached to a single VM</w:t>
            </w:r>
            <w:r>
              <w:rPr>
                <w:noProof/>
                <w:webHidden/>
              </w:rPr>
              <w:tab/>
            </w:r>
            <w:r>
              <w:rPr>
                <w:noProof/>
                <w:webHidden/>
              </w:rPr>
              <w:fldChar w:fldCharType="begin"/>
            </w:r>
            <w:r>
              <w:rPr>
                <w:noProof/>
                <w:webHidden/>
              </w:rPr>
              <w:instrText xml:space="preserve"> PAGEREF _Toc398881166 \h </w:instrText>
            </w:r>
            <w:r>
              <w:rPr>
                <w:noProof/>
                <w:webHidden/>
              </w:rPr>
            </w:r>
            <w:r>
              <w:rPr>
                <w:noProof/>
                <w:webHidden/>
              </w:rPr>
              <w:fldChar w:fldCharType="separate"/>
            </w:r>
            <w:r>
              <w:rPr>
                <w:noProof/>
                <w:webHidden/>
              </w:rPr>
              <w:t>20</w:t>
            </w:r>
            <w:r>
              <w:rPr>
                <w:noProof/>
                <w:webHidden/>
              </w:rPr>
              <w:fldChar w:fldCharType="end"/>
            </w:r>
          </w:hyperlink>
        </w:p>
        <w:p w14:paraId="435B78F2" w14:textId="77777777" w:rsidR="00E42D13" w:rsidRDefault="00E42D13">
          <w:pPr>
            <w:pStyle w:val="TOC3"/>
            <w:tabs>
              <w:tab w:val="right" w:leader="dot" w:pos="9350"/>
            </w:tabs>
            <w:rPr>
              <w:noProof/>
              <w:lang w:eastAsia="en-US"/>
            </w:rPr>
          </w:pPr>
          <w:hyperlink w:anchor="_Toc398881167" w:history="1">
            <w:r w:rsidRPr="000E64AE">
              <w:rPr>
                <w:rStyle w:val="Hyperlink"/>
                <w:noProof/>
              </w:rPr>
              <w:t>NTFS allocation unit size</w:t>
            </w:r>
            <w:r>
              <w:rPr>
                <w:noProof/>
                <w:webHidden/>
              </w:rPr>
              <w:tab/>
            </w:r>
            <w:r>
              <w:rPr>
                <w:noProof/>
                <w:webHidden/>
              </w:rPr>
              <w:fldChar w:fldCharType="begin"/>
            </w:r>
            <w:r>
              <w:rPr>
                <w:noProof/>
                <w:webHidden/>
              </w:rPr>
              <w:instrText xml:space="preserve"> PAGEREF _Toc398881167 \h </w:instrText>
            </w:r>
            <w:r>
              <w:rPr>
                <w:noProof/>
                <w:webHidden/>
              </w:rPr>
            </w:r>
            <w:r>
              <w:rPr>
                <w:noProof/>
                <w:webHidden/>
              </w:rPr>
              <w:fldChar w:fldCharType="separate"/>
            </w:r>
            <w:r>
              <w:rPr>
                <w:noProof/>
                <w:webHidden/>
              </w:rPr>
              <w:t>20</w:t>
            </w:r>
            <w:r>
              <w:rPr>
                <w:noProof/>
                <w:webHidden/>
              </w:rPr>
              <w:fldChar w:fldCharType="end"/>
            </w:r>
          </w:hyperlink>
        </w:p>
        <w:p w14:paraId="273BA6C5" w14:textId="77777777" w:rsidR="00E42D13" w:rsidRDefault="00E42D13">
          <w:pPr>
            <w:pStyle w:val="TOC2"/>
            <w:tabs>
              <w:tab w:val="right" w:leader="dot" w:pos="9350"/>
            </w:tabs>
            <w:rPr>
              <w:noProof/>
              <w:lang w:eastAsia="en-US"/>
            </w:rPr>
          </w:pPr>
          <w:hyperlink w:anchor="_Toc398881168" w:history="1">
            <w:r w:rsidRPr="000E64AE">
              <w:rPr>
                <w:rStyle w:val="Hyperlink"/>
                <w:noProof/>
              </w:rPr>
              <w:t>Data compression for I/O bound workloads</w:t>
            </w:r>
            <w:r>
              <w:rPr>
                <w:noProof/>
                <w:webHidden/>
              </w:rPr>
              <w:tab/>
            </w:r>
            <w:r>
              <w:rPr>
                <w:noProof/>
                <w:webHidden/>
              </w:rPr>
              <w:fldChar w:fldCharType="begin"/>
            </w:r>
            <w:r>
              <w:rPr>
                <w:noProof/>
                <w:webHidden/>
              </w:rPr>
              <w:instrText xml:space="preserve"> PAGEREF _Toc398881168 \h </w:instrText>
            </w:r>
            <w:r>
              <w:rPr>
                <w:noProof/>
                <w:webHidden/>
              </w:rPr>
            </w:r>
            <w:r>
              <w:rPr>
                <w:noProof/>
                <w:webHidden/>
              </w:rPr>
              <w:fldChar w:fldCharType="separate"/>
            </w:r>
            <w:r>
              <w:rPr>
                <w:noProof/>
                <w:webHidden/>
              </w:rPr>
              <w:t>20</w:t>
            </w:r>
            <w:r>
              <w:rPr>
                <w:noProof/>
                <w:webHidden/>
              </w:rPr>
              <w:fldChar w:fldCharType="end"/>
            </w:r>
          </w:hyperlink>
        </w:p>
        <w:p w14:paraId="367998A7" w14:textId="77777777" w:rsidR="00E42D13" w:rsidRDefault="00E42D13">
          <w:pPr>
            <w:pStyle w:val="TOC2"/>
            <w:tabs>
              <w:tab w:val="right" w:leader="dot" w:pos="9350"/>
            </w:tabs>
            <w:rPr>
              <w:noProof/>
              <w:lang w:eastAsia="en-US"/>
            </w:rPr>
          </w:pPr>
          <w:hyperlink w:anchor="_Toc398881169" w:history="1">
            <w:r w:rsidRPr="000E64AE">
              <w:rPr>
                <w:rStyle w:val="Hyperlink"/>
                <w:noProof/>
              </w:rPr>
              <w:t>Restore performance – instant file initialization</w:t>
            </w:r>
            <w:r>
              <w:rPr>
                <w:noProof/>
                <w:webHidden/>
              </w:rPr>
              <w:tab/>
            </w:r>
            <w:r>
              <w:rPr>
                <w:noProof/>
                <w:webHidden/>
              </w:rPr>
              <w:fldChar w:fldCharType="begin"/>
            </w:r>
            <w:r>
              <w:rPr>
                <w:noProof/>
                <w:webHidden/>
              </w:rPr>
              <w:instrText xml:space="preserve"> PAGEREF _Toc398881169 \h </w:instrText>
            </w:r>
            <w:r>
              <w:rPr>
                <w:noProof/>
                <w:webHidden/>
              </w:rPr>
            </w:r>
            <w:r>
              <w:rPr>
                <w:noProof/>
                <w:webHidden/>
              </w:rPr>
              <w:fldChar w:fldCharType="separate"/>
            </w:r>
            <w:r>
              <w:rPr>
                <w:noProof/>
                <w:webHidden/>
              </w:rPr>
              <w:t>22</w:t>
            </w:r>
            <w:r>
              <w:rPr>
                <w:noProof/>
                <w:webHidden/>
              </w:rPr>
              <w:fldChar w:fldCharType="end"/>
            </w:r>
          </w:hyperlink>
        </w:p>
        <w:p w14:paraId="71E20446" w14:textId="77777777" w:rsidR="00E42D13" w:rsidRDefault="00E42D13">
          <w:pPr>
            <w:pStyle w:val="TOC2"/>
            <w:tabs>
              <w:tab w:val="right" w:leader="dot" w:pos="9350"/>
            </w:tabs>
            <w:rPr>
              <w:noProof/>
              <w:lang w:eastAsia="en-US"/>
            </w:rPr>
          </w:pPr>
          <w:hyperlink w:anchor="_Toc398881170" w:history="1">
            <w:r w:rsidRPr="000E64AE">
              <w:rPr>
                <w:rStyle w:val="Hyperlink"/>
                <w:noProof/>
              </w:rPr>
              <w:t>Other existing best practices</w:t>
            </w:r>
            <w:r>
              <w:rPr>
                <w:noProof/>
                <w:webHidden/>
              </w:rPr>
              <w:tab/>
            </w:r>
            <w:r>
              <w:rPr>
                <w:noProof/>
                <w:webHidden/>
              </w:rPr>
              <w:fldChar w:fldCharType="begin"/>
            </w:r>
            <w:r>
              <w:rPr>
                <w:noProof/>
                <w:webHidden/>
              </w:rPr>
              <w:instrText xml:space="preserve"> PAGEREF _Toc398881170 \h </w:instrText>
            </w:r>
            <w:r>
              <w:rPr>
                <w:noProof/>
                <w:webHidden/>
              </w:rPr>
            </w:r>
            <w:r>
              <w:rPr>
                <w:noProof/>
                <w:webHidden/>
              </w:rPr>
              <w:fldChar w:fldCharType="separate"/>
            </w:r>
            <w:r>
              <w:rPr>
                <w:noProof/>
                <w:webHidden/>
              </w:rPr>
              <w:t>23</w:t>
            </w:r>
            <w:r>
              <w:rPr>
                <w:noProof/>
                <w:webHidden/>
              </w:rPr>
              <w:fldChar w:fldCharType="end"/>
            </w:r>
          </w:hyperlink>
        </w:p>
        <w:p w14:paraId="06CAE7D2" w14:textId="77777777" w:rsidR="00E42D13" w:rsidRDefault="00E42D13">
          <w:pPr>
            <w:pStyle w:val="TOC1"/>
            <w:tabs>
              <w:tab w:val="right" w:leader="dot" w:pos="9350"/>
            </w:tabs>
            <w:rPr>
              <w:noProof/>
              <w:lang w:eastAsia="en-US"/>
            </w:rPr>
          </w:pPr>
          <w:hyperlink w:anchor="_Toc398881171" w:history="1">
            <w:r w:rsidRPr="000E64AE">
              <w:rPr>
                <w:rStyle w:val="Hyperlink"/>
                <w:noProof/>
              </w:rPr>
              <w:t>Performance troubleshooting fundamental concepts</w:t>
            </w:r>
            <w:r>
              <w:rPr>
                <w:noProof/>
                <w:webHidden/>
              </w:rPr>
              <w:tab/>
            </w:r>
            <w:r>
              <w:rPr>
                <w:noProof/>
                <w:webHidden/>
              </w:rPr>
              <w:fldChar w:fldCharType="begin"/>
            </w:r>
            <w:r>
              <w:rPr>
                <w:noProof/>
                <w:webHidden/>
              </w:rPr>
              <w:instrText xml:space="preserve"> PAGEREF _Toc398881171 \h </w:instrText>
            </w:r>
            <w:r>
              <w:rPr>
                <w:noProof/>
                <w:webHidden/>
              </w:rPr>
            </w:r>
            <w:r>
              <w:rPr>
                <w:noProof/>
                <w:webHidden/>
              </w:rPr>
              <w:fldChar w:fldCharType="separate"/>
            </w:r>
            <w:r>
              <w:rPr>
                <w:noProof/>
                <w:webHidden/>
              </w:rPr>
              <w:t>23</w:t>
            </w:r>
            <w:r>
              <w:rPr>
                <w:noProof/>
                <w:webHidden/>
              </w:rPr>
              <w:fldChar w:fldCharType="end"/>
            </w:r>
          </w:hyperlink>
        </w:p>
        <w:p w14:paraId="312C1677" w14:textId="77777777" w:rsidR="00E42D13" w:rsidRDefault="00E42D13">
          <w:pPr>
            <w:pStyle w:val="TOC2"/>
            <w:tabs>
              <w:tab w:val="right" w:leader="dot" w:pos="9350"/>
            </w:tabs>
            <w:rPr>
              <w:noProof/>
              <w:lang w:eastAsia="en-US"/>
            </w:rPr>
          </w:pPr>
          <w:hyperlink w:anchor="_Toc398881172" w:history="1">
            <w:r w:rsidRPr="000E64AE">
              <w:rPr>
                <w:rStyle w:val="Hyperlink"/>
                <w:noProof/>
              </w:rPr>
              <w:t>Traditional factors that govern performance in SQL Server</w:t>
            </w:r>
            <w:r>
              <w:rPr>
                <w:noProof/>
                <w:webHidden/>
              </w:rPr>
              <w:tab/>
            </w:r>
            <w:r>
              <w:rPr>
                <w:noProof/>
                <w:webHidden/>
              </w:rPr>
              <w:fldChar w:fldCharType="begin"/>
            </w:r>
            <w:r>
              <w:rPr>
                <w:noProof/>
                <w:webHidden/>
              </w:rPr>
              <w:instrText xml:space="preserve"> PAGEREF _Toc398881172 \h </w:instrText>
            </w:r>
            <w:r>
              <w:rPr>
                <w:noProof/>
                <w:webHidden/>
              </w:rPr>
            </w:r>
            <w:r>
              <w:rPr>
                <w:noProof/>
                <w:webHidden/>
              </w:rPr>
              <w:fldChar w:fldCharType="separate"/>
            </w:r>
            <w:r>
              <w:rPr>
                <w:noProof/>
                <w:webHidden/>
              </w:rPr>
              <w:t>24</w:t>
            </w:r>
            <w:r>
              <w:rPr>
                <w:noProof/>
                <w:webHidden/>
              </w:rPr>
              <w:fldChar w:fldCharType="end"/>
            </w:r>
          </w:hyperlink>
        </w:p>
        <w:p w14:paraId="0366AF65" w14:textId="77777777" w:rsidR="00E42D13" w:rsidRDefault="00E42D13">
          <w:pPr>
            <w:pStyle w:val="TOC2"/>
            <w:tabs>
              <w:tab w:val="right" w:leader="dot" w:pos="9350"/>
            </w:tabs>
            <w:rPr>
              <w:noProof/>
              <w:lang w:eastAsia="en-US"/>
            </w:rPr>
          </w:pPr>
          <w:hyperlink w:anchor="_Toc398881173" w:history="1">
            <w:r w:rsidRPr="000E64AE">
              <w:rPr>
                <w:rStyle w:val="Hyperlink"/>
                <w:noProof/>
              </w:rPr>
              <w:t>Factors that govern performance for SQL Server in Azure Virtual Machines</w:t>
            </w:r>
            <w:r>
              <w:rPr>
                <w:noProof/>
                <w:webHidden/>
              </w:rPr>
              <w:tab/>
            </w:r>
            <w:r>
              <w:rPr>
                <w:noProof/>
                <w:webHidden/>
              </w:rPr>
              <w:fldChar w:fldCharType="begin"/>
            </w:r>
            <w:r>
              <w:rPr>
                <w:noProof/>
                <w:webHidden/>
              </w:rPr>
              <w:instrText xml:space="preserve"> PAGEREF _Toc398881173 \h </w:instrText>
            </w:r>
            <w:r>
              <w:rPr>
                <w:noProof/>
                <w:webHidden/>
              </w:rPr>
            </w:r>
            <w:r>
              <w:rPr>
                <w:noProof/>
                <w:webHidden/>
              </w:rPr>
              <w:fldChar w:fldCharType="separate"/>
            </w:r>
            <w:r>
              <w:rPr>
                <w:noProof/>
                <w:webHidden/>
              </w:rPr>
              <w:t>25</w:t>
            </w:r>
            <w:r>
              <w:rPr>
                <w:noProof/>
                <w:webHidden/>
              </w:rPr>
              <w:fldChar w:fldCharType="end"/>
            </w:r>
          </w:hyperlink>
        </w:p>
        <w:p w14:paraId="15637934" w14:textId="77777777" w:rsidR="00E42D13" w:rsidRDefault="00E42D13">
          <w:pPr>
            <w:pStyle w:val="TOC2"/>
            <w:tabs>
              <w:tab w:val="right" w:leader="dot" w:pos="9350"/>
            </w:tabs>
            <w:rPr>
              <w:noProof/>
              <w:lang w:eastAsia="en-US"/>
            </w:rPr>
          </w:pPr>
          <w:hyperlink w:anchor="_Toc398881174" w:history="1">
            <w:r w:rsidRPr="000E64AE">
              <w:rPr>
                <w:rStyle w:val="Hyperlink"/>
                <w:noProof/>
              </w:rPr>
              <w:t>Performance monitoring methodology for SQL Server in Azure Virtual Machine</w:t>
            </w:r>
            <w:r>
              <w:rPr>
                <w:noProof/>
                <w:webHidden/>
              </w:rPr>
              <w:tab/>
            </w:r>
            <w:r>
              <w:rPr>
                <w:noProof/>
                <w:webHidden/>
              </w:rPr>
              <w:fldChar w:fldCharType="begin"/>
            </w:r>
            <w:r>
              <w:rPr>
                <w:noProof/>
                <w:webHidden/>
              </w:rPr>
              <w:instrText xml:space="preserve"> PAGEREF _Toc398881174 \h </w:instrText>
            </w:r>
            <w:r>
              <w:rPr>
                <w:noProof/>
                <w:webHidden/>
              </w:rPr>
            </w:r>
            <w:r>
              <w:rPr>
                <w:noProof/>
                <w:webHidden/>
              </w:rPr>
              <w:fldChar w:fldCharType="separate"/>
            </w:r>
            <w:r>
              <w:rPr>
                <w:noProof/>
                <w:webHidden/>
              </w:rPr>
              <w:t>26</w:t>
            </w:r>
            <w:r>
              <w:rPr>
                <w:noProof/>
                <w:webHidden/>
              </w:rPr>
              <w:fldChar w:fldCharType="end"/>
            </w:r>
          </w:hyperlink>
        </w:p>
        <w:p w14:paraId="242D8C9F" w14:textId="77777777" w:rsidR="00E42D13" w:rsidRDefault="00E42D13">
          <w:pPr>
            <w:pStyle w:val="TOC1"/>
            <w:tabs>
              <w:tab w:val="right" w:leader="dot" w:pos="9350"/>
            </w:tabs>
            <w:rPr>
              <w:noProof/>
              <w:lang w:eastAsia="en-US"/>
            </w:rPr>
          </w:pPr>
          <w:hyperlink w:anchor="_Toc398881175" w:history="1">
            <w:r w:rsidRPr="000E64AE">
              <w:rPr>
                <w:rStyle w:val="Hyperlink"/>
                <w:noProof/>
              </w:rPr>
              <w:t>Appendix</w:t>
            </w:r>
            <w:r>
              <w:rPr>
                <w:noProof/>
                <w:webHidden/>
              </w:rPr>
              <w:tab/>
            </w:r>
            <w:r>
              <w:rPr>
                <w:noProof/>
                <w:webHidden/>
              </w:rPr>
              <w:fldChar w:fldCharType="begin"/>
            </w:r>
            <w:r>
              <w:rPr>
                <w:noProof/>
                <w:webHidden/>
              </w:rPr>
              <w:instrText xml:space="preserve"> PAGEREF _Toc398881175 \h </w:instrText>
            </w:r>
            <w:r>
              <w:rPr>
                <w:noProof/>
                <w:webHidden/>
              </w:rPr>
            </w:r>
            <w:r>
              <w:rPr>
                <w:noProof/>
                <w:webHidden/>
              </w:rPr>
              <w:fldChar w:fldCharType="separate"/>
            </w:r>
            <w:r>
              <w:rPr>
                <w:noProof/>
                <w:webHidden/>
              </w:rPr>
              <w:t>30</w:t>
            </w:r>
            <w:r>
              <w:rPr>
                <w:noProof/>
                <w:webHidden/>
              </w:rPr>
              <w:fldChar w:fldCharType="end"/>
            </w:r>
          </w:hyperlink>
        </w:p>
        <w:p w14:paraId="0278633E" w14:textId="77777777" w:rsidR="00E42D13" w:rsidRDefault="00E42D13">
          <w:pPr>
            <w:pStyle w:val="TOC2"/>
            <w:tabs>
              <w:tab w:val="right" w:leader="dot" w:pos="9350"/>
            </w:tabs>
            <w:rPr>
              <w:noProof/>
              <w:lang w:eastAsia="en-US"/>
            </w:rPr>
          </w:pPr>
          <w:hyperlink w:anchor="_Toc398881176" w:history="1">
            <w:r w:rsidRPr="000E64AE">
              <w:rPr>
                <w:rStyle w:val="Hyperlink"/>
                <w:noProof/>
              </w:rPr>
              <w:t>Raw storage performance testing scripts</w:t>
            </w:r>
            <w:r>
              <w:rPr>
                <w:noProof/>
                <w:webHidden/>
              </w:rPr>
              <w:tab/>
            </w:r>
            <w:r>
              <w:rPr>
                <w:noProof/>
                <w:webHidden/>
              </w:rPr>
              <w:fldChar w:fldCharType="begin"/>
            </w:r>
            <w:r>
              <w:rPr>
                <w:noProof/>
                <w:webHidden/>
              </w:rPr>
              <w:instrText xml:space="preserve"> PAGEREF _Toc398881176 \h </w:instrText>
            </w:r>
            <w:r>
              <w:rPr>
                <w:noProof/>
                <w:webHidden/>
              </w:rPr>
            </w:r>
            <w:r>
              <w:rPr>
                <w:noProof/>
                <w:webHidden/>
              </w:rPr>
              <w:fldChar w:fldCharType="separate"/>
            </w:r>
            <w:r>
              <w:rPr>
                <w:noProof/>
                <w:webHidden/>
              </w:rPr>
              <w:t>30</w:t>
            </w:r>
            <w:r>
              <w:rPr>
                <w:noProof/>
                <w:webHidden/>
              </w:rPr>
              <w:fldChar w:fldCharType="end"/>
            </w:r>
          </w:hyperlink>
        </w:p>
        <w:p w14:paraId="5F83ECD5" w14:textId="77777777" w:rsidR="00E42D13" w:rsidRDefault="00E42D13">
          <w:pPr>
            <w:pStyle w:val="TOC2"/>
            <w:tabs>
              <w:tab w:val="right" w:leader="dot" w:pos="9350"/>
            </w:tabs>
            <w:rPr>
              <w:noProof/>
              <w:lang w:eastAsia="en-US"/>
            </w:rPr>
          </w:pPr>
          <w:hyperlink w:anchor="_Toc398881177" w:history="1">
            <w:r w:rsidRPr="000E64AE">
              <w:rPr>
                <w:rStyle w:val="Hyperlink"/>
                <w:noProof/>
              </w:rPr>
              <w:t>Guidance on defining key performance indicators</w:t>
            </w:r>
            <w:r>
              <w:rPr>
                <w:noProof/>
                <w:webHidden/>
              </w:rPr>
              <w:tab/>
            </w:r>
            <w:r>
              <w:rPr>
                <w:noProof/>
                <w:webHidden/>
              </w:rPr>
              <w:fldChar w:fldCharType="begin"/>
            </w:r>
            <w:r>
              <w:rPr>
                <w:noProof/>
                <w:webHidden/>
              </w:rPr>
              <w:instrText xml:space="preserve"> PAGEREF _Toc398881177 \h </w:instrText>
            </w:r>
            <w:r>
              <w:rPr>
                <w:noProof/>
                <w:webHidden/>
              </w:rPr>
            </w:r>
            <w:r>
              <w:rPr>
                <w:noProof/>
                <w:webHidden/>
              </w:rPr>
              <w:fldChar w:fldCharType="separate"/>
            </w:r>
            <w:r>
              <w:rPr>
                <w:noProof/>
                <w:webHidden/>
              </w:rPr>
              <w:t>33</w:t>
            </w:r>
            <w:r>
              <w:rPr>
                <w:noProof/>
                <w:webHidden/>
              </w:rPr>
              <w:fldChar w:fldCharType="end"/>
            </w:r>
          </w:hyperlink>
        </w:p>
        <w:p w14:paraId="632180C5" w14:textId="77777777" w:rsidR="00E42D13" w:rsidRDefault="00E42D13">
          <w:pPr>
            <w:pStyle w:val="TOC3"/>
            <w:tabs>
              <w:tab w:val="right" w:leader="dot" w:pos="9350"/>
            </w:tabs>
            <w:rPr>
              <w:noProof/>
              <w:lang w:eastAsia="en-US"/>
            </w:rPr>
          </w:pPr>
          <w:hyperlink w:anchor="_Toc398881178" w:history="1">
            <w:r w:rsidRPr="000E64AE">
              <w:rPr>
                <w:rStyle w:val="Hyperlink"/>
                <w:noProof/>
              </w:rPr>
              <w:t>How to use KPIs</w:t>
            </w:r>
            <w:r>
              <w:rPr>
                <w:noProof/>
                <w:webHidden/>
              </w:rPr>
              <w:tab/>
            </w:r>
            <w:r>
              <w:rPr>
                <w:noProof/>
                <w:webHidden/>
              </w:rPr>
              <w:fldChar w:fldCharType="begin"/>
            </w:r>
            <w:r>
              <w:rPr>
                <w:noProof/>
                <w:webHidden/>
              </w:rPr>
              <w:instrText xml:space="preserve"> PAGEREF _Toc398881178 \h </w:instrText>
            </w:r>
            <w:r>
              <w:rPr>
                <w:noProof/>
                <w:webHidden/>
              </w:rPr>
            </w:r>
            <w:r>
              <w:rPr>
                <w:noProof/>
                <w:webHidden/>
              </w:rPr>
              <w:fldChar w:fldCharType="separate"/>
            </w:r>
            <w:r>
              <w:rPr>
                <w:noProof/>
                <w:webHidden/>
              </w:rPr>
              <w:t>33</w:t>
            </w:r>
            <w:r>
              <w:rPr>
                <w:noProof/>
                <w:webHidden/>
              </w:rPr>
              <w:fldChar w:fldCharType="end"/>
            </w:r>
          </w:hyperlink>
        </w:p>
        <w:p w14:paraId="1755EACC" w14:textId="77777777" w:rsidR="00E42D13" w:rsidRDefault="00E42D13">
          <w:pPr>
            <w:pStyle w:val="TOC2"/>
            <w:tabs>
              <w:tab w:val="right" w:leader="dot" w:pos="9350"/>
            </w:tabs>
            <w:rPr>
              <w:noProof/>
              <w:lang w:eastAsia="en-US"/>
            </w:rPr>
          </w:pPr>
          <w:hyperlink w:anchor="_Toc398881179" w:history="1">
            <w:r w:rsidRPr="000E64AE">
              <w:rPr>
                <w:rStyle w:val="Hyperlink"/>
                <w:noProof/>
              </w:rPr>
              <w:t>SQL Server troubleshooting scripts</w:t>
            </w:r>
            <w:r>
              <w:rPr>
                <w:noProof/>
                <w:webHidden/>
              </w:rPr>
              <w:tab/>
            </w:r>
            <w:r>
              <w:rPr>
                <w:noProof/>
                <w:webHidden/>
              </w:rPr>
              <w:fldChar w:fldCharType="begin"/>
            </w:r>
            <w:r>
              <w:rPr>
                <w:noProof/>
                <w:webHidden/>
              </w:rPr>
              <w:instrText xml:space="preserve"> PAGEREF _Toc398881179 \h </w:instrText>
            </w:r>
            <w:r>
              <w:rPr>
                <w:noProof/>
                <w:webHidden/>
              </w:rPr>
            </w:r>
            <w:r>
              <w:rPr>
                <w:noProof/>
                <w:webHidden/>
              </w:rPr>
              <w:fldChar w:fldCharType="separate"/>
            </w:r>
            <w:r>
              <w:rPr>
                <w:noProof/>
                <w:webHidden/>
              </w:rPr>
              <w:t>35</w:t>
            </w:r>
            <w:r>
              <w:rPr>
                <w:noProof/>
                <w:webHidden/>
              </w:rPr>
              <w:fldChar w:fldCharType="end"/>
            </w:r>
          </w:hyperlink>
        </w:p>
        <w:p w14:paraId="561D56CB" w14:textId="77777777" w:rsidR="00E42D13" w:rsidRDefault="00E42D13">
          <w:pPr>
            <w:pStyle w:val="TOC3"/>
            <w:tabs>
              <w:tab w:val="right" w:leader="dot" w:pos="9350"/>
            </w:tabs>
            <w:rPr>
              <w:noProof/>
              <w:lang w:eastAsia="en-US"/>
            </w:rPr>
          </w:pPr>
          <w:hyperlink w:anchor="_Toc398881180" w:history="1">
            <w:r w:rsidRPr="000E64AE">
              <w:rPr>
                <w:rStyle w:val="Hyperlink"/>
                <w:noProof/>
              </w:rPr>
              <w:t>Snapshot wait stats script</w:t>
            </w:r>
            <w:r>
              <w:rPr>
                <w:noProof/>
                <w:webHidden/>
              </w:rPr>
              <w:tab/>
            </w:r>
            <w:r>
              <w:rPr>
                <w:noProof/>
                <w:webHidden/>
              </w:rPr>
              <w:fldChar w:fldCharType="begin"/>
            </w:r>
            <w:r>
              <w:rPr>
                <w:noProof/>
                <w:webHidden/>
              </w:rPr>
              <w:instrText xml:space="preserve"> PAGEREF _Toc398881180 \h </w:instrText>
            </w:r>
            <w:r>
              <w:rPr>
                <w:noProof/>
                <w:webHidden/>
              </w:rPr>
            </w:r>
            <w:r>
              <w:rPr>
                <w:noProof/>
                <w:webHidden/>
              </w:rPr>
              <w:fldChar w:fldCharType="separate"/>
            </w:r>
            <w:r>
              <w:rPr>
                <w:noProof/>
                <w:webHidden/>
              </w:rPr>
              <w:t>35</w:t>
            </w:r>
            <w:r>
              <w:rPr>
                <w:noProof/>
                <w:webHidden/>
              </w:rPr>
              <w:fldChar w:fldCharType="end"/>
            </w:r>
          </w:hyperlink>
        </w:p>
        <w:p w14:paraId="3E979CE9" w14:textId="77777777" w:rsidR="00E42D13" w:rsidRDefault="00E42D13">
          <w:pPr>
            <w:pStyle w:val="TOC3"/>
            <w:tabs>
              <w:tab w:val="right" w:leader="dot" w:pos="9350"/>
            </w:tabs>
            <w:rPr>
              <w:noProof/>
              <w:lang w:eastAsia="en-US"/>
            </w:rPr>
          </w:pPr>
          <w:hyperlink w:anchor="_Toc398881181" w:history="1">
            <w:r w:rsidRPr="000E64AE">
              <w:rPr>
                <w:rStyle w:val="Hyperlink"/>
                <w:noProof/>
                <w:lang w:val="en-GB"/>
              </w:rPr>
              <w:t>Requests executing on the system script</w:t>
            </w:r>
            <w:r>
              <w:rPr>
                <w:noProof/>
                <w:webHidden/>
              </w:rPr>
              <w:tab/>
            </w:r>
            <w:r>
              <w:rPr>
                <w:noProof/>
                <w:webHidden/>
              </w:rPr>
              <w:fldChar w:fldCharType="begin"/>
            </w:r>
            <w:r>
              <w:rPr>
                <w:noProof/>
                <w:webHidden/>
              </w:rPr>
              <w:instrText xml:space="preserve"> PAGEREF _Toc398881181 \h </w:instrText>
            </w:r>
            <w:r>
              <w:rPr>
                <w:noProof/>
                <w:webHidden/>
              </w:rPr>
            </w:r>
            <w:r>
              <w:rPr>
                <w:noProof/>
                <w:webHidden/>
              </w:rPr>
              <w:fldChar w:fldCharType="separate"/>
            </w:r>
            <w:r>
              <w:rPr>
                <w:noProof/>
                <w:webHidden/>
              </w:rPr>
              <w:t>37</w:t>
            </w:r>
            <w:r>
              <w:rPr>
                <w:noProof/>
                <w:webHidden/>
              </w:rPr>
              <w:fldChar w:fldCharType="end"/>
            </w:r>
          </w:hyperlink>
        </w:p>
        <w:p w14:paraId="596B7773" w14:textId="77777777" w:rsidR="00E42D13" w:rsidRDefault="00E42D13">
          <w:pPr>
            <w:pStyle w:val="TOC3"/>
            <w:tabs>
              <w:tab w:val="right" w:leader="dot" w:pos="9350"/>
            </w:tabs>
            <w:rPr>
              <w:noProof/>
              <w:lang w:eastAsia="en-US"/>
            </w:rPr>
          </w:pPr>
          <w:hyperlink w:anchor="_Toc398881182" w:history="1">
            <w:r w:rsidRPr="000E64AE">
              <w:rPr>
                <w:rStyle w:val="Hyperlink"/>
                <w:noProof/>
                <w:lang w:val="en-GB"/>
              </w:rPr>
              <w:t>Top query statements and plan by total CPU time</w:t>
            </w:r>
            <w:r>
              <w:rPr>
                <w:noProof/>
                <w:webHidden/>
              </w:rPr>
              <w:tab/>
            </w:r>
            <w:r>
              <w:rPr>
                <w:noProof/>
                <w:webHidden/>
              </w:rPr>
              <w:fldChar w:fldCharType="begin"/>
            </w:r>
            <w:r>
              <w:rPr>
                <w:noProof/>
                <w:webHidden/>
              </w:rPr>
              <w:instrText xml:space="preserve"> PAGEREF _Toc398881182 \h </w:instrText>
            </w:r>
            <w:r>
              <w:rPr>
                <w:noProof/>
                <w:webHidden/>
              </w:rPr>
            </w:r>
            <w:r>
              <w:rPr>
                <w:noProof/>
                <w:webHidden/>
              </w:rPr>
              <w:fldChar w:fldCharType="separate"/>
            </w:r>
            <w:r>
              <w:rPr>
                <w:noProof/>
                <w:webHidden/>
              </w:rPr>
              <w:t>38</w:t>
            </w:r>
            <w:r>
              <w:rPr>
                <w:noProof/>
                <w:webHidden/>
              </w:rPr>
              <w:fldChar w:fldCharType="end"/>
            </w:r>
          </w:hyperlink>
        </w:p>
        <w:p w14:paraId="0AD26AB2" w14:textId="77777777" w:rsidR="00E42D13" w:rsidRDefault="00E42D13">
          <w:pPr>
            <w:pStyle w:val="TOC3"/>
            <w:tabs>
              <w:tab w:val="right" w:leader="dot" w:pos="9350"/>
            </w:tabs>
            <w:rPr>
              <w:noProof/>
              <w:lang w:eastAsia="en-US"/>
            </w:rPr>
          </w:pPr>
          <w:hyperlink w:anchor="_Toc398881183" w:history="1">
            <w:r w:rsidRPr="000E64AE">
              <w:rPr>
                <w:rStyle w:val="Hyperlink"/>
                <w:noProof/>
              </w:rPr>
              <w:t>Snapshot spinlock stats</w:t>
            </w:r>
            <w:r>
              <w:rPr>
                <w:noProof/>
                <w:webHidden/>
              </w:rPr>
              <w:tab/>
            </w:r>
            <w:r>
              <w:rPr>
                <w:noProof/>
                <w:webHidden/>
              </w:rPr>
              <w:fldChar w:fldCharType="begin"/>
            </w:r>
            <w:r>
              <w:rPr>
                <w:noProof/>
                <w:webHidden/>
              </w:rPr>
              <w:instrText xml:space="preserve"> PAGEREF _Toc398881183 \h </w:instrText>
            </w:r>
            <w:r>
              <w:rPr>
                <w:noProof/>
                <w:webHidden/>
              </w:rPr>
            </w:r>
            <w:r>
              <w:rPr>
                <w:noProof/>
                <w:webHidden/>
              </w:rPr>
              <w:fldChar w:fldCharType="separate"/>
            </w:r>
            <w:r>
              <w:rPr>
                <w:noProof/>
                <w:webHidden/>
              </w:rPr>
              <w:t>39</w:t>
            </w:r>
            <w:r>
              <w:rPr>
                <w:noProof/>
                <w:webHidden/>
              </w:rPr>
              <w:fldChar w:fldCharType="end"/>
            </w:r>
          </w:hyperlink>
        </w:p>
        <w:p w14:paraId="4553E211" w14:textId="77777777" w:rsidR="00E42D13" w:rsidRDefault="00E42D13">
          <w:pPr>
            <w:pStyle w:val="TOC3"/>
            <w:tabs>
              <w:tab w:val="right" w:leader="dot" w:pos="9350"/>
            </w:tabs>
            <w:rPr>
              <w:noProof/>
              <w:lang w:eastAsia="en-US"/>
            </w:rPr>
          </w:pPr>
          <w:hyperlink w:anchor="_Toc398881184" w:history="1">
            <w:r w:rsidRPr="000E64AE">
              <w:rPr>
                <w:rStyle w:val="Hyperlink"/>
                <w:noProof/>
              </w:rPr>
              <w:t>Snapshot I/O stats</w:t>
            </w:r>
            <w:r>
              <w:rPr>
                <w:noProof/>
                <w:webHidden/>
              </w:rPr>
              <w:tab/>
            </w:r>
            <w:r>
              <w:rPr>
                <w:noProof/>
                <w:webHidden/>
              </w:rPr>
              <w:fldChar w:fldCharType="begin"/>
            </w:r>
            <w:r>
              <w:rPr>
                <w:noProof/>
                <w:webHidden/>
              </w:rPr>
              <w:instrText xml:space="preserve"> PAGEREF _Toc398881184 \h </w:instrText>
            </w:r>
            <w:r>
              <w:rPr>
                <w:noProof/>
                <w:webHidden/>
              </w:rPr>
            </w:r>
            <w:r>
              <w:rPr>
                <w:noProof/>
                <w:webHidden/>
              </w:rPr>
              <w:fldChar w:fldCharType="separate"/>
            </w:r>
            <w:r>
              <w:rPr>
                <w:noProof/>
                <w:webHidden/>
              </w:rPr>
              <w:t>41</w:t>
            </w:r>
            <w:r>
              <w:rPr>
                <w:noProof/>
                <w:webHidden/>
              </w:rPr>
              <w:fldChar w:fldCharType="end"/>
            </w:r>
          </w:hyperlink>
        </w:p>
        <w:p w14:paraId="3E1470E1" w14:textId="77777777" w:rsidR="00E42D13" w:rsidRDefault="00E42D13">
          <w:pPr>
            <w:pStyle w:val="TOC3"/>
            <w:tabs>
              <w:tab w:val="right" w:leader="dot" w:pos="9350"/>
            </w:tabs>
            <w:rPr>
              <w:noProof/>
              <w:lang w:eastAsia="en-US"/>
            </w:rPr>
          </w:pPr>
          <w:hyperlink w:anchor="_Toc398881185" w:history="1">
            <w:r w:rsidRPr="000E64AE">
              <w:rPr>
                <w:rStyle w:val="Hyperlink"/>
                <w:noProof/>
              </w:rPr>
              <w:t>Performance monitor</w:t>
            </w:r>
            <w:r>
              <w:rPr>
                <w:noProof/>
                <w:webHidden/>
              </w:rPr>
              <w:tab/>
            </w:r>
            <w:r>
              <w:rPr>
                <w:noProof/>
                <w:webHidden/>
              </w:rPr>
              <w:fldChar w:fldCharType="begin"/>
            </w:r>
            <w:r>
              <w:rPr>
                <w:noProof/>
                <w:webHidden/>
              </w:rPr>
              <w:instrText xml:space="preserve"> PAGEREF _Toc398881185 \h </w:instrText>
            </w:r>
            <w:r>
              <w:rPr>
                <w:noProof/>
                <w:webHidden/>
              </w:rPr>
            </w:r>
            <w:r>
              <w:rPr>
                <w:noProof/>
                <w:webHidden/>
              </w:rPr>
              <w:fldChar w:fldCharType="separate"/>
            </w:r>
            <w:r>
              <w:rPr>
                <w:noProof/>
                <w:webHidden/>
              </w:rPr>
              <w:t>44</w:t>
            </w:r>
            <w:r>
              <w:rPr>
                <w:noProof/>
                <w:webHidden/>
              </w:rPr>
              <w:fldChar w:fldCharType="end"/>
            </w:r>
          </w:hyperlink>
        </w:p>
        <w:p w14:paraId="3BA9EDA0" w14:textId="08A1C2A9" w:rsidR="00F16254" w:rsidRDefault="00F16254">
          <w:r>
            <w:rPr>
              <w:b/>
              <w:bCs/>
              <w:noProof/>
            </w:rPr>
            <w:fldChar w:fldCharType="end"/>
          </w:r>
        </w:p>
      </w:sdtContent>
    </w:sdt>
    <w:p w14:paraId="7CDA426E" w14:textId="3CED92BB" w:rsidR="00783EAB" w:rsidRDefault="00783EAB">
      <w:pPr>
        <w:spacing w:after="160" w:line="259" w:lineRule="auto"/>
        <w:rPr>
          <w:rFonts w:asciiTheme="majorHAnsi" w:eastAsiaTheme="majorEastAsia" w:hAnsiTheme="majorHAnsi" w:cstheme="majorBidi"/>
          <w:color w:val="323E4F" w:themeColor="text2" w:themeShade="BF"/>
          <w:spacing w:val="5"/>
          <w:kern w:val="28"/>
          <w:sz w:val="52"/>
          <w:szCs w:val="52"/>
        </w:rPr>
      </w:pPr>
      <w:r>
        <w:br w:type="page"/>
      </w:r>
    </w:p>
    <w:p w14:paraId="33242237" w14:textId="32722DFC" w:rsidR="001C1608" w:rsidRDefault="00BD1602" w:rsidP="00BD1602">
      <w:pPr>
        <w:pStyle w:val="Heading1"/>
      </w:pPr>
      <w:bookmarkStart w:id="1" w:name="_Toc398881139"/>
      <w:r>
        <w:lastRenderedPageBreak/>
        <w:t>Introduction</w:t>
      </w:r>
      <w:bookmarkEnd w:id="1"/>
    </w:p>
    <w:p w14:paraId="0C41678F" w14:textId="23612E10" w:rsidR="001C1608" w:rsidRDefault="001C1608" w:rsidP="001C1608">
      <w:pPr>
        <w:jc w:val="both"/>
      </w:pPr>
      <w:r>
        <w:t xml:space="preserve">The goal of this </w:t>
      </w:r>
      <w:r w:rsidR="004F3C45">
        <w:t xml:space="preserve">technical </w:t>
      </w:r>
      <w:r w:rsidR="00A363FC">
        <w:t>article</w:t>
      </w:r>
      <w:r w:rsidR="00D15CF9">
        <w:t xml:space="preserve"> </w:t>
      </w:r>
      <w:r>
        <w:t xml:space="preserve">is to provide guidance to developers and IT </w:t>
      </w:r>
      <w:r w:rsidR="003E2CF0">
        <w:t xml:space="preserve">professionals </w:t>
      </w:r>
      <w:r>
        <w:t xml:space="preserve">on how to optimize the performance of </w:t>
      </w:r>
      <w:r w:rsidR="00F67BB0">
        <w:t xml:space="preserve">Microsoft </w:t>
      </w:r>
      <w:r>
        <w:t>SQL Server</w:t>
      </w:r>
      <w:r w:rsidR="003E2CF0" w:rsidRPr="003E2CF0">
        <w:t xml:space="preserve"> </w:t>
      </w:r>
      <w:r w:rsidR="003E2CF0">
        <w:t>workloads running</w:t>
      </w:r>
      <w:r>
        <w:t xml:space="preserve"> in </w:t>
      </w:r>
      <w:r w:rsidR="0080516E">
        <w:t>an</w:t>
      </w:r>
      <w:r w:rsidR="00F67BB0">
        <w:t xml:space="preserve"> Azure Virtual Machine</w:t>
      </w:r>
      <w:r>
        <w:t xml:space="preserve"> environment. The article first describes</w:t>
      </w:r>
      <w:r w:rsidR="00D15CF9">
        <w:t xml:space="preserve"> </w:t>
      </w:r>
      <w:r>
        <w:t xml:space="preserve">the key concepts in </w:t>
      </w:r>
      <w:r w:rsidR="0080516E">
        <w:t>Azure</w:t>
      </w:r>
      <w:r>
        <w:t xml:space="preserve"> that have a direct impact on </w:t>
      </w:r>
      <w:r w:rsidR="003E2CF0">
        <w:t xml:space="preserve">the </w:t>
      </w:r>
      <w:r>
        <w:t xml:space="preserve">performance of SQL </w:t>
      </w:r>
      <w:r w:rsidR="008B3BD3">
        <w:t xml:space="preserve">Server </w:t>
      </w:r>
      <w:r>
        <w:t>workloads. It then</w:t>
      </w:r>
      <w:r w:rsidR="00D15CF9">
        <w:t xml:space="preserve"> </w:t>
      </w:r>
      <w:r>
        <w:t xml:space="preserve">introduces the key factors to take into account </w:t>
      </w:r>
      <w:r w:rsidR="003E2CF0">
        <w:t xml:space="preserve">when </w:t>
      </w:r>
      <w:r>
        <w:t xml:space="preserve">evaluating performance </w:t>
      </w:r>
      <w:r w:rsidR="003E2CF0">
        <w:t xml:space="preserve">and </w:t>
      </w:r>
      <w:r w:rsidR="00F67BB0">
        <w:t xml:space="preserve">when you </w:t>
      </w:r>
      <w:r>
        <w:t xml:space="preserve">plan a migration to </w:t>
      </w:r>
      <w:r w:rsidR="0080516E">
        <w:t>Azure</w:t>
      </w:r>
      <w:r>
        <w:t xml:space="preserve"> platform. </w:t>
      </w:r>
      <w:r w:rsidR="001011C9">
        <w:t>Next</w:t>
      </w:r>
      <w:r w:rsidR="00116FC7">
        <w:t>,</w:t>
      </w:r>
      <w:r w:rsidR="004A0179">
        <w:t xml:space="preserve"> it introduces additional considerations for performance troubleshooting in </w:t>
      </w:r>
      <w:r w:rsidR="0080516E">
        <w:t>Azure</w:t>
      </w:r>
      <w:r w:rsidR="004A0179">
        <w:t xml:space="preserve"> Infrastructure Services. </w:t>
      </w:r>
      <w:r>
        <w:t xml:space="preserve">The article uses results from specific test scenarios to provide </w:t>
      </w:r>
      <w:r w:rsidR="00F67BB0">
        <w:t>g</w:t>
      </w:r>
      <w:r>
        <w:t xml:space="preserve">uidance </w:t>
      </w:r>
      <w:r w:rsidR="00F67BB0">
        <w:t xml:space="preserve">and best practices </w:t>
      </w:r>
      <w:r>
        <w:t xml:space="preserve">for optimizing </w:t>
      </w:r>
      <w:r w:rsidR="003E2CF0">
        <w:t xml:space="preserve">the performance of </w:t>
      </w:r>
      <w:r>
        <w:t xml:space="preserve">SQL Server </w:t>
      </w:r>
      <w:r w:rsidR="003E2CF0">
        <w:t xml:space="preserve">workloads running </w:t>
      </w:r>
      <w:r>
        <w:t>in</w:t>
      </w:r>
      <w:r w:rsidR="0080516E">
        <w:t xml:space="preserve"> Azure</w:t>
      </w:r>
      <w:r>
        <w:t xml:space="preserve"> virtual machine</w:t>
      </w:r>
      <w:r w:rsidR="00877942">
        <w:t xml:space="preserve"> (VM)</w:t>
      </w:r>
      <w:r>
        <w:t xml:space="preserve">. </w:t>
      </w:r>
    </w:p>
    <w:p w14:paraId="442E88AE" w14:textId="0947709F" w:rsidR="001C1608" w:rsidRDefault="001C1608" w:rsidP="001C1608">
      <w:r>
        <w:t xml:space="preserve">The online documentation for SQL Server in Azure Virtual Machines </w:t>
      </w:r>
      <w:r w:rsidRPr="00992318">
        <w:t xml:space="preserve">covers getting started, migration, deployment, </w:t>
      </w:r>
      <w:r w:rsidR="008D6F30">
        <w:t>high availability</w:t>
      </w:r>
      <w:r w:rsidRPr="00992318">
        <w:t xml:space="preserve">, security, connectivity, </w:t>
      </w:r>
      <w:r>
        <w:t xml:space="preserve">backup and restore, </w:t>
      </w:r>
      <w:r w:rsidR="00373E45">
        <w:t>creating</w:t>
      </w:r>
      <w:r w:rsidR="00373E45" w:rsidRPr="00F94A8A">
        <w:t xml:space="preserve"> a new virtual machine using one of our pre-built SQL Server platform images in the Image Gallery</w:t>
      </w:r>
      <w:r>
        <w:t xml:space="preserve">, and other topics. For more information, see </w:t>
      </w:r>
      <w:hyperlink r:id="rId10" w:history="1">
        <w:r w:rsidRPr="00992318">
          <w:rPr>
            <w:rStyle w:val="Hyperlink"/>
          </w:rPr>
          <w:t xml:space="preserve">SQL Server in </w:t>
        </w:r>
        <w:r w:rsidR="0080516E">
          <w:rPr>
            <w:rStyle w:val="Hyperlink"/>
          </w:rPr>
          <w:t>Azure</w:t>
        </w:r>
        <w:r w:rsidRPr="00992318">
          <w:rPr>
            <w:rStyle w:val="Hyperlink"/>
          </w:rPr>
          <w:t xml:space="preserve"> Virtual Machines</w:t>
        </w:r>
      </w:hyperlink>
      <w:r>
        <w:t>.</w:t>
      </w:r>
    </w:p>
    <w:p w14:paraId="14A935A0" w14:textId="3FDA4711" w:rsidR="00C57B63" w:rsidRDefault="00C57B63" w:rsidP="00612FAF">
      <w:pPr>
        <w:pStyle w:val="Heading2"/>
      </w:pPr>
      <w:bookmarkStart w:id="2" w:name="_Toc398881140"/>
      <w:r>
        <w:t>Quick check list</w:t>
      </w:r>
      <w:bookmarkEnd w:id="2"/>
    </w:p>
    <w:p w14:paraId="6837BFA1" w14:textId="61EA7925" w:rsidR="00C57B63" w:rsidRDefault="00C57B63" w:rsidP="00612FAF">
      <w:pPr>
        <w:ind w:left="720" w:hanging="720"/>
      </w:pPr>
      <w:r>
        <w:t xml:space="preserve">The following </w:t>
      </w:r>
      <w:r w:rsidR="00C56F8A">
        <w:t xml:space="preserve">is a </w:t>
      </w:r>
      <w:r>
        <w:t xml:space="preserve">quick check list that you can follow: </w:t>
      </w:r>
    </w:p>
    <w:p w14:paraId="2C84DB63" w14:textId="77777777" w:rsidR="00C57B63" w:rsidRPr="0069447D" w:rsidRDefault="00C57B63" w:rsidP="00C57B63">
      <w:pPr>
        <w:rPr>
          <w:lang w:val="en"/>
        </w:rPr>
      </w:pPr>
      <w:r w:rsidRPr="0069447D">
        <w:rPr>
          <w:lang w:val="en"/>
        </w:rPr>
        <w:t>• Use minimum Standard Tier A2 for SQL Server VMs.</w:t>
      </w:r>
    </w:p>
    <w:p w14:paraId="7FE12CF8" w14:textId="77777777" w:rsidR="00C57B63" w:rsidRPr="0069447D" w:rsidRDefault="00C57B63" w:rsidP="00C57B63">
      <w:pPr>
        <w:rPr>
          <w:lang w:val="en"/>
        </w:rPr>
      </w:pPr>
      <w:r w:rsidRPr="0069447D">
        <w:rPr>
          <w:lang w:val="en"/>
        </w:rPr>
        <w:t>• Keep the storage account and SQL Server VM in the same region.</w:t>
      </w:r>
    </w:p>
    <w:p w14:paraId="7C871549" w14:textId="77777777" w:rsidR="00C57B63" w:rsidRPr="0069447D" w:rsidRDefault="00C57B63" w:rsidP="00C57B63">
      <w:pPr>
        <w:rPr>
          <w:lang w:val="en"/>
        </w:rPr>
      </w:pPr>
      <w:r w:rsidRPr="0069447D">
        <w:rPr>
          <w:lang w:val="en"/>
        </w:rPr>
        <w:t>• Disable Azure geo-replication on the storage account.</w:t>
      </w:r>
    </w:p>
    <w:p w14:paraId="654880A3" w14:textId="77777777" w:rsidR="00C57B63" w:rsidRPr="0069447D" w:rsidRDefault="00C57B63" w:rsidP="00C57B63">
      <w:pPr>
        <w:rPr>
          <w:lang w:val="en"/>
        </w:rPr>
      </w:pPr>
      <w:r w:rsidRPr="0069447D">
        <w:rPr>
          <w:lang w:val="en"/>
        </w:rPr>
        <w:t>• Avoid using operating system or temporary disks for database storage or logging.</w:t>
      </w:r>
    </w:p>
    <w:p w14:paraId="297BD571" w14:textId="77777777" w:rsidR="00C57B63" w:rsidRPr="0069447D" w:rsidRDefault="00C57B63" w:rsidP="00C57B63">
      <w:pPr>
        <w:rPr>
          <w:lang w:val="en"/>
        </w:rPr>
      </w:pPr>
      <w:r w:rsidRPr="0069447D">
        <w:rPr>
          <w:lang w:val="en"/>
        </w:rPr>
        <w:t xml:space="preserve">• Avoid using Azure data disk caching options (caching policy = </w:t>
      </w:r>
      <w:proofErr w:type="gramStart"/>
      <w:r w:rsidRPr="0069447D">
        <w:rPr>
          <w:lang w:val="en"/>
        </w:rPr>
        <w:t>None</w:t>
      </w:r>
      <w:proofErr w:type="gramEnd"/>
      <w:r w:rsidRPr="0069447D">
        <w:rPr>
          <w:lang w:val="en"/>
        </w:rPr>
        <w:t>).</w:t>
      </w:r>
    </w:p>
    <w:p w14:paraId="0EB81CEE" w14:textId="77777777" w:rsidR="00C57B63" w:rsidRPr="0069447D" w:rsidRDefault="00C57B63" w:rsidP="00C57B63">
      <w:pPr>
        <w:rPr>
          <w:lang w:val="en"/>
        </w:rPr>
      </w:pPr>
      <w:r w:rsidRPr="0069447D">
        <w:rPr>
          <w:lang w:val="en"/>
        </w:rPr>
        <w:t>• Stripe multiple Azure data disks to get increased IO throughput.</w:t>
      </w:r>
    </w:p>
    <w:p w14:paraId="483A97E0" w14:textId="77777777" w:rsidR="00C57B63" w:rsidRPr="0069447D" w:rsidRDefault="00C57B63" w:rsidP="00C57B63">
      <w:pPr>
        <w:rPr>
          <w:lang w:val="en"/>
        </w:rPr>
      </w:pPr>
      <w:r w:rsidRPr="0069447D">
        <w:rPr>
          <w:lang w:val="en"/>
        </w:rPr>
        <w:t>• Format with documented allocation sizes.</w:t>
      </w:r>
    </w:p>
    <w:p w14:paraId="0AE135CF" w14:textId="77777777" w:rsidR="00C57B63" w:rsidRPr="0069447D" w:rsidRDefault="00C57B63" w:rsidP="00C57B63">
      <w:pPr>
        <w:rPr>
          <w:lang w:val="en"/>
        </w:rPr>
      </w:pPr>
      <w:r w:rsidRPr="0069447D">
        <w:rPr>
          <w:lang w:val="en"/>
        </w:rPr>
        <w:t>• Separate data and log file I/O paths to obtain dedicated IOPs for data and log.</w:t>
      </w:r>
    </w:p>
    <w:p w14:paraId="7CD9F9F9" w14:textId="77777777" w:rsidR="00C57B63" w:rsidRPr="0069447D" w:rsidRDefault="00C57B63" w:rsidP="00C57B63">
      <w:pPr>
        <w:rPr>
          <w:lang w:val="en"/>
        </w:rPr>
      </w:pPr>
      <w:r w:rsidRPr="0069447D">
        <w:rPr>
          <w:lang w:val="en"/>
        </w:rPr>
        <w:t>• Enable database page compression.</w:t>
      </w:r>
    </w:p>
    <w:p w14:paraId="5157B300" w14:textId="77777777" w:rsidR="00C57B63" w:rsidRPr="0069447D" w:rsidRDefault="00C57B63" w:rsidP="00C57B63">
      <w:pPr>
        <w:rPr>
          <w:lang w:val="en"/>
        </w:rPr>
      </w:pPr>
      <w:r w:rsidRPr="0069447D">
        <w:rPr>
          <w:lang w:val="en"/>
        </w:rPr>
        <w:t>• Enable instant file initialization for data files.</w:t>
      </w:r>
    </w:p>
    <w:p w14:paraId="2C7AF645" w14:textId="77777777" w:rsidR="00C57B63" w:rsidRPr="0069447D" w:rsidRDefault="00C57B63" w:rsidP="00C57B63">
      <w:pPr>
        <w:rPr>
          <w:lang w:val="en"/>
        </w:rPr>
      </w:pPr>
      <w:r w:rsidRPr="0069447D">
        <w:rPr>
          <w:lang w:val="en"/>
        </w:rPr>
        <w:t xml:space="preserve">• Limit or disable </w:t>
      </w:r>
      <w:proofErr w:type="spellStart"/>
      <w:r w:rsidRPr="0069447D">
        <w:rPr>
          <w:lang w:val="en"/>
        </w:rPr>
        <w:t>autogrow</w:t>
      </w:r>
      <w:proofErr w:type="spellEnd"/>
      <w:r w:rsidRPr="0069447D">
        <w:rPr>
          <w:lang w:val="en"/>
        </w:rPr>
        <w:t xml:space="preserve"> on the database.</w:t>
      </w:r>
    </w:p>
    <w:p w14:paraId="044684CB" w14:textId="77777777" w:rsidR="00C57B63" w:rsidRPr="0069447D" w:rsidRDefault="00C57B63" w:rsidP="00C57B63">
      <w:pPr>
        <w:rPr>
          <w:lang w:val="en"/>
        </w:rPr>
      </w:pPr>
      <w:r w:rsidRPr="0069447D">
        <w:rPr>
          <w:lang w:val="en"/>
        </w:rPr>
        <w:t xml:space="preserve">• Disable </w:t>
      </w:r>
      <w:proofErr w:type="spellStart"/>
      <w:r w:rsidRPr="0069447D">
        <w:rPr>
          <w:lang w:val="en"/>
        </w:rPr>
        <w:t>autoshrink</w:t>
      </w:r>
      <w:proofErr w:type="spellEnd"/>
      <w:r w:rsidRPr="0069447D">
        <w:rPr>
          <w:lang w:val="en"/>
        </w:rPr>
        <w:t xml:space="preserve"> on the database.</w:t>
      </w:r>
    </w:p>
    <w:p w14:paraId="20611D6A" w14:textId="77777777" w:rsidR="00C57B63" w:rsidRPr="0069447D" w:rsidRDefault="00C57B63" w:rsidP="00C57B63">
      <w:pPr>
        <w:rPr>
          <w:lang w:val="en"/>
        </w:rPr>
      </w:pPr>
      <w:r w:rsidRPr="0069447D">
        <w:rPr>
          <w:lang w:val="en"/>
        </w:rPr>
        <w:t>• Move all databases to data disks, including system databases.</w:t>
      </w:r>
    </w:p>
    <w:p w14:paraId="48B231CA" w14:textId="77777777" w:rsidR="00C57B63" w:rsidRPr="0069447D" w:rsidRDefault="00C57B63" w:rsidP="00C57B63">
      <w:pPr>
        <w:rPr>
          <w:lang w:val="en"/>
        </w:rPr>
      </w:pPr>
      <w:r w:rsidRPr="0069447D">
        <w:rPr>
          <w:lang w:val="en"/>
        </w:rPr>
        <w:t>• Move SQL Server error log and trace file directories to data disks.</w:t>
      </w:r>
    </w:p>
    <w:p w14:paraId="772CFAC1" w14:textId="77777777" w:rsidR="00C57B63" w:rsidRPr="0069447D" w:rsidRDefault="00C57B63" w:rsidP="00C57B63">
      <w:pPr>
        <w:rPr>
          <w:lang w:val="en"/>
        </w:rPr>
      </w:pPr>
      <w:r w:rsidRPr="0069447D">
        <w:rPr>
          <w:lang w:val="en"/>
        </w:rPr>
        <w:t>• Apply SQL Server performance fixes.</w:t>
      </w:r>
    </w:p>
    <w:p w14:paraId="139CBF4B" w14:textId="77777777" w:rsidR="00C57B63" w:rsidRPr="0069447D" w:rsidRDefault="00C57B63" w:rsidP="00C57B63">
      <w:pPr>
        <w:rPr>
          <w:lang w:val="en"/>
        </w:rPr>
      </w:pPr>
      <w:r w:rsidRPr="0069447D">
        <w:rPr>
          <w:lang w:val="en"/>
        </w:rPr>
        <w:lastRenderedPageBreak/>
        <w:t>• Setup default locations.</w:t>
      </w:r>
    </w:p>
    <w:p w14:paraId="7F63596A" w14:textId="77777777" w:rsidR="00C57B63" w:rsidRPr="0069447D" w:rsidRDefault="00C57B63" w:rsidP="00C57B63">
      <w:pPr>
        <w:rPr>
          <w:lang w:val="en"/>
        </w:rPr>
      </w:pPr>
      <w:r w:rsidRPr="0069447D">
        <w:rPr>
          <w:lang w:val="en"/>
        </w:rPr>
        <w:t>• Enable locked pages.</w:t>
      </w:r>
    </w:p>
    <w:p w14:paraId="216A280D" w14:textId="77777777" w:rsidR="00C57B63" w:rsidRPr="0069447D" w:rsidRDefault="00C57B63" w:rsidP="00C57B63">
      <w:pPr>
        <w:rPr>
          <w:lang w:val="en"/>
        </w:rPr>
      </w:pPr>
      <w:r w:rsidRPr="0069447D">
        <w:rPr>
          <w:lang w:val="en"/>
        </w:rPr>
        <w:t>• Backup directly to blob storage.</w:t>
      </w:r>
    </w:p>
    <w:p w14:paraId="67DD8EE1" w14:textId="008F4DD3" w:rsidR="00C57B63" w:rsidRDefault="00C57B63" w:rsidP="00C57B63">
      <w:r w:rsidRPr="0069447D">
        <w:rPr>
          <w:lang w:val="en"/>
        </w:rPr>
        <w:t>For more information, please follow the guidelines provided in the following sub sections.</w:t>
      </w:r>
    </w:p>
    <w:p w14:paraId="189F98ED" w14:textId="141556D4" w:rsidR="001C1608" w:rsidRDefault="0080516E" w:rsidP="00F83584">
      <w:pPr>
        <w:pStyle w:val="Heading1"/>
        <w:jc w:val="both"/>
      </w:pPr>
      <w:bookmarkStart w:id="3" w:name="_Windows_Azure_Infrastructure"/>
      <w:bookmarkStart w:id="4" w:name="_Toc355277771"/>
      <w:bookmarkStart w:id="5" w:name="_Toc355963987"/>
      <w:bookmarkStart w:id="6" w:name="_Toc355966673"/>
      <w:bookmarkStart w:id="7" w:name="_Toc398881141"/>
      <w:bookmarkEnd w:id="3"/>
      <w:r>
        <w:t>Azure</w:t>
      </w:r>
      <w:r w:rsidR="001C1608">
        <w:t xml:space="preserve"> </w:t>
      </w:r>
      <w:r w:rsidR="00373E45">
        <w:t xml:space="preserve">Infrastructure </w:t>
      </w:r>
      <w:r w:rsidR="00733C62">
        <w:t>S</w:t>
      </w:r>
      <w:r w:rsidR="00373E45">
        <w:t xml:space="preserve">ervices </w:t>
      </w:r>
      <w:r w:rsidR="00877942">
        <w:t>f</w:t>
      </w:r>
      <w:r w:rsidR="001C1608">
        <w:t>undamental</w:t>
      </w:r>
      <w:r w:rsidR="004A0179">
        <w:t>s</w:t>
      </w:r>
      <w:bookmarkEnd w:id="7"/>
      <w:r w:rsidR="001C1608">
        <w:t xml:space="preserve"> </w:t>
      </w:r>
      <w:bookmarkEnd w:id="4"/>
      <w:bookmarkEnd w:id="5"/>
      <w:bookmarkEnd w:id="6"/>
    </w:p>
    <w:p w14:paraId="3DBA7797" w14:textId="336179A0" w:rsidR="001C1608" w:rsidRDefault="001C1608" w:rsidP="00733C62">
      <w:pPr>
        <w:jc w:val="both"/>
      </w:pPr>
      <w:r>
        <w:t xml:space="preserve">This section provides an overview of the </w:t>
      </w:r>
      <w:r w:rsidR="0080516E">
        <w:t>Azure</w:t>
      </w:r>
      <w:r>
        <w:t xml:space="preserve"> Infrastructure Services </w:t>
      </w:r>
      <w:r w:rsidR="00373E45">
        <w:t>including some key considerations</w:t>
      </w:r>
      <w:r>
        <w:t xml:space="preserve"> that can have a direct impact on </w:t>
      </w:r>
      <w:r w:rsidR="00373E45">
        <w:t xml:space="preserve">the performance of </w:t>
      </w:r>
      <w:r>
        <w:t xml:space="preserve">your </w:t>
      </w:r>
      <w:r w:rsidR="00373E45">
        <w:t xml:space="preserve">SQL Server </w:t>
      </w:r>
      <w:r>
        <w:t>workload</w:t>
      </w:r>
      <w:r w:rsidR="0062309B">
        <w:t>s</w:t>
      </w:r>
      <w:r>
        <w:t>.</w:t>
      </w:r>
    </w:p>
    <w:p w14:paraId="26B0F098" w14:textId="2AC8885C" w:rsidR="001C1608" w:rsidRDefault="0080516E" w:rsidP="00733C62">
      <w:pPr>
        <w:jc w:val="both"/>
      </w:pPr>
      <w:r>
        <w:t>Azure</w:t>
      </w:r>
      <w:r w:rsidR="001C1608">
        <w:t xml:space="preserve"> </w:t>
      </w:r>
      <w:r w:rsidR="0062309B">
        <w:t>Infrastructure Services lets you a</w:t>
      </w:r>
      <w:r w:rsidR="0062309B" w:rsidRPr="00343AB8">
        <w:t>ccess scalable, on-demand infrastructure using Virtual</w:t>
      </w:r>
      <w:r w:rsidR="0062309B">
        <w:t xml:space="preserve"> Machines and Virtual Networks</w:t>
      </w:r>
      <w:r w:rsidR="004A0179">
        <w:t>.</w:t>
      </w:r>
      <w:r w:rsidR="001C1608">
        <w:t xml:space="preserve"> You can use </w:t>
      </w:r>
      <w:r>
        <w:t>Azure</w:t>
      </w:r>
      <w:r w:rsidR="001C1608">
        <w:t xml:space="preserve"> to store data, to create virtual machines for development and test, </w:t>
      </w:r>
      <w:r w:rsidR="00471172">
        <w:t xml:space="preserve">and </w:t>
      </w:r>
      <w:r w:rsidR="001C1608">
        <w:t xml:space="preserve">to build web applications or run other applications. Before you start reading this article, you </w:t>
      </w:r>
      <w:r w:rsidR="00471172">
        <w:t>should</w:t>
      </w:r>
      <w:r w:rsidR="001C1608">
        <w:t xml:space="preserve"> understand the fundamental concepts of </w:t>
      </w:r>
      <w:r>
        <w:t>Azure</w:t>
      </w:r>
      <w:r w:rsidR="001C1608">
        <w:t>, such as cloud services, virtual machines, virtual network</w:t>
      </w:r>
      <w:r w:rsidR="00471172">
        <w:t>s</w:t>
      </w:r>
      <w:r w:rsidR="001C1608">
        <w:t xml:space="preserve">, storage accounts, and so on. For more information, see </w:t>
      </w:r>
      <w:hyperlink r:id="rId11" w:history="1">
        <w:r w:rsidR="00C57B63" w:rsidRPr="0068435E">
          <w:rPr>
            <w:rStyle w:val="Hyperlink"/>
          </w:rPr>
          <w:t>Azure Documentation</w:t>
        </w:r>
      </w:hyperlink>
      <w:r w:rsidR="001C1608">
        <w:t>.</w:t>
      </w:r>
    </w:p>
    <w:p w14:paraId="6D0AC72A" w14:textId="03E21A3D" w:rsidR="001C1608" w:rsidRDefault="0080516E" w:rsidP="00F83584">
      <w:pPr>
        <w:pStyle w:val="Heading2"/>
        <w:jc w:val="both"/>
      </w:pPr>
      <w:bookmarkStart w:id="8" w:name="_Toc355277773"/>
      <w:bookmarkStart w:id="9" w:name="_Toc355963988"/>
      <w:bookmarkStart w:id="10" w:name="_Toc355966674"/>
      <w:bookmarkStart w:id="11" w:name="_Toc398881142"/>
      <w:r>
        <w:t>Azure</w:t>
      </w:r>
      <w:r w:rsidR="001C1608">
        <w:t xml:space="preserve"> VM configuration options</w:t>
      </w:r>
      <w:bookmarkEnd w:id="8"/>
      <w:bookmarkEnd w:id="9"/>
      <w:bookmarkEnd w:id="10"/>
      <w:bookmarkEnd w:id="11"/>
      <w:r w:rsidR="001C1608">
        <w:t xml:space="preserve"> </w:t>
      </w:r>
    </w:p>
    <w:p w14:paraId="51878F31" w14:textId="4767BCA9" w:rsidR="001C1608" w:rsidRPr="00D31B05" w:rsidRDefault="001C1608" w:rsidP="00A363FC">
      <w:pPr>
        <w:pStyle w:val="Heading3"/>
      </w:pPr>
      <w:bookmarkStart w:id="12" w:name="_Toc398881143"/>
      <w:r w:rsidRPr="003E6E99">
        <w:t>V</w:t>
      </w:r>
      <w:r w:rsidRPr="00D31B05">
        <w:t>irtual machine size</w:t>
      </w:r>
      <w:bookmarkEnd w:id="12"/>
      <w:r w:rsidRPr="00D31B05">
        <w:t xml:space="preserve"> </w:t>
      </w:r>
    </w:p>
    <w:p w14:paraId="0343CC06" w14:textId="31B1A44B" w:rsidR="001C1608" w:rsidRDefault="0080516E" w:rsidP="00A363FC">
      <w:pPr>
        <w:jc w:val="both"/>
      </w:pPr>
      <w:r>
        <w:t>Azure</w:t>
      </w:r>
      <w:r w:rsidR="001C1608">
        <w:t xml:space="preserve"> virtual machines are available in different sizes and resource options in terms of number of CPU cores, memory capacity, </w:t>
      </w:r>
      <w:r w:rsidR="00E06816">
        <w:t xml:space="preserve">maximum </w:t>
      </w:r>
      <w:r w:rsidR="001C1608">
        <w:t>disk space</w:t>
      </w:r>
      <w:r w:rsidR="00E06816">
        <w:t xml:space="preserve">, </w:t>
      </w:r>
      <w:r w:rsidR="001C1608">
        <w:t xml:space="preserve">bandwidth, and so on. </w:t>
      </w:r>
      <w:r w:rsidR="00F47820">
        <w:t>For</w:t>
      </w:r>
      <w:r w:rsidR="001C1608">
        <w:t xml:space="preserve"> the latest information </w:t>
      </w:r>
      <w:r w:rsidR="00F47820">
        <w:t>about</w:t>
      </w:r>
      <w:r w:rsidR="001C1608">
        <w:t xml:space="preserve"> the supported virtual machine sizes and resource options, see </w:t>
      </w:r>
      <w:hyperlink r:id="rId12" w:history="1">
        <w:r w:rsidR="001C1608" w:rsidRPr="0022389A">
          <w:rPr>
            <w:rStyle w:val="Hyperlink"/>
          </w:rPr>
          <w:t xml:space="preserve">Virtual Machine and Cloud Service Sizes for </w:t>
        </w:r>
        <w:r>
          <w:rPr>
            <w:rStyle w:val="Hyperlink"/>
          </w:rPr>
          <w:t>Azure</w:t>
        </w:r>
      </w:hyperlink>
      <w:r w:rsidR="001C1608">
        <w:t xml:space="preserve">. We recommend that you review all these </w:t>
      </w:r>
      <w:r w:rsidR="00E06816">
        <w:t>virtual machine</w:t>
      </w:r>
      <w:r w:rsidR="001C1608">
        <w:t xml:space="preserve"> </w:t>
      </w:r>
      <w:r w:rsidR="00E06816">
        <w:t xml:space="preserve">size </w:t>
      </w:r>
      <w:r w:rsidR="001C1608">
        <w:t xml:space="preserve">options and choose the </w:t>
      </w:r>
      <w:r w:rsidR="00CC1946">
        <w:t>ones best suited</w:t>
      </w:r>
      <w:r w:rsidR="001C1608">
        <w:t xml:space="preserve"> for your </w:t>
      </w:r>
      <w:r w:rsidR="00E06816">
        <w:t>SQL Server</w:t>
      </w:r>
      <w:r w:rsidR="00E13F39">
        <w:t xml:space="preserve"> </w:t>
      </w:r>
      <w:r w:rsidR="001C1608">
        <w:t>workloads.</w:t>
      </w:r>
    </w:p>
    <w:p w14:paraId="5AF6A4A5" w14:textId="1E5ED58A" w:rsidR="001C1608" w:rsidRPr="00D31B05" w:rsidRDefault="001C1608" w:rsidP="00A363FC">
      <w:pPr>
        <w:pStyle w:val="Heading3"/>
      </w:pPr>
      <w:bookmarkStart w:id="13" w:name="_Toc398881144"/>
      <w:r w:rsidRPr="003E6E99">
        <w:t>Network</w:t>
      </w:r>
      <w:r w:rsidRPr="00D31B05">
        <w:t xml:space="preserve"> bandwidth</w:t>
      </w:r>
      <w:bookmarkEnd w:id="13"/>
    </w:p>
    <w:p w14:paraId="43173D10" w14:textId="4CAAB5CF" w:rsidR="001C1608" w:rsidRDefault="001C1608" w:rsidP="00A363FC">
      <w:pPr>
        <w:jc w:val="both"/>
      </w:pPr>
      <w:r>
        <w:t>Th</w:t>
      </w:r>
      <w:r w:rsidR="00C57B63">
        <w:t>e</w:t>
      </w:r>
      <w:r>
        <w:t xml:space="preserve"> network traffic includes all traffic between client applications and SQL Server in </w:t>
      </w:r>
      <w:r w:rsidR="0080516E">
        <w:t>Azure VM</w:t>
      </w:r>
      <w:r w:rsidR="00BC36C0">
        <w:t xml:space="preserve"> and, </w:t>
      </w:r>
      <w:r>
        <w:t xml:space="preserve">any other communication that involves </w:t>
      </w:r>
      <w:r w:rsidR="00CC1946">
        <w:t xml:space="preserve">a </w:t>
      </w:r>
      <w:r>
        <w:t xml:space="preserve">SQL Server process, or other processes in a virtual machine, such as ETL packages or backup and restore operations. </w:t>
      </w:r>
      <w:r w:rsidR="00CC1946">
        <w:t>We</w:t>
      </w:r>
      <w:r>
        <w:t xml:space="preserve"> recommend that you choose a </w:t>
      </w:r>
      <w:r w:rsidR="00BC36C0">
        <w:t xml:space="preserve">larger </w:t>
      </w:r>
      <w:r>
        <w:t xml:space="preserve">virtual machine </w:t>
      </w:r>
      <w:r w:rsidR="00BC36C0">
        <w:t xml:space="preserve">size </w:t>
      </w:r>
      <w:r>
        <w:t xml:space="preserve">with </w:t>
      </w:r>
      <w:r w:rsidR="00BC36C0">
        <w:t xml:space="preserve">more </w:t>
      </w:r>
      <w:r>
        <w:t>network bandwidth</w:t>
      </w:r>
      <w:r w:rsidR="00BC36C0">
        <w:t xml:space="preserve">. </w:t>
      </w:r>
    </w:p>
    <w:p w14:paraId="0B296227" w14:textId="3F2E5F10" w:rsidR="001C1608" w:rsidRDefault="001C1608" w:rsidP="00612FAF">
      <w:pPr>
        <w:jc w:val="both"/>
      </w:pPr>
      <w:r w:rsidRPr="00612FAF">
        <w:rPr>
          <w:b/>
        </w:rPr>
        <w:t>Important note:</w:t>
      </w:r>
      <w:r>
        <w:t xml:space="preserve"> Network communications generated by accessing data disks </w:t>
      </w:r>
      <w:r w:rsidR="00636860">
        <w:t xml:space="preserve">and the operating system disk </w:t>
      </w:r>
      <w:r>
        <w:t>attached to the virtual machine are not considered part of the bandwidth limits.</w:t>
      </w:r>
    </w:p>
    <w:p w14:paraId="23305C06" w14:textId="6D5B7DE7" w:rsidR="001C1608" w:rsidRPr="004A1E44" w:rsidRDefault="001C1608" w:rsidP="00612FAF">
      <w:pPr>
        <w:pStyle w:val="Heading3"/>
      </w:pPr>
      <w:bookmarkStart w:id="14" w:name="_Toc398881145"/>
      <w:r w:rsidRPr="004A1E44">
        <w:t>Disk types and configurations</w:t>
      </w:r>
      <w:bookmarkEnd w:id="14"/>
      <w:r w:rsidRPr="004A1E44">
        <w:t xml:space="preserve"> </w:t>
      </w:r>
    </w:p>
    <w:p w14:paraId="114728E0" w14:textId="4C0DA668" w:rsidR="001C1608" w:rsidRDefault="0080516E" w:rsidP="00612FAF">
      <w:pPr>
        <w:jc w:val="both"/>
      </w:pPr>
      <w:r>
        <w:t>Azure</w:t>
      </w:r>
      <w:r w:rsidR="001C1608">
        <w:t xml:space="preserve"> Virtual Machines provide three types of disks:</w:t>
      </w:r>
    </w:p>
    <w:p w14:paraId="71F7D2EB" w14:textId="76713140" w:rsidR="001C1608" w:rsidRDefault="001C1608" w:rsidP="00E43120">
      <w:pPr>
        <w:pStyle w:val="ListParagraph"/>
        <w:numPr>
          <w:ilvl w:val="0"/>
          <w:numId w:val="10"/>
        </w:numPr>
        <w:jc w:val="both"/>
      </w:pPr>
      <w:r w:rsidRPr="00C8465E">
        <w:rPr>
          <w:b/>
        </w:rPr>
        <w:t>Operating system disk</w:t>
      </w:r>
      <w:r>
        <w:rPr>
          <w:b/>
        </w:rPr>
        <w:t xml:space="preserve"> (persistent)</w:t>
      </w:r>
      <w:r w:rsidRPr="00C8465E">
        <w:rPr>
          <w:b/>
        </w:rPr>
        <w:t>:</w:t>
      </w:r>
      <w:r>
        <w:t xml:space="preserve"> </w:t>
      </w:r>
      <w:r w:rsidRPr="00750E90">
        <w:t>Every virtual machine has one attached operating system disk</w:t>
      </w:r>
      <w:r>
        <w:t xml:space="preserve"> (</w:t>
      </w:r>
      <w:r w:rsidRPr="00C8465E">
        <w:rPr>
          <w:b/>
        </w:rPr>
        <w:t>C:</w:t>
      </w:r>
      <w:r>
        <w:t xml:space="preserve"> drive)</w:t>
      </w:r>
      <w:r w:rsidR="00B26836">
        <w:t xml:space="preserve"> that has a limit of 127 GB</w:t>
      </w:r>
      <w:r w:rsidRPr="00750E90">
        <w:t xml:space="preserve">. You can upload a </w:t>
      </w:r>
      <w:r w:rsidR="009F76BF">
        <w:t>virtual hard disk (</w:t>
      </w:r>
      <w:r w:rsidRPr="00750E90">
        <w:t>VHD</w:t>
      </w:r>
      <w:r w:rsidR="009F76BF">
        <w:t>)</w:t>
      </w:r>
      <w:r w:rsidRPr="00750E90">
        <w:t xml:space="preserve"> that can be used as an operating system disk, or you can </w:t>
      </w:r>
      <w:r>
        <w:t>create a virtual machine from a platform</w:t>
      </w:r>
      <w:r w:rsidRPr="00750E90">
        <w:t xml:space="preserve"> image</w:t>
      </w:r>
      <w:r w:rsidR="009F76BF">
        <w:t>, in which case</w:t>
      </w:r>
      <w:r w:rsidRPr="00750E90">
        <w:t xml:space="preserve"> a</w:t>
      </w:r>
      <w:r>
        <w:t>n operating system</w:t>
      </w:r>
      <w:r w:rsidRPr="00750E90">
        <w:t xml:space="preserve"> disk is created for you.</w:t>
      </w:r>
      <w:r>
        <w:t xml:space="preserve"> An operating system disk contains a bootable operating system. It is mostly dedicated to operating </w:t>
      </w:r>
      <w:r>
        <w:lastRenderedPageBreak/>
        <w:t xml:space="preserve">system usage and its performance is optimized for </w:t>
      </w:r>
      <w:r w:rsidR="009F76BF">
        <w:t>operating system</w:t>
      </w:r>
      <w:r>
        <w:t xml:space="preserve"> access patterns such as </w:t>
      </w:r>
      <w:r w:rsidR="009B518A">
        <w:t>boot up</w:t>
      </w:r>
      <w:r>
        <w:t xml:space="preserve">.  </w:t>
      </w:r>
    </w:p>
    <w:p w14:paraId="4B636E64" w14:textId="598AD6BC" w:rsidR="001C1608" w:rsidRDefault="001C1608" w:rsidP="00E43120">
      <w:pPr>
        <w:pStyle w:val="ListParagraph"/>
        <w:numPr>
          <w:ilvl w:val="0"/>
          <w:numId w:val="10"/>
        </w:numPr>
        <w:jc w:val="both"/>
      </w:pPr>
      <w:r w:rsidRPr="00C8465E">
        <w:rPr>
          <w:b/>
        </w:rPr>
        <w:t>Data disk</w:t>
      </w:r>
      <w:r>
        <w:rPr>
          <w:b/>
        </w:rPr>
        <w:t xml:space="preserve"> (persistent)</w:t>
      </w:r>
      <w:r>
        <w:t xml:space="preserve">: </w:t>
      </w:r>
      <w:r w:rsidRPr="00750E90">
        <w:t xml:space="preserve">A data disk is a VHD that you </w:t>
      </w:r>
      <w:r>
        <w:t xml:space="preserve">can </w:t>
      </w:r>
      <w:r w:rsidRPr="00750E90">
        <w:t xml:space="preserve">attach to a virtual machine to store application data. </w:t>
      </w:r>
      <w:r>
        <w:t>Currently, the largest single data disk is 1</w:t>
      </w:r>
      <w:r w:rsidR="00B8760B">
        <w:t xml:space="preserve"> terabyte (TB)</w:t>
      </w:r>
      <w:r>
        <w:t xml:space="preserve"> in size. You </w:t>
      </w:r>
      <w:r w:rsidR="000F4B2E">
        <w:t>can</w:t>
      </w:r>
      <w:r>
        <w:t xml:space="preserve"> specify the </w:t>
      </w:r>
      <w:r w:rsidR="00712A10">
        <w:t xml:space="preserve">disk </w:t>
      </w:r>
      <w:r>
        <w:t xml:space="preserve">size </w:t>
      </w:r>
      <w:r w:rsidR="000F4B2E">
        <w:t>and</w:t>
      </w:r>
      <w:r>
        <w:t xml:space="preserve"> add more data disks (up to 16</w:t>
      </w:r>
      <w:r w:rsidR="00335107">
        <w:t>, depending upon virtual machine size</w:t>
      </w:r>
      <w:r>
        <w:t>)</w:t>
      </w:r>
      <w:r w:rsidR="00712A10">
        <w:t>. This is useful when</w:t>
      </w:r>
      <w:r>
        <w:t xml:space="preserve"> the expected </w:t>
      </w:r>
      <w:r w:rsidR="00712A10">
        <w:t>database size</w:t>
      </w:r>
      <w:r>
        <w:t xml:space="preserve"> exceed</w:t>
      </w:r>
      <w:r w:rsidR="00712A10">
        <w:t>s</w:t>
      </w:r>
      <w:r>
        <w:t xml:space="preserve"> the 1</w:t>
      </w:r>
      <w:r w:rsidR="000F4B2E">
        <w:t xml:space="preserve"> </w:t>
      </w:r>
      <w:r>
        <w:t xml:space="preserve">TB limit </w:t>
      </w:r>
      <w:r w:rsidR="00712A10">
        <w:t xml:space="preserve">or the throughput is higher than what </w:t>
      </w:r>
      <w:r>
        <w:t>one data disk</w:t>
      </w:r>
      <w:r w:rsidR="00712A10">
        <w:t xml:space="preserve"> can provide</w:t>
      </w:r>
      <w:r>
        <w:t xml:space="preserve">. </w:t>
      </w:r>
    </w:p>
    <w:p w14:paraId="408ED742" w14:textId="3A82CC5F" w:rsidR="001C1608" w:rsidRDefault="001C1608" w:rsidP="00E43120">
      <w:pPr>
        <w:pStyle w:val="ListParagraph"/>
        <w:numPr>
          <w:ilvl w:val="0"/>
          <w:numId w:val="10"/>
        </w:numPr>
        <w:jc w:val="both"/>
      </w:pPr>
      <w:r w:rsidRPr="00796980">
        <w:rPr>
          <w:b/>
        </w:rPr>
        <w:t>Temporary local disk</w:t>
      </w:r>
      <w:r>
        <w:rPr>
          <w:b/>
        </w:rPr>
        <w:t xml:space="preserve"> (non-persistent)</w:t>
      </w:r>
      <w:r w:rsidRPr="00796980">
        <w:rPr>
          <w:b/>
        </w:rPr>
        <w:t>:</w:t>
      </w:r>
      <w:r>
        <w:t xml:space="preserve"> </w:t>
      </w:r>
      <w:r w:rsidRPr="00386BB5">
        <w:t xml:space="preserve">Each virtual machine that you create has a temporary local disk, the </w:t>
      </w:r>
      <w:r w:rsidRPr="00796980">
        <w:rPr>
          <w:b/>
        </w:rPr>
        <w:t>D:</w:t>
      </w:r>
      <w:r w:rsidRPr="00386BB5">
        <w:t xml:space="preserve"> drive</w:t>
      </w:r>
      <w:r>
        <w:t xml:space="preserve"> and </w:t>
      </w:r>
      <w:r w:rsidR="00F920CB">
        <w:t xml:space="preserve">which is </w:t>
      </w:r>
      <w:r>
        <w:t xml:space="preserve">labeled as </w:t>
      </w:r>
      <w:r w:rsidRPr="00796980">
        <w:rPr>
          <w:b/>
        </w:rPr>
        <w:t>TEMPORARY STORAGE</w:t>
      </w:r>
      <w:r w:rsidRPr="00386BB5">
        <w:t xml:space="preserve">. This disk is used by applications and processes </w:t>
      </w:r>
      <w:r w:rsidR="00F920CB">
        <w:t xml:space="preserve">that </w:t>
      </w:r>
      <w:r w:rsidRPr="00386BB5">
        <w:t>run in the virtual machine for transient storage of data. It is also used to store page files for the operating system.</w:t>
      </w:r>
      <w:r>
        <w:t xml:space="preserve"> Temporary disk volumes are hosted in the </w:t>
      </w:r>
      <w:r w:rsidR="00636860">
        <w:t xml:space="preserve">local </w:t>
      </w:r>
      <w:r>
        <w:t xml:space="preserve">disks on the physical machine </w:t>
      </w:r>
      <w:r w:rsidR="00F920CB">
        <w:t xml:space="preserve">that </w:t>
      </w:r>
      <w:r>
        <w:t>run</w:t>
      </w:r>
      <w:r w:rsidR="00F920CB">
        <w:t>s your virtual machine (VM)</w:t>
      </w:r>
      <w:r w:rsidR="00BC36C0">
        <w:t>. Temporary disk volumes are not persistent</w:t>
      </w:r>
      <w:r w:rsidR="00F920CB">
        <w:t>. In other words,</w:t>
      </w:r>
      <w:r w:rsidR="00BC36C0">
        <w:t xml:space="preserve"> any data on them may be lost if your virtual machine is restarted. Temporary disk volumes are </w:t>
      </w:r>
      <w:r>
        <w:t xml:space="preserve">shared across all other VMs running on the same </w:t>
      </w:r>
      <w:r w:rsidR="00BC36C0">
        <w:t>host</w:t>
      </w:r>
      <w:r>
        <w:t xml:space="preserve">. </w:t>
      </w:r>
    </w:p>
    <w:p w14:paraId="42E4CC27" w14:textId="0BEBF123" w:rsidR="001C1608" w:rsidRPr="00BF273E" w:rsidRDefault="001C1608" w:rsidP="00EE521D">
      <w:pPr>
        <w:ind w:left="720"/>
        <w:jc w:val="both"/>
      </w:pPr>
      <w:r w:rsidRPr="00796980">
        <w:rPr>
          <w:b/>
        </w:rPr>
        <w:t>Important note:</w:t>
      </w:r>
      <w:r>
        <w:t xml:space="preserve"> </w:t>
      </w:r>
      <w:r w:rsidR="00BC36C0">
        <w:t xml:space="preserve">Proper configuration of your </w:t>
      </w:r>
      <w:r w:rsidR="0080516E">
        <w:t>Azure</w:t>
      </w:r>
      <w:r w:rsidR="00BC36C0">
        <w:t xml:space="preserve"> disks (</w:t>
      </w:r>
      <w:r w:rsidR="001068EA">
        <w:t>operating system</w:t>
      </w:r>
      <w:r w:rsidR="00BC36C0">
        <w:t xml:space="preserve"> and data) is one of the most important areas to focus on when optimizing the performance of your </w:t>
      </w:r>
      <w:r>
        <w:t xml:space="preserve">SQL Server </w:t>
      </w:r>
      <w:r w:rsidR="00BC36C0">
        <w:t>workloads</w:t>
      </w:r>
      <w:r>
        <w:t>.</w:t>
      </w:r>
      <w:r w:rsidR="00A075C0">
        <w:t xml:space="preserve"> </w:t>
      </w:r>
      <w:r>
        <w:t xml:space="preserve">Both operating system disks and data disks are stored as VHD files in the individual page blobs hosted in the </w:t>
      </w:r>
      <w:r w:rsidR="0080516E">
        <w:t>Azure</w:t>
      </w:r>
      <w:r>
        <w:t xml:space="preserve"> Storage Blob Service. </w:t>
      </w:r>
      <w:r w:rsidR="00A075C0">
        <w:t>Each</w:t>
      </w:r>
      <w:r>
        <w:t xml:space="preserve"> blob has its own capacity limits based on the intrinsic storage architecture</w:t>
      </w:r>
      <w:r w:rsidR="003478B7">
        <w:t xml:space="preserve">. For more information, see the following blog posts: </w:t>
      </w:r>
    </w:p>
    <w:p w14:paraId="25F0D8EC" w14:textId="78DA33A4" w:rsidR="003478B7" w:rsidRPr="00BF273E" w:rsidRDefault="00E42D13" w:rsidP="00E43120">
      <w:pPr>
        <w:pStyle w:val="ListParagraph"/>
        <w:numPr>
          <w:ilvl w:val="0"/>
          <w:numId w:val="11"/>
        </w:numPr>
        <w:jc w:val="both"/>
      </w:pPr>
      <w:hyperlink r:id="rId13" w:history="1">
        <w:r w:rsidR="00AC3BD3" w:rsidRPr="00612FAF">
          <w:rPr>
            <w:rStyle w:val="Hyperlink"/>
          </w:rPr>
          <w:t>Azure</w:t>
        </w:r>
        <w:r w:rsidR="00AC3BD3" w:rsidRPr="00AC3BD3">
          <w:rPr>
            <w:rStyle w:val="Hyperlink"/>
          </w:rPr>
          <w:t xml:space="preserve"> </w:t>
        </w:r>
        <w:r w:rsidR="00AC3BD3" w:rsidRPr="00612FAF">
          <w:rPr>
            <w:rStyle w:val="Hyperlink"/>
          </w:rPr>
          <w:t>Storage</w:t>
        </w:r>
        <w:r w:rsidR="00AC3BD3" w:rsidRPr="00AC3BD3">
          <w:rPr>
            <w:rStyle w:val="Hyperlink"/>
          </w:rPr>
          <w:t xml:space="preserve"> Scalability and Performance </w:t>
        </w:r>
        <w:proofErr w:type="spellStart"/>
        <w:r w:rsidR="00AC3BD3" w:rsidRPr="00AC3BD3">
          <w:rPr>
            <w:rStyle w:val="Hyperlink"/>
          </w:rPr>
          <w:t>Targets</w:t>
        </w:r>
        <w:r w:rsidR="0080516E">
          <w:rPr>
            <w:rStyle w:val="Hyperlink"/>
          </w:rPr>
          <w:t>Azure</w:t>
        </w:r>
        <w:proofErr w:type="spellEnd"/>
      </w:hyperlink>
    </w:p>
    <w:p w14:paraId="12868357" w14:textId="65FC025A" w:rsidR="003478B7" w:rsidRPr="00BF273E" w:rsidRDefault="00E42D13" w:rsidP="00E43120">
      <w:pPr>
        <w:pStyle w:val="ListParagraph"/>
        <w:numPr>
          <w:ilvl w:val="0"/>
          <w:numId w:val="11"/>
        </w:numPr>
        <w:jc w:val="both"/>
        <w:rPr>
          <w:rStyle w:val="Hyperlink"/>
          <w:color w:val="auto"/>
          <w:u w:val="none"/>
        </w:rPr>
      </w:pPr>
      <w:hyperlink r:id="rId14" w:history="1">
        <w:r w:rsidR="0080516E">
          <w:rPr>
            <w:rStyle w:val="Hyperlink"/>
          </w:rPr>
          <w:t>Azure</w:t>
        </w:r>
        <w:r w:rsidR="003478B7" w:rsidRPr="00BF273E">
          <w:rPr>
            <w:rStyle w:val="Hyperlink"/>
          </w:rPr>
          <w:t xml:space="preserve"> Storage: A Highly Available Cloud Storage Service with Strong Consistency</w:t>
        </w:r>
      </w:hyperlink>
    </w:p>
    <w:p w14:paraId="1E27044E" w14:textId="6FE5C07A" w:rsidR="00271A8C" w:rsidRPr="00BF273E" w:rsidRDefault="00E42D13" w:rsidP="00E43120">
      <w:pPr>
        <w:pStyle w:val="ListParagraph"/>
        <w:numPr>
          <w:ilvl w:val="0"/>
          <w:numId w:val="11"/>
        </w:numPr>
        <w:jc w:val="both"/>
      </w:pPr>
      <w:hyperlink r:id="rId15" w:history="1">
        <w:r w:rsidR="00271A8C" w:rsidRPr="00BF273E">
          <w:rPr>
            <w:rStyle w:val="Hyperlink"/>
            <w:rFonts w:cs="Segoe UI"/>
            <w:lang w:val="en"/>
          </w:rPr>
          <w:t xml:space="preserve">Data Series: Exploring </w:t>
        </w:r>
        <w:r w:rsidR="0080516E">
          <w:rPr>
            <w:rStyle w:val="Hyperlink"/>
            <w:rFonts w:cs="Segoe UI"/>
            <w:lang w:val="en"/>
          </w:rPr>
          <w:t>Azure</w:t>
        </w:r>
        <w:r w:rsidR="00271A8C" w:rsidRPr="00BF273E">
          <w:rPr>
            <w:rStyle w:val="Hyperlink"/>
            <w:rFonts w:cs="Segoe UI"/>
            <w:lang w:val="en"/>
          </w:rPr>
          <w:t xml:space="preserve"> Drives, Disks, and Images</w:t>
        </w:r>
      </w:hyperlink>
    </w:p>
    <w:p w14:paraId="2511B2C5" w14:textId="7E1B436B" w:rsidR="003478B7" w:rsidRPr="00BF273E" w:rsidRDefault="00E42D13" w:rsidP="00E43120">
      <w:pPr>
        <w:pStyle w:val="ListParagraph"/>
        <w:numPr>
          <w:ilvl w:val="0"/>
          <w:numId w:val="11"/>
        </w:numPr>
        <w:jc w:val="both"/>
      </w:pPr>
      <w:hyperlink r:id="rId16" w:history="1">
        <w:r w:rsidR="003478B7" w:rsidRPr="00BF273E">
          <w:rPr>
            <w:rStyle w:val="Hyperlink"/>
          </w:rPr>
          <w:t xml:space="preserve">Erasure Coding in </w:t>
        </w:r>
        <w:r w:rsidR="0080516E">
          <w:rPr>
            <w:rStyle w:val="Hyperlink"/>
          </w:rPr>
          <w:t>Azure</w:t>
        </w:r>
        <w:r w:rsidR="003478B7" w:rsidRPr="00BF273E">
          <w:rPr>
            <w:rStyle w:val="Hyperlink"/>
          </w:rPr>
          <w:t xml:space="preserve"> Storage</w:t>
        </w:r>
      </w:hyperlink>
    </w:p>
    <w:p w14:paraId="5E78D174" w14:textId="52EBBA30" w:rsidR="001C1608" w:rsidRDefault="00271A8C" w:rsidP="001739AD">
      <w:pPr>
        <w:ind w:left="720"/>
        <w:jc w:val="both"/>
      </w:pPr>
      <w:r>
        <w:t>Each data disk</w:t>
      </w:r>
      <w:r w:rsidR="00AC3D0C">
        <w:t xml:space="preserve"> can be a maximum of 1 TB in size. Depending upon your virtual machine size, you can attach up to 16 data disks to your virtual machine. </w:t>
      </w:r>
      <w:r w:rsidR="001C1608" w:rsidRPr="001E1C84">
        <w:t>I/</w:t>
      </w:r>
      <w:proofErr w:type="spellStart"/>
      <w:r w:rsidR="001C1608" w:rsidRPr="001E1C84">
        <w:t>Os</w:t>
      </w:r>
      <w:proofErr w:type="spellEnd"/>
      <w:r w:rsidR="001C1608" w:rsidRPr="001E1C84">
        <w:t xml:space="preserve"> per second </w:t>
      </w:r>
      <w:r w:rsidR="001C1608">
        <w:t>(IOP</w:t>
      </w:r>
      <w:r w:rsidR="00FE36BC">
        <w:t>S</w:t>
      </w:r>
      <w:r w:rsidR="001C1608">
        <w:t xml:space="preserve">) </w:t>
      </w:r>
      <w:r w:rsidR="00AC3D0C">
        <w:t xml:space="preserve">and bandwidth are the most important factors to consider when </w:t>
      </w:r>
      <w:r w:rsidR="001D7265">
        <w:t>determin</w:t>
      </w:r>
      <w:r w:rsidR="00AC3D0C">
        <w:t>ing</w:t>
      </w:r>
      <w:r w:rsidR="001D7265">
        <w:t xml:space="preserve"> </w:t>
      </w:r>
      <w:r w:rsidR="001C1608">
        <w:t xml:space="preserve">how many </w:t>
      </w:r>
      <w:r w:rsidR="00AC3D0C">
        <w:t xml:space="preserve">data </w:t>
      </w:r>
      <w:r w:rsidR="001C1608">
        <w:t xml:space="preserve">disks you </w:t>
      </w:r>
      <w:r w:rsidR="00AC3D0C">
        <w:t>need.</w:t>
      </w:r>
      <w:r w:rsidR="001C1608">
        <w:t xml:space="preserve"> </w:t>
      </w:r>
    </w:p>
    <w:p w14:paraId="7DFDFF4D" w14:textId="45D4179A" w:rsidR="001C1608" w:rsidRDefault="00AC3D0C" w:rsidP="001739AD">
      <w:pPr>
        <w:ind w:left="720"/>
        <w:jc w:val="both"/>
      </w:pPr>
      <w:r>
        <w:t xml:space="preserve">Storage </w:t>
      </w:r>
      <w:r w:rsidR="001C1608">
        <w:t xml:space="preserve">capacity planning is similar to the traditional ‘spindle’ count in </w:t>
      </w:r>
      <w:r>
        <w:t xml:space="preserve">an </w:t>
      </w:r>
      <w:r w:rsidR="001C1608">
        <w:t xml:space="preserve">on-premises storage design. In this </w:t>
      </w:r>
      <w:r w:rsidR="00A363FC">
        <w:t>article</w:t>
      </w:r>
      <w:r w:rsidR="001C1608">
        <w:t xml:space="preserve">, we </w:t>
      </w:r>
      <w:r w:rsidR="00CF2754">
        <w:t>discuss</w:t>
      </w:r>
      <w:r>
        <w:t xml:space="preserve"> </w:t>
      </w:r>
      <w:r w:rsidR="00982ED3">
        <w:t xml:space="preserve">various </w:t>
      </w:r>
      <w:r>
        <w:t>approaches you can use to spread</w:t>
      </w:r>
      <w:r w:rsidR="00982ED3">
        <w:t xml:space="preserve"> </w:t>
      </w:r>
      <w:r w:rsidR="001C1608">
        <w:t xml:space="preserve">I/O operations across </w:t>
      </w:r>
      <w:r w:rsidR="00982ED3">
        <w:t>one or more data</w:t>
      </w:r>
      <w:r w:rsidR="001C1608">
        <w:t xml:space="preserve"> disks, </w:t>
      </w:r>
      <w:r>
        <w:t xml:space="preserve">and discuss how to use </w:t>
      </w:r>
      <w:r w:rsidR="001C1608">
        <w:t>SQL Server performance features</w:t>
      </w:r>
      <w:r w:rsidR="00982ED3">
        <w:t>,</w:t>
      </w:r>
      <w:r w:rsidR="001C1608">
        <w:t xml:space="preserve"> such as compression</w:t>
      </w:r>
      <w:r w:rsidR="002030F9">
        <w:t>,</w:t>
      </w:r>
      <w:r>
        <w:t xml:space="preserve"> to maximize the </w:t>
      </w:r>
      <w:r w:rsidR="001C1608">
        <w:t>performance</w:t>
      </w:r>
      <w:r w:rsidR="008D3795">
        <w:t xml:space="preserve"> </w:t>
      </w:r>
      <w:r>
        <w:t>of your SQL Server workloads</w:t>
      </w:r>
      <w:r w:rsidR="001C1608">
        <w:t xml:space="preserve">.  </w:t>
      </w:r>
    </w:p>
    <w:p w14:paraId="14382A8E" w14:textId="02FB2125" w:rsidR="001C1608" w:rsidRPr="00607913" w:rsidRDefault="001C1608" w:rsidP="00EE521D">
      <w:pPr>
        <w:pStyle w:val="Heading3"/>
        <w:ind w:left="720"/>
      </w:pPr>
      <w:bookmarkStart w:id="15" w:name="_Toc398881146"/>
      <w:r>
        <w:t>Disk</w:t>
      </w:r>
      <w:r w:rsidRPr="00607913">
        <w:t xml:space="preserve"> cache </w:t>
      </w:r>
      <w:r>
        <w:t xml:space="preserve">settings in </w:t>
      </w:r>
      <w:r w:rsidR="0080516E">
        <w:t>Azure</w:t>
      </w:r>
      <w:r>
        <w:t xml:space="preserve"> virtual machines</w:t>
      </w:r>
      <w:bookmarkEnd w:id="15"/>
    </w:p>
    <w:p w14:paraId="474D38FE" w14:textId="7A6F0DA5" w:rsidR="004547AD" w:rsidRDefault="007710A6" w:rsidP="00EE521D">
      <w:pPr>
        <w:ind w:left="720"/>
        <w:jc w:val="both"/>
      </w:pPr>
      <w:r>
        <w:t xml:space="preserve">In </w:t>
      </w:r>
      <w:r w:rsidR="0080516E">
        <w:t>Azure</w:t>
      </w:r>
      <w:r>
        <w:t xml:space="preserve"> virtual machines, d</w:t>
      </w:r>
      <w:r w:rsidR="00674E6F">
        <w:t>ata of persisted drives is cached locally to the</w:t>
      </w:r>
      <w:r w:rsidR="00674E6F" w:rsidRPr="00C830A8">
        <w:t xml:space="preserve"> host</w:t>
      </w:r>
      <w:r w:rsidR="00674E6F">
        <w:t xml:space="preserve"> machine,</w:t>
      </w:r>
      <w:r w:rsidR="00674E6F" w:rsidRPr="00C830A8">
        <w:t xml:space="preserve"> thus bringing</w:t>
      </w:r>
      <w:r w:rsidR="00674E6F">
        <w:t xml:space="preserve"> </w:t>
      </w:r>
      <w:r w:rsidR="00674E6F" w:rsidRPr="00C830A8">
        <w:t>the data closer to the virtual machine.</w:t>
      </w:r>
      <w:r w:rsidR="00674E6F">
        <w:t xml:space="preserve"> </w:t>
      </w:r>
      <w:r w:rsidR="0080516E">
        <w:t>Azure</w:t>
      </w:r>
      <w:r w:rsidR="005D1C93">
        <w:t xml:space="preserve"> </w:t>
      </w:r>
      <w:r w:rsidR="00F856D5">
        <w:t>d</w:t>
      </w:r>
      <w:r w:rsidR="005D1C93">
        <w:t>isks (</w:t>
      </w:r>
      <w:r w:rsidR="00925F2F">
        <w:t>operating system</w:t>
      </w:r>
      <w:r w:rsidR="005D1C93">
        <w:t xml:space="preserve"> and data) use </w:t>
      </w:r>
      <w:r w:rsidR="00087D5E">
        <w:t>a two-</w:t>
      </w:r>
      <w:r w:rsidR="001C1608" w:rsidRPr="00C830A8">
        <w:t xml:space="preserve">tier </w:t>
      </w:r>
      <w:r w:rsidR="004547AD">
        <w:t>cache:</w:t>
      </w:r>
    </w:p>
    <w:p w14:paraId="6BA12049" w14:textId="0D97FA4E" w:rsidR="004547AD" w:rsidRDefault="004547AD" w:rsidP="00E43120">
      <w:pPr>
        <w:pStyle w:val="ListParagraph"/>
        <w:numPr>
          <w:ilvl w:val="0"/>
          <w:numId w:val="1"/>
        </w:numPr>
        <w:spacing w:after="160" w:line="259" w:lineRule="auto"/>
        <w:jc w:val="both"/>
      </w:pPr>
      <w:r>
        <w:t xml:space="preserve">Frequently accessed data is stored in the memory (RAM) of the host machine. </w:t>
      </w:r>
    </w:p>
    <w:p w14:paraId="1F608970" w14:textId="76910A63" w:rsidR="004547AD" w:rsidRDefault="004547AD" w:rsidP="00E43120">
      <w:pPr>
        <w:pStyle w:val="ListParagraph"/>
        <w:numPr>
          <w:ilvl w:val="0"/>
          <w:numId w:val="1"/>
        </w:numPr>
        <w:spacing w:after="160" w:line="259" w:lineRule="auto"/>
        <w:jc w:val="both"/>
      </w:pPr>
      <w:r>
        <w:lastRenderedPageBreak/>
        <w:t>Less recently accessed data is stored on the local hard disks of the host machine. There is cache space reserved for each virtual machine operating system and data disks based on the virtual machine size.</w:t>
      </w:r>
    </w:p>
    <w:p w14:paraId="49C54D8C" w14:textId="7BE8AEBD" w:rsidR="001C1608" w:rsidRDefault="005D1C93" w:rsidP="00EE521D">
      <w:pPr>
        <w:ind w:left="720"/>
        <w:jc w:val="both"/>
      </w:pPr>
      <w:r>
        <w:t>C</w:t>
      </w:r>
      <w:r w:rsidR="001C1608">
        <w:t>ache settings help</w:t>
      </w:r>
      <w:r w:rsidR="001C1608" w:rsidRPr="00C830A8">
        <w:t xml:space="preserve"> reduce the number of transactions against </w:t>
      </w:r>
      <w:r w:rsidR="0080516E">
        <w:t>Azure</w:t>
      </w:r>
      <w:r w:rsidR="001C1608" w:rsidRPr="00C830A8">
        <w:t xml:space="preserve"> Storage and can reduce disk I</w:t>
      </w:r>
      <w:r w:rsidR="001C1608">
        <w:t>/</w:t>
      </w:r>
      <w:r w:rsidR="001C1608" w:rsidRPr="00C830A8">
        <w:t xml:space="preserve">O latency in </w:t>
      </w:r>
      <w:r w:rsidR="001C1608">
        <w:t>some</w:t>
      </w:r>
      <w:r w:rsidR="001C1608" w:rsidRPr="00C830A8">
        <w:t xml:space="preserve"> scenarios.</w:t>
      </w:r>
      <w:r w:rsidR="001C1608">
        <w:t xml:space="preserve"> </w:t>
      </w:r>
    </w:p>
    <w:p w14:paraId="4880D985" w14:textId="28847B14" w:rsidR="001C1608" w:rsidRDefault="0080516E" w:rsidP="00EE521D">
      <w:pPr>
        <w:ind w:left="720"/>
        <w:jc w:val="both"/>
      </w:pPr>
      <w:r>
        <w:t>Azure</w:t>
      </w:r>
      <w:r w:rsidR="00290750">
        <w:t xml:space="preserve"> </w:t>
      </w:r>
      <w:r w:rsidR="00F856D5">
        <w:t>d</w:t>
      </w:r>
      <w:r w:rsidR="00290750">
        <w:t>isks support three different cache settings:</w:t>
      </w:r>
      <w:r w:rsidR="001C1608">
        <w:t xml:space="preserve"> </w:t>
      </w:r>
      <w:r w:rsidR="001C1608" w:rsidRPr="004F3417">
        <w:rPr>
          <w:i/>
        </w:rPr>
        <w:t xml:space="preserve">Read </w:t>
      </w:r>
      <w:r w:rsidR="00290750" w:rsidRPr="004F3417">
        <w:rPr>
          <w:i/>
        </w:rPr>
        <w:t>O</w:t>
      </w:r>
      <w:r w:rsidR="001C1608" w:rsidRPr="004F3417">
        <w:rPr>
          <w:i/>
        </w:rPr>
        <w:t>nly</w:t>
      </w:r>
      <w:r w:rsidR="001C1608">
        <w:t xml:space="preserve">, </w:t>
      </w:r>
      <w:r w:rsidR="001C1608" w:rsidRPr="004F3417">
        <w:rPr>
          <w:i/>
        </w:rPr>
        <w:t>Read Write</w:t>
      </w:r>
      <w:r w:rsidR="00D3393B">
        <w:rPr>
          <w:i/>
        </w:rPr>
        <w:t>,</w:t>
      </w:r>
      <w:r w:rsidR="001C1608">
        <w:t xml:space="preserve"> </w:t>
      </w:r>
      <w:r w:rsidR="00D3393B">
        <w:t>and</w:t>
      </w:r>
      <w:r w:rsidR="001C1608">
        <w:t xml:space="preserve"> </w:t>
      </w:r>
      <w:r w:rsidR="001C1608" w:rsidRPr="004F3417">
        <w:rPr>
          <w:i/>
        </w:rPr>
        <w:t>None (</w:t>
      </w:r>
      <w:r w:rsidR="00915DC1">
        <w:rPr>
          <w:i/>
        </w:rPr>
        <w:t>d</w:t>
      </w:r>
      <w:r w:rsidR="001C1608" w:rsidRPr="004F3417">
        <w:rPr>
          <w:i/>
        </w:rPr>
        <w:t>isabled)</w:t>
      </w:r>
      <w:r w:rsidR="001C1608">
        <w:t>.</w:t>
      </w:r>
      <w:r w:rsidR="00CF24E0">
        <w:t xml:space="preserve"> There is no configuration available to control the size of the cache.</w:t>
      </w:r>
    </w:p>
    <w:p w14:paraId="1225ADF2" w14:textId="7D726FD3" w:rsidR="001C1608" w:rsidRDefault="001C1608" w:rsidP="00E43120">
      <w:pPr>
        <w:pStyle w:val="ListParagraph"/>
        <w:numPr>
          <w:ilvl w:val="0"/>
          <w:numId w:val="2"/>
        </w:numPr>
        <w:spacing w:after="160" w:line="259" w:lineRule="auto"/>
        <w:jc w:val="both"/>
      </w:pPr>
      <w:r w:rsidRPr="00915DC1">
        <w:rPr>
          <w:b/>
        </w:rPr>
        <w:t>Read Only:</w:t>
      </w:r>
      <w:r>
        <w:t xml:space="preserve"> </w:t>
      </w:r>
      <w:r w:rsidR="00677246">
        <w:t>Reads and writes</w:t>
      </w:r>
      <w:r>
        <w:t xml:space="preserve"> are cached for future reads. All writes are persisted directly to </w:t>
      </w:r>
      <w:r w:rsidR="0080516E">
        <w:t>Azure</w:t>
      </w:r>
      <w:r>
        <w:t xml:space="preserve"> Storage</w:t>
      </w:r>
      <w:r w:rsidR="0098793C">
        <w:t xml:space="preserve"> to prevent data loss or data corruption while still enabling read cache.</w:t>
      </w:r>
    </w:p>
    <w:p w14:paraId="7F7604E7" w14:textId="368BC0F2" w:rsidR="006D5870" w:rsidRDefault="001C1608" w:rsidP="00E43120">
      <w:pPr>
        <w:pStyle w:val="ListParagraph"/>
        <w:numPr>
          <w:ilvl w:val="0"/>
          <w:numId w:val="2"/>
        </w:numPr>
        <w:spacing w:after="160" w:line="259" w:lineRule="auto"/>
        <w:jc w:val="both"/>
      </w:pPr>
      <w:r w:rsidRPr="00915DC1">
        <w:rPr>
          <w:b/>
        </w:rPr>
        <w:t>Read Write:</w:t>
      </w:r>
      <w:r>
        <w:t xml:space="preserve"> Reads and writes are cached for future reads. </w:t>
      </w:r>
      <w:r w:rsidR="001D7265">
        <w:t>Non-write-through</w:t>
      </w:r>
      <w:r>
        <w:t xml:space="preserve"> writes are persisted to the local cache</w:t>
      </w:r>
      <w:r w:rsidR="00677246">
        <w:t xml:space="preserve"> first, then lazily flushed to the </w:t>
      </w:r>
      <w:r w:rsidR="0080516E">
        <w:t>Azure</w:t>
      </w:r>
      <w:r w:rsidR="00677246">
        <w:t xml:space="preserve"> </w:t>
      </w:r>
      <w:r w:rsidR="006D5870">
        <w:t>B</w:t>
      </w:r>
      <w:r w:rsidR="00677246">
        <w:t>lob service</w:t>
      </w:r>
      <w:r>
        <w:t xml:space="preserve">. </w:t>
      </w:r>
      <w:r w:rsidR="00677246">
        <w:t xml:space="preserve">For SQL Server, writes are </w:t>
      </w:r>
      <w:r w:rsidR="00733C62">
        <w:t xml:space="preserve">always </w:t>
      </w:r>
      <w:r w:rsidR="007F04D7">
        <w:t xml:space="preserve">persisted </w:t>
      </w:r>
      <w:r w:rsidR="00677246">
        <w:t xml:space="preserve">to </w:t>
      </w:r>
      <w:r w:rsidR="0080516E">
        <w:t>Azure</w:t>
      </w:r>
      <w:r w:rsidR="00677246">
        <w:t xml:space="preserve"> </w:t>
      </w:r>
      <w:r w:rsidR="00954C09">
        <w:t>Storage</w:t>
      </w:r>
      <w:r w:rsidR="007F04D7">
        <w:t xml:space="preserve"> because it uses write-through</w:t>
      </w:r>
      <w:r w:rsidR="00677246">
        <w:t xml:space="preserve">. </w:t>
      </w:r>
      <w:r w:rsidR="006D5870">
        <w:t>This cache setting o</w:t>
      </w:r>
      <w:r w:rsidR="0098793C">
        <w:t xml:space="preserve">ffers the low disk latency for light workloads. </w:t>
      </w:r>
      <w:r w:rsidR="006D5870">
        <w:t>It is r</w:t>
      </w:r>
      <w:r w:rsidR="0098793C">
        <w:t xml:space="preserve">ecommended for the </w:t>
      </w:r>
      <w:r w:rsidR="006D5870">
        <w:t>o</w:t>
      </w:r>
      <w:r w:rsidR="0098793C">
        <w:t xml:space="preserve">perating </w:t>
      </w:r>
      <w:r w:rsidR="006D5870">
        <w:t>s</w:t>
      </w:r>
      <w:r w:rsidR="0098793C">
        <w:t xml:space="preserve">ystem </w:t>
      </w:r>
      <w:r w:rsidR="006D5870">
        <w:t>a</w:t>
      </w:r>
      <w:r w:rsidR="0098793C">
        <w:t xml:space="preserve">nd </w:t>
      </w:r>
      <w:r w:rsidR="006D5870">
        <w:t>d</w:t>
      </w:r>
      <w:r w:rsidR="0098793C">
        <w:t xml:space="preserve">ata </w:t>
      </w:r>
      <w:r w:rsidR="006D5870">
        <w:t>d</w:t>
      </w:r>
      <w:r w:rsidR="0098793C">
        <w:t xml:space="preserve">isks with sporadic disk access. </w:t>
      </w:r>
      <w:r w:rsidR="00C57B63">
        <w:t xml:space="preserve"> As the physical local disks are shared by all tenants on the host, you may observe increased latency when the total workload exceeds the performance of the physical host local disks.</w:t>
      </w:r>
    </w:p>
    <w:p w14:paraId="644A9915" w14:textId="03454F45" w:rsidR="001C1608" w:rsidRDefault="001C1608" w:rsidP="00E43120">
      <w:pPr>
        <w:pStyle w:val="ListParagraph"/>
        <w:numPr>
          <w:ilvl w:val="0"/>
          <w:numId w:val="2"/>
        </w:numPr>
        <w:spacing w:after="160" w:line="259" w:lineRule="auto"/>
        <w:jc w:val="both"/>
      </w:pPr>
      <w:r w:rsidRPr="00915DC1">
        <w:rPr>
          <w:b/>
        </w:rPr>
        <w:t>None (disabled):</w:t>
      </w:r>
      <w:r>
        <w:t xml:space="preserve"> </w:t>
      </w:r>
      <w:r w:rsidR="009A11BD">
        <w:t>Requests b</w:t>
      </w:r>
      <w:r>
        <w:t xml:space="preserve">ypass </w:t>
      </w:r>
      <w:r w:rsidR="009A11BD">
        <w:t xml:space="preserve">the </w:t>
      </w:r>
      <w:r>
        <w:t xml:space="preserve">cache completely. All disk transfers are completed against </w:t>
      </w:r>
      <w:r w:rsidR="0080516E">
        <w:t>Azure</w:t>
      </w:r>
      <w:r>
        <w:t xml:space="preserve"> Storage.</w:t>
      </w:r>
      <w:r w:rsidR="0098793C">
        <w:t xml:space="preserve"> This </w:t>
      </w:r>
      <w:r w:rsidR="006D5870">
        <w:t xml:space="preserve">cache setting </w:t>
      </w:r>
      <w:r w:rsidR="0098793C">
        <w:t>prevent</w:t>
      </w:r>
      <w:r w:rsidR="006D5870">
        <w:t>s</w:t>
      </w:r>
      <w:r w:rsidR="0098793C">
        <w:t xml:space="preserve"> the physical host local disks from becoming a bottleneck. </w:t>
      </w:r>
      <w:r w:rsidR="006D5870">
        <w:t>It o</w:t>
      </w:r>
      <w:r w:rsidR="0098793C">
        <w:t>ffers the highest I</w:t>
      </w:r>
      <w:r w:rsidR="006D5870">
        <w:t>/</w:t>
      </w:r>
      <w:r w:rsidR="0098793C">
        <w:t>O rate for I</w:t>
      </w:r>
      <w:r w:rsidR="006D5870">
        <w:t>/</w:t>
      </w:r>
      <w:r w:rsidR="0098793C">
        <w:t>O intensive workloads.</w:t>
      </w:r>
      <w:r w:rsidR="0098793C" w:rsidRPr="004959AD">
        <w:t xml:space="preserve"> </w:t>
      </w:r>
      <w:r w:rsidR="006D5870">
        <w:t xml:space="preserve">Note </w:t>
      </w:r>
      <w:r w:rsidR="0098793C" w:rsidRPr="004959AD">
        <w:t>that I</w:t>
      </w:r>
      <w:r w:rsidR="006D5870">
        <w:t>/</w:t>
      </w:r>
      <w:r w:rsidR="0098793C" w:rsidRPr="004959AD">
        <w:t>O</w:t>
      </w:r>
      <w:r w:rsidR="006D5870">
        <w:t xml:space="preserve"> operations</w:t>
      </w:r>
      <w:r w:rsidR="0098793C" w:rsidRPr="004959AD">
        <w:t xml:space="preserve"> to </w:t>
      </w:r>
      <w:r w:rsidR="0080516E">
        <w:t>Azure</w:t>
      </w:r>
      <w:r w:rsidR="0098793C" w:rsidRPr="004959AD">
        <w:t xml:space="preserve"> Storage do incur transaction costs</w:t>
      </w:r>
      <w:r w:rsidR="008D18A2">
        <w:t xml:space="preserve"> but</w:t>
      </w:r>
      <w:r w:rsidR="0098793C" w:rsidRPr="004959AD">
        <w:t xml:space="preserve"> I</w:t>
      </w:r>
      <w:r w:rsidR="006D5870">
        <w:t>/</w:t>
      </w:r>
      <w:r w:rsidR="0098793C" w:rsidRPr="004959AD">
        <w:t>O</w:t>
      </w:r>
      <w:r w:rsidR="006D5870">
        <w:t xml:space="preserve"> operation</w:t>
      </w:r>
      <w:r w:rsidR="0098793C" w:rsidRPr="004959AD">
        <w:t>s to the local cache do not.</w:t>
      </w:r>
    </w:p>
    <w:p w14:paraId="4464BF55" w14:textId="334A1FC3" w:rsidR="00EE521D" w:rsidRDefault="00EE521D" w:rsidP="00EE521D">
      <w:pPr>
        <w:pStyle w:val="ListParagraph"/>
        <w:spacing w:after="160" w:line="259" w:lineRule="auto"/>
        <w:ind w:left="1080"/>
        <w:jc w:val="both"/>
      </w:pPr>
    </w:p>
    <w:p w14:paraId="070B6EAD" w14:textId="55705A0E" w:rsidR="00954C09" w:rsidRPr="000744F0" w:rsidRDefault="006D5870" w:rsidP="000744F0">
      <w:pPr>
        <w:pStyle w:val="ListParagraph"/>
        <w:spacing w:after="160" w:line="259" w:lineRule="auto"/>
        <w:ind w:left="1080"/>
        <w:jc w:val="both"/>
      </w:pPr>
      <w:r>
        <w:t>The following table demonstrates the supported disk cache modes:</w:t>
      </w:r>
    </w:p>
    <w:tbl>
      <w:tblPr>
        <w:tblStyle w:val="TableGrid"/>
        <w:tblW w:w="0" w:type="auto"/>
        <w:tblInd w:w="1440" w:type="dxa"/>
        <w:tblLook w:val="04A0" w:firstRow="1" w:lastRow="0" w:firstColumn="1" w:lastColumn="0" w:noHBand="0" w:noVBand="1"/>
      </w:tblPr>
      <w:tblGrid>
        <w:gridCol w:w="2600"/>
        <w:gridCol w:w="1710"/>
        <w:gridCol w:w="1710"/>
        <w:gridCol w:w="1890"/>
      </w:tblGrid>
      <w:tr w:rsidR="001C1608" w14:paraId="6449CCAF" w14:textId="5DBE79EE" w:rsidTr="00480320">
        <w:tc>
          <w:tcPr>
            <w:tcW w:w="2600" w:type="dxa"/>
          </w:tcPr>
          <w:p w14:paraId="4D855542" w14:textId="523BC18C" w:rsidR="001C1608" w:rsidRPr="00B87886" w:rsidRDefault="001C1608" w:rsidP="00480320">
            <w:pPr>
              <w:jc w:val="both"/>
              <w:rPr>
                <w:b/>
              </w:rPr>
            </w:pPr>
            <w:r w:rsidRPr="00B87886">
              <w:rPr>
                <w:b/>
              </w:rPr>
              <w:t>Disk type</w:t>
            </w:r>
          </w:p>
        </w:tc>
        <w:tc>
          <w:tcPr>
            <w:tcW w:w="1710" w:type="dxa"/>
          </w:tcPr>
          <w:p w14:paraId="0F24A45D" w14:textId="597CF85E" w:rsidR="001C1608" w:rsidRPr="00B87886" w:rsidRDefault="001C1608" w:rsidP="00480320">
            <w:pPr>
              <w:jc w:val="both"/>
              <w:rPr>
                <w:b/>
              </w:rPr>
            </w:pPr>
            <w:r w:rsidRPr="00B87886">
              <w:rPr>
                <w:b/>
              </w:rPr>
              <w:t>Read Only</w:t>
            </w:r>
          </w:p>
        </w:tc>
        <w:tc>
          <w:tcPr>
            <w:tcW w:w="1710" w:type="dxa"/>
          </w:tcPr>
          <w:p w14:paraId="0BC24008" w14:textId="2A510631" w:rsidR="001C1608" w:rsidRPr="00B87886" w:rsidRDefault="001C1608" w:rsidP="00480320">
            <w:pPr>
              <w:jc w:val="both"/>
              <w:rPr>
                <w:b/>
              </w:rPr>
            </w:pPr>
            <w:r w:rsidRPr="00B87886">
              <w:rPr>
                <w:b/>
              </w:rPr>
              <w:t>Read Write</w:t>
            </w:r>
          </w:p>
        </w:tc>
        <w:tc>
          <w:tcPr>
            <w:tcW w:w="1890" w:type="dxa"/>
          </w:tcPr>
          <w:p w14:paraId="361F27E2" w14:textId="1A5F86AE" w:rsidR="001C1608" w:rsidRPr="00B87886" w:rsidRDefault="001C1608" w:rsidP="00480320">
            <w:pPr>
              <w:jc w:val="both"/>
              <w:rPr>
                <w:b/>
              </w:rPr>
            </w:pPr>
            <w:r w:rsidRPr="00B87886">
              <w:rPr>
                <w:b/>
              </w:rPr>
              <w:t>None</w:t>
            </w:r>
            <w:r>
              <w:rPr>
                <w:b/>
              </w:rPr>
              <w:t xml:space="preserve"> (disabled)</w:t>
            </w:r>
          </w:p>
        </w:tc>
      </w:tr>
      <w:tr w:rsidR="001C1608" w14:paraId="6A966AE7" w14:textId="3E3BF149" w:rsidTr="00480320">
        <w:tc>
          <w:tcPr>
            <w:tcW w:w="2600" w:type="dxa"/>
          </w:tcPr>
          <w:p w14:paraId="7E3E4FA1" w14:textId="6F588C8E" w:rsidR="001C1608" w:rsidRDefault="001C1608" w:rsidP="00480320">
            <w:pPr>
              <w:jc w:val="both"/>
            </w:pPr>
            <w:r>
              <w:t>Operating system disk</w:t>
            </w:r>
          </w:p>
        </w:tc>
        <w:tc>
          <w:tcPr>
            <w:tcW w:w="1710" w:type="dxa"/>
          </w:tcPr>
          <w:p w14:paraId="3781CF92" w14:textId="33150F69" w:rsidR="001C1608" w:rsidRDefault="001C1608" w:rsidP="00480320">
            <w:pPr>
              <w:jc w:val="both"/>
            </w:pPr>
            <w:r>
              <w:t>Supported</w:t>
            </w:r>
          </w:p>
        </w:tc>
        <w:tc>
          <w:tcPr>
            <w:tcW w:w="1710" w:type="dxa"/>
          </w:tcPr>
          <w:p w14:paraId="0A04E617" w14:textId="49FCF14E" w:rsidR="001C1608" w:rsidRDefault="001C1608" w:rsidP="00480320">
            <w:pPr>
              <w:jc w:val="both"/>
            </w:pPr>
            <w:r>
              <w:t>Default mode</w:t>
            </w:r>
          </w:p>
        </w:tc>
        <w:tc>
          <w:tcPr>
            <w:tcW w:w="1890" w:type="dxa"/>
          </w:tcPr>
          <w:p w14:paraId="78FBAFDB" w14:textId="07C22617" w:rsidR="001C1608" w:rsidRDefault="001C1608" w:rsidP="00480320">
            <w:pPr>
              <w:jc w:val="both"/>
            </w:pPr>
            <w:r>
              <w:t>Not supported</w:t>
            </w:r>
          </w:p>
        </w:tc>
      </w:tr>
      <w:tr w:rsidR="001C1608" w14:paraId="3382B73B" w14:textId="341E3A61" w:rsidTr="00480320">
        <w:tc>
          <w:tcPr>
            <w:tcW w:w="2600" w:type="dxa"/>
          </w:tcPr>
          <w:p w14:paraId="279013FC" w14:textId="1CA44873" w:rsidR="001C1608" w:rsidRDefault="001C1608" w:rsidP="00554582">
            <w:pPr>
              <w:jc w:val="both"/>
            </w:pPr>
            <w:r>
              <w:t>Data disk</w:t>
            </w:r>
          </w:p>
        </w:tc>
        <w:tc>
          <w:tcPr>
            <w:tcW w:w="1710" w:type="dxa"/>
          </w:tcPr>
          <w:p w14:paraId="5D5B6BE2" w14:textId="657C2FD4" w:rsidR="001C1608" w:rsidRDefault="001C1608" w:rsidP="00480320">
            <w:pPr>
              <w:jc w:val="both"/>
            </w:pPr>
            <w:r>
              <w:t>Supported</w:t>
            </w:r>
          </w:p>
        </w:tc>
        <w:tc>
          <w:tcPr>
            <w:tcW w:w="1710" w:type="dxa"/>
          </w:tcPr>
          <w:p w14:paraId="1746A5EE" w14:textId="6843BFDD" w:rsidR="001C1608" w:rsidRDefault="001C1608" w:rsidP="00480320">
            <w:pPr>
              <w:jc w:val="both"/>
            </w:pPr>
            <w:r>
              <w:t>Supported</w:t>
            </w:r>
          </w:p>
        </w:tc>
        <w:tc>
          <w:tcPr>
            <w:tcW w:w="1890" w:type="dxa"/>
          </w:tcPr>
          <w:p w14:paraId="0C58535C" w14:textId="0A24780D" w:rsidR="001C1608" w:rsidRDefault="001C1608" w:rsidP="00480320">
            <w:pPr>
              <w:jc w:val="both"/>
            </w:pPr>
            <w:r>
              <w:t>Default mode</w:t>
            </w:r>
          </w:p>
        </w:tc>
      </w:tr>
    </w:tbl>
    <w:p w14:paraId="5EA85F93" w14:textId="06B262CC" w:rsidR="006D5870" w:rsidRDefault="006D5870" w:rsidP="006D5870"/>
    <w:p w14:paraId="3C39F8FA" w14:textId="14FEAEA2" w:rsidR="006D5870" w:rsidRDefault="006D5870" w:rsidP="006D5870">
      <w:pPr>
        <w:ind w:left="720"/>
        <w:rPr>
          <w:rFonts w:ascii="Times New Roman" w:eastAsia="Times New Roman" w:hAnsi="Times New Roman" w:cs="Times New Roman"/>
          <w:sz w:val="24"/>
          <w:szCs w:val="24"/>
          <w:lang w:eastAsia="en-US"/>
        </w:rPr>
      </w:pPr>
      <w:r>
        <w:t xml:space="preserve">Note that temporary disks are not included in this table because they are not </w:t>
      </w:r>
      <w:r w:rsidR="0080516E">
        <w:t>Azure</w:t>
      </w:r>
      <w:r>
        <w:t xml:space="preserve"> </w:t>
      </w:r>
      <w:r w:rsidR="00982CC7">
        <w:t>d</w:t>
      </w:r>
      <w:r>
        <w:t>isks, but are implemented using local attached storage.</w:t>
      </w:r>
    </w:p>
    <w:p w14:paraId="1A525B73" w14:textId="6B5E79D3" w:rsidR="00837A89" w:rsidRPr="006D5870" w:rsidRDefault="006D5870" w:rsidP="006D5870">
      <w:pPr>
        <w:ind w:firstLine="720"/>
        <w:rPr>
          <w:rFonts w:eastAsia="Times New Roman" w:cs="Times New Roman"/>
          <w:b/>
          <w:lang w:eastAsia="en-US"/>
        </w:rPr>
      </w:pPr>
      <w:r>
        <w:rPr>
          <w:rFonts w:eastAsia="Times New Roman" w:cs="Times New Roman"/>
          <w:b/>
          <w:lang w:eastAsia="en-US"/>
        </w:rPr>
        <w:t>Important n</w:t>
      </w:r>
      <w:r w:rsidR="005B5567" w:rsidRPr="006D5870">
        <w:rPr>
          <w:rFonts w:eastAsia="Times New Roman" w:cs="Times New Roman"/>
          <w:b/>
          <w:lang w:eastAsia="en-US"/>
        </w:rPr>
        <w:t>ote</w:t>
      </w:r>
      <w:r w:rsidR="009A11BD">
        <w:rPr>
          <w:rFonts w:eastAsia="Times New Roman" w:cs="Times New Roman"/>
          <w:b/>
          <w:lang w:eastAsia="en-US"/>
        </w:rPr>
        <w:t>s</w:t>
      </w:r>
      <w:r w:rsidR="005B5567" w:rsidRPr="006D5870">
        <w:rPr>
          <w:rFonts w:eastAsia="Times New Roman" w:cs="Times New Roman"/>
          <w:b/>
          <w:lang w:eastAsia="en-US"/>
        </w:rPr>
        <w:t>:</w:t>
      </w:r>
      <w:r w:rsidR="00550DFD" w:rsidRPr="006D5870">
        <w:rPr>
          <w:rFonts w:eastAsia="Times New Roman" w:cs="Times New Roman"/>
          <w:b/>
          <w:lang w:eastAsia="en-US"/>
        </w:rPr>
        <w:t xml:space="preserve"> </w:t>
      </w:r>
    </w:p>
    <w:p w14:paraId="6BC6B4AB" w14:textId="21D218CF" w:rsidR="001C1608" w:rsidRPr="006D5870" w:rsidRDefault="00550DFD" w:rsidP="00E43120">
      <w:pPr>
        <w:pStyle w:val="ListParagraph"/>
        <w:numPr>
          <w:ilvl w:val="0"/>
          <w:numId w:val="8"/>
        </w:numPr>
        <w:rPr>
          <w:rFonts w:eastAsia="Times New Roman" w:cs="Times New Roman"/>
          <w:lang w:eastAsia="en-US"/>
        </w:rPr>
      </w:pPr>
      <w:r w:rsidRPr="006D5870">
        <w:rPr>
          <w:rFonts w:eastAsia="Times New Roman" w:cs="Times New Roman"/>
          <w:lang w:eastAsia="en-US"/>
        </w:rPr>
        <w:t>Cache can be enabled for up to 4 data disks</w:t>
      </w:r>
      <w:r w:rsidR="006D5870">
        <w:rPr>
          <w:rFonts w:eastAsia="Times New Roman" w:cs="Times New Roman"/>
          <w:lang w:eastAsia="en-US"/>
        </w:rPr>
        <w:t xml:space="preserve"> per virtual machine (VM)</w:t>
      </w:r>
      <w:r w:rsidRPr="006D5870">
        <w:rPr>
          <w:rFonts w:eastAsia="Times New Roman" w:cs="Times New Roman"/>
          <w:lang w:eastAsia="en-US"/>
        </w:rPr>
        <w:t>.</w:t>
      </w:r>
    </w:p>
    <w:p w14:paraId="4BD1772F" w14:textId="17CFCE8E" w:rsidR="00837A89" w:rsidRPr="006D5870" w:rsidRDefault="006D5870" w:rsidP="00E43120">
      <w:pPr>
        <w:pStyle w:val="ListParagraph"/>
        <w:numPr>
          <w:ilvl w:val="0"/>
          <w:numId w:val="8"/>
        </w:numPr>
        <w:rPr>
          <w:rFonts w:eastAsia="Times New Roman" w:cs="Times New Roman"/>
          <w:lang w:eastAsia="en-US"/>
        </w:rPr>
      </w:pPr>
      <w:r w:rsidRPr="006D5870">
        <w:rPr>
          <w:rFonts w:eastAsia="Times New Roman" w:cs="Times New Roman"/>
          <w:lang w:eastAsia="en-US"/>
        </w:rPr>
        <w:t>C</w:t>
      </w:r>
      <w:r w:rsidR="00837A89" w:rsidRPr="006D5870">
        <w:rPr>
          <w:rFonts w:eastAsia="Times New Roman" w:cs="Times New Roman"/>
          <w:lang w:eastAsia="en-US"/>
        </w:rPr>
        <w:t>hange</w:t>
      </w:r>
      <w:r w:rsidR="00B853F4">
        <w:rPr>
          <w:rFonts w:eastAsia="Times New Roman" w:cs="Times New Roman"/>
          <w:lang w:eastAsia="en-US"/>
        </w:rPr>
        <w:t>s</w:t>
      </w:r>
      <w:r w:rsidR="00837A89" w:rsidRPr="006D5870">
        <w:rPr>
          <w:rFonts w:eastAsia="Times New Roman" w:cs="Times New Roman"/>
          <w:lang w:eastAsia="en-US"/>
        </w:rPr>
        <w:t xml:space="preserve"> to caching require </w:t>
      </w:r>
      <w:r w:rsidR="00B853F4">
        <w:rPr>
          <w:rFonts w:eastAsia="Times New Roman" w:cs="Times New Roman"/>
          <w:lang w:eastAsia="en-US"/>
        </w:rPr>
        <w:t xml:space="preserve">a </w:t>
      </w:r>
      <w:r w:rsidR="00837A89" w:rsidRPr="006D5870">
        <w:rPr>
          <w:rFonts w:eastAsia="Times New Roman" w:cs="Times New Roman"/>
          <w:lang w:eastAsia="en-US"/>
        </w:rPr>
        <w:t>VM restart to take effect.</w:t>
      </w:r>
    </w:p>
    <w:p w14:paraId="410E06CC" w14:textId="5D707CD8" w:rsidR="001C1608" w:rsidRPr="006D5870" w:rsidRDefault="006A54E7" w:rsidP="006D5870">
      <w:pPr>
        <w:ind w:left="720"/>
      </w:pPr>
      <w:r>
        <w:t xml:space="preserve">For </w:t>
      </w:r>
      <w:r w:rsidRPr="006D5870">
        <w:t>specific recommendations and best practices for cache settings and performance behaviors</w:t>
      </w:r>
      <w:r>
        <w:t xml:space="preserve">, see the </w:t>
      </w:r>
      <w:hyperlink w:anchor="_Windows_Azure_virtual" w:history="1">
        <w:r w:rsidR="0080516E">
          <w:rPr>
            <w:rStyle w:val="Hyperlink"/>
          </w:rPr>
          <w:t>Azure</w:t>
        </w:r>
        <w:r w:rsidR="000305E3" w:rsidRPr="000305E3">
          <w:rPr>
            <w:rStyle w:val="Hyperlink"/>
          </w:rPr>
          <w:t xml:space="preserve"> virtual machine disks and cache settings</w:t>
        </w:r>
      </w:hyperlink>
      <w:r w:rsidR="0075748E">
        <w:t xml:space="preserve"> section in this article.</w:t>
      </w:r>
    </w:p>
    <w:p w14:paraId="5227918E" w14:textId="0DDD868F" w:rsidR="001C1608" w:rsidRDefault="001C1608" w:rsidP="004C7098">
      <w:pPr>
        <w:pStyle w:val="Heading1"/>
        <w:jc w:val="both"/>
      </w:pPr>
      <w:bookmarkStart w:id="16" w:name="_Toc355277774"/>
      <w:bookmarkStart w:id="17" w:name="_Toc355963989"/>
      <w:bookmarkStart w:id="18" w:name="_Toc355966675"/>
      <w:bookmarkStart w:id="19" w:name="_Toc398881147"/>
      <w:r>
        <w:lastRenderedPageBreak/>
        <w:t xml:space="preserve">Planning a virtual machine configuration </w:t>
      </w:r>
      <w:r w:rsidR="005F6560">
        <w:t xml:space="preserve">in Azure </w:t>
      </w:r>
      <w:r>
        <w:t>for optimal SQL Server performance</w:t>
      </w:r>
      <w:bookmarkEnd w:id="16"/>
      <w:bookmarkEnd w:id="17"/>
      <w:bookmarkEnd w:id="18"/>
      <w:bookmarkEnd w:id="19"/>
    </w:p>
    <w:p w14:paraId="5307DF6F" w14:textId="10C91955" w:rsidR="001C1608" w:rsidRDefault="00AE41A5" w:rsidP="00897E92">
      <w:pPr>
        <w:jc w:val="both"/>
      </w:pPr>
      <w:r w:rsidRPr="00AE41A5">
        <w:t xml:space="preserve">Before </w:t>
      </w:r>
      <w:r w:rsidR="009A11BD">
        <w:t xml:space="preserve">you </w:t>
      </w:r>
      <w:r w:rsidRPr="00AE41A5">
        <w:t>migrat</w:t>
      </w:r>
      <w:r w:rsidR="009A11BD">
        <w:t>e</w:t>
      </w:r>
      <w:r w:rsidRPr="00AE41A5">
        <w:t xml:space="preserve"> your SQL Server workloads to Azure Infrastructure Services, consider the hardware, design, and architectural differences between your on-premises environment and </w:t>
      </w:r>
      <w:r w:rsidR="005F6560">
        <w:t>Azure</w:t>
      </w:r>
      <w:r w:rsidRPr="00AE41A5">
        <w:t xml:space="preserve"> Infrastructure Services. Knowing these differences will help you identify which workloads are appropriate for this environment.</w:t>
      </w:r>
      <w:r>
        <w:t xml:space="preserve"> </w:t>
      </w:r>
      <w:r w:rsidR="007D7EC1" w:rsidRPr="00965CBB">
        <w:t xml:space="preserve">The </w:t>
      </w:r>
      <w:hyperlink r:id="rId17" w:history="1">
        <w:r w:rsidR="007D7EC1" w:rsidRPr="00965CBB">
          <w:rPr>
            <w:rStyle w:val="Hyperlink"/>
          </w:rPr>
          <w:t>Microsoft Assessment and Planning (MAP) Toolkit</w:t>
        </w:r>
      </w:hyperlink>
      <w:r w:rsidR="007D7EC1" w:rsidRPr="00965CBB">
        <w:t xml:space="preserve"> can </w:t>
      </w:r>
      <w:r w:rsidR="007D7EC1">
        <w:t xml:space="preserve">help you </w:t>
      </w:r>
      <w:r w:rsidR="007D7EC1" w:rsidRPr="00965CBB">
        <w:t>assess</w:t>
      </w:r>
      <w:r w:rsidR="007D7EC1">
        <w:t xml:space="preserve"> your</w:t>
      </w:r>
      <w:r w:rsidR="007D7EC1" w:rsidRPr="00965CBB">
        <w:t xml:space="preserve"> </w:t>
      </w:r>
      <w:r w:rsidR="007D7EC1">
        <w:t>current IT</w:t>
      </w:r>
      <w:r w:rsidR="007D7EC1" w:rsidRPr="00965CBB">
        <w:t xml:space="preserve"> </w:t>
      </w:r>
      <w:r w:rsidR="007D7EC1">
        <w:t>infrastructure</w:t>
      </w:r>
      <w:r w:rsidR="007D7EC1" w:rsidRPr="00965CBB">
        <w:t xml:space="preserve"> for various platform migrations</w:t>
      </w:r>
      <w:r w:rsidR="007D7EC1">
        <w:t xml:space="preserve">, including </w:t>
      </w:r>
      <w:r w:rsidR="005F6560">
        <w:t>Azure</w:t>
      </w:r>
      <w:r w:rsidR="007D7EC1">
        <w:t xml:space="preserve"> Virtual Machines. </w:t>
      </w:r>
      <w:r w:rsidRPr="00AE41A5">
        <w:t xml:space="preserve">You should also consider adopting an approach that is well suited to measure the performance of your SQL Server workloads in </w:t>
      </w:r>
      <w:r w:rsidR="005F6560">
        <w:t>Azure</w:t>
      </w:r>
      <w:r w:rsidRPr="00AE41A5">
        <w:t xml:space="preserve"> Infrastructure Services.</w:t>
      </w:r>
      <w:r>
        <w:t xml:space="preserve"> </w:t>
      </w:r>
      <w:r w:rsidR="001C1608">
        <w:t xml:space="preserve"> </w:t>
      </w:r>
    </w:p>
    <w:p w14:paraId="70137FE9" w14:textId="3C9A8CD0" w:rsidR="001C1608" w:rsidRDefault="001C1608" w:rsidP="004C7098">
      <w:pPr>
        <w:pStyle w:val="Heading2"/>
        <w:jc w:val="both"/>
      </w:pPr>
      <w:bookmarkStart w:id="20" w:name="_Toc355277775"/>
      <w:bookmarkStart w:id="21" w:name="_Toc355963990"/>
      <w:bookmarkStart w:id="22" w:name="_Toc355966676"/>
      <w:bookmarkStart w:id="23" w:name="_Toc398881148"/>
      <w:r>
        <w:t xml:space="preserve">Different performance characteristics and considerations for major sub-systems between </w:t>
      </w:r>
      <w:r w:rsidR="009A11BD">
        <w:t xml:space="preserve">the </w:t>
      </w:r>
      <w:r>
        <w:t>cloud and on-premises</w:t>
      </w:r>
      <w:bookmarkEnd w:id="20"/>
      <w:bookmarkEnd w:id="21"/>
      <w:bookmarkEnd w:id="22"/>
      <w:bookmarkEnd w:id="23"/>
    </w:p>
    <w:p w14:paraId="3B1B89C2" w14:textId="4DF1972E" w:rsidR="001C1608" w:rsidRDefault="001C1608" w:rsidP="00897E92">
      <w:pPr>
        <w:pStyle w:val="Heading3"/>
      </w:pPr>
      <w:bookmarkStart w:id="24" w:name="_Toc355963991"/>
      <w:bookmarkStart w:id="25" w:name="_Toc355966677"/>
      <w:bookmarkStart w:id="26" w:name="_Toc398881149"/>
      <w:r>
        <w:t>I/O sub-system</w:t>
      </w:r>
      <w:bookmarkEnd w:id="24"/>
      <w:bookmarkEnd w:id="25"/>
      <w:bookmarkEnd w:id="26"/>
    </w:p>
    <w:p w14:paraId="2A80A973" w14:textId="6E72F9F3" w:rsidR="001C1608" w:rsidRDefault="001C1608" w:rsidP="00897E92">
      <w:pPr>
        <w:jc w:val="both"/>
      </w:pPr>
      <w:r>
        <w:t xml:space="preserve">Storage optimization for SQL Server transactional and analytical workloads is a very important task that requires careful planning and analysis. There is already </w:t>
      </w:r>
      <w:r w:rsidR="00C62288">
        <w:t xml:space="preserve">a </w:t>
      </w:r>
      <w:r>
        <w:t xml:space="preserve">tremendous amount of information that explains how to deal with I/O subsystems with different performance characteristics in a traditional on-premises environment, such as spindles, host </w:t>
      </w:r>
      <w:r w:rsidR="00712A10">
        <w:t xml:space="preserve">bus </w:t>
      </w:r>
      <w:r>
        <w:t xml:space="preserve">adapters (HBAs), disk controllers, and so on. For more information, see </w:t>
      </w:r>
      <w:hyperlink r:id="rId18" w:history="1">
        <w:r w:rsidR="006D5870" w:rsidRPr="006D5870">
          <w:rPr>
            <w:rStyle w:val="Hyperlink"/>
          </w:rPr>
          <w:t>Analyzing I/O Characteristics and Sizing Storage Systems for SQL Server Database Applications</w:t>
        </w:r>
      </w:hyperlink>
      <w:r>
        <w:t xml:space="preserve">. </w:t>
      </w:r>
    </w:p>
    <w:p w14:paraId="24F16FAE" w14:textId="0062009C" w:rsidR="001C1608" w:rsidRDefault="005F6560" w:rsidP="006E63B7">
      <w:pPr>
        <w:jc w:val="both"/>
      </w:pPr>
      <w:r>
        <w:t>Azure</w:t>
      </w:r>
      <w:r w:rsidR="00C62288">
        <w:t xml:space="preserve"> </w:t>
      </w:r>
      <w:r w:rsidR="00982CC7">
        <w:t>d</w:t>
      </w:r>
      <w:r w:rsidR="00C62288">
        <w:t>isks are implemented as a service, so they do not offer the same range of complex configuration options available in traditional on-premises I/O subsystems.</w:t>
      </w:r>
      <w:r w:rsidR="001C1608">
        <w:t xml:space="preserve"> This </w:t>
      </w:r>
      <w:r w:rsidR="00C62288">
        <w:t>has both benefits and costs</w:t>
      </w:r>
      <w:r w:rsidR="001C1608">
        <w:t xml:space="preserve">. For instance, </w:t>
      </w:r>
      <w:r>
        <w:t>Azure</w:t>
      </w:r>
      <w:r w:rsidR="00C62288">
        <w:t xml:space="preserve"> disks offer built</w:t>
      </w:r>
      <w:r w:rsidR="005547D2">
        <w:t>-</w:t>
      </w:r>
      <w:r w:rsidR="00C62288">
        <w:t xml:space="preserve">in local redundancy and optional geo-redundancy for disaster recovery </w:t>
      </w:r>
      <w:r w:rsidR="00DB4820">
        <w:t xml:space="preserve">through the use of </w:t>
      </w:r>
      <w:r w:rsidR="00C62288">
        <w:t xml:space="preserve">replicas. </w:t>
      </w:r>
      <w:r w:rsidR="001C1608">
        <w:t>To achieve the same level of redundancy in on-premises deployments, you would need to set up multiple disk arrays in multiple locations and a synchronization mechanism, such as, a</w:t>
      </w:r>
      <w:r w:rsidR="001C1608" w:rsidRPr="006E63B7">
        <w:rPr>
          <w:lang w:val="en"/>
        </w:rPr>
        <w:t xml:space="preserve"> </w:t>
      </w:r>
      <w:r w:rsidR="001C1608" w:rsidRPr="006E63B7">
        <w:rPr>
          <w:bCs/>
          <w:lang w:val="en"/>
        </w:rPr>
        <w:t>storage area network</w:t>
      </w:r>
      <w:r w:rsidR="001C1608" w:rsidRPr="006E63B7">
        <w:rPr>
          <w:lang w:val="en"/>
        </w:rPr>
        <w:t xml:space="preserve"> (</w:t>
      </w:r>
      <w:r w:rsidR="001C1608" w:rsidRPr="006E63B7">
        <w:rPr>
          <w:bCs/>
          <w:lang w:val="en"/>
        </w:rPr>
        <w:t>SAN</w:t>
      </w:r>
      <w:r w:rsidR="001C1608" w:rsidRPr="006E63B7">
        <w:rPr>
          <w:lang w:val="en"/>
        </w:rPr>
        <w:t>)</w:t>
      </w:r>
      <w:r w:rsidR="001C1608">
        <w:t xml:space="preserve"> replication.</w:t>
      </w:r>
      <w:r w:rsidR="00C62288">
        <w:t xml:space="preserve"> On the other hand, the </w:t>
      </w:r>
      <w:r>
        <w:t>Azure</w:t>
      </w:r>
      <w:r w:rsidR="00C62288">
        <w:t xml:space="preserve"> </w:t>
      </w:r>
      <w:r w:rsidR="005547D2">
        <w:t>d</w:t>
      </w:r>
      <w:r w:rsidR="00C62288">
        <w:t>isk performance is not as predictable as on-premises disk I/O subsystem due to several factors:</w:t>
      </w:r>
    </w:p>
    <w:p w14:paraId="4CAE14E4" w14:textId="4ABE01A4" w:rsidR="001C1608" w:rsidRDefault="005F6560" w:rsidP="00E43120">
      <w:pPr>
        <w:pStyle w:val="ListParagraph"/>
        <w:numPr>
          <w:ilvl w:val="0"/>
          <w:numId w:val="9"/>
        </w:numPr>
        <w:jc w:val="both"/>
      </w:pPr>
      <w:r>
        <w:t>Azure</w:t>
      </w:r>
      <w:r w:rsidR="00C62288">
        <w:t xml:space="preserve"> Infrastructure Services is a shared, multi-tenant service.  Resources like host machines, storage services and network bandwidth are shared among multiple subscribers.</w:t>
      </w:r>
    </w:p>
    <w:p w14:paraId="4D645315" w14:textId="75CBA900" w:rsidR="001C1608" w:rsidRDefault="00185117" w:rsidP="00E43120">
      <w:pPr>
        <w:pStyle w:val="ListParagraph"/>
        <w:numPr>
          <w:ilvl w:val="0"/>
          <w:numId w:val="9"/>
        </w:numPr>
        <w:jc w:val="both"/>
      </w:pPr>
      <w:r>
        <w:t xml:space="preserve">Performance may vary depending upon where and when you provision your virtual machines due to a variety of factors including differences in hardware. Your virtual machine may get moved to a different host due to a hardware replacement necessitated by a failure or lifecycle refresh. </w:t>
      </w:r>
    </w:p>
    <w:p w14:paraId="67C15371" w14:textId="718D0319" w:rsidR="005547D2" w:rsidRDefault="00185117" w:rsidP="00E43120">
      <w:pPr>
        <w:pStyle w:val="ListParagraph"/>
        <w:numPr>
          <w:ilvl w:val="0"/>
          <w:numId w:val="9"/>
        </w:numPr>
        <w:jc w:val="both"/>
      </w:pPr>
      <w:r>
        <w:t>The performance and availability of your virtual machines may be impacted (positively or negatively) by maintenance operations such as platform upgrades or performance and reliability fixes.</w:t>
      </w:r>
    </w:p>
    <w:p w14:paraId="120858F1" w14:textId="7651C76B" w:rsidR="001C1608" w:rsidRPr="000E5907" w:rsidRDefault="001C1608" w:rsidP="00E43120">
      <w:pPr>
        <w:pStyle w:val="ListParagraph"/>
        <w:numPr>
          <w:ilvl w:val="0"/>
          <w:numId w:val="9"/>
        </w:numPr>
        <w:jc w:val="both"/>
      </w:pPr>
      <w:r>
        <w:t xml:space="preserve">When you use cloud-based storage options in </w:t>
      </w:r>
      <w:r w:rsidR="005F6560">
        <w:t>Azure</w:t>
      </w:r>
      <w:r>
        <w:t xml:space="preserve">, you </w:t>
      </w:r>
      <w:r w:rsidR="00701F88">
        <w:t>sacrific</w:t>
      </w:r>
      <w:r w:rsidR="00731007">
        <w:t>e</w:t>
      </w:r>
      <w:r w:rsidR="00701F88">
        <w:t xml:space="preserve"> </w:t>
      </w:r>
      <w:r>
        <w:t>granular control and deep performance optimization options for</w:t>
      </w:r>
      <w:r w:rsidR="00701F88">
        <w:t xml:space="preserve"> lower</w:t>
      </w:r>
      <w:r>
        <w:t xml:space="preserve"> costs, simplicity and out-</w:t>
      </w:r>
      <w:r w:rsidRPr="000E5907">
        <w:t xml:space="preserve">of-the-box redundancy. </w:t>
      </w:r>
    </w:p>
    <w:p w14:paraId="5BE27D3B" w14:textId="1C861D3B" w:rsidR="00643B94" w:rsidRPr="000E5907" w:rsidRDefault="005F6560" w:rsidP="00E43120">
      <w:pPr>
        <w:pStyle w:val="ListParagraph"/>
        <w:numPr>
          <w:ilvl w:val="0"/>
          <w:numId w:val="9"/>
        </w:numPr>
        <w:jc w:val="both"/>
      </w:pPr>
      <w:r>
        <w:lastRenderedPageBreak/>
        <w:t>Azure</w:t>
      </w:r>
      <w:r w:rsidR="00643B94" w:rsidRPr="000E5907">
        <w:t xml:space="preserve"> </w:t>
      </w:r>
      <w:r w:rsidR="00982CC7" w:rsidRPr="000E5907">
        <w:t>d</w:t>
      </w:r>
      <w:r w:rsidR="00643B94" w:rsidRPr="000E5907">
        <w:t xml:space="preserve">isks are connected to </w:t>
      </w:r>
      <w:r w:rsidR="00DB16EA" w:rsidRPr="000E5907">
        <w:t>v</w:t>
      </w:r>
      <w:r w:rsidR="00643B94" w:rsidRPr="000E5907">
        <w:t xml:space="preserve">irtual </w:t>
      </w:r>
      <w:r w:rsidR="00DB16EA" w:rsidRPr="000E5907">
        <w:t>m</w:t>
      </w:r>
      <w:r w:rsidR="00643B94" w:rsidRPr="000E5907">
        <w:t xml:space="preserve">achines </w:t>
      </w:r>
      <w:r w:rsidR="00DB16EA" w:rsidRPr="000E5907">
        <w:t>via</w:t>
      </w:r>
      <w:r w:rsidR="00643B94" w:rsidRPr="000E5907">
        <w:t xml:space="preserve"> a network infrastructure and that can introduce higher network latency compared to </w:t>
      </w:r>
      <w:r w:rsidR="00DF21C8" w:rsidRPr="000E5907">
        <w:t xml:space="preserve">the </w:t>
      </w:r>
      <w:r w:rsidR="00643B94" w:rsidRPr="000E5907">
        <w:t>local attached disks</w:t>
      </w:r>
      <w:r w:rsidR="00DF21C8" w:rsidRPr="000E5907">
        <w:t xml:space="preserve"> in on-premises environment</w:t>
      </w:r>
      <w:r w:rsidR="00643B94" w:rsidRPr="000E5907">
        <w:t>.</w:t>
      </w:r>
    </w:p>
    <w:p w14:paraId="027664D4" w14:textId="4FA1F005" w:rsidR="005547D2" w:rsidRDefault="005547D2" w:rsidP="001C1608">
      <w:pPr>
        <w:pStyle w:val="ListParagraph"/>
        <w:jc w:val="both"/>
      </w:pPr>
    </w:p>
    <w:p w14:paraId="26EBA850" w14:textId="2C80E07B" w:rsidR="0056786C" w:rsidRDefault="0056786C" w:rsidP="000269C0">
      <w:pPr>
        <w:pStyle w:val="ListParagraph"/>
        <w:ind w:left="360"/>
        <w:jc w:val="both"/>
      </w:pPr>
      <w:r>
        <w:t xml:space="preserve">For a detailed discussion on </w:t>
      </w:r>
      <w:r w:rsidR="004A1ABB">
        <w:t>different storage configurations</w:t>
      </w:r>
      <w:r>
        <w:t xml:space="preserve">, see the </w:t>
      </w:r>
      <w:hyperlink w:anchor="_Best_practices_and" w:history="1">
        <w:r w:rsidR="003C32F1">
          <w:rPr>
            <w:rStyle w:val="Hyperlink"/>
          </w:rPr>
          <w:t>Best practices and recommendations for optimizing SQL Server performance in Azure VMs</w:t>
        </w:r>
      </w:hyperlink>
      <w:r w:rsidR="000305E3">
        <w:t xml:space="preserve"> </w:t>
      </w:r>
      <w:r>
        <w:t xml:space="preserve">section. </w:t>
      </w:r>
    </w:p>
    <w:p w14:paraId="00427A32" w14:textId="77777777" w:rsidR="0056786C" w:rsidRDefault="0056786C" w:rsidP="000269C0">
      <w:pPr>
        <w:pStyle w:val="ListParagraph"/>
        <w:ind w:left="360"/>
        <w:jc w:val="both"/>
      </w:pPr>
    </w:p>
    <w:p w14:paraId="34A55F98" w14:textId="1D9D220F" w:rsidR="001C1608" w:rsidRDefault="001C1608" w:rsidP="00AC2210">
      <w:pPr>
        <w:pStyle w:val="Heading3"/>
        <w:ind w:firstLine="360"/>
      </w:pPr>
      <w:bookmarkStart w:id="27" w:name="_Toc355963992"/>
      <w:bookmarkStart w:id="28" w:name="_Toc355966678"/>
      <w:bookmarkStart w:id="29" w:name="_Toc398881150"/>
      <w:r>
        <w:t xml:space="preserve">CPU and </w:t>
      </w:r>
      <w:bookmarkEnd w:id="27"/>
      <w:bookmarkEnd w:id="28"/>
      <w:r w:rsidR="00877942">
        <w:t>m</w:t>
      </w:r>
      <w:r>
        <w:t>emory</w:t>
      </w:r>
      <w:bookmarkEnd w:id="29"/>
    </w:p>
    <w:p w14:paraId="1F99CCBF" w14:textId="5AC6E46C" w:rsidR="001C1608" w:rsidRDefault="001C1608" w:rsidP="000269C0">
      <w:pPr>
        <w:pStyle w:val="ListParagraph"/>
        <w:ind w:left="360"/>
        <w:jc w:val="both"/>
      </w:pPr>
      <w:r>
        <w:t xml:space="preserve">Although </w:t>
      </w:r>
      <w:r w:rsidR="005F6560">
        <w:t>Azure</w:t>
      </w:r>
      <w:r>
        <w:t xml:space="preserve"> Storage introduces most of the differences between on-premises and </w:t>
      </w:r>
      <w:r w:rsidR="005F6560">
        <w:t>Azure</w:t>
      </w:r>
      <w:r>
        <w:t xml:space="preserve"> deployments, other system components</w:t>
      </w:r>
      <w:r w:rsidR="00347A97">
        <w:t>,</w:t>
      </w:r>
      <w:r>
        <w:t xml:space="preserve"> such as CPU and memory</w:t>
      </w:r>
      <w:r w:rsidR="00347A97">
        <w:t>,</w:t>
      </w:r>
      <w:r>
        <w:t xml:space="preserve"> need to </w:t>
      </w:r>
      <w:r w:rsidR="009B50A7">
        <w:t xml:space="preserve">be </w:t>
      </w:r>
      <w:r>
        <w:t xml:space="preserve">considered as well </w:t>
      </w:r>
      <w:r w:rsidR="009B50A7">
        <w:t xml:space="preserve">when </w:t>
      </w:r>
      <w:r w:rsidR="005C6D8C">
        <w:t>you evaluate</w:t>
      </w:r>
      <w:r>
        <w:t xml:space="preserve"> performance. In </w:t>
      </w:r>
      <w:r w:rsidR="005F6560">
        <w:t>Azure</w:t>
      </w:r>
      <w:r>
        <w:t xml:space="preserve">, the only configurable option for CPU is the number of CPU cores assigned to a virtual machine deployment, </w:t>
      </w:r>
      <w:r w:rsidR="00260748">
        <w:t xml:space="preserve">currently </w:t>
      </w:r>
      <w:r>
        <w:t>from one shared (</w:t>
      </w:r>
      <w:r w:rsidR="00C57B63">
        <w:t>A0</w:t>
      </w:r>
      <w:r>
        <w:t xml:space="preserve">) to </w:t>
      </w:r>
      <w:r w:rsidR="00C57B63">
        <w:t>sixteen</w:t>
      </w:r>
      <w:r>
        <w:t xml:space="preserve"> dedicated in </w:t>
      </w:r>
      <w:r w:rsidR="00C57B63">
        <w:t>A9 in the Standard Tier</w:t>
      </w:r>
      <w:r w:rsidR="00260748">
        <w:t>, which is subject to increase or change in the future</w:t>
      </w:r>
      <w:r w:rsidR="005547D2">
        <w:t xml:space="preserve">. </w:t>
      </w:r>
      <w:r>
        <w:t xml:space="preserve">These CPU cores </w:t>
      </w:r>
      <w:r w:rsidR="00260748">
        <w:t xml:space="preserve">may not be the same as the </w:t>
      </w:r>
      <w:r w:rsidR="00C92135">
        <w:t>SKUs</w:t>
      </w:r>
      <w:r>
        <w:t xml:space="preserve"> </w:t>
      </w:r>
      <w:r w:rsidR="00260748">
        <w:t>customers</w:t>
      </w:r>
      <w:r w:rsidR="001C5474">
        <w:t xml:space="preserve"> </w:t>
      </w:r>
      <w:r>
        <w:t xml:space="preserve">can find in </w:t>
      </w:r>
      <w:r w:rsidR="002F54D5">
        <w:t xml:space="preserve">expensive </w:t>
      </w:r>
      <w:r>
        <w:t>on</w:t>
      </w:r>
      <w:r w:rsidR="002F54D5">
        <w:t>-</w:t>
      </w:r>
      <w:r>
        <w:t xml:space="preserve">premises </w:t>
      </w:r>
      <w:r w:rsidR="002F54D5">
        <w:t>servers</w:t>
      </w:r>
      <w:r>
        <w:t xml:space="preserve">. This can lead to significant performance differences in CPU-bound workload and needs to be taken into account during testing and </w:t>
      </w:r>
      <w:proofErr w:type="spellStart"/>
      <w:r>
        <w:t>baselining</w:t>
      </w:r>
      <w:proofErr w:type="spellEnd"/>
      <w:r>
        <w:t>.</w:t>
      </w:r>
    </w:p>
    <w:p w14:paraId="6A5085DD" w14:textId="5F0C8B46" w:rsidR="001C1608" w:rsidRDefault="001C1608" w:rsidP="000269C0">
      <w:pPr>
        <w:pStyle w:val="ListParagraph"/>
        <w:ind w:left="360"/>
        <w:jc w:val="both"/>
      </w:pPr>
      <w:r>
        <w:t xml:space="preserve">For memory, the current offering spans from </w:t>
      </w:r>
      <w:r w:rsidRPr="00D17E39">
        <w:t>768 MB</w:t>
      </w:r>
      <w:r>
        <w:t xml:space="preserve"> in </w:t>
      </w:r>
      <w:r w:rsidR="00C57B63">
        <w:t>A0</w:t>
      </w:r>
      <w:r>
        <w:t xml:space="preserve"> to </w:t>
      </w:r>
      <w:r w:rsidR="00C57B63">
        <w:t>112</w:t>
      </w:r>
      <w:r>
        <w:t xml:space="preserve">GB in </w:t>
      </w:r>
      <w:r w:rsidR="002F54D5">
        <w:t>an</w:t>
      </w:r>
      <w:r w:rsidR="00C57B63">
        <w:t xml:space="preserve"> </w:t>
      </w:r>
      <w:r>
        <w:t>A</w:t>
      </w:r>
      <w:r w:rsidR="00C57B63">
        <w:t>9</w:t>
      </w:r>
      <w:r>
        <w:t xml:space="preserve"> </w:t>
      </w:r>
      <w:r w:rsidR="00C57B63">
        <w:t>Compute Intensive Instance in the Standard Tier</w:t>
      </w:r>
      <w:r>
        <w:t xml:space="preserve">. Again, when you compare the performance characteristics of an existing on-premises application, you need to consider the right virtual machine size and its other options to avoid any performance impact due to </w:t>
      </w:r>
      <w:r w:rsidR="003B2A6B">
        <w:t>in</w:t>
      </w:r>
      <w:r>
        <w:t>adequate memory sizing for buffer pools or other internal memory structures.</w:t>
      </w:r>
    </w:p>
    <w:p w14:paraId="3D9C027B" w14:textId="3D4C0EB1" w:rsidR="001C1608" w:rsidRDefault="001C1608" w:rsidP="001C1608">
      <w:pPr>
        <w:pStyle w:val="Heading3"/>
        <w:ind w:firstLine="360"/>
      </w:pPr>
      <w:bookmarkStart w:id="30" w:name="_Toc355963993"/>
      <w:bookmarkStart w:id="31" w:name="_Toc355966679"/>
      <w:bookmarkStart w:id="32" w:name="_Toc398881151"/>
      <w:r>
        <w:t>Network</w:t>
      </w:r>
      <w:bookmarkEnd w:id="30"/>
      <w:bookmarkEnd w:id="31"/>
      <w:bookmarkEnd w:id="32"/>
    </w:p>
    <w:p w14:paraId="2517FFD4" w14:textId="7F47EDA5" w:rsidR="001C1608" w:rsidRDefault="001C1608" w:rsidP="000269C0">
      <w:pPr>
        <w:pStyle w:val="ListParagraph"/>
        <w:ind w:left="360"/>
        <w:jc w:val="both"/>
      </w:pPr>
      <w:r>
        <w:t xml:space="preserve">Network latency in </w:t>
      </w:r>
      <w:r w:rsidR="005F6560">
        <w:t>Azure</w:t>
      </w:r>
      <w:r w:rsidR="002F54D5">
        <w:t xml:space="preserve"> Infrastructure Services </w:t>
      </w:r>
      <w:r>
        <w:t>can be higher than that of a traditional on-premises environment, due</w:t>
      </w:r>
      <w:r w:rsidR="001D7265">
        <w:t xml:space="preserve"> to</w:t>
      </w:r>
      <w:r>
        <w:t xml:space="preserve"> several reasons, such as virtualization, security, </w:t>
      </w:r>
      <w:proofErr w:type="gramStart"/>
      <w:r>
        <w:t>load</w:t>
      </w:r>
      <w:proofErr w:type="gramEnd"/>
      <w:r>
        <w:t xml:space="preserve"> balancers, and so on. This means that reducing network round trips between application layers in a cloud solution has a strong positive impact on the performance when compared to on-premises solutions. </w:t>
      </w:r>
    </w:p>
    <w:p w14:paraId="24BE2502" w14:textId="5AFBED8C" w:rsidR="001C1608" w:rsidRDefault="001C1608" w:rsidP="000269C0">
      <w:pPr>
        <w:pStyle w:val="ListParagraph"/>
        <w:ind w:left="360"/>
        <w:jc w:val="both"/>
      </w:pPr>
      <w:r>
        <w:t xml:space="preserve">For “chatty” applications, where communications between application layers and components are frequent, we recommend that you consolidate multiple application layers on the same virtual machine. This reduces the number of tiers </w:t>
      </w:r>
      <w:r w:rsidR="001D7265">
        <w:t xml:space="preserve">and the amount of communications </w:t>
      </w:r>
      <w:r>
        <w:t xml:space="preserve">that your application needs </w:t>
      </w:r>
      <w:r w:rsidR="007509C2">
        <w:t xml:space="preserve">resulting in </w:t>
      </w:r>
      <w:r>
        <w:t xml:space="preserve">better performance. </w:t>
      </w:r>
    </w:p>
    <w:p w14:paraId="2D9E9206" w14:textId="0DD4F8A4" w:rsidR="001C1608" w:rsidRDefault="001C1608" w:rsidP="000269C0">
      <w:pPr>
        <w:pStyle w:val="ListParagraph"/>
        <w:ind w:left="360"/>
        <w:jc w:val="both"/>
      </w:pPr>
      <w:r>
        <w:t>When this is not possible or even counterproductive, consider the following recommendations to optimize network communication:</w:t>
      </w:r>
    </w:p>
    <w:p w14:paraId="3754B0EB" w14:textId="192A7527" w:rsidR="001C1608" w:rsidRDefault="001C1608" w:rsidP="00E43120">
      <w:pPr>
        <w:pStyle w:val="ListParagraph"/>
        <w:numPr>
          <w:ilvl w:val="0"/>
          <w:numId w:val="3"/>
        </w:numPr>
        <w:jc w:val="both"/>
      </w:pPr>
      <w:r>
        <w:t xml:space="preserve">Host virtual machines in the same cloud service to enable direct communication between virtual machines via internal IP addresses. For </w:t>
      </w:r>
      <w:r w:rsidR="00BE06EE">
        <w:t xml:space="preserve">more </w:t>
      </w:r>
      <w:r>
        <w:t xml:space="preserve">information, see </w:t>
      </w:r>
      <w:hyperlink r:id="rId19" w:history="1">
        <w:r w:rsidRPr="00EC6D7B">
          <w:rPr>
            <w:rStyle w:val="Hyperlink"/>
          </w:rPr>
          <w:t>Tutorial: Connect to SQL Server in the same cloud service</w:t>
        </w:r>
      </w:hyperlink>
      <w:r>
        <w:t>.</w:t>
      </w:r>
    </w:p>
    <w:p w14:paraId="4713FED0" w14:textId="140A260E" w:rsidR="001C1608" w:rsidRDefault="001C1608" w:rsidP="00E43120">
      <w:pPr>
        <w:pStyle w:val="ListParagraph"/>
        <w:numPr>
          <w:ilvl w:val="0"/>
          <w:numId w:val="3"/>
        </w:numPr>
        <w:jc w:val="both"/>
      </w:pPr>
      <w:r>
        <w:t xml:space="preserve">Use </w:t>
      </w:r>
      <w:r w:rsidR="005F6560">
        <w:t>Azure</w:t>
      </w:r>
      <w:r>
        <w:t xml:space="preserve"> Virtual Network for virtual machines </w:t>
      </w:r>
      <w:r w:rsidR="00BE06EE">
        <w:t xml:space="preserve">that </w:t>
      </w:r>
      <w:r>
        <w:t>resid</w:t>
      </w:r>
      <w:r w:rsidR="00BE06EE">
        <w:t>e</w:t>
      </w:r>
      <w:r>
        <w:t xml:space="preserve"> in different cloud services. For </w:t>
      </w:r>
      <w:r w:rsidR="00BE06EE">
        <w:t xml:space="preserve">more </w:t>
      </w:r>
      <w:r>
        <w:t xml:space="preserve">information, see </w:t>
      </w:r>
      <w:hyperlink r:id="rId20" w:history="1">
        <w:r w:rsidRPr="006451D2">
          <w:rPr>
            <w:rStyle w:val="Hyperlink"/>
          </w:rPr>
          <w:t>Virtual Networks</w:t>
        </w:r>
      </w:hyperlink>
      <w:r>
        <w:t xml:space="preserve"> and </w:t>
      </w:r>
      <w:hyperlink r:id="rId21" w:history="1">
        <w:r w:rsidRPr="00EC6D7B">
          <w:rPr>
            <w:rStyle w:val="Hyperlink"/>
          </w:rPr>
          <w:t xml:space="preserve">Tutorial: Connect ASP.NET application to SQL Server in </w:t>
        </w:r>
        <w:r w:rsidR="005F6560">
          <w:rPr>
            <w:rStyle w:val="Hyperlink"/>
          </w:rPr>
          <w:t>Azure</w:t>
        </w:r>
        <w:r w:rsidRPr="00EC6D7B">
          <w:rPr>
            <w:rStyle w:val="Hyperlink"/>
          </w:rPr>
          <w:t xml:space="preserve"> via Virtual Network</w:t>
        </w:r>
      </w:hyperlink>
      <w:r>
        <w:t>.</w:t>
      </w:r>
    </w:p>
    <w:p w14:paraId="65234A6D" w14:textId="00F71FB4" w:rsidR="001C1608" w:rsidRPr="00C073A5" w:rsidRDefault="001C1608" w:rsidP="00E43120">
      <w:pPr>
        <w:pStyle w:val="ListParagraph"/>
        <w:numPr>
          <w:ilvl w:val="0"/>
          <w:numId w:val="3"/>
        </w:numPr>
        <w:jc w:val="both"/>
      </w:pPr>
      <w:r>
        <w:t>Load balance multiple virtual machines</w:t>
      </w:r>
      <w:r w:rsidR="0088790D">
        <w:t xml:space="preserve"> in the same cloud service</w:t>
      </w:r>
      <w:r>
        <w:t xml:space="preserve"> via public virtual IP addresses. For </w:t>
      </w:r>
      <w:r w:rsidR="00BE06EE">
        <w:t xml:space="preserve">more </w:t>
      </w:r>
      <w:r>
        <w:t xml:space="preserve">information, see </w:t>
      </w:r>
      <w:hyperlink r:id="rId22" w:history="1">
        <w:r w:rsidRPr="006451D2">
          <w:rPr>
            <w:rStyle w:val="Hyperlink"/>
          </w:rPr>
          <w:t>Load Balancing Virtual Machines</w:t>
        </w:r>
      </w:hyperlink>
      <w:r>
        <w:t>.</w:t>
      </w:r>
    </w:p>
    <w:p w14:paraId="15EB21C6" w14:textId="1FDF2B74" w:rsidR="001C1608" w:rsidRDefault="001C1608" w:rsidP="00F83584">
      <w:pPr>
        <w:pStyle w:val="Heading2"/>
        <w:jc w:val="both"/>
      </w:pPr>
      <w:bookmarkStart w:id="33" w:name="_Toc355277776"/>
      <w:bookmarkStart w:id="34" w:name="_Toc355963994"/>
      <w:bookmarkStart w:id="35" w:name="_Toc355966680"/>
      <w:bookmarkStart w:id="36" w:name="_Toc398881152"/>
      <w:r>
        <w:lastRenderedPageBreak/>
        <w:t xml:space="preserve">Raw </w:t>
      </w:r>
      <w:r w:rsidR="009F1651">
        <w:t>s</w:t>
      </w:r>
      <w:r>
        <w:t xml:space="preserve">torage </w:t>
      </w:r>
      <w:r w:rsidR="009F1651">
        <w:t>p</w:t>
      </w:r>
      <w:r>
        <w:t xml:space="preserve">erformance </w:t>
      </w:r>
      <w:r w:rsidR="009F1651">
        <w:t>t</w:t>
      </w:r>
      <w:r>
        <w:t>esting</w:t>
      </w:r>
      <w:bookmarkEnd w:id="33"/>
      <w:bookmarkEnd w:id="34"/>
      <w:bookmarkEnd w:id="35"/>
      <w:bookmarkEnd w:id="36"/>
    </w:p>
    <w:p w14:paraId="787B6B2A" w14:textId="6462B562" w:rsidR="001C1608" w:rsidRDefault="001C1608" w:rsidP="000269C0">
      <w:pPr>
        <w:pStyle w:val="ListParagraph"/>
        <w:ind w:left="0"/>
        <w:jc w:val="both"/>
      </w:pPr>
      <w:r>
        <w:t>To achieve optimal results in any complex storage environment, you need to follow a systematic, data</w:t>
      </w:r>
      <w:r w:rsidR="00DC0BE7">
        <w:t>-</w:t>
      </w:r>
      <w:r>
        <w:t xml:space="preserve"> driven methodology. This section summarizes the approach that we use internally within Microsoft to </w:t>
      </w:r>
      <w:r w:rsidR="00EE3A0B">
        <w:t xml:space="preserve">develop best practices on how to configure </w:t>
      </w:r>
      <w:r w:rsidR="005F6560">
        <w:t>Azure</w:t>
      </w:r>
      <w:r w:rsidR="00EE3A0B">
        <w:t xml:space="preserve"> Infrastructure Services and SQL Server for various types of workloads</w:t>
      </w:r>
      <w:r>
        <w:t>.</w:t>
      </w:r>
    </w:p>
    <w:p w14:paraId="31CB19FA" w14:textId="4807BD27" w:rsidR="001C1608" w:rsidRDefault="001C1608" w:rsidP="000269C0">
      <w:pPr>
        <w:pStyle w:val="ListParagraph"/>
        <w:ind w:left="0"/>
        <w:jc w:val="both"/>
      </w:pPr>
      <w:r>
        <w:t xml:space="preserve">To perform I/O benchmarking tests on different </w:t>
      </w:r>
      <w:r w:rsidR="005F6560">
        <w:t>Azure</w:t>
      </w:r>
      <w:r>
        <w:t xml:space="preserve"> </w:t>
      </w:r>
      <w:r w:rsidR="00344342">
        <w:t>disk</w:t>
      </w:r>
      <w:r>
        <w:t xml:space="preserve"> configurations, we </w:t>
      </w:r>
      <w:r w:rsidR="00344342">
        <w:t xml:space="preserve">use the Microsoft </w:t>
      </w:r>
      <w:hyperlink r:id="rId23" w:history="1">
        <w:r w:rsidRPr="006B39B4">
          <w:rPr>
            <w:rStyle w:val="Hyperlink"/>
          </w:rPr>
          <w:t>SQLIO Disk Subsystem Benchmark Tool</w:t>
        </w:r>
      </w:hyperlink>
      <w:r>
        <w:t xml:space="preserve"> and analyze the various performance metrics </w:t>
      </w:r>
      <w:r w:rsidR="005547D2">
        <w:t xml:space="preserve">as </w:t>
      </w:r>
      <w:r>
        <w:t xml:space="preserve">described in the </w:t>
      </w:r>
      <w:hyperlink r:id="rId24" w:history="1">
        <w:r w:rsidR="005547D2" w:rsidRPr="006D5870">
          <w:rPr>
            <w:rStyle w:val="Hyperlink"/>
          </w:rPr>
          <w:t>Analyzing I/O Characteristics and Sizing Storage Systems for SQL Server Database Applications</w:t>
        </w:r>
      </w:hyperlink>
      <w:r w:rsidR="005547D2">
        <w:t xml:space="preserve"> article </w:t>
      </w:r>
      <w:r>
        <w:t xml:space="preserve">through the various performance counters and dynamic management views (DMVs). The primary goal of these tests </w:t>
      </w:r>
      <w:r w:rsidR="005547D2">
        <w:t>is</w:t>
      </w:r>
      <w:r>
        <w:t xml:space="preserve"> to determine the I/O capacity of various configurations. Then, we compare these configurations with different SQL Server workloads (</w:t>
      </w:r>
      <w:r w:rsidR="00B01445">
        <w:t>for example,</w:t>
      </w:r>
      <w:r>
        <w:t xml:space="preserve"> OLTP, point lookup queries, analytical queries with aggregations) and I/O patterns. Our goal </w:t>
      </w:r>
      <w:r w:rsidR="005547D2">
        <w:t>is</w:t>
      </w:r>
      <w:r>
        <w:t xml:space="preserve"> to verify which configuration </w:t>
      </w:r>
      <w:r w:rsidR="00217906">
        <w:t>is most</w:t>
      </w:r>
      <w:r>
        <w:t xml:space="preserve"> appropriate for each type of workload. </w:t>
      </w:r>
      <w:r w:rsidR="00F11308">
        <w:t xml:space="preserve">The </w:t>
      </w:r>
      <w:hyperlink w:anchor="_Best_practices_and" w:history="1">
        <w:r w:rsidR="003C32F1">
          <w:rPr>
            <w:rStyle w:val="Hyperlink"/>
          </w:rPr>
          <w:t>Best practices and recommendations for optimizing SQL Server performance in Azure VMs</w:t>
        </w:r>
      </w:hyperlink>
      <w:r>
        <w:t xml:space="preserve"> </w:t>
      </w:r>
      <w:r w:rsidR="00F11308">
        <w:t xml:space="preserve">section </w:t>
      </w:r>
      <w:r>
        <w:t>contains our findings and recom</w:t>
      </w:r>
      <w:r w:rsidR="002E7398">
        <w:t>m</w:t>
      </w:r>
      <w:r>
        <w:t>endations based on these results.</w:t>
      </w:r>
    </w:p>
    <w:p w14:paraId="57B05F11" w14:textId="610C7466" w:rsidR="001C1608" w:rsidRDefault="001C1608" w:rsidP="000269C0">
      <w:pPr>
        <w:pStyle w:val="ListParagraph"/>
        <w:ind w:left="0"/>
        <w:jc w:val="both"/>
      </w:pPr>
      <w:r>
        <w:t>Note that precise I/O performance depends on a number of factors including data center capacity and network utilization</w:t>
      </w:r>
      <w:r w:rsidR="00993999">
        <w:t>.</w:t>
      </w:r>
      <w:r w:rsidR="00FE3902">
        <w:t xml:space="preserve"> </w:t>
      </w:r>
      <w:r w:rsidR="00993999">
        <w:t>S</w:t>
      </w:r>
      <w:r w:rsidR="00FE3902">
        <w:t>o</w:t>
      </w:r>
      <w:r w:rsidR="00993999">
        <w:t>,</w:t>
      </w:r>
      <w:r w:rsidR="00FE3902">
        <w:t xml:space="preserve"> you should consider these generalized findings </w:t>
      </w:r>
      <w:r w:rsidR="00993999">
        <w:t>as</w:t>
      </w:r>
      <w:r w:rsidR="00FE3902">
        <w:t xml:space="preserve"> subject to change.</w:t>
      </w:r>
      <w:r>
        <w:t xml:space="preserve"> </w:t>
      </w:r>
      <w:r w:rsidR="00FE3902">
        <w:t xml:space="preserve">We hope </w:t>
      </w:r>
      <w:r w:rsidR="00993999">
        <w:t xml:space="preserve">that </w:t>
      </w:r>
      <w:r w:rsidR="00FE3902">
        <w:t xml:space="preserve">they will be useful for capacity planning as you consider which SQL Server workloads you want to migrate to </w:t>
      </w:r>
      <w:r w:rsidR="005F6560">
        <w:t>Azure</w:t>
      </w:r>
      <w:r w:rsidR="00FE3902">
        <w:t xml:space="preserve"> environment.  </w:t>
      </w:r>
    </w:p>
    <w:p w14:paraId="63250840" w14:textId="35DA54AE" w:rsidR="00AC3BD3" w:rsidRPr="00AC3BD3" w:rsidRDefault="001C1608" w:rsidP="005B4786">
      <w:r>
        <w:t xml:space="preserve">We recommend that you also run your own validation tests. You can see a detailed example of reusable scripts in the </w:t>
      </w:r>
      <w:hyperlink w:anchor="_Appendix" w:history="1">
        <w:r w:rsidRPr="001739AD">
          <w:rPr>
            <w:rStyle w:val="Hyperlink"/>
          </w:rPr>
          <w:t>Appendix</w:t>
        </w:r>
      </w:hyperlink>
      <w:r>
        <w:t xml:space="preserve">. </w:t>
      </w:r>
    </w:p>
    <w:p w14:paraId="2844BD30" w14:textId="592F58FA" w:rsidR="001C1608" w:rsidRDefault="001C1608" w:rsidP="00F83584">
      <w:pPr>
        <w:pStyle w:val="Heading1"/>
        <w:jc w:val="both"/>
      </w:pPr>
      <w:bookmarkStart w:id="37" w:name="_Best_practices_and"/>
      <w:bookmarkStart w:id="38" w:name="_Toc355277779"/>
      <w:bookmarkStart w:id="39" w:name="_Toc355963995"/>
      <w:bookmarkStart w:id="40" w:name="_Toc355966681"/>
      <w:bookmarkStart w:id="41" w:name="_Toc398881153"/>
      <w:bookmarkEnd w:id="37"/>
      <w:r>
        <w:t xml:space="preserve">Best practices and recommendations for optimizing SQL Server performance in </w:t>
      </w:r>
      <w:r w:rsidR="005F6560">
        <w:t>Azure</w:t>
      </w:r>
      <w:r>
        <w:t xml:space="preserve"> </w:t>
      </w:r>
      <w:bookmarkEnd w:id="38"/>
      <w:r w:rsidR="00D0309A">
        <w:t>V</w:t>
      </w:r>
      <w:bookmarkEnd w:id="39"/>
      <w:bookmarkEnd w:id="40"/>
      <w:r w:rsidR="00B60058">
        <w:t>Ms</w:t>
      </w:r>
      <w:bookmarkEnd w:id="41"/>
    </w:p>
    <w:p w14:paraId="4A944433" w14:textId="4D177756" w:rsidR="001C1608" w:rsidRPr="004A1E44" w:rsidRDefault="00C32461" w:rsidP="00FD4377">
      <w:pPr>
        <w:jc w:val="both"/>
      </w:pPr>
      <w:r w:rsidRPr="00C32461">
        <w:t>Many of the same techniques used to optimize SQL Server performance in your on-premise</w:t>
      </w:r>
      <w:r w:rsidR="00993999">
        <w:t>s</w:t>
      </w:r>
      <w:r w:rsidRPr="00C32461">
        <w:t xml:space="preserve"> environment can be used to tune your SQL Server workloads in </w:t>
      </w:r>
      <w:r w:rsidR="005F6560">
        <w:t>Azure</w:t>
      </w:r>
      <w:r w:rsidRPr="00C32461">
        <w:t xml:space="preserve"> Infrastructure Services. Having said that, running your database workload in a hosted multi-tenant cloud service like </w:t>
      </w:r>
      <w:r w:rsidR="005F6560">
        <w:t>Azure</w:t>
      </w:r>
      <w:r w:rsidRPr="00C32461">
        <w:t xml:space="preserve"> Infrastructure Services is fundamentally different and if you want to be successful you will need to consider some new best practices. This section provides new best practices and recommendations for optimizing SQL Server performance in </w:t>
      </w:r>
      <w:r w:rsidR="005F6560">
        <w:t>Azure</w:t>
      </w:r>
      <w:r w:rsidRPr="00C32461">
        <w:t xml:space="preserve"> Infrastructure Services.</w:t>
      </w:r>
    </w:p>
    <w:p w14:paraId="35092EC5" w14:textId="13671F10" w:rsidR="001C1608" w:rsidRDefault="001C1608" w:rsidP="00F83584">
      <w:pPr>
        <w:pStyle w:val="Heading2"/>
        <w:jc w:val="both"/>
      </w:pPr>
      <w:bookmarkStart w:id="42" w:name="_Toc355277780"/>
      <w:bookmarkStart w:id="43" w:name="_Toc355963996"/>
      <w:bookmarkStart w:id="44" w:name="_Toc355966682"/>
      <w:bookmarkStart w:id="45" w:name="_Toc398881154"/>
      <w:r>
        <w:t xml:space="preserve">Virtual </w:t>
      </w:r>
      <w:r w:rsidR="003A706A">
        <w:t>m</w:t>
      </w:r>
      <w:r>
        <w:t xml:space="preserve">achine </w:t>
      </w:r>
      <w:r w:rsidR="003A706A">
        <w:t>s</w:t>
      </w:r>
      <w:r>
        <w:t>izes</w:t>
      </w:r>
      <w:bookmarkEnd w:id="45"/>
    </w:p>
    <w:p w14:paraId="1338FB55" w14:textId="2BEC52C7" w:rsidR="003725CB" w:rsidRDefault="00ED0CCE" w:rsidP="000269C0">
      <w:pPr>
        <w:jc w:val="both"/>
      </w:pPr>
      <w:r>
        <w:t>In</w:t>
      </w:r>
      <w:r w:rsidR="005F1243" w:rsidRPr="00C32461">
        <w:t xml:space="preserve"> general</w:t>
      </w:r>
      <w:r w:rsidR="005F1243" w:rsidRPr="005F1243">
        <w:t xml:space="preserve">, smaller </w:t>
      </w:r>
      <w:r>
        <w:t xml:space="preserve">VM </w:t>
      </w:r>
      <w:r w:rsidR="005F1243" w:rsidRPr="005F1243">
        <w:t xml:space="preserve">sizes are </w:t>
      </w:r>
      <w:r>
        <w:t>best suited</w:t>
      </w:r>
      <w:r w:rsidR="005F1243" w:rsidRPr="005F1243">
        <w:t xml:space="preserve"> for lightweight development and test systems or applications</w:t>
      </w:r>
      <w:r>
        <w:t>.</w:t>
      </w:r>
      <w:r w:rsidR="005F1243" w:rsidRPr="005F1243">
        <w:t xml:space="preserve"> </w:t>
      </w:r>
      <w:r>
        <w:t>F</w:t>
      </w:r>
      <w:r w:rsidR="005F1243" w:rsidRPr="005F1243">
        <w:t>or production and intensive workload deployments</w:t>
      </w:r>
      <w:r>
        <w:t>,</w:t>
      </w:r>
      <w:r w:rsidR="005F1243" w:rsidRPr="005F1243">
        <w:t xml:space="preserve"> bigger virtual machine sizes (</w:t>
      </w:r>
      <w:r>
        <w:t>such as</w:t>
      </w:r>
      <w:r w:rsidR="005F1243" w:rsidRPr="005F1243">
        <w:t xml:space="preserve"> </w:t>
      </w:r>
      <w:r w:rsidR="00C57B63">
        <w:t>A</w:t>
      </w:r>
      <w:r w:rsidR="00954F56">
        <w:t>3</w:t>
      </w:r>
      <w:r w:rsidR="005F1243" w:rsidRPr="005F1243">
        <w:t xml:space="preserve"> or high memory instances) </w:t>
      </w:r>
      <w:r>
        <w:t>are often a better choice because</w:t>
      </w:r>
      <w:r w:rsidR="005F1243" w:rsidRPr="005F1243">
        <w:t xml:space="preserve"> they </w:t>
      </w:r>
      <w:r>
        <w:t>can</w:t>
      </w:r>
      <w:r w:rsidR="005F1243" w:rsidRPr="005F1243">
        <w:t xml:space="preserve"> provide </w:t>
      </w:r>
      <w:r w:rsidR="005F1243" w:rsidRPr="00C32461">
        <w:t>more capacity in terms of virtual cores, memory and data disks.</w:t>
      </w:r>
      <w:r w:rsidR="0017565C">
        <w:t xml:space="preserve"> </w:t>
      </w:r>
    </w:p>
    <w:p w14:paraId="2389648F" w14:textId="598646CC" w:rsidR="005F1243" w:rsidRDefault="0017565C" w:rsidP="000269C0">
      <w:pPr>
        <w:jc w:val="both"/>
      </w:pPr>
      <w:r>
        <w:t>For SQL Server</w:t>
      </w:r>
      <w:r w:rsidR="003725CB">
        <w:t xml:space="preserve"> production</w:t>
      </w:r>
      <w:r>
        <w:t xml:space="preserve"> workload</w:t>
      </w:r>
      <w:r w:rsidR="00C57B63">
        <w:t>s,</w:t>
      </w:r>
      <w:r>
        <w:t xml:space="preserve"> we recommend </w:t>
      </w:r>
      <w:r w:rsidR="00C57B63">
        <w:t>that you</w:t>
      </w:r>
      <w:r>
        <w:t xml:space="preserve"> use minimum </w:t>
      </w:r>
      <w:r w:rsidR="00B31F9A">
        <w:t>Standard Tier A2</w:t>
      </w:r>
      <w:r>
        <w:t xml:space="preserve"> VM sizes</w:t>
      </w:r>
      <w:r w:rsidR="003725CB">
        <w:t xml:space="preserve"> or bigger instances</w:t>
      </w:r>
      <w:r>
        <w:t xml:space="preserve">. </w:t>
      </w:r>
      <w:r w:rsidR="00C57B63">
        <w:t>Starting</w:t>
      </w:r>
      <w:r w:rsidR="00EB33AD">
        <w:t xml:space="preserve"> </w:t>
      </w:r>
      <w:r w:rsidR="00424649">
        <w:t xml:space="preserve">with </w:t>
      </w:r>
      <w:r w:rsidR="00EB33AD">
        <w:t xml:space="preserve">May 2014, new VM sizes (A8 and A9) have been introduced sporting faster Intel Xeon processor and increased memory sizes. Based on various performance tests, these VMs </w:t>
      </w:r>
      <w:r w:rsidR="00EB33AD">
        <w:lastRenderedPageBreak/>
        <w:t>provide important benefits in terms of</w:t>
      </w:r>
      <w:r w:rsidR="005836D6">
        <w:t xml:space="preserve"> CPU performance,</w:t>
      </w:r>
      <w:r w:rsidR="00EB33AD">
        <w:t xml:space="preserve"> IO throughput and bandwidth. </w:t>
      </w:r>
      <w:r w:rsidR="00424649">
        <w:t>If you plan to run</w:t>
      </w:r>
      <w:r w:rsidR="00EB33AD">
        <w:t xml:space="preserve"> very high </w:t>
      </w:r>
      <w:r w:rsidR="00424649">
        <w:t xml:space="preserve">SQL Server </w:t>
      </w:r>
      <w:r w:rsidR="00EB33AD">
        <w:t xml:space="preserve">workloads in Azure Virtual Machines, we recommend </w:t>
      </w:r>
      <w:r w:rsidR="00424649">
        <w:t xml:space="preserve">that </w:t>
      </w:r>
      <w:r w:rsidR="00EB33AD">
        <w:t>you consider these new VM sizes.</w:t>
      </w:r>
    </w:p>
    <w:p w14:paraId="5BDF9DB4" w14:textId="6D28B612" w:rsidR="001C1608" w:rsidRDefault="005F6560" w:rsidP="00F83584">
      <w:pPr>
        <w:pStyle w:val="Heading2"/>
        <w:jc w:val="both"/>
      </w:pPr>
      <w:bookmarkStart w:id="46" w:name="_Windows_Azure_virtual"/>
      <w:bookmarkStart w:id="47" w:name="_Toc398881155"/>
      <w:bookmarkEnd w:id="46"/>
      <w:r>
        <w:t>Azure</w:t>
      </w:r>
      <w:r w:rsidR="001C1608">
        <w:t xml:space="preserve"> virtual machine disks and cache settings</w:t>
      </w:r>
      <w:bookmarkEnd w:id="42"/>
      <w:bookmarkEnd w:id="43"/>
      <w:bookmarkEnd w:id="44"/>
      <w:bookmarkEnd w:id="47"/>
    </w:p>
    <w:p w14:paraId="2CB1DDBB" w14:textId="4E3183E2" w:rsidR="001C1608" w:rsidRPr="00810936" w:rsidRDefault="005F6560" w:rsidP="000269C0">
      <w:r>
        <w:t>Azure</w:t>
      </w:r>
      <w:r w:rsidR="001C1608" w:rsidRPr="00810936">
        <w:t xml:space="preserve"> Virtual Machines provide three types of disks: </w:t>
      </w:r>
      <w:r w:rsidR="00993999">
        <w:t>operating system (OS)</w:t>
      </w:r>
      <w:r w:rsidR="001C1608" w:rsidRPr="00810936">
        <w:t xml:space="preserve"> disk, temporary disk, and data disks. For a description of </w:t>
      </w:r>
      <w:r w:rsidR="00993999">
        <w:t>each</w:t>
      </w:r>
      <w:r w:rsidR="00FD567A">
        <w:t xml:space="preserve"> disk type</w:t>
      </w:r>
      <w:r w:rsidR="001C1608" w:rsidRPr="00810936">
        <w:t xml:space="preserve">, see </w:t>
      </w:r>
      <w:r w:rsidR="00F65403">
        <w:t xml:space="preserve">section </w:t>
      </w:r>
      <w:hyperlink w:anchor="_Windows_Azure_Infrastructure" w:history="1">
        <w:r>
          <w:rPr>
            <w:rStyle w:val="Hyperlink"/>
          </w:rPr>
          <w:t>Azure</w:t>
        </w:r>
        <w:r w:rsidR="00F65403" w:rsidRPr="00F65403">
          <w:rPr>
            <w:rStyle w:val="Hyperlink"/>
          </w:rPr>
          <w:t xml:space="preserve"> Infrastructure services fundamentals</w:t>
        </w:r>
      </w:hyperlink>
      <w:r w:rsidR="001C1608" w:rsidRPr="00810936">
        <w:t xml:space="preserve"> in this article.</w:t>
      </w:r>
    </w:p>
    <w:p w14:paraId="3E941DFC" w14:textId="6067BC47" w:rsidR="001C1608" w:rsidRDefault="001C1608" w:rsidP="000269C0">
      <w:pPr>
        <w:pStyle w:val="Heading3"/>
        <w:jc w:val="both"/>
      </w:pPr>
      <w:bookmarkStart w:id="48" w:name="_Toc398881156"/>
      <w:r>
        <w:t>O</w:t>
      </w:r>
      <w:r w:rsidR="00F34199">
        <w:t>perating system</w:t>
      </w:r>
      <w:r>
        <w:t xml:space="preserve"> disk vs. data disk</w:t>
      </w:r>
      <w:bookmarkEnd w:id="48"/>
    </w:p>
    <w:p w14:paraId="1DEC137E" w14:textId="31FD8FBE" w:rsidR="00603035" w:rsidRDefault="00424649" w:rsidP="001739AD">
      <w:pPr>
        <w:jc w:val="both"/>
      </w:pPr>
      <w:r>
        <w:t>When</w:t>
      </w:r>
      <w:r w:rsidR="00805F1D">
        <w:t xml:space="preserve"> placing your data and log files you should consider</w:t>
      </w:r>
      <w:r>
        <w:t xml:space="preserve"> </w:t>
      </w:r>
      <w:r w:rsidR="00C32461" w:rsidRPr="00C32461">
        <w:t xml:space="preserve">disk cache settings </w:t>
      </w:r>
      <w:r w:rsidR="009B15D2">
        <w:t>in addition to</w:t>
      </w:r>
      <w:r w:rsidR="00C32461" w:rsidRPr="00C32461">
        <w:t xml:space="preserve"> size limits</w:t>
      </w:r>
      <w:r w:rsidR="009B15D2">
        <w:t>.</w:t>
      </w:r>
      <w:r w:rsidR="00C32461" w:rsidRPr="00C32461">
        <w:t xml:space="preserve"> For a description of cache settings</w:t>
      </w:r>
      <w:r w:rsidR="006854F7">
        <w:t>,</w:t>
      </w:r>
      <w:r w:rsidR="00C32461" w:rsidRPr="00C32461">
        <w:t xml:space="preserve"> see </w:t>
      </w:r>
      <w:r w:rsidR="00F65403">
        <w:t xml:space="preserve">section </w:t>
      </w:r>
      <w:hyperlink w:anchor="_Windows_Azure_Infrastructure" w:history="1">
        <w:r w:rsidR="005F6560">
          <w:rPr>
            <w:rStyle w:val="Hyperlink"/>
          </w:rPr>
          <w:t>Azure</w:t>
        </w:r>
        <w:r w:rsidR="00F65403" w:rsidRPr="00F65403">
          <w:rPr>
            <w:rStyle w:val="Hyperlink"/>
          </w:rPr>
          <w:t xml:space="preserve"> Infrastructure services fundamentals</w:t>
        </w:r>
      </w:hyperlink>
      <w:r w:rsidR="00C32461" w:rsidRPr="00C32461">
        <w:t xml:space="preserve"> </w:t>
      </w:r>
      <w:r w:rsidR="001B00D3">
        <w:t>in</w:t>
      </w:r>
      <w:r w:rsidR="00C32461" w:rsidRPr="00C32461">
        <w:t xml:space="preserve"> this article.</w:t>
      </w:r>
      <w:r w:rsidR="0098793C">
        <w:t xml:space="preserve">  </w:t>
      </w:r>
    </w:p>
    <w:p w14:paraId="2EFED5B8" w14:textId="252F794C" w:rsidR="00513258" w:rsidRDefault="00805F1D" w:rsidP="004E7201">
      <w:pPr>
        <w:jc w:val="both"/>
      </w:pPr>
      <w:r>
        <w:t>While</w:t>
      </w:r>
      <w:r w:rsidR="006B6114" w:rsidRPr="006B6114">
        <w:t xml:space="preserve"> “Read Write” cache (default setting) for the </w:t>
      </w:r>
      <w:r w:rsidR="006B7746">
        <w:t>operating system</w:t>
      </w:r>
      <w:r w:rsidR="006B6114" w:rsidRPr="006B6114">
        <w:t xml:space="preserve"> disk helps improve </w:t>
      </w:r>
      <w:r w:rsidR="00424649">
        <w:t xml:space="preserve">the </w:t>
      </w:r>
      <w:r w:rsidR="006B6114" w:rsidRPr="006B6114">
        <w:t xml:space="preserve">overall operating system </w:t>
      </w:r>
      <w:r w:rsidRPr="006B6114">
        <w:t>performance</w:t>
      </w:r>
      <w:r>
        <w:t>,</w:t>
      </w:r>
      <w:r w:rsidR="006B6114" w:rsidRPr="006B6114">
        <w:t xml:space="preserve"> boot times</w:t>
      </w:r>
      <w:r>
        <w:t xml:space="preserve"> and </w:t>
      </w:r>
      <w:r w:rsidRPr="006B6114">
        <w:t>reduc</w:t>
      </w:r>
      <w:r>
        <w:t>ing</w:t>
      </w:r>
      <w:r w:rsidRPr="006B6114">
        <w:t xml:space="preserve"> </w:t>
      </w:r>
      <w:r w:rsidR="006B6114" w:rsidRPr="006B6114">
        <w:t>the read latency</w:t>
      </w:r>
      <w:r>
        <w:t xml:space="preserve"> for the IO patterns that OS usually generate</w:t>
      </w:r>
      <w:r w:rsidR="00424649">
        <w:t>s</w:t>
      </w:r>
      <w:r>
        <w:t xml:space="preserve">, we recommend </w:t>
      </w:r>
      <w:r w:rsidR="00424649">
        <w:t xml:space="preserve">that you do </w:t>
      </w:r>
      <w:r>
        <w:t>not us</w:t>
      </w:r>
      <w:r w:rsidR="00424649">
        <w:t>e</w:t>
      </w:r>
      <w:r>
        <w:t xml:space="preserve"> OS disk for hosting</w:t>
      </w:r>
      <w:r w:rsidR="003725CB">
        <w:t xml:space="preserve"> system and user</w:t>
      </w:r>
      <w:r>
        <w:t xml:space="preserve"> database files.</w:t>
      </w:r>
      <w:r w:rsidR="00E26784">
        <w:t xml:space="preserve"> </w:t>
      </w:r>
      <w:r w:rsidR="00424649">
        <w:t>Instead, w</w:t>
      </w:r>
      <w:r w:rsidR="009F1587">
        <w:t>e recommend</w:t>
      </w:r>
      <w:r>
        <w:t xml:space="preserve"> </w:t>
      </w:r>
      <w:r w:rsidR="009F1587">
        <w:t xml:space="preserve">that you use </w:t>
      </w:r>
      <w:r w:rsidR="001C1608">
        <w:t>data disks</w:t>
      </w:r>
      <w:r w:rsidR="00E26784">
        <w:t xml:space="preserve">. </w:t>
      </w:r>
      <w:r w:rsidR="00424649">
        <w:t>W</w:t>
      </w:r>
      <w:r>
        <w:t>hen the</w:t>
      </w:r>
      <w:r w:rsidR="006B6114" w:rsidRPr="006B6114">
        <w:t xml:space="preserve"> workload demands </w:t>
      </w:r>
      <w:r w:rsidR="00896F44">
        <w:t xml:space="preserve">a </w:t>
      </w:r>
      <w:r w:rsidR="006B6114" w:rsidRPr="006B6114">
        <w:t>high rate of random I</w:t>
      </w:r>
      <w:r w:rsidR="00A97ADA">
        <w:t>/</w:t>
      </w:r>
      <w:proofErr w:type="spellStart"/>
      <w:r w:rsidR="006B6114" w:rsidRPr="006B6114">
        <w:t>Os</w:t>
      </w:r>
      <w:proofErr w:type="spellEnd"/>
      <w:r w:rsidR="006B6114" w:rsidRPr="006B6114">
        <w:t xml:space="preserve"> (</w:t>
      </w:r>
      <w:r w:rsidR="001E5056">
        <w:t>such as</w:t>
      </w:r>
      <w:r w:rsidR="006B6114" w:rsidRPr="006B6114">
        <w:t xml:space="preserve"> </w:t>
      </w:r>
      <w:r w:rsidR="00896F44">
        <w:t xml:space="preserve">a </w:t>
      </w:r>
      <w:r w:rsidR="006B6114" w:rsidRPr="006B6114">
        <w:t xml:space="preserve">SQL Server OLTP workload) and throughput is important to you, the general guideline is to </w:t>
      </w:r>
      <w:r w:rsidR="00896F44">
        <w:t>keep</w:t>
      </w:r>
      <w:r w:rsidR="006B6114" w:rsidRPr="006B6114">
        <w:t xml:space="preserve"> </w:t>
      </w:r>
      <w:r w:rsidR="00896F44">
        <w:t xml:space="preserve">the </w:t>
      </w:r>
      <w:r w:rsidR="006B6114" w:rsidRPr="006B6114">
        <w:t xml:space="preserve">cache set to the default </w:t>
      </w:r>
      <w:r w:rsidR="00896F44">
        <w:t xml:space="preserve">value </w:t>
      </w:r>
      <w:r w:rsidR="006B6114" w:rsidRPr="006B6114">
        <w:t>of “None” (disable</w:t>
      </w:r>
      <w:r w:rsidR="00896F44">
        <w:t>d</w:t>
      </w:r>
      <w:r w:rsidR="006B6114" w:rsidRPr="006B6114">
        <w:t>)</w:t>
      </w:r>
      <w:r w:rsidR="00F2307B">
        <w:t>.</w:t>
      </w:r>
      <w:r w:rsidR="006B6114" w:rsidRPr="006B6114">
        <w:t xml:space="preserve"> </w:t>
      </w:r>
      <w:r w:rsidR="00DB16EA">
        <w:t>Because</w:t>
      </w:r>
      <w:r w:rsidR="00965CBB">
        <w:t xml:space="preserve"> </w:t>
      </w:r>
      <w:r w:rsidR="005F6560">
        <w:t>Azure</w:t>
      </w:r>
      <w:r w:rsidR="00965CBB" w:rsidRPr="00965CBB">
        <w:t xml:space="preserve"> storage is capable of more IOPS than a direct attached storage disk</w:t>
      </w:r>
      <w:r w:rsidR="00965CBB">
        <w:t>, t</w:t>
      </w:r>
      <w:r w:rsidR="006B6114" w:rsidRPr="006B6114">
        <w:t xml:space="preserve">his </w:t>
      </w:r>
      <w:r w:rsidR="00896F44">
        <w:t>setting causes</w:t>
      </w:r>
      <w:r w:rsidR="00896F44" w:rsidRPr="006B6114">
        <w:t xml:space="preserve"> </w:t>
      </w:r>
      <w:r w:rsidR="006B6114" w:rsidRPr="006B6114">
        <w:t>the physical host local disks</w:t>
      </w:r>
      <w:r w:rsidR="00A97ADA">
        <w:t xml:space="preserve"> </w:t>
      </w:r>
      <w:r w:rsidR="00896F44">
        <w:t xml:space="preserve">to be bypassed, therefore </w:t>
      </w:r>
      <w:r w:rsidR="006B6114" w:rsidRPr="006B6114">
        <w:t>provid</w:t>
      </w:r>
      <w:r w:rsidR="00896F44">
        <w:t>ing</w:t>
      </w:r>
      <w:r w:rsidR="006B6114" w:rsidRPr="006B6114">
        <w:t xml:space="preserve"> the </w:t>
      </w:r>
      <w:r w:rsidR="00896F44">
        <w:t>highest</w:t>
      </w:r>
      <w:r w:rsidR="006B6114" w:rsidRPr="006B6114">
        <w:t xml:space="preserve"> I</w:t>
      </w:r>
      <w:r w:rsidR="003972CD">
        <w:t>/</w:t>
      </w:r>
      <w:r w:rsidR="006B6114" w:rsidRPr="006B6114">
        <w:t>O rate.</w:t>
      </w:r>
      <w:r w:rsidR="00965CBB">
        <w:t xml:space="preserve"> </w:t>
      </w:r>
    </w:p>
    <w:p w14:paraId="0159B7BC" w14:textId="77777777" w:rsidR="00513258" w:rsidRDefault="001C1608" w:rsidP="0037548B">
      <w:pPr>
        <w:pStyle w:val="Heading3"/>
        <w:jc w:val="both"/>
      </w:pPr>
      <w:bookmarkStart w:id="49" w:name="_Toc398881157"/>
      <w:r>
        <w:t>Temporary disk</w:t>
      </w:r>
      <w:bookmarkEnd w:id="49"/>
      <w:r>
        <w:t xml:space="preserve"> </w:t>
      </w:r>
    </w:p>
    <w:p w14:paraId="5C2B0C50" w14:textId="7D5B38ED" w:rsidR="001C1608" w:rsidRPr="0006727D" w:rsidRDefault="006B6114" w:rsidP="004E7201">
      <w:pPr>
        <w:jc w:val="both"/>
      </w:pPr>
      <w:r>
        <w:t xml:space="preserve">Unlike </w:t>
      </w:r>
      <w:r w:rsidR="005F6560">
        <w:t>Azure</w:t>
      </w:r>
      <w:r>
        <w:t xml:space="preserve"> </w:t>
      </w:r>
      <w:r w:rsidR="003972CD">
        <w:t>d</w:t>
      </w:r>
      <w:r>
        <w:t>isks (</w:t>
      </w:r>
      <w:r w:rsidR="00D755E5">
        <w:t>operating system</w:t>
      </w:r>
      <w:r>
        <w:t xml:space="preserve"> and data disks) which are essentially </w:t>
      </w:r>
      <w:r w:rsidRPr="00D2701B">
        <w:t>VHD</w:t>
      </w:r>
      <w:r>
        <w:t>s</w:t>
      </w:r>
      <w:r w:rsidRPr="00D2701B">
        <w:t xml:space="preserve"> stored as page blob</w:t>
      </w:r>
      <w:r>
        <w:t>s</w:t>
      </w:r>
      <w:r w:rsidRPr="00D2701B">
        <w:t xml:space="preserve"> in </w:t>
      </w:r>
      <w:r w:rsidR="005F6560">
        <w:t>Azure</w:t>
      </w:r>
      <w:r>
        <w:t xml:space="preserve"> Storage, t</w:t>
      </w:r>
      <w:r w:rsidRPr="006752B9">
        <w:rPr>
          <w:color w:val="000000"/>
        </w:rPr>
        <w:t xml:space="preserve">he temporary </w:t>
      </w:r>
      <w:r>
        <w:rPr>
          <w:color w:val="000000"/>
        </w:rPr>
        <w:t>disk (</w:t>
      </w:r>
      <w:r w:rsidR="00D755E5">
        <w:rPr>
          <w:color w:val="000000"/>
        </w:rPr>
        <w:t>labeled as</w:t>
      </w:r>
      <w:r w:rsidRPr="006752B9">
        <w:rPr>
          <w:color w:val="000000"/>
        </w:rPr>
        <w:t xml:space="preserve"> </w:t>
      </w:r>
      <w:r w:rsidRPr="006752B9">
        <w:rPr>
          <w:b/>
          <w:bCs/>
          <w:color w:val="000000"/>
        </w:rPr>
        <w:t>D:</w:t>
      </w:r>
      <w:r>
        <w:rPr>
          <w:color w:val="000000"/>
        </w:rPr>
        <w:t xml:space="preserve">) </w:t>
      </w:r>
      <w:r w:rsidRPr="006752B9">
        <w:rPr>
          <w:color w:val="000000"/>
        </w:rPr>
        <w:t xml:space="preserve">is not </w:t>
      </w:r>
      <w:r>
        <w:rPr>
          <w:color w:val="000000"/>
        </w:rPr>
        <w:t>persistent</w:t>
      </w:r>
      <w:r w:rsidRPr="006752B9">
        <w:rPr>
          <w:color w:val="000000"/>
        </w:rPr>
        <w:t xml:space="preserve"> and is not </w:t>
      </w:r>
      <w:r>
        <w:rPr>
          <w:color w:val="000000"/>
        </w:rPr>
        <w:t xml:space="preserve">implemented using </w:t>
      </w:r>
      <w:r w:rsidR="005F6560">
        <w:rPr>
          <w:color w:val="000000"/>
        </w:rPr>
        <w:t>Azure</w:t>
      </w:r>
      <w:r w:rsidRPr="006752B9">
        <w:rPr>
          <w:color w:val="000000"/>
        </w:rPr>
        <w:t xml:space="preserve"> </w:t>
      </w:r>
      <w:r>
        <w:rPr>
          <w:color w:val="000000"/>
        </w:rPr>
        <w:t>S</w:t>
      </w:r>
      <w:r w:rsidRPr="006752B9">
        <w:rPr>
          <w:color w:val="000000"/>
        </w:rPr>
        <w:t xml:space="preserve">torage. It is </w:t>
      </w:r>
      <w:r>
        <w:rPr>
          <w:color w:val="000000"/>
        </w:rPr>
        <w:t xml:space="preserve">reserved by the </w:t>
      </w:r>
      <w:r w:rsidR="003972CD">
        <w:rPr>
          <w:color w:val="000000"/>
        </w:rPr>
        <w:t>operating system</w:t>
      </w:r>
      <w:r>
        <w:rPr>
          <w:color w:val="000000"/>
        </w:rPr>
        <w:t xml:space="preserve"> </w:t>
      </w:r>
      <w:r w:rsidRPr="006752B9">
        <w:rPr>
          <w:color w:val="000000"/>
        </w:rPr>
        <w:t xml:space="preserve">for the page file and its performance is not guaranteed to be predictable. </w:t>
      </w:r>
      <w:r>
        <w:rPr>
          <w:color w:val="000000"/>
        </w:rPr>
        <w:t>Any data stored on it may be lost after your virtual machine is restarted</w:t>
      </w:r>
      <w:r w:rsidR="00965CBB">
        <w:rPr>
          <w:color w:val="000000"/>
        </w:rPr>
        <w:t xml:space="preserve"> or resized</w:t>
      </w:r>
      <w:r>
        <w:rPr>
          <w:color w:val="000000"/>
        </w:rPr>
        <w:t xml:space="preserve">. Hence, </w:t>
      </w:r>
      <w:r w:rsidR="00ED46C6">
        <w:rPr>
          <w:color w:val="000000"/>
        </w:rPr>
        <w:t xml:space="preserve">we do not recommend </w:t>
      </w:r>
      <w:r>
        <w:rPr>
          <w:color w:val="000000"/>
        </w:rPr>
        <w:t>t</w:t>
      </w:r>
      <w:r w:rsidRPr="006752B9">
        <w:rPr>
          <w:color w:val="000000"/>
        </w:rPr>
        <w:t xml:space="preserve">he </w:t>
      </w:r>
      <w:r w:rsidRPr="006752B9">
        <w:rPr>
          <w:b/>
          <w:bCs/>
          <w:color w:val="000000"/>
        </w:rPr>
        <w:t>D:</w:t>
      </w:r>
      <w:r w:rsidRPr="006752B9">
        <w:rPr>
          <w:color w:val="000000"/>
        </w:rPr>
        <w:t xml:space="preserve"> drive for storing any user or system database files, including </w:t>
      </w:r>
      <w:proofErr w:type="spellStart"/>
      <w:r w:rsidRPr="00ED46C6">
        <w:rPr>
          <w:b/>
          <w:bCs/>
          <w:color w:val="000000"/>
        </w:rPr>
        <w:t>tempdb</w:t>
      </w:r>
      <w:proofErr w:type="spellEnd"/>
      <w:r>
        <w:rPr>
          <w:color w:val="000000"/>
        </w:rPr>
        <w:t>.</w:t>
      </w:r>
      <w:r w:rsidRPr="006B6114" w:rsidDel="00287F14">
        <w:rPr>
          <w:color w:val="000000"/>
        </w:rPr>
        <w:t xml:space="preserve"> </w:t>
      </w:r>
    </w:p>
    <w:p w14:paraId="206D3B05" w14:textId="52391B24" w:rsidR="00C92135" w:rsidRDefault="00C92135" w:rsidP="008E5C21">
      <w:pPr>
        <w:pStyle w:val="Heading2"/>
        <w:jc w:val="both"/>
      </w:pPr>
      <w:bookmarkStart w:id="50" w:name="_Toc355277784"/>
      <w:bookmarkStart w:id="51" w:name="_Toc355964000"/>
      <w:bookmarkStart w:id="52" w:name="_Toc355966686"/>
      <w:bookmarkStart w:id="53" w:name="_Toc355277786"/>
      <w:bookmarkStart w:id="54" w:name="_Toc355952608"/>
      <w:bookmarkStart w:id="55" w:name="_Toc355952893"/>
      <w:bookmarkStart w:id="56" w:name="_Toc355960916"/>
      <w:bookmarkStart w:id="57" w:name="_Toc355961492"/>
      <w:bookmarkStart w:id="58" w:name="_Toc355962823"/>
      <w:bookmarkStart w:id="59" w:name="_Toc355963453"/>
      <w:bookmarkStart w:id="60" w:name="_Toc355964001"/>
      <w:bookmarkStart w:id="61" w:name="_Toc355965094"/>
      <w:bookmarkStart w:id="62" w:name="_Toc355966687"/>
      <w:bookmarkStart w:id="63" w:name="_Toc398881158"/>
      <w:r>
        <w:t xml:space="preserve">Data disks performance options and </w:t>
      </w:r>
      <w:bookmarkEnd w:id="50"/>
      <w:r>
        <w:t>considerations</w:t>
      </w:r>
      <w:bookmarkEnd w:id="51"/>
      <w:bookmarkEnd w:id="52"/>
      <w:bookmarkEnd w:id="63"/>
    </w:p>
    <w:p w14:paraId="77A4C7B0" w14:textId="15934AE3" w:rsidR="00BD1754" w:rsidRPr="00BD1754" w:rsidRDefault="00C92135" w:rsidP="00BD1754">
      <w:pPr>
        <w:jc w:val="both"/>
      </w:pPr>
      <w:r w:rsidDel="00BD1754">
        <w:t>This</w:t>
      </w:r>
      <w:r w:rsidR="00BD1754" w:rsidRPr="00BD1754">
        <w:t xml:space="preserve"> section discusses the best practices and recommendations on data disk performance options based on testing done by Microsoft. </w:t>
      </w:r>
      <w:r w:rsidR="00DE46B2">
        <w:t xml:space="preserve">You should be familiar </w:t>
      </w:r>
      <w:r w:rsidR="00BD1754" w:rsidRPr="00BD1754">
        <w:t>with how SQL Server I</w:t>
      </w:r>
      <w:r w:rsidR="00DE46B2">
        <w:t>/</w:t>
      </w:r>
      <w:r w:rsidR="00BD1754" w:rsidRPr="00BD1754">
        <w:t xml:space="preserve">O operations work in order to interpret the test results reported in this section. </w:t>
      </w:r>
      <w:r w:rsidR="00DE46B2">
        <w:t>F</w:t>
      </w:r>
      <w:r w:rsidR="00DE46B2" w:rsidRPr="00BD1754">
        <w:t>or more information</w:t>
      </w:r>
      <w:r w:rsidR="00DE46B2">
        <w:t>, s</w:t>
      </w:r>
      <w:r w:rsidR="00BD1754" w:rsidRPr="00BD1754">
        <w:t xml:space="preserve">ee </w:t>
      </w:r>
      <w:hyperlink r:id="rId25" w:history="1">
        <w:r w:rsidR="00BD1754" w:rsidRPr="00BD1754">
          <w:rPr>
            <w:color w:val="0000FF"/>
            <w:u w:val="single"/>
          </w:rPr>
          <w:t>Pages and Extents Architecture</w:t>
        </w:r>
      </w:hyperlink>
      <w:r w:rsidR="00BD1754" w:rsidRPr="00BD1754">
        <w:t xml:space="preserve">.  </w:t>
      </w:r>
    </w:p>
    <w:p w14:paraId="10618643" w14:textId="225EED6D" w:rsidR="00C92135" w:rsidRDefault="00BD1754" w:rsidP="000744F0">
      <w:pPr>
        <w:jc w:val="both"/>
      </w:pPr>
      <w:r w:rsidRPr="00BD1754">
        <w:t>It</w:t>
      </w:r>
      <w:r w:rsidR="00627047">
        <w:t xml:space="preserve"> is</w:t>
      </w:r>
      <w:r w:rsidRPr="00BD1754">
        <w:t xml:space="preserve"> important to note that the results we </w:t>
      </w:r>
      <w:r w:rsidR="00DE46B2">
        <w:t>provide</w:t>
      </w:r>
      <w:r w:rsidRPr="00BD1754">
        <w:t xml:space="preserve"> in this section were achieved with</w:t>
      </w:r>
      <w:r w:rsidR="001B2DBA">
        <w:t>out</w:t>
      </w:r>
      <w:r w:rsidRPr="00BD1754">
        <w:t xml:space="preserve"> </w:t>
      </w:r>
      <w:hyperlink r:id="rId26" w:history="1">
        <w:r w:rsidR="00DE46B2" w:rsidRPr="00DE46B2">
          <w:rPr>
            <w:rStyle w:val="Hyperlink"/>
          </w:rPr>
          <w:t>SQL Server High Availability and Disaster Recovery Solutions</w:t>
        </w:r>
      </w:hyperlink>
      <w:r w:rsidR="00DE46B2" w:rsidRPr="00DE46B2">
        <w:t xml:space="preserve"> </w:t>
      </w:r>
      <w:r w:rsidRPr="00BD1754">
        <w:t>enabled (such as</w:t>
      </w:r>
      <w:r w:rsidR="00DE46B2">
        <w:t>,</w:t>
      </w:r>
      <w:r w:rsidRPr="00BD1754">
        <w:t xml:space="preserve"> </w:t>
      </w:r>
      <w:proofErr w:type="spellStart"/>
      <w:r w:rsidRPr="00BD1754">
        <w:t>AlwaysOn</w:t>
      </w:r>
      <w:proofErr w:type="spellEnd"/>
      <w:r w:rsidRPr="00BD1754">
        <w:t xml:space="preserve"> Availability Groups, </w:t>
      </w:r>
      <w:r w:rsidR="004258EC">
        <w:t>d</w:t>
      </w:r>
      <w:r w:rsidRPr="00BD1754">
        <w:t xml:space="preserve">atabase </w:t>
      </w:r>
      <w:r w:rsidR="004258EC">
        <w:t>m</w:t>
      </w:r>
      <w:r w:rsidRPr="00BD1754">
        <w:t xml:space="preserve">irroring or </w:t>
      </w:r>
      <w:r w:rsidR="004258EC">
        <w:t>l</w:t>
      </w:r>
      <w:r w:rsidRPr="00BD1754">
        <w:t xml:space="preserve">og </w:t>
      </w:r>
      <w:r w:rsidR="004258EC">
        <w:t>s</w:t>
      </w:r>
      <w:r w:rsidRPr="00BD1754">
        <w:t>hipping). We recommend that you deploy one of these features to maintain multiple redundant copies of your databases across at least two virtual machines</w:t>
      </w:r>
      <w:r w:rsidR="00BD4A20">
        <w:t xml:space="preserve"> in an availability set</w:t>
      </w:r>
      <w:r w:rsidRPr="00BD1754">
        <w:t xml:space="preserve"> in order to be covered by the </w:t>
      </w:r>
      <w:hyperlink r:id="rId27" w:history="1">
        <w:r w:rsidR="005F6560">
          <w:rPr>
            <w:color w:val="0000FF"/>
            <w:u w:val="single"/>
          </w:rPr>
          <w:t>Azure</w:t>
        </w:r>
        <w:r w:rsidRPr="00BD1754">
          <w:rPr>
            <w:color w:val="0000FF"/>
            <w:u w:val="single"/>
          </w:rPr>
          <w:t xml:space="preserve"> Cloud Services, Virtual Machines, and Virtual Network Service Level Agreement</w:t>
        </w:r>
      </w:hyperlink>
      <w:r w:rsidRPr="00BD1754">
        <w:t xml:space="preserve">. Enabling </w:t>
      </w:r>
      <w:r w:rsidR="004258EC">
        <w:t>any</w:t>
      </w:r>
      <w:r w:rsidRPr="00BD1754">
        <w:t xml:space="preserve"> of these features </w:t>
      </w:r>
      <w:r w:rsidR="004258EC">
        <w:t>affects</w:t>
      </w:r>
      <w:r w:rsidRPr="00BD1754">
        <w:t xml:space="preserve"> performance, so you should consider incorporating one of the</w:t>
      </w:r>
      <w:r w:rsidR="004258EC">
        <w:t>m</w:t>
      </w:r>
      <w:r w:rsidRPr="00BD1754">
        <w:t xml:space="preserve"> in your own performance testing to get more accurate results</w:t>
      </w:r>
      <w:r w:rsidR="00C92135">
        <w:t xml:space="preserve">. </w:t>
      </w:r>
    </w:p>
    <w:p w14:paraId="250ABF41" w14:textId="324C601B" w:rsidR="00E74A67" w:rsidRDefault="00E74A67" w:rsidP="000744F0">
      <w:pPr>
        <w:jc w:val="both"/>
      </w:pPr>
      <w:r>
        <w:lastRenderedPageBreak/>
        <w:t xml:space="preserve">As a general rule, </w:t>
      </w:r>
      <w:r w:rsidRPr="00E74A67">
        <w:t>we recommend that you attach maximum number of disks allowed by the VM size</w:t>
      </w:r>
      <w:r w:rsidR="003725CB">
        <w:t xml:space="preserve"> (</w:t>
      </w:r>
      <w:r w:rsidR="00EF2748">
        <w:t>such as,</w:t>
      </w:r>
      <w:r w:rsidR="003725CB">
        <w:t xml:space="preserve"> 16 data disks for an A7 VM)</w:t>
      </w:r>
      <w:r w:rsidR="00FF16A7">
        <w:t xml:space="preserve"> f</w:t>
      </w:r>
      <w:r w:rsidR="00FF16A7" w:rsidRPr="00E74A67">
        <w:t>or th</w:t>
      </w:r>
      <w:r w:rsidR="00FF16A7">
        <w:t>roughput sensitive applications</w:t>
      </w:r>
      <w:r w:rsidRPr="00E74A67">
        <w:t xml:space="preserve">. </w:t>
      </w:r>
      <w:r w:rsidR="003725CB">
        <w:t>While</w:t>
      </w:r>
      <w:r w:rsidRPr="00E74A67">
        <w:t xml:space="preserve"> latency </w:t>
      </w:r>
      <w:r w:rsidR="00FF16A7">
        <w:t>may</w:t>
      </w:r>
      <w:r w:rsidRPr="00E74A67">
        <w:t xml:space="preserve"> not</w:t>
      </w:r>
      <w:r>
        <w:t xml:space="preserve"> necessarily</w:t>
      </w:r>
      <w:r w:rsidRPr="00E74A67">
        <w:t xml:space="preserve"> improve by adding more data disks </w:t>
      </w:r>
      <w:r w:rsidR="003725CB">
        <w:t>when</w:t>
      </w:r>
      <w:r w:rsidRPr="00E74A67">
        <w:t xml:space="preserve"> your workload is within the maximum IOP</w:t>
      </w:r>
      <w:r w:rsidR="00643590">
        <w:t>S</w:t>
      </w:r>
      <w:r w:rsidRPr="00E74A67">
        <w:t xml:space="preserve"> limit</w:t>
      </w:r>
      <w:r>
        <w:t>, the additional IOP</w:t>
      </w:r>
      <w:r w:rsidR="00643590">
        <w:t>S</w:t>
      </w:r>
      <w:r>
        <w:t xml:space="preserve"> and bandwidth </w:t>
      </w:r>
      <w:r w:rsidR="00FF16A7">
        <w:t xml:space="preserve">that </w:t>
      </w:r>
      <w:r>
        <w:t>you get</w:t>
      </w:r>
      <w:r w:rsidR="003725CB">
        <w:t xml:space="preserve"> from the</w:t>
      </w:r>
      <w:r w:rsidR="00FF16A7">
        <w:t xml:space="preserve"> attached</w:t>
      </w:r>
      <w:r w:rsidR="003725CB">
        <w:t xml:space="preserve"> additional disks</w:t>
      </w:r>
      <w:r>
        <w:t xml:space="preserve"> </w:t>
      </w:r>
      <w:r w:rsidR="00FF16A7">
        <w:t>can</w:t>
      </w:r>
      <w:r>
        <w:t xml:space="preserve"> help to avoid reaching the</w:t>
      </w:r>
      <w:r w:rsidR="00643590">
        <w:t xml:space="preserve"> single disk 500 IOPS limit. Note that</w:t>
      </w:r>
      <w:r w:rsidR="003725CB">
        <w:t xml:space="preserve"> </w:t>
      </w:r>
      <w:r w:rsidR="00643590">
        <w:t>this might trigger</w:t>
      </w:r>
      <w:r w:rsidR="003725CB">
        <w:t xml:space="preserve"> throttling events that </w:t>
      </w:r>
      <w:r w:rsidR="00FF16A7">
        <w:t>might</w:t>
      </w:r>
      <w:r w:rsidR="003725CB">
        <w:t xml:space="preserve"> increase disk response times and </w:t>
      </w:r>
      <w:r w:rsidR="00FF16A7">
        <w:t xml:space="preserve">disk </w:t>
      </w:r>
      <w:r w:rsidR="003725CB">
        <w:t>latency</w:t>
      </w:r>
      <w:r w:rsidRPr="00E74A67">
        <w:t>.</w:t>
      </w:r>
      <w:r>
        <w:t xml:space="preserve"> </w:t>
      </w:r>
    </w:p>
    <w:p w14:paraId="08687376" w14:textId="3CD7ED52" w:rsidR="00C92135" w:rsidRDefault="00C92135" w:rsidP="00AE4983">
      <w:pPr>
        <w:pStyle w:val="Heading3"/>
      </w:pPr>
      <w:bookmarkStart w:id="64" w:name="_Toc398881159"/>
      <w:r>
        <w:t>Single data disk configuration</w:t>
      </w:r>
      <w:bookmarkEnd w:id="64"/>
    </w:p>
    <w:p w14:paraId="20D89A9F" w14:textId="79703813" w:rsidR="00BD1754" w:rsidRDefault="00BD1754" w:rsidP="00AE4983">
      <w:pPr>
        <w:jc w:val="both"/>
      </w:pPr>
      <w:r>
        <w:t>In our</w:t>
      </w:r>
      <w:r w:rsidR="00951235">
        <w:t xml:space="preserve"> performance</w:t>
      </w:r>
      <w:r>
        <w:t xml:space="preserve"> tests, we</w:t>
      </w:r>
      <w:r w:rsidR="00396451">
        <w:t>’ve</w:t>
      </w:r>
      <w:r>
        <w:t xml:space="preserve"> executed several SQL </w:t>
      </w:r>
      <w:r w:rsidR="00396451">
        <w:t xml:space="preserve">Server </w:t>
      </w:r>
      <w:r>
        <w:t>I</w:t>
      </w:r>
      <w:r w:rsidR="00396451">
        <w:t>/</w:t>
      </w:r>
      <w:r>
        <w:t xml:space="preserve">O measurements to understand data disk response characteristics </w:t>
      </w:r>
      <w:r w:rsidR="003B49EC">
        <w:t xml:space="preserve">with respect </w:t>
      </w:r>
      <w:r>
        <w:t>to the typical I</w:t>
      </w:r>
      <w:r w:rsidR="00396451">
        <w:t>/</w:t>
      </w:r>
      <w:r>
        <w:t>O patterns generated by SQL Server based on different kind of workloads. The results for a single disk configuration</w:t>
      </w:r>
      <w:r w:rsidR="003725CB">
        <w:t xml:space="preserve"> on an A7 VM instance</w:t>
      </w:r>
      <w:r>
        <w:t xml:space="preserve"> are summarized here:</w:t>
      </w:r>
    </w:p>
    <w:tbl>
      <w:tblPr>
        <w:tblStyle w:val="GridTable5Dark-Accent11"/>
        <w:tblW w:w="6588" w:type="dxa"/>
        <w:jc w:val="center"/>
        <w:tblLayout w:type="fixed"/>
        <w:tblLook w:val="04A0" w:firstRow="1" w:lastRow="0" w:firstColumn="1" w:lastColumn="0" w:noHBand="0" w:noVBand="1"/>
      </w:tblPr>
      <w:tblGrid>
        <w:gridCol w:w="1278"/>
        <w:gridCol w:w="39"/>
        <w:gridCol w:w="1318"/>
        <w:gridCol w:w="1317"/>
        <w:gridCol w:w="26"/>
        <w:gridCol w:w="1292"/>
        <w:gridCol w:w="1318"/>
      </w:tblGrid>
      <w:tr w:rsidR="008A2CA6" w:rsidRPr="00572E21" w14:paraId="5250C3FC" w14:textId="16194912" w:rsidTr="008A2CA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78" w:type="dxa"/>
            <w:noWrap/>
            <w:hideMark/>
          </w:tcPr>
          <w:p w14:paraId="25315873" w14:textId="77777777" w:rsidR="008A2CA6" w:rsidRPr="002C4DD2" w:rsidRDefault="008A2CA6" w:rsidP="00F856D5">
            <w:pPr>
              <w:spacing w:after="0" w:line="240" w:lineRule="auto"/>
              <w:rPr>
                <w:rFonts w:ascii="Times New Roman" w:eastAsia="Times New Roman" w:hAnsi="Times New Roman" w:cs="Times New Roman"/>
                <w:sz w:val="24"/>
                <w:szCs w:val="24"/>
                <w:lang w:eastAsia="en-US"/>
              </w:rPr>
            </w:pPr>
          </w:p>
        </w:tc>
        <w:tc>
          <w:tcPr>
            <w:tcW w:w="2700" w:type="dxa"/>
            <w:gridSpan w:val="4"/>
            <w:noWrap/>
            <w:hideMark/>
          </w:tcPr>
          <w:p w14:paraId="711B076F" w14:textId="3662F4EE" w:rsidR="008A2CA6" w:rsidRPr="00396451" w:rsidRDefault="008A2CA6" w:rsidP="00F856D5">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val="it-IT" w:eastAsia="en-US"/>
              </w:rPr>
            </w:pPr>
            <w:r w:rsidRPr="00396451">
              <w:rPr>
                <w:rFonts w:ascii="Calibri" w:eastAsia="Times New Roman" w:hAnsi="Calibri" w:cs="Times New Roman"/>
                <w:lang w:val="it-IT" w:eastAsia="en-US"/>
              </w:rPr>
              <w:t xml:space="preserve">Random I/O </w:t>
            </w:r>
            <w:r w:rsidRPr="00396451">
              <w:rPr>
                <w:rFonts w:ascii="Calibri" w:eastAsia="Times New Roman" w:hAnsi="Calibri" w:cs="Times New Roman"/>
                <w:lang w:val="it-IT" w:eastAsia="en-US"/>
              </w:rPr>
              <w:br/>
              <w:t>(8</w:t>
            </w:r>
            <w:r>
              <w:rPr>
                <w:rFonts w:ascii="Calibri" w:eastAsia="Times New Roman" w:hAnsi="Calibri" w:cs="Times New Roman"/>
                <w:lang w:val="it-IT" w:eastAsia="en-US"/>
              </w:rPr>
              <w:t xml:space="preserve"> </w:t>
            </w:r>
            <w:r w:rsidRPr="00396451">
              <w:rPr>
                <w:rFonts w:ascii="Calibri" w:eastAsia="Times New Roman" w:hAnsi="Calibri" w:cs="Times New Roman"/>
                <w:lang w:val="it-IT" w:eastAsia="en-US"/>
              </w:rPr>
              <w:t>KB Pages)</w:t>
            </w:r>
          </w:p>
        </w:tc>
        <w:tc>
          <w:tcPr>
            <w:tcW w:w="2610" w:type="dxa"/>
            <w:gridSpan w:val="2"/>
            <w:noWrap/>
            <w:hideMark/>
          </w:tcPr>
          <w:p w14:paraId="34F912BE" w14:textId="24360400" w:rsidR="008A2CA6" w:rsidRPr="00BD1754" w:rsidRDefault="008A2CA6" w:rsidP="00F856D5">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US"/>
              </w:rPr>
            </w:pPr>
            <w:r w:rsidRPr="00E726EC">
              <w:rPr>
                <w:rFonts w:ascii="Calibri" w:eastAsia="Times New Roman" w:hAnsi="Calibri" w:cs="Times New Roman"/>
                <w:lang w:eastAsia="en-US"/>
              </w:rPr>
              <w:t xml:space="preserve">Sequential I/O </w:t>
            </w:r>
            <w:r w:rsidRPr="00E726EC">
              <w:rPr>
                <w:rFonts w:ascii="Calibri" w:eastAsia="Times New Roman" w:hAnsi="Calibri" w:cs="Times New Roman"/>
                <w:lang w:eastAsia="en-US"/>
              </w:rPr>
              <w:br/>
              <w:t>(64</w:t>
            </w:r>
            <w:r>
              <w:rPr>
                <w:rFonts w:ascii="Calibri" w:eastAsia="Times New Roman" w:hAnsi="Calibri" w:cs="Times New Roman"/>
                <w:lang w:eastAsia="en-US"/>
              </w:rPr>
              <w:t xml:space="preserve"> </w:t>
            </w:r>
            <w:r w:rsidRPr="00E726EC">
              <w:rPr>
                <w:rFonts w:ascii="Calibri" w:eastAsia="Times New Roman" w:hAnsi="Calibri" w:cs="Times New Roman"/>
                <w:lang w:eastAsia="en-US"/>
              </w:rPr>
              <w:t>KB Extents)</w:t>
            </w:r>
          </w:p>
        </w:tc>
      </w:tr>
      <w:tr w:rsidR="008A2CA6" w:rsidRPr="00572E21" w14:paraId="286046C1" w14:textId="6943E1F9" w:rsidTr="008A2CA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17" w:type="dxa"/>
            <w:gridSpan w:val="2"/>
            <w:noWrap/>
            <w:hideMark/>
          </w:tcPr>
          <w:p w14:paraId="7F7B86E4" w14:textId="77777777" w:rsidR="008A2CA6" w:rsidRPr="004B69BC" w:rsidRDefault="008A2CA6" w:rsidP="00F856D5">
            <w:pPr>
              <w:spacing w:after="0" w:line="240" w:lineRule="auto"/>
              <w:rPr>
                <w:rFonts w:ascii="Calibri" w:eastAsia="Times New Roman" w:hAnsi="Calibri" w:cs="Times New Roman"/>
                <w:lang w:eastAsia="en-US"/>
              </w:rPr>
            </w:pPr>
          </w:p>
        </w:tc>
        <w:tc>
          <w:tcPr>
            <w:tcW w:w="1318" w:type="dxa"/>
            <w:noWrap/>
            <w:hideMark/>
          </w:tcPr>
          <w:p w14:paraId="40F2CBB2" w14:textId="77777777" w:rsidR="008A2CA6" w:rsidRPr="008B7204" w:rsidRDefault="008A2CA6" w:rsidP="00F856D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en-US"/>
              </w:rPr>
            </w:pPr>
            <w:r w:rsidRPr="008B7204">
              <w:rPr>
                <w:rFonts w:ascii="Calibri" w:eastAsia="Times New Roman" w:hAnsi="Calibri" w:cs="Times New Roman"/>
                <w:b/>
                <w:color w:val="000000"/>
                <w:lang w:eastAsia="en-US"/>
              </w:rPr>
              <w:t>Reads</w:t>
            </w:r>
          </w:p>
        </w:tc>
        <w:tc>
          <w:tcPr>
            <w:tcW w:w="1317" w:type="dxa"/>
            <w:noWrap/>
            <w:hideMark/>
          </w:tcPr>
          <w:p w14:paraId="3D7D30AC" w14:textId="77777777" w:rsidR="008A2CA6" w:rsidRPr="008B7204" w:rsidRDefault="008A2CA6" w:rsidP="00F856D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en-US"/>
              </w:rPr>
            </w:pPr>
            <w:r w:rsidRPr="008B7204">
              <w:rPr>
                <w:rFonts w:ascii="Calibri" w:eastAsia="Times New Roman" w:hAnsi="Calibri" w:cs="Times New Roman"/>
                <w:b/>
                <w:color w:val="000000"/>
                <w:lang w:eastAsia="en-US"/>
              </w:rPr>
              <w:t>Writes</w:t>
            </w:r>
          </w:p>
        </w:tc>
        <w:tc>
          <w:tcPr>
            <w:tcW w:w="1318" w:type="dxa"/>
            <w:gridSpan w:val="2"/>
            <w:noWrap/>
            <w:hideMark/>
          </w:tcPr>
          <w:p w14:paraId="06C11B7E" w14:textId="77777777" w:rsidR="008A2CA6" w:rsidRPr="008B7204" w:rsidRDefault="008A2CA6" w:rsidP="00F856D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en-US"/>
              </w:rPr>
            </w:pPr>
            <w:r w:rsidRPr="008B7204">
              <w:rPr>
                <w:rFonts w:ascii="Calibri" w:eastAsia="Times New Roman" w:hAnsi="Calibri" w:cs="Times New Roman"/>
                <w:b/>
                <w:color w:val="000000"/>
                <w:lang w:eastAsia="en-US"/>
              </w:rPr>
              <w:t>Reads</w:t>
            </w:r>
          </w:p>
        </w:tc>
        <w:tc>
          <w:tcPr>
            <w:tcW w:w="1318" w:type="dxa"/>
            <w:noWrap/>
            <w:hideMark/>
          </w:tcPr>
          <w:p w14:paraId="39485E8E" w14:textId="77777777" w:rsidR="008A2CA6" w:rsidRPr="008B7204" w:rsidRDefault="008A2CA6" w:rsidP="00F856D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en-US"/>
              </w:rPr>
            </w:pPr>
            <w:r w:rsidRPr="008B7204">
              <w:rPr>
                <w:rFonts w:ascii="Calibri" w:eastAsia="Times New Roman" w:hAnsi="Calibri" w:cs="Times New Roman"/>
                <w:b/>
                <w:color w:val="000000"/>
                <w:lang w:eastAsia="en-US"/>
              </w:rPr>
              <w:t>Writes</w:t>
            </w:r>
          </w:p>
        </w:tc>
      </w:tr>
      <w:tr w:rsidR="008A2CA6" w:rsidRPr="00572E21" w14:paraId="7B28D092" w14:textId="27A6270D" w:rsidTr="008A2CA6">
        <w:trPr>
          <w:trHeight w:val="288"/>
          <w:jc w:val="center"/>
        </w:trPr>
        <w:tc>
          <w:tcPr>
            <w:cnfStyle w:val="001000000000" w:firstRow="0" w:lastRow="0" w:firstColumn="1" w:lastColumn="0" w:oddVBand="0" w:evenVBand="0" w:oddHBand="0" w:evenHBand="0" w:firstRowFirstColumn="0" w:firstRowLastColumn="0" w:lastRowFirstColumn="0" w:lastRowLastColumn="0"/>
            <w:tcW w:w="1317" w:type="dxa"/>
            <w:gridSpan w:val="2"/>
            <w:noWrap/>
            <w:hideMark/>
          </w:tcPr>
          <w:p w14:paraId="10871370" w14:textId="77777777" w:rsidR="008A2CA6" w:rsidRPr="00E726EC" w:rsidRDefault="008A2CA6" w:rsidP="00F856D5">
            <w:pPr>
              <w:spacing w:after="0" w:line="240" w:lineRule="auto"/>
              <w:rPr>
                <w:rFonts w:ascii="Calibri" w:eastAsia="Times New Roman" w:hAnsi="Calibri" w:cs="Times New Roman"/>
                <w:lang w:eastAsia="en-US"/>
              </w:rPr>
            </w:pPr>
            <w:r w:rsidRPr="00E726EC">
              <w:rPr>
                <w:rFonts w:ascii="Calibri" w:eastAsia="Times New Roman" w:hAnsi="Calibri" w:cs="Times New Roman"/>
                <w:lang w:eastAsia="en-US"/>
              </w:rPr>
              <w:t>IOPS</w:t>
            </w:r>
          </w:p>
        </w:tc>
        <w:tc>
          <w:tcPr>
            <w:tcW w:w="1318" w:type="dxa"/>
            <w:noWrap/>
            <w:hideMark/>
          </w:tcPr>
          <w:p w14:paraId="29016171" w14:textId="46A48643" w:rsidR="008A2CA6" w:rsidRPr="00572E21" w:rsidRDefault="008A2CA6" w:rsidP="00F856D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500</w:t>
            </w:r>
          </w:p>
        </w:tc>
        <w:tc>
          <w:tcPr>
            <w:tcW w:w="1317" w:type="dxa"/>
            <w:noWrap/>
            <w:hideMark/>
          </w:tcPr>
          <w:p w14:paraId="3503F6E8" w14:textId="7BC5DD26" w:rsidR="008A2CA6" w:rsidRPr="00572E21" w:rsidRDefault="008A2CA6" w:rsidP="00F856D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5</w:t>
            </w:r>
            <w:r w:rsidRPr="00572E21">
              <w:rPr>
                <w:rFonts w:ascii="Calibri" w:eastAsia="Times New Roman" w:hAnsi="Calibri" w:cs="Times New Roman"/>
                <w:color w:val="000000"/>
                <w:lang w:eastAsia="en-US"/>
              </w:rPr>
              <w:t>00</w:t>
            </w:r>
          </w:p>
        </w:tc>
        <w:tc>
          <w:tcPr>
            <w:tcW w:w="1318" w:type="dxa"/>
            <w:gridSpan w:val="2"/>
            <w:noWrap/>
            <w:hideMark/>
          </w:tcPr>
          <w:p w14:paraId="7423E75D" w14:textId="2D5D58EC" w:rsidR="008A2CA6" w:rsidRPr="00572E21" w:rsidRDefault="008A2CA6" w:rsidP="00F856D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500</w:t>
            </w:r>
          </w:p>
        </w:tc>
        <w:tc>
          <w:tcPr>
            <w:tcW w:w="1318" w:type="dxa"/>
            <w:noWrap/>
            <w:hideMark/>
          </w:tcPr>
          <w:p w14:paraId="206FC6C2" w14:textId="04BDE537" w:rsidR="008A2CA6" w:rsidRPr="00572E21" w:rsidRDefault="008A2CA6" w:rsidP="002C4DD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572E21">
              <w:rPr>
                <w:rFonts w:ascii="Calibri" w:eastAsia="Times New Roman" w:hAnsi="Calibri" w:cs="Times New Roman"/>
                <w:color w:val="000000"/>
                <w:lang w:eastAsia="en-US"/>
              </w:rPr>
              <w:t>3</w:t>
            </w:r>
            <w:r>
              <w:rPr>
                <w:rFonts w:ascii="Calibri" w:eastAsia="Times New Roman" w:hAnsi="Calibri" w:cs="Times New Roman"/>
                <w:color w:val="000000"/>
                <w:lang w:eastAsia="en-US"/>
              </w:rPr>
              <w:t>00</w:t>
            </w:r>
          </w:p>
        </w:tc>
      </w:tr>
      <w:tr w:rsidR="008A2CA6" w:rsidRPr="00572E21" w14:paraId="5BBD9613" w14:textId="56073A8B" w:rsidTr="008A2CA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17" w:type="dxa"/>
            <w:gridSpan w:val="2"/>
            <w:noWrap/>
            <w:hideMark/>
          </w:tcPr>
          <w:p w14:paraId="67D677E8" w14:textId="77777777" w:rsidR="008A2CA6" w:rsidRPr="00E726EC" w:rsidRDefault="008A2CA6" w:rsidP="00F856D5">
            <w:pPr>
              <w:spacing w:after="0" w:line="240" w:lineRule="auto"/>
              <w:rPr>
                <w:rFonts w:ascii="Calibri" w:eastAsia="Times New Roman" w:hAnsi="Calibri" w:cs="Times New Roman"/>
                <w:lang w:eastAsia="en-US"/>
              </w:rPr>
            </w:pPr>
            <w:r w:rsidRPr="00E726EC">
              <w:rPr>
                <w:rFonts w:ascii="Calibri" w:eastAsia="Times New Roman" w:hAnsi="Calibri" w:cs="Times New Roman"/>
                <w:lang w:eastAsia="en-US"/>
              </w:rPr>
              <w:t>Bandwidth</w:t>
            </w:r>
          </w:p>
        </w:tc>
        <w:tc>
          <w:tcPr>
            <w:tcW w:w="1318" w:type="dxa"/>
            <w:noWrap/>
            <w:hideMark/>
          </w:tcPr>
          <w:p w14:paraId="29C2FDB0" w14:textId="3EF0708D" w:rsidR="008A2CA6" w:rsidRPr="00572E21" w:rsidRDefault="008A2CA6" w:rsidP="00F856D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4</w:t>
            </w:r>
            <w:r w:rsidRPr="00572E21">
              <w:rPr>
                <w:rFonts w:ascii="Calibri" w:eastAsia="Times New Roman" w:hAnsi="Calibri" w:cs="Times New Roman"/>
                <w:color w:val="000000"/>
                <w:lang w:eastAsia="en-US"/>
              </w:rPr>
              <w:t xml:space="preserve"> MB/s</w:t>
            </w:r>
          </w:p>
        </w:tc>
        <w:tc>
          <w:tcPr>
            <w:tcW w:w="1317" w:type="dxa"/>
            <w:noWrap/>
            <w:hideMark/>
          </w:tcPr>
          <w:p w14:paraId="388B0CD3" w14:textId="5D65666F" w:rsidR="008A2CA6" w:rsidRPr="00572E21" w:rsidRDefault="008A2CA6" w:rsidP="00F856D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4</w:t>
            </w:r>
            <w:r w:rsidRPr="00572E21">
              <w:rPr>
                <w:rFonts w:ascii="Calibri" w:eastAsia="Times New Roman" w:hAnsi="Calibri" w:cs="Times New Roman"/>
                <w:color w:val="000000"/>
                <w:lang w:eastAsia="en-US"/>
              </w:rPr>
              <w:t xml:space="preserve"> MB/s</w:t>
            </w:r>
          </w:p>
        </w:tc>
        <w:tc>
          <w:tcPr>
            <w:tcW w:w="1318" w:type="dxa"/>
            <w:gridSpan w:val="2"/>
            <w:noWrap/>
            <w:hideMark/>
          </w:tcPr>
          <w:p w14:paraId="4977C3DB" w14:textId="53A2D11E" w:rsidR="008A2CA6" w:rsidRPr="00572E21" w:rsidRDefault="008A2CA6" w:rsidP="002C4DD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572E21">
              <w:rPr>
                <w:rFonts w:ascii="Calibri" w:eastAsia="Times New Roman" w:hAnsi="Calibri" w:cs="Times New Roman"/>
                <w:color w:val="000000"/>
                <w:lang w:eastAsia="en-US"/>
              </w:rPr>
              <w:t>3</w:t>
            </w:r>
            <w:r>
              <w:rPr>
                <w:rFonts w:ascii="Calibri" w:eastAsia="Times New Roman" w:hAnsi="Calibri" w:cs="Times New Roman"/>
                <w:color w:val="000000"/>
                <w:lang w:eastAsia="en-US"/>
              </w:rPr>
              <w:t>0</w:t>
            </w:r>
            <w:r w:rsidRPr="00572E21">
              <w:rPr>
                <w:rFonts w:ascii="Calibri" w:eastAsia="Times New Roman" w:hAnsi="Calibri" w:cs="Times New Roman"/>
                <w:color w:val="000000"/>
                <w:lang w:eastAsia="en-US"/>
              </w:rPr>
              <w:t xml:space="preserve"> MB/s</w:t>
            </w:r>
          </w:p>
        </w:tc>
        <w:tc>
          <w:tcPr>
            <w:tcW w:w="1318" w:type="dxa"/>
            <w:noWrap/>
            <w:hideMark/>
          </w:tcPr>
          <w:p w14:paraId="12A19429" w14:textId="77777777" w:rsidR="008A2CA6" w:rsidRPr="00572E21" w:rsidRDefault="008A2CA6" w:rsidP="00F856D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572E21">
              <w:rPr>
                <w:rFonts w:ascii="Calibri" w:eastAsia="Times New Roman" w:hAnsi="Calibri" w:cs="Times New Roman"/>
                <w:color w:val="000000"/>
                <w:lang w:eastAsia="en-US"/>
              </w:rPr>
              <w:t>20 MB/s</w:t>
            </w:r>
          </w:p>
        </w:tc>
      </w:tr>
    </w:tbl>
    <w:p w14:paraId="0A2D2C34" w14:textId="77777777" w:rsidR="00C92135" w:rsidRDefault="00C92135" w:rsidP="00C92135">
      <w:pPr>
        <w:pStyle w:val="ListParagraph"/>
        <w:jc w:val="both"/>
      </w:pPr>
    </w:p>
    <w:p w14:paraId="4F8DFC56" w14:textId="0BEDE8F3" w:rsidR="00C92135" w:rsidRDefault="00FB27CA" w:rsidP="007A7CA0">
      <w:pPr>
        <w:jc w:val="both"/>
      </w:pPr>
      <w:r w:rsidRPr="007A7CA0">
        <w:rPr>
          <w:b/>
        </w:rPr>
        <w:t>Note:</w:t>
      </w:r>
      <w:r>
        <w:t xml:space="preserve"> </w:t>
      </w:r>
      <w:r w:rsidR="00052525">
        <w:t>Because</w:t>
      </w:r>
      <w:r w:rsidR="00F13B75">
        <w:t xml:space="preserve"> </w:t>
      </w:r>
      <w:r w:rsidR="005F6560">
        <w:t>Azure</w:t>
      </w:r>
      <w:r w:rsidR="00BD1754" w:rsidRPr="00BD1754">
        <w:t xml:space="preserve"> Infrastructure Services</w:t>
      </w:r>
      <w:r w:rsidR="00F13B75">
        <w:t xml:space="preserve"> is a </w:t>
      </w:r>
      <w:r w:rsidR="00F13B75" w:rsidRPr="00BD1754">
        <w:t>multi-tenant environment</w:t>
      </w:r>
      <w:r w:rsidR="00BD1754" w:rsidRPr="00BD1754">
        <w:t xml:space="preserve">, </w:t>
      </w:r>
      <w:r w:rsidR="00F13B75">
        <w:t>performance results may vary. Y</w:t>
      </w:r>
      <w:r w:rsidR="00BD1754" w:rsidRPr="00BD1754">
        <w:t>ou should consider these results as an indication of what you can achieve, but not a guarantee. We suggest you repeat these tests and measurements based on your specific workload.</w:t>
      </w:r>
    </w:p>
    <w:p w14:paraId="53BF88B0" w14:textId="28A0857C" w:rsidR="009358B9" w:rsidRDefault="00AE4983" w:rsidP="00AE4983">
      <w:pPr>
        <w:pStyle w:val="Heading3"/>
      </w:pPr>
      <w:bookmarkStart w:id="65" w:name="_Multiple_data_disk"/>
      <w:bookmarkStart w:id="66" w:name="_Toc398881160"/>
      <w:bookmarkEnd w:id="65"/>
      <w:r>
        <w:t>M</w:t>
      </w:r>
      <w:r w:rsidR="00C92135">
        <w:t xml:space="preserve">ultiple </w:t>
      </w:r>
      <w:r w:rsidR="00C9388F">
        <w:t>d</w:t>
      </w:r>
      <w:r w:rsidR="00C92135">
        <w:t xml:space="preserve">ata </w:t>
      </w:r>
      <w:r w:rsidR="00C9388F">
        <w:t>d</w:t>
      </w:r>
      <w:r w:rsidR="00C92135">
        <w:t>isk configuration</w:t>
      </w:r>
      <w:bookmarkEnd w:id="66"/>
    </w:p>
    <w:p w14:paraId="29D5BC34" w14:textId="3F75E35F" w:rsidR="0088048D" w:rsidRDefault="001D1781" w:rsidP="00AE4983">
      <w:pPr>
        <w:shd w:val="clear" w:color="auto" w:fill="FFFFFF"/>
        <w:autoSpaceDE w:val="0"/>
        <w:autoSpaceDN w:val="0"/>
        <w:adjustRightInd w:val="0"/>
        <w:spacing w:after="0" w:line="240" w:lineRule="auto"/>
        <w:jc w:val="both"/>
      </w:pPr>
      <w:r>
        <w:t xml:space="preserve">If your </w:t>
      </w:r>
      <w:r w:rsidR="00951235">
        <w:t>workload exceed</w:t>
      </w:r>
      <w:r w:rsidR="001C7AB1">
        <w:t>s</w:t>
      </w:r>
      <w:r w:rsidR="00951235">
        <w:t xml:space="preserve"> or is close to the</w:t>
      </w:r>
      <w:r>
        <w:t xml:space="preserve"> I</w:t>
      </w:r>
      <w:r w:rsidR="00954032">
        <w:t>/</w:t>
      </w:r>
      <w:r>
        <w:t>O performance numbers mentioned in the previous section</w:t>
      </w:r>
      <w:r w:rsidR="008A5C92">
        <w:t xml:space="preserve">, </w:t>
      </w:r>
      <w:r w:rsidR="00951235">
        <w:t xml:space="preserve">we recommend </w:t>
      </w:r>
      <w:r w:rsidR="001C7AB1">
        <w:t xml:space="preserve">that </w:t>
      </w:r>
      <w:r w:rsidR="00951235">
        <w:t xml:space="preserve">you </w:t>
      </w:r>
      <w:r>
        <w:t>add multiple disks (depending on your virtual machine size)</w:t>
      </w:r>
      <w:r w:rsidR="00951235">
        <w:t xml:space="preserve"> and</w:t>
      </w:r>
      <w:r>
        <w:t xml:space="preserve"> stripe multiple disks in volumes. </w:t>
      </w:r>
      <w:r w:rsidR="003725CB">
        <w:t xml:space="preserve">This </w:t>
      </w:r>
      <w:r>
        <w:t xml:space="preserve">configuration </w:t>
      </w:r>
      <w:r w:rsidR="003725CB">
        <w:t>gives</w:t>
      </w:r>
      <w:r>
        <w:t xml:space="preserve"> you the ability to </w:t>
      </w:r>
      <w:r w:rsidR="00C3339E">
        <w:t>create volumes with specific throughput and bandwidth</w:t>
      </w:r>
      <w:r w:rsidR="003725CB">
        <w:t>,</w:t>
      </w:r>
      <w:r w:rsidR="00C3339E">
        <w:t xml:space="preserve"> based on your data and log performance needs</w:t>
      </w:r>
      <w:r w:rsidR="003725CB">
        <w:t xml:space="preserve"> by combining multiple data disks together</w:t>
      </w:r>
      <w:r w:rsidR="00951235">
        <w:t xml:space="preserve">. </w:t>
      </w:r>
    </w:p>
    <w:p w14:paraId="6B38CB03" w14:textId="312DB4F3" w:rsidR="0088048D" w:rsidRDefault="0088048D" w:rsidP="00FB45A6">
      <w:pPr>
        <w:pStyle w:val="Heading3"/>
      </w:pPr>
      <w:bookmarkStart w:id="67" w:name="_Toc398881161"/>
      <w:r>
        <w:t xml:space="preserve">Adding multiple data disks to </w:t>
      </w:r>
      <w:r w:rsidR="005F6560">
        <w:t>Azure</w:t>
      </w:r>
      <w:r>
        <w:t xml:space="preserve"> virtual machine</w:t>
      </w:r>
      <w:bookmarkEnd w:id="67"/>
    </w:p>
    <w:p w14:paraId="7CD1179D" w14:textId="6CBDC324" w:rsidR="0088048D" w:rsidRDefault="0088048D" w:rsidP="0088048D">
      <w:pPr>
        <w:pStyle w:val="ListParagraph"/>
        <w:ind w:left="0"/>
        <w:jc w:val="both"/>
      </w:pPr>
      <w:r>
        <w:t xml:space="preserve">After you create a virtual machine in </w:t>
      </w:r>
      <w:r w:rsidR="005F6560">
        <w:t>Azure</w:t>
      </w:r>
      <w:r>
        <w:t xml:space="preserve">, you can attach a data disk to it using either the </w:t>
      </w:r>
      <w:r w:rsidR="005F6560">
        <w:t>Azure</w:t>
      </w:r>
      <w:r>
        <w:t xml:space="preserve"> Management Portal or the </w:t>
      </w:r>
      <w:hyperlink r:id="rId28" w:history="1">
        <w:r w:rsidRPr="002A1674">
          <w:rPr>
            <w:rStyle w:val="Hyperlink"/>
          </w:rPr>
          <w:t>Add-</w:t>
        </w:r>
        <w:proofErr w:type="spellStart"/>
        <w:r w:rsidRPr="002A1674">
          <w:rPr>
            <w:rStyle w:val="Hyperlink"/>
          </w:rPr>
          <w:t>AzureDataDisk</w:t>
        </w:r>
        <w:proofErr w:type="spellEnd"/>
      </w:hyperlink>
      <w:r>
        <w:t xml:space="preserve"> </w:t>
      </w:r>
      <w:r w:rsidR="005F6560">
        <w:t>Azure</w:t>
      </w:r>
      <w:r>
        <w:t xml:space="preserve"> PowerShell </w:t>
      </w:r>
      <w:proofErr w:type="spellStart"/>
      <w:r>
        <w:t>cmdlet</w:t>
      </w:r>
      <w:proofErr w:type="spellEnd"/>
      <w:r>
        <w:t xml:space="preserve">.  Both techniques allow you to select an existing data disk from a storage account, or create a new blank data disk. </w:t>
      </w:r>
    </w:p>
    <w:p w14:paraId="7C83E708" w14:textId="1670F7F4" w:rsidR="0088048D" w:rsidRDefault="0088048D" w:rsidP="0088048D">
      <w:pPr>
        <w:pStyle w:val="ListParagraph"/>
        <w:ind w:left="0"/>
        <w:jc w:val="both"/>
      </w:pPr>
      <w:r>
        <w:t>If you choose to create a new blank data disk at the Management Portal, you can choose the storage account that your virtual machine was created in</w:t>
      </w:r>
      <w:r w:rsidR="00E4284B">
        <w:t xml:space="preserve"> but not a different </w:t>
      </w:r>
      <w:r w:rsidR="00E4284B" w:rsidRPr="00626E65">
        <w:t>storage</w:t>
      </w:r>
      <w:r w:rsidR="00E4284B">
        <w:t xml:space="preserve"> account</w:t>
      </w:r>
      <w:r>
        <w:t xml:space="preserve">. </w:t>
      </w:r>
    </w:p>
    <w:p w14:paraId="6B4307A1" w14:textId="53B8F0B7" w:rsidR="0088048D" w:rsidRDefault="0088048D" w:rsidP="0088048D">
      <w:pPr>
        <w:pStyle w:val="ListParagraph"/>
        <w:ind w:left="0"/>
        <w:jc w:val="both"/>
      </w:pPr>
      <w:r>
        <w:t>To place your existing data disk (.</w:t>
      </w:r>
      <w:proofErr w:type="spellStart"/>
      <w:r>
        <w:t>vhd</w:t>
      </w:r>
      <w:proofErr w:type="spellEnd"/>
      <w:r>
        <w:t xml:space="preserve"> file) into a specific </w:t>
      </w:r>
      <w:r w:rsidR="00E4284B">
        <w:t>s</w:t>
      </w:r>
      <w:r>
        <w:t xml:space="preserve">torage </w:t>
      </w:r>
      <w:r w:rsidR="00E4284B">
        <w:t>a</w:t>
      </w:r>
      <w:r>
        <w:t xml:space="preserve">ccount, you </w:t>
      </w:r>
      <w:r w:rsidR="00E4284B">
        <w:t>need to</w:t>
      </w:r>
      <w:r>
        <w:t xml:space="preserve"> use the </w:t>
      </w:r>
      <w:r w:rsidR="005F6560">
        <w:t>Azure</w:t>
      </w:r>
      <w:r>
        <w:t xml:space="preserve"> PowerShell </w:t>
      </w:r>
      <w:proofErr w:type="spellStart"/>
      <w:r>
        <w:t>cmdlets</w:t>
      </w:r>
      <w:proofErr w:type="spellEnd"/>
      <w:r>
        <w:t xml:space="preserve">. The following example demonstrates how to update a virtual machine using the </w:t>
      </w:r>
      <w:hyperlink r:id="rId29" w:history="1">
        <w:r w:rsidRPr="002A1674">
          <w:rPr>
            <w:rStyle w:val="Hyperlink"/>
          </w:rPr>
          <w:t>Get-</w:t>
        </w:r>
        <w:proofErr w:type="spellStart"/>
        <w:r w:rsidRPr="002A1674">
          <w:rPr>
            <w:rStyle w:val="Hyperlink"/>
          </w:rPr>
          <w:t>AzureVM</w:t>
        </w:r>
        <w:proofErr w:type="spellEnd"/>
      </w:hyperlink>
      <w:r>
        <w:t xml:space="preserve"> and the </w:t>
      </w:r>
      <w:hyperlink r:id="rId30" w:history="1">
        <w:r w:rsidRPr="00924BFF">
          <w:rPr>
            <w:rStyle w:val="Hyperlink"/>
          </w:rPr>
          <w:t>Add-</w:t>
        </w:r>
        <w:proofErr w:type="spellStart"/>
        <w:r w:rsidRPr="00924BFF">
          <w:rPr>
            <w:rStyle w:val="Hyperlink"/>
          </w:rPr>
          <w:t>AzureDataDisk</w:t>
        </w:r>
        <w:proofErr w:type="spellEnd"/>
      </w:hyperlink>
      <w:r>
        <w:t xml:space="preserve"> </w:t>
      </w:r>
      <w:proofErr w:type="spellStart"/>
      <w:r>
        <w:t>cmdlets</w:t>
      </w:r>
      <w:proofErr w:type="spellEnd"/>
      <w:r>
        <w:t xml:space="preserve">. The </w:t>
      </w:r>
      <w:hyperlink r:id="rId31" w:history="1">
        <w:r w:rsidRPr="009666D1">
          <w:rPr>
            <w:rStyle w:val="Hyperlink"/>
          </w:rPr>
          <w:t>Get-</w:t>
        </w:r>
        <w:proofErr w:type="spellStart"/>
        <w:r w:rsidRPr="009666D1">
          <w:rPr>
            <w:rStyle w:val="Hyperlink"/>
          </w:rPr>
          <w:t>AzureVM</w:t>
        </w:r>
        <w:proofErr w:type="spellEnd"/>
      </w:hyperlink>
      <w:r>
        <w:t xml:space="preserve"> </w:t>
      </w:r>
      <w:proofErr w:type="spellStart"/>
      <w:r>
        <w:t>cmdlet</w:t>
      </w:r>
      <w:proofErr w:type="spellEnd"/>
      <w:r>
        <w:t xml:space="preserve"> retrieves information on a specific virtual machine. The </w:t>
      </w:r>
      <w:r w:rsidRPr="00B64EA4">
        <w:t>Add-</w:t>
      </w:r>
      <w:proofErr w:type="spellStart"/>
      <w:r w:rsidRPr="00B64EA4">
        <w:t>AzureDataDisk</w:t>
      </w:r>
      <w:proofErr w:type="spellEnd"/>
      <w:r>
        <w:t xml:space="preserve"> </w:t>
      </w:r>
      <w:proofErr w:type="spellStart"/>
      <w:r>
        <w:t>cmdlet</w:t>
      </w:r>
      <w:proofErr w:type="spellEnd"/>
      <w:r>
        <w:t xml:space="preserve"> creates a new data disk with specified size and label in a previously created Storage Account.</w:t>
      </w:r>
    </w:p>
    <w:p w14:paraId="058890B8" w14:textId="77777777" w:rsidR="0088048D" w:rsidRDefault="0088048D" w:rsidP="0088048D">
      <w:pPr>
        <w:pStyle w:val="ListParagraph"/>
        <w:jc w:val="both"/>
      </w:pPr>
    </w:p>
    <w:p w14:paraId="6324A59A" w14:textId="77777777" w:rsidR="0088048D" w:rsidRPr="00AD3E57" w:rsidRDefault="0088048D" w:rsidP="00FB45A6">
      <w:pPr>
        <w:pStyle w:val="ListParagraph"/>
        <w:shd w:val="clear" w:color="auto" w:fill="FFFFFF"/>
        <w:autoSpaceDE w:val="0"/>
        <w:autoSpaceDN w:val="0"/>
        <w:adjustRightInd w:val="0"/>
        <w:spacing w:after="0" w:line="240" w:lineRule="auto"/>
        <w:ind w:left="0"/>
        <w:rPr>
          <w:rFonts w:ascii="Lucida Console" w:hAnsi="Lucida Console" w:cs="Lucida Console"/>
          <w:color w:val="0000FF"/>
          <w:sz w:val="16"/>
          <w:szCs w:val="28"/>
        </w:rPr>
      </w:pPr>
      <w:r w:rsidRPr="00AD3E57">
        <w:rPr>
          <w:rFonts w:ascii="Lucida Console" w:hAnsi="Lucida Console" w:cs="Lucida Console"/>
          <w:color w:val="0000FF"/>
          <w:sz w:val="16"/>
          <w:szCs w:val="28"/>
        </w:rPr>
        <w:t>Get-</w:t>
      </w:r>
      <w:proofErr w:type="spellStart"/>
      <w:r w:rsidRPr="00AD3E57">
        <w:rPr>
          <w:rFonts w:ascii="Lucida Console" w:hAnsi="Lucida Console" w:cs="Lucida Console"/>
          <w:color w:val="0000FF"/>
          <w:sz w:val="16"/>
          <w:szCs w:val="28"/>
        </w:rPr>
        <w:t>AzureVM</w:t>
      </w:r>
      <w:proofErr w:type="spellEnd"/>
      <w:r w:rsidRPr="00AD3E57">
        <w:rPr>
          <w:rFonts w:ascii="Lucida Console" w:hAnsi="Lucida Console" w:cs="Lucida Console"/>
          <w:sz w:val="16"/>
          <w:szCs w:val="28"/>
        </w:rPr>
        <w:t xml:space="preserve"> </w:t>
      </w:r>
      <w:r w:rsidRPr="00AD3E57">
        <w:rPr>
          <w:rFonts w:ascii="Lucida Console" w:hAnsi="Lucida Console" w:cs="Lucida Console"/>
          <w:color w:val="8B0000"/>
          <w:sz w:val="16"/>
          <w:szCs w:val="28"/>
        </w:rPr>
        <w:t>"</w:t>
      </w:r>
      <w:proofErr w:type="spellStart"/>
      <w:r>
        <w:rPr>
          <w:rFonts w:ascii="Lucida Console" w:hAnsi="Lucida Console" w:cs="Lucida Console"/>
          <w:color w:val="8B0000"/>
          <w:sz w:val="16"/>
          <w:szCs w:val="28"/>
        </w:rPr>
        <w:t>CloudServiceName</w:t>
      </w:r>
      <w:proofErr w:type="spellEnd"/>
      <w:r w:rsidRPr="00AD3E57">
        <w:rPr>
          <w:rFonts w:ascii="Lucida Console" w:hAnsi="Lucida Console" w:cs="Lucida Console"/>
          <w:color w:val="8B0000"/>
          <w:sz w:val="16"/>
          <w:szCs w:val="28"/>
        </w:rPr>
        <w:t>"</w:t>
      </w:r>
      <w:r w:rsidRPr="00AD3E57">
        <w:rPr>
          <w:rFonts w:ascii="Lucida Console" w:hAnsi="Lucida Console" w:cs="Lucida Console"/>
          <w:sz w:val="16"/>
          <w:szCs w:val="28"/>
        </w:rPr>
        <w:t xml:space="preserve"> </w:t>
      </w:r>
      <w:r w:rsidRPr="00AD3E57">
        <w:rPr>
          <w:rFonts w:ascii="Lucida Console" w:hAnsi="Lucida Console" w:cs="Lucida Console"/>
          <w:color w:val="000080"/>
          <w:sz w:val="16"/>
          <w:szCs w:val="28"/>
        </w:rPr>
        <w:t>-Name</w:t>
      </w:r>
      <w:r w:rsidRPr="00AD3E57">
        <w:rPr>
          <w:rFonts w:ascii="Lucida Console" w:hAnsi="Lucida Console" w:cs="Lucida Console"/>
          <w:sz w:val="16"/>
          <w:szCs w:val="28"/>
        </w:rPr>
        <w:t xml:space="preserve"> </w:t>
      </w:r>
      <w:r w:rsidRPr="00AD3E57">
        <w:rPr>
          <w:rFonts w:ascii="Lucida Console" w:hAnsi="Lucida Console" w:cs="Lucida Console"/>
          <w:color w:val="8B0000"/>
          <w:sz w:val="16"/>
          <w:szCs w:val="28"/>
        </w:rPr>
        <w:t>"</w:t>
      </w:r>
      <w:proofErr w:type="spellStart"/>
      <w:r>
        <w:rPr>
          <w:rFonts w:ascii="Lucida Console" w:hAnsi="Lucida Console" w:cs="Lucida Console"/>
          <w:color w:val="8B0000"/>
          <w:sz w:val="16"/>
          <w:szCs w:val="28"/>
        </w:rPr>
        <w:t>VMNAme</w:t>
      </w:r>
      <w:proofErr w:type="spellEnd"/>
      <w:r w:rsidRPr="00AD3E57">
        <w:rPr>
          <w:rFonts w:ascii="Lucida Console" w:hAnsi="Lucida Console" w:cs="Lucida Console"/>
          <w:color w:val="8B0000"/>
          <w:sz w:val="16"/>
          <w:szCs w:val="28"/>
        </w:rPr>
        <w:t>"</w:t>
      </w:r>
      <w:r w:rsidRPr="00AD3E57">
        <w:rPr>
          <w:rFonts w:ascii="Lucida Console" w:hAnsi="Lucida Console" w:cs="Lucida Console"/>
          <w:sz w:val="16"/>
          <w:szCs w:val="28"/>
        </w:rPr>
        <w:t xml:space="preserve"> </w:t>
      </w:r>
      <w:r w:rsidRPr="00AD3E57">
        <w:rPr>
          <w:rFonts w:ascii="Lucida Console" w:hAnsi="Lucida Console" w:cs="Lucida Console"/>
          <w:color w:val="A9A9A9"/>
          <w:sz w:val="16"/>
          <w:szCs w:val="28"/>
        </w:rPr>
        <w:t>|</w:t>
      </w:r>
      <w:r w:rsidRPr="00AD3E57">
        <w:rPr>
          <w:rFonts w:ascii="Lucida Console" w:hAnsi="Lucida Console" w:cs="Lucida Console"/>
          <w:sz w:val="16"/>
          <w:szCs w:val="28"/>
        </w:rPr>
        <w:t xml:space="preserve"> </w:t>
      </w:r>
      <w:r w:rsidRPr="00AD3E57">
        <w:rPr>
          <w:rFonts w:ascii="Lucida Console" w:hAnsi="Lucida Console" w:cs="Lucida Console"/>
          <w:color w:val="0000FF"/>
          <w:sz w:val="16"/>
          <w:szCs w:val="28"/>
        </w:rPr>
        <w:t>Add-</w:t>
      </w:r>
      <w:proofErr w:type="spellStart"/>
      <w:r w:rsidRPr="00AD3E57">
        <w:rPr>
          <w:rFonts w:ascii="Lucida Console" w:hAnsi="Lucida Console" w:cs="Lucida Console"/>
          <w:color w:val="0000FF"/>
          <w:sz w:val="16"/>
          <w:szCs w:val="28"/>
        </w:rPr>
        <w:t>AzureDataDisk</w:t>
      </w:r>
      <w:proofErr w:type="spellEnd"/>
      <w:r w:rsidRPr="00AD3E57">
        <w:rPr>
          <w:rFonts w:ascii="Lucida Console" w:hAnsi="Lucida Console" w:cs="Lucida Console"/>
          <w:sz w:val="16"/>
          <w:szCs w:val="28"/>
        </w:rPr>
        <w:t xml:space="preserve"> </w:t>
      </w:r>
      <w:r w:rsidRPr="00AD3E57">
        <w:rPr>
          <w:rFonts w:ascii="Lucida Console" w:hAnsi="Lucida Console" w:cs="Lucida Console"/>
          <w:color w:val="000080"/>
          <w:sz w:val="16"/>
          <w:szCs w:val="28"/>
        </w:rPr>
        <w:t>-</w:t>
      </w:r>
      <w:proofErr w:type="spellStart"/>
      <w:r w:rsidRPr="00AD3E57">
        <w:rPr>
          <w:rFonts w:ascii="Lucida Console" w:hAnsi="Lucida Console" w:cs="Lucida Console"/>
          <w:color w:val="000080"/>
          <w:sz w:val="16"/>
          <w:szCs w:val="28"/>
        </w:rPr>
        <w:t>CreateNew</w:t>
      </w:r>
      <w:proofErr w:type="spellEnd"/>
      <w:r w:rsidRPr="00AD3E57">
        <w:rPr>
          <w:rFonts w:ascii="Lucida Console" w:hAnsi="Lucida Console" w:cs="Lucida Console"/>
          <w:sz w:val="16"/>
          <w:szCs w:val="28"/>
        </w:rPr>
        <w:t xml:space="preserve"> </w:t>
      </w:r>
      <w:r w:rsidRPr="00AD3E57">
        <w:rPr>
          <w:rFonts w:ascii="Lucida Console" w:hAnsi="Lucida Console" w:cs="Lucida Console"/>
          <w:color w:val="000080"/>
          <w:sz w:val="16"/>
          <w:szCs w:val="28"/>
        </w:rPr>
        <w:t>-</w:t>
      </w:r>
      <w:proofErr w:type="spellStart"/>
      <w:r w:rsidRPr="00AD3E57">
        <w:rPr>
          <w:rFonts w:ascii="Lucida Console" w:hAnsi="Lucida Console" w:cs="Lucida Console"/>
          <w:color w:val="000080"/>
          <w:sz w:val="16"/>
          <w:szCs w:val="28"/>
        </w:rPr>
        <w:t>DiskSizeInGB</w:t>
      </w:r>
      <w:proofErr w:type="spellEnd"/>
      <w:r w:rsidRPr="00AD3E57">
        <w:rPr>
          <w:rFonts w:ascii="Lucida Console" w:hAnsi="Lucida Console" w:cs="Lucida Console"/>
          <w:sz w:val="16"/>
          <w:szCs w:val="28"/>
        </w:rPr>
        <w:t xml:space="preserve"> </w:t>
      </w:r>
      <w:r w:rsidRPr="00AD3E57">
        <w:rPr>
          <w:rFonts w:ascii="Lucida Console" w:hAnsi="Lucida Console" w:cs="Lucida Console"/>
          <w:color w:val="800080"/>
          <w:sz w:val="16"/>
          <w:szCs w:val="28"/>
        </w:rPr>
        <w:t>100</w:t>
      </w:r>
      <w:r w:rsidRPr="00AD3E57">
        <w:rPr>
          <w:rFonts w:ascii="Lucida Console" w:hAnsi="Lucida Console" w:cs="Lucida Console"/>
          <w:sz w:val="16"/>
          <w:szCs w:val="28"/>
        </w:rPr>
        <w:t xml:space="preserve"> </w:t>
      </w:r>
      <w:r w:rsidRPr="00AD3E57">
        <w:rPr>
          <w:rFonts w:ascii="Lucida Console" w:hAnsi="Lucida Console" w:cs="Lucida Console"/>
          <w:color w:val="000080"/>
          <w:sz w:val="16"/>
          <w:szCs w:val="28"/>
        </w:rPr>
        <w:t>-</w:t>
      </w:r>
      <w:proofErr w:type="spellStart"/>
      <w:r w:rsidRPr="00AD3E57">
        <w:rPr>
          <w:rFonts w:ascii="Lucida Console" w:hAnsi="Lucida Console" w:cs="Lucida Console"/>
          <w:color w:val="000080"/>
          <w:sz w:val="16"/>
          <w:szCs w:val="28"/>
        </w:rPr>
        <w:t>MediaLocation</w:t>
      </w:r>
      <w:proofErr w:type="spellEnd"/>
      <w:r w:rsidRPr="00AD3E57">
        <w:rPr>
          <w:rFonts w:ascii="Lucida Console" w:hAnsi="Lucida Console" w:cs="Lucida Console"/>
          <w:sz w:val="16"/>
          <w:szCs w:val="28"/>
        </w:rPr>
        <w:t xml:space="preserve"> ` </w:t>
      </w:r>
      <w:r w:rsidRPr="00AD3E57">
        <w:rPr>
          <w:rFonts w:ascii="Lucida Console" w:hAnsi="Lucida Console" w:cs="Lucida Console"/>
          <w:color w:val="8B0000"/>
          <w:sz w:val="16"/>
          <w:szCs w:val="28"/>
        </w:rPr>
        <w:t>"</w:t>
      </w:r>
      <w:proofErr w:type="gramStart"/>
      <w:r w:rsidRPr="00AD3E57">
        <w:rPr>
          <w:rFonts w:ascii="Lucida Console" w:hAnsi="Lucida Console" w:cs="Lucida Console"/>
          <w:color w:val="8B0000"/>
          <w:sz w:val="16"/>
          <w:szCs w:val="28"/>
        </w:rPr>
        <w:t>https:</w:t>
      </w:r>
      <w:proofErr w:type="gramEnd"/>
      <w:r w:rsidRPr="00AD3E57">
        <w:rPr>
          <w:rFonts w:ascii="Lucida Console" w:hAnsi="Lucida Console" w:cs="Lucida Console"/>
          <w:color w:val="8B0000"/>
          <w:sz w:val="16"/>
          <w:szCs w:val="28"/>
        </w:rPr>
        <w:t>//&lt;storageaccount&gt;.blob.core.windows.net/vmdisk/Disk1.vhd"</w:t>
      </w:r>
      <w:r w:rsidRPr="00AD3E57">
        <w:rPr>
          <w:rFonts w:ascii="Lucida Console" w:hAnsi="Lucida Console" w:cs="Lucida Console"/>
          <w:sz w:val="16"/>
          <w:szCs w:val="28"/>
        </w:rPr>
        <w:t xml:space="preserve"> </w:t>
      </w:r>
      <w:r w:rsidRPr="00AD3E57">
        <w:rPr>
          <w:rFonts w:ascii="Lucida Console" w:hAnsi="Lucida Console" w:cs="Lucida Console"/>
          <w:color w:val="000080"/>
          <w:sz w:val="16"/>
          <w:szCs w:val="28"/>
        </w:rPr>
        <w:t>-</w:t>
      </w:r>
      <w:proofErr w:type="spellStart"/>
      <w:r w:rsidRPr="00AD3E57">
        <w:rPr>
          <w:rFonts w:ascii="Lucida Console" w:hAnsi="Lucida Console" w:cs="Lucida Console"/>
          <w:color w:val="000080"/>
          <w:sz w:val="16"/>
          <w:szCs w:val="28"/>
        </w:rPr>
        <w:t>DiskLabel</w:t>
      </w:r>
      <w:proofErr w:type="spellEnd"/>
      <w:r w:rsidRPr="00AD3E57">
        <w:rPr>
          <w:rFonts w:ascii="Lucida Console" w:hAnsi="Lucida Console" w:cs="Lucida Console"/>
          <w:sz w:val="16"/>
          <w:szCs w:val="28"/>
        </w:rPr>
        <w:t xml:space="preserve"> </w:t>
      </w:r>
      <w:r w:rsidRPr="00AD3E57">
        <w:rPr>
          <w:rFonts w:ascii="Lucida Console" w:hAnsi="Lucida Console" w:cs="Lucida Console"/>
          <w:color w:val="8B0000"/>
          <w:sz w:val="16"/>
          <w:szCs w:val="28"/>
        </w:rPr>
        <w:t>"disk1"</w:t>
      </w:r>
      <w:r w:rsidRPr="00AD3E57">
        <w:rPr>
          <w:rFonts w:ascii="Lucida Console" w:hAnsi="Lucida Console" w:cs="Lucida Console"/>
          <w:sz w:val="16"/>
          <w:szCs w:val="28"/>
        </w:rPr>
        <w:t xml:space="preserve"> </w:t>
      </w:r>
      <w:r w:rsidRPr="00AD3E57">
        <w:rPr>
          <w:rFonts w:ascii="Lucida Console" w:hAnsi="Lucida Console" w:cs="Lucida Console"/>
          <w:color w:val="000080"/>
          <w:sz w:val="16"/>
          <w:szCs w:val="28"/>
        </w:rPr>
        <w:t>-LUN</w:t>
      </w:r>
      <w:r w:rsidRPr="00AD3E57">
        <w:rPr>
          <w:rFonts w:ascii="Lucida Console" w:hAnsi="Lucida Console" w:cs="Lucida Console"/>
          <w:sz w:val="16"/>
          <w:szCs w:val="28"/>
        </w:rPr>
        <w:t xml:space="preserve"> </w:t>
      </w:r>
      <w:r w:rsidRPr="00AD3E57">
        <w:rPr>
          <w:rFonts w:ascii="Lucida Console" w:hAnsi="Lucida Console" w:cs="Lucida Console"/>
          <w:color w:val="800080"/>
          <w:sz w:val="16"/>
          <w:szCs w:val="28"/>
        </w:rPr>
        <w:t>1</w:t>
      </w:r>
      <w:r w:rsidRPr="00AD3E57">
        <w:rPr>
          <w:rFonts w:ascii="Lucida Console" w:hAnsi="Lucida Console" w:cs="Lucida Console"/>
          <w:sz w:val="16"/>
          <w:szCs w:val="28"/>
        </w:rPr>
        <w:t xml:space="preserve"> </w:t>
      </w:r>
      <w:r w:rsidRPr="00AD3E57">
        <w:rPr>
          <w:rFonts w:ascii="Lucida Console" w:hAnsi="Lucida Console" w:cs="Lucida Console"/>
          <w:color w:val="A9A9A9"/>
          <w:sz w:val="16"/>
          <w:szCs w:val="28"/>
        </w:rPr>
        <w:t>|</w:t>
      </w:r>
      <w:r w:rsidRPr="00AD3E57">
        <w:rPr>
          <w:rFonts w:ascii="Lucida Console" w:hAnsi="Lucida Console" w:cs="Lucida Console"/>
          <w:sz w:val="16"/>
          <w:szCs w:val="28"/>
        </w:rPr>
        <w:t xml:space="preserve"> </w:t>
      </w:r>
      <w:r w:rsidRPr="00AD3E57">
        <w:rPr>
          <w:rFonts w:ascii="Lucida Console" w:hAnsi="Lucida Console" w:cs="Lucida Console"/>
          <w:color w:val="0000FF"/>
          <w:sz w:val="16"/>
          <w:szCs w:val="28"/>
        </w:rPr>
        <w:t>Update-</w:t>
      </w:r>
      <w:proofErr w:type="spellStart"/>
      <w:r w:rsidRPr="00AD3E57">
        <w:rPr>
          <w:rFonts w:ascii="Lucida Console" w:hAnsi="Lucida Console" w:cs="Lucida Console"/>
          <w:color w:val="0000FF"/>
          <w:sz w:val="16"/>
          <w:szCs w:val="28"/>
        </w:rPr>
        <w:t>AzureVM</w:t>
      </w:r>
      <w:proofErr w:type="spellEnd"/>
      <w:r w:rsidRPr="00AD3E57">
        <w:rPr>
          <w:rFonts w:ascii="Lucida Console" w:hAnsi="Lucida Console" w:cs="Lucida Console"/>
          <w:color w:val="0000FF"/>
          <w:sz w:val="16"/>
          <w:szCs w:val="28"/>
        </w:rPr>
        <w:t xml:space="preserve"> </w:t>
      </w:r>
    </w:p>
    <w:p w14:paraId="0FF1FF15" w14:textId="77777777" w:rsidR="0088048D" w:rsidRPr="00AD3E57" w:rsidRDefault="0088048D" w:rsidP="0088048D">
      <w:pPr>
        <w:pStyle w:val="ListParagraph"/>
        <w:shd w:val="clear" w:color="auto" w:fill="FFFFFF"/>
        <w:autoSpaceDE w:val="0"/>
        <w:autoSpaceDN w:val="0"/>
        <w:adjustRightInd w:val="0"/>
        <w:spacing w:after="0" w:line="240" w:lineRule="auto"/>
        <w:jc w:val="both"/>
        <w:rPr>
          <w:rFonts w:ascii="Lucida Console" w:hAnsi="Lucida Console" w:cs="Lucida Console"/>
          <w:color w:val="0000FF"/>
          <w:sz w:val="20"/>
          <w:szCs w:val="28"/>
        </w:rPr>
      </w:pPr>
    </w:p>
    <w:p w14:paraId="51D37EF3" w14:textId="793D2B6F" w:rsidR="0088048D" w:rsidRDefault="0088048D" w:rsidP="0088048D">
      <w:pPr>
        <w:pStyle w:val="ListParagraph"/>
        <w:ind w:left="0"/>
        <w:jc w:val="both"/>
      </w:pPr>
      <w:r>
        <w:lastRenderedPageBreak/>
        <w:t xml:space="preserve">To create a new storage account, use the </w:t>
      </w:r>
      <w:hyperlink r:id="rId32" w:history="1">
        <w:r w:rsidRPr="0088048D">
          <w:rPr>
            <w:rStyle w:val="Hyperlink"/>
          </w:rPr>
          <w:t>New-</w:t>
        </w:r>
        <w:proofErr w:type="spellStart"/>
        <w:r w:rsidRPr="0088048D">
          <w:rPr>
            <w:rStyle w:val="Hyperlink"/>
          </w:rPr>
          <w:t>AzureStorageAccount</w:t>
        </w:r>
        <w:proofErr w:type="spellEnd"/>
      </w:hyperlink>
      <w:r>
        <w:t xml:space="preserve"> </w:t>
      </w:r>
      <w:proofErr w:type="spellStart"/>
      <w:r>
        <w:t>cmdlet</w:t>
      </w:r>
      <w:proofErr w:type="spellEnd"/>
      <w:r>
        <w:t xml:space="preserve"> as follows:</w:t>
      </w:r>
    </w:p>
    <w:p w14:paraId="39BA2491" w14:textId="77777777" w:rsidR="0088048D" w:rsidRDefault="0088048D" w:rsidP="0088048D">
      <w:pPr>
        <w:rPr>
          <w:rFonts w:ascii="Lucida Console" w:hAnsi="Lucida Console" w:cs="Lucida Console"/>
          <w:color w:val="8B0000"/>
          <w:sz w:val="16"/>
          <w:szCs w:val="28"/>
        </w:rPr>
      </w:pPr>
      <w:r w:rsidRPr="00AD3E57">
        <w:rPr>
          <w:rFonts w:ascii="Lucida Console" w:hAnsi="Lucida Console" w:cs="Lucida Console"/>
          <w:color w:val="0000FF"/>
          <w:sz w:val="16"/>
          <w:szCs w:val="28"/>
        </w:rPr>
        <w:t>New-</w:t>
      </w:r>
      <w:proofErr w:type="spellStart"/>
      <w:r w:rsidRPr="00AD3E57">
        <w:rPr>
          <w:rFonts w:ascii="Lucida Console" w:hAnsi="Lucida Console" w:cs="Lucida Console"/>
          <w:color w:val="0000FF"/>
          <w:sz w:val="16"/>
          <w:szCs w:val="28"/>
        </w:rPr>
        <w:t>AzureStorageAccount</w:t>
      </w:r>
      <w:proofErr w:type="spellEnd"/>
      <w:r w:rsidRPr="00AD3E57">
        <w:rPr>
          <w:rFonts w:ascii="Lucida Console" w:hAnsi="Lucida Console" w:cs="Lucida Console"/>
          <w:sz w:val="16"/>
          <w:szCs w:val="28"/>
        </w:rPr>
        <w:t xml:space="preserve"> </w:t>
      </w:r>
      <w:r w:rsidRPr="00AD3E57">
        <w:rPr>
          <w:rFonts w:ascii="Lucida Console" w:hAnsi="Lucida Console" w:cs="Lucida Console"/>
          <w:color w:val="000080"/>
          <w:sz w:val="16"/>
          <w:szCs w:val="28"/>
        </w:rPr>
        <w:t>-</w:t>
      </w:r>
      <w:proofErr w:type="spellStart"/>
      <w:r w:rsidRPr="00AD3E57">
        <w:rPr>
          <w:rFonts w:ascii="Lucida Console" w:hAnsi="Lucida Console" w:cs="Lucida Console"/>
          <w:color w:val="000080"/>
          <w:sz w:val="16"/>
          <w:szCs w:val="28"/>
        </w:rPr>
        <w:t>StorageAccountName</w:t>
      </w:r>
      <w:proofErr w:type="spellEnd"/>
      <w:r w:rsidRPr="00AD3E57">
        <w:rPr>
          <w:rFonts w:ascii="Lucida Console" w:hAnsi="Lucida Console" w:cs="Lucida Console"/>
          <w:sz w:val="16"/>
          <w:szCs w:val="28"/>
        </w:rPr>
        <w:t xml:space="preserve"> </w:t>
      </w:r>
      <w:r w:rsidRPr="00AD3E57">
        <w:rPr>
          <w:rFonts w:ascii="Lucida Console" w:hAnsi="Lucida Console" w:cs="Lucida Console"/>
          <w:color w:val="8B0000"/>
          <w:sz w:val="16"/>
          <w:szCs w:val="28"/>
        </w:rPr>
        <w:t>"</w:t>
      </w:r>
      <w:proofErr w:type="spellStart"/>
      <w:r>
        <w:rPr>
          <w:rFonts w:ascii="Lucida Console" w:hAnsi="Lucida Console" w:cs="Lucida Console"/>
          <w:color w:val="8B0000"/>
          <w:sz w:val="16"/>
          <w:szCs w:val="28"/>
        </w:rPr>
        <w:t>S</w:t>
      </w:r>
      <w:r w:rsidRPr="00AD3E57">
        <w:rPr>
          <w:rFonts w:ascii="Lucida Console" w:hAnsi="Lucida Console" w:cs="Lucida Console"/>
          <w:color w:val="8B0000"/>
          <w:sz w:val="16"/>
          <w:szCs w:val="28"/>
        </w:rPr>
        <w:t>torage</w:t>
      </w:r>
      <w:r>
        <w:rPr>
          <w:rFonts w:ascii="Lucida Console" w:hAnsi="Lucida Console" w:cs="Lucida Console"/>
          <w:color w:val="8B0000"/>
          <w:sz w:val="16"/>
          <w:szCs w:val="28"/>
        </w:rPr>
        <w:t>A</w:t>
      </w:r>
      <w:r w:rsidRPr="00AD3E57">
        <w:rPr>
          <w:rFonts w:ascii="Lucida Console" w:hAnsi="Lucida Console" w:cs="Lucida Console"/>
          <w:color w:val="8B0000"/>
          <w:sz w:val="16"/>
          <w:szCs w:val="28"/>
        </w:rPr>
        <w:t>ccount</w:t>
      </w:r>
      <w:r>
        <w:rPr>
          <w:rFonts w:ascii="Lucida Console" w:hAnsi="Lucida Console" w:cs="Lucida Console"/>
          <w:color w:val="8B0000"/>
          <w:sz w:val="16"/>
          <w:szCs w:val="28"/>
        </w:rPr>
        <w:t>X</w:t>
      </w:r>
      <w:proofErr w:type="spellEnd"/>
      <w:r w:rsidRPr="00AD3E57">
        <w:rPr>
          <w:rFonts w:ascii="Lucida Console" w:hAnsi="Lucida Console" w:cs="Lucida Console"/>
          <w:color w:val="8B0000"/>
          <w:sz w:val="16"/>
          <w:szCs w:val="28"/>
        </w:rPr>
        <w:t>"</w:t>
      </w:r>
      <w:r w:rsidRPr="00AD3E57">
        <w:rPr>
          <w:rFonts w:ascii="Lucida Console" w:hAnsi="Lucida Console" w:cs="Lucida Console"/>
          <w:sz w:val="16"/>
          <w:szCs w:val="28"/>
        </w:rPr>
        <w:t xml:space="preserve"> </w:t>
      </w:r>
      <w:r w:rsidRPr="00AD3E57">
        <w:rPr>
          <w:rFonts w:ascii="Lucida Console" w:hAnsi="Lucida Console" w:cs="Lucida Console"/>
          <w:color w:val="000080"/>
          <w:sz w:val="16"/>
          <w:szCs w:val="28"/>
        </w:rPr>
        <w:t>-Label</w:t>
      </w:r>
      <w:r w:rsidRPr="00AD3E57">
        <w:rPr>
          <w:rFonts w:ascii="Lucida Console" w:hAnsi="Lucida Console" w:cs="Lucida Console"/>
          <w:sz w:val="16"/>
          <w:szCs w:val="28"/>
        </w:rPr>
        <w:t xml:space="preserve"> </w:t>
      </w:r>
      <w:r w:rsidRPr="00AD3E57">
        <w:rPr>
          <w:rFonts w:ascii="Lucida Console" w:hAnsi="Lucida Console" w:cs="Lucida Console"/>
          <w:color w:val="8B0000"/>
          <w:sz w:val="16"/>
          <w:szCs w:val="28"/>
        </w:rPr>
        <w:t>"</w:t>
      </w:r>
      <w:proofErr w:type="spellStart"/>
      <w:r>
        <w:rPr>
          <w:rFonts w:ascii="Lucida Console" w:hAnsi="Lucida Console" w:cs="Lucida Console"/>
          <w:color w:val="8B0000"/>
          <w:sz w:val="16"/>
          <w:szCs w:val="28"/>
        </w:rPr>
        <w:t>S</w:t>
      </w:r>
      <w:r w:rsidRPr="00AD3E57">
        <w:rPr>
          <w:rFonts w:ascii="Lucida Console" w:hAnsi="Lucida Console" w:cs="Lucida Console"/>
          <w:color w:val="8B0000"/>
          <w:sz w:val="16"/>
          <w:szCs w:val="28"/>
        </w:rPr>
        <w:t>torage</w:t>
      </w:r>
      <w:r>
        <w:rPr>
          <w:rFonts w:ascii="Lucida Console" w:hAnsi="Lucida Console" w:cs="Lucida Console"/>
          <w:color w:val="8B0000"/>
          <w:sz w:val="16"/>
          <w:szCs w:val="28"/>
        </w:rPr>
        <w:t>A</w:t>
      </w:r>
      <w:r w:rsidRPr="00AD3E57">
        <w:rPr>
          <w:rFonts w:ascii="Lucida Console" w:hAnsi="Lucida Console" w:cs="Lucida Console"/>
          <w:color w:val="8B0000"/>
          <w:sz w:val="16"/>
          <w:szCs w:val="28"/>
        </w:rPr>
        <w:t>ccountX</w:t>
      </w:r>
      <w:proofErr w:type="spellEnd"/>
      <w:r w:rsidRPr="00AD3E57">
        <w:rPr>
          <w:rFonts w:ascii="Lucida Console" w:hAnsi="Lucida Console" w:cs="Lucida Console"/>
          <w:color w:val="8B0000"/>
          <w:sz w:val="16"/>
          <w:szCs w:val="28"/>
        </w:rPr>
        <w:t>"</w:t>
      </w:r>
      <w:r w:rsidRPr="00AD3E57">
        <w:rPr>
          <w:rFonts w:ascii="Lucida Console" w:hAnsi="Lucida Console" w:cs="Lucida Console"/>
          <w:sz w:val="16"/>
          <w:szCs w:val="28"/>
        </w:rPr>
        <w:t xml:space="preserve"> </w:t>
      </w:r>
      <w:r w:rsidRPr="00AD3E57">
        <w:rPr>
          <w:rFonts w:ascii="Lucida Console" w:hAnsi="Lucida Console" w:cs="Lucida Console"/>
          <w:color w:val="000080"/>
          <w:sz w:val="16"/>
          <w:szCs w:val="28"/>
        </w:rPr>
        <w:t>-Location</w:t>
      </w:r>
      <w:r w:rsidRPr="00AD3E57">
        <w:rPr>
          <w:rFonts w:ascii="Lucida Console" w:hAnsi="Lucida Console" w:cs="Lucida Console"/>
          <w:sz w:val="16"/>
          <w:szCs w:val="28"/>
        </w:rPr>
        <w:t xml:space="preserve"> </w:t>
      </w:r>
      <w:r w:rsidRPr="00AD3E57">
        <w:rPr>
          <w:rFonts w:ascii="Lucida Console" w:hAnsi="Lucida Console" w:cs="Lucida Console"/>
          <w:color w:val="8B0000"/>
          <w:sz w:val="16"/>
          <w:szCs w:val="28"/>
        </w:rPr>
        <w:t>"North Central US"</w:t>
      </w:r>
    </w:p>
    <w:p w14:paraId="3519A4EB" w14:textId="67388B2B" w:rsidR="0088048D" w:rsidRPr="007B58A8" w:rsidRDefault="0088048D" w:rsidP="0088048D">
      <w:r>
        <w:t xml:space="preserve">For more information about </w:t>
      </w:r>
      <w:r w:rsidR="005F6560">
        <w:t>Azure</w:t>
      </w:r>
      <w:r>
        <w:t xml:space="preserve"> PowerShell </w:t>
      </w:r>
      <w:proofErr w:type="spellStart"/>
      <w:r>
        <w:t>cmdlets</w:t>
      </w:r>
      <w:proofErr w:type="spellEnd"/>
      <w:r>
        <w:t xml:space="preserve">, see </w:t>
      </w:r>
      <w:hyperlink r:id="rId33" w:history="1">
        <w:r w:rsidR="005F6560">
          <w:rPr>
            <w:rStyle w:val="Hyperlink"/>
          </w:rPr>
          <w:t>Azure</w:t>
        </w:r>
        <w:r w:rsidRPr="00C336A8">
          <w:rPr>
            <w:rStyle w:val="Hyperlink"/>
          </w:rPr>
          <w:t xml:space="preserve"> PowerShell</w:t>
        </w:r>
      </w:hyperlink>
      <w:r>
        <w:t xml:space="preserve"> on MSDN and </w:t>
      </w:r>
      <w:hyperlink r:id="rId34" w:history="1">
        <w:r w:rsidR="005F6560">
          <w:rPr>
            <w:rStyle w:val="Hyperlink"/>
          </w:rPr>
          <w:t>Azure</w:t>
        </w:r>
        <w:r>
          <w:rPr>
            <w:rStyle w:val="Hyperlink"/>
          </w:rPr>
          <w:t xml:space="preserve"> command line tools</w:t>
        </w:r>
      </w:hyperlink>
      <w:r>
        <w:t>.</w:t>
      </w:r>
    </w:p>
    <w:p w14:paraId="33D8A7D5" w14:textId="5D95E2E9" w:rsidR="0088048D" w:rsidRDefault="0088048D" w:rsidP="004572E2">
      <w:pPr>
        <w:pStyle w:val="Heading3"/>
      </w:pPr>
      <w:bookmarkStart w:id="68" w:name="_Toc398881162"/>
      <w:r>
        <w:t xml:space="preserve">Disk striping options for </w:t>
      </w:r>
      <w:r w:rsidR="005F6560">
        <w:t>Azure</w:t>
      </w:r>
      <w:r>
        <w:t xml:space="preserve"> Virtual Machines</w:t>
      </w:r>
      <w:bookmarkEnd w:id="68"/>
    </w:p>
    <w:p w14:paraId="19AB75C4" w14:textId="7A11BD80" w:rsidR="0088048D" w:rsidRDefault="0088048D" w:rsidP="0088048D">
      <w:pPr>
        <w:pStyle w:val="ListParagraph"/>
        <w:ind w:left="0"/>
        <w:jc w:val="both"/>
      </w:pPr>
      <w:r>
        <w:t xml:space="preserve">For Azure VMs </w:t>
      </w:r>
      <w:r w:rsidR="00E4284B">
        <w:t>running</w:t>
      </w:r>
      <w:r>
        <w:t xml:space="preserve"> on Windows Server 2008 R2 and previous releases, the only striping technology available is </w:t>
      </w:r>
      <w:hyperlink r:id="rId35" w:history="1">
        <w:r w:rsidRPr="0088048D">
          <w:rPr>
            <w:rStyle w:val="Hyperlink"/>
          </w:rPr>
          <w:t>striped volumes for dynamic disks</w:t>
        </w:r>
      </w:hyperlink>
      <w:r>
        <w:t xml:space="preserve">. You can use this option to stripe multiple data disks into volumes that provide more throughput and bandwidth than what a single disk can provide. </w:t>
      </w:r>
    </w:p>
    <w:p w14:paraId="3D3F76DE" w14:textId="77777777" w:rsidR="003C56EF" w:rsidRDefault="003C56EF" w:rsidP="0088048D">
      <w:pPr>
        <w:pStyle w:val="ListParagraph"/>
        <w:ind w:left="0"/>
        <w:jc w:val="both"/>
      </w:pPr>
    </w:p>
    <w:p w14:paraId="61D19C72" w14:textId="69FE8AD5" w:rsidR="0088048D" w:rsidRDefault="0088048D" w:rsidP="0088048D">
      <w:pPr>
        <w:pStyle w:val="ListParagraph"/>
        <w:ind w:left="0"/>
        <w:jc w:val="both"/>
      </w:pPr>
      <w:r>
        <w:t xml:space="preserve">Starting </w:t>
      </w:r>
      <w:r w:rsidR="00E4284B">
        <w:t>with</w:t>
      </w:r>
      <w:r>
        <w:t xml:space="preserve"> Windows Server 2012, </w:t>
      </w:r>
      <w:hyperlink r:id="rId36" w:history="1">
        <w:r w:rsidRPr="0096603F">
          <w:rPr>
            <w:rStyle w:val="Hyperlink"/>
          </w:rPr>
          <w:t>Storage Pools</w:t>
        </w:r>
      </w:hyperlink>
      <w:r>
        <w:t xml:space="preserve"> </w:t>
      </w:r>
      <w:r w:rsidR="00AA6661">
        <w:t xml:space="preserve">are introduced </w:t>
      </w:r>
      <w:r>
        <w:t xml:space="preserve">and </w:t>
      </w:r>
      <w:r w:rsidR="00AA6661">
        <w:t xml:space="preserve">operating system </w:t>
      </w:r>
      <w:r>
        <w:t xml:space="preserve">software RAID capabilities are deprecated. Storage Pools enable you to </w:t>
      </w:r>
      <w:r w:rsidRPr="0096603F">
        <w:t xml:space="preserve">virtualize storage by grouping industry-standard disks into </w:t>
      </w:r>
      <w:r>
        <w:t>“</w:t>
      </w:r>
      <w:r w:rsidRPr="0096603F">
        <w:t>pools</w:t>
      </w:r>
      <w:r>
        <w:t>”</w:t>
      </w:r>
      <w:r w:rsidRPr="0096603F">
        <w:t xml:space="preserve">, and then create virtual disks called </w:t>
      </w:r>
      <w:r>
        <w:rPr>
          <w:i/>
        </w:rPr>
        <w:t>S</w:t>
      </w:r>
      <w:r w:rsidRPr="00734C1C">
        <w:rPr>
          <w:i/>
        </w:rPr>
        <w:t xml:space="preserve">torage </w:t>
      </w:r>
      <w:r>
        <w:rPr>
          <w:i/>
        </w:rPr>
        <w:t>S</w:t>
      </w:r>
      <w:r w:rsidRPr="00734C1C">
        <w:rPr>
          <w:i/>
        </w:rPr>
        <w:t>paces</w:t>
      </w:r>
      <w:r w:rsidRPr="0096603F">
        <w:t xml:space="preserve"> from the available capacity in the storage pools.</w:t>
      </w:r>
      <w:r>
        <w:t xml:space="preserve"> You can then configure these virtual disks to provide striping capabilities across all disks in the pool, combining good performance characteristics. In addition, it enables you to add and remove disk space based on your needs.</w:t>
      </w:r>
    </w:p>
    <w:p w14:paraId="013758B0" w14:textId="77777777" w:rsidR="00AA6661" w:rsidRDefault="00AA6661" w:rsidP="0088048D">
      <w:pPr>
        <w:pStyle w:val="ListParagraph"/>
        <w:ind w:left="0"/>
        <w:jc w:val="both"/>
      </w:pPr>
    </w:p>
    <w:p w14:paraId="416B9CC0" w14:textId="3E44139F" w:rsidR="0088048D" w:rsidRDefault="0088048D" w:rsidP="0088048D">
      <w:pPr>
        <w:pStyle w:val="ListParagraph"/>
        <w:ind w:left="0"/>
        <w:jc w:val="both"/>
      </w:pPr>
      <w:r>
        <w:t xml:space="preserve">During our tests, after </w:t>
      </w:r>
      <w:r w:rsidR="009B481F">
        <w:t>adding</w:t>
      </w:r>
      <w:r>
        <w:t xml:space="preserve"> a number of data disks (4, 8 and 16) as shown in </w:t>
      </w:r>
      <w:r w:rsidR="009B481F">
        <w:t>the previous section</w:t>
      </w:r>
      <w:r>
        <w:t xml:space="preserve">, we created a new </w:t>
      </w:r>
      <w:r w:rsidR="00844E9F">
        <w:t>s</w:t>
      </w:r>
      <w:r>
        <w:t xml:space="preserve">torage </w:t>
      </w:r>
      <w:r w:rsidR="00844E9F">
        <w:t>p</w:t>
      </w:r>
      <w:r>
        <w:t>ool by using the following Windows PowerShell command:</w:t>
      </w:r>
    </w:p>
    <w:p w14:paraId="58695BB3" w14:textId="77777777" w:rsidR="0088048D" w:rsidRDefault="0088048D" w:rsidP="0088048D">
      <w:pPr>
        <w:pStyle w:val="ListParagraph"/>
        <w:jc w:val="both"/>
      </w:pPr>
    </w:p>
    <w:p w14:paraId="5CEFB5B9" w14:textId="21720958" w:rsidR="0088048D" w:rsidRDefault="0088048D" w:rsidP="0088048D">
      <w:pPr>
        <w:pStyle w:val="ListParagraph"/>
        <w:shd w:val="clear" w:color="auto" w:fill="FFFFFF"/>
        <w:autoSpaceDE w:val="0"/>
        <w:autoSpaceDN w:val="0"/>
        <w:adjustRightInd w:val="0"/>
        <w:spacing w:after="0" w:line="240" w:lineRule="auto"/>
        <w:ind w:left="0"/>
        <w:jc w:val="both"/>
        <w:rPr>
          <w:rFonts w:ascii="Lucida Console" w:hAnsi="Lucida Console" w:cs="Lucida Console"/>
          <w:color w:val="0000FF"/>
          <w:sz w:val="16"/>
          <w:szCs w:val="28"/>
        </w:rPr>
      </w:pPr>
      <w:r w:rsidRPr="000D24EC">
        <w:rPr>
          <w:rFonts w:ascii="Lucida Console" w:hAnsi="Lucida Console" w:cs="Lucida Console"/>
          <w:color w:val="0000FF"/>
          <w:sz w:val="16"/>
          <w:szCs w:val="28"/>
        </w:rPr>
        <w:t>New-</w:t>
      </w:r>
      <w:proofErr w:type="spellStart"/>
      <w:r w:rsidRPr="000D24EC">
        <w:rPr>
          <w:rFonts w:ascii="Lucida Console" w:hAnsi="Lucida Console" w:cs="Lucida Console"/>
          <w:color w:val="0000FF"/>
          <w:sz w:val="16"/>
          <w:szCs w:val="28"/>
        </w:rPr>
        <w:t>StoragePool</w:t>
      </w:r>
      <w:proofErr w:type="spellEnd"/>
      <w:r w:rsidRPr="000D24EC">
        <w:rPr>
          <w:rFonts w:ascii="Lucida Console" w:hAnsi="Lucida Console" w:cs="Lucida Console"/>
          <w:color w:val="0000FF"/>
          <w:sz w:val="16"/>
          <w:szCs w:val="28"/>
        </w:rPr>
        <w:t xml:space="preserve"> –</w:t>
      </w:r>
      <w:proofErr w:type="spellStart"/>
      <w:r w:rsidRPr="000D24EC">
        <w:rPr>
          <w:rFonts w:ascii="Lucida Console" w:hAnsi="Lucida Console" w:cs="Lucida Console"/>
          <w:color w:val="0000FF"/>
          <w:sz w:val="16"/>
          <w:szCs w:val="28"/>
        </w:rPr>
        <w:t>FriendlyName</w:t>
      </w:r>
      <w:proofErr w:type="spellEnd"/>
      <w:r w:rsidRPr="000D24EC">
        <w:rPr>
          <w:rFonts w:ascii="Lucida Console" w:hAnsi="Lucida Console" w:cs="Lucida Console"/>
          <w:color w:val="0000FF"/>
          <w:sz w:val="16"/>
          <w:szCs w:val="28"/>
        </w:rPr>
        <w:t xml:space="preserve"> </w:t>
      </w:r>
      <w:r w:rsidRPr="00AA6661">
        <w:rPr>
          <w:rFonts w:ascii="Lucida Console" w:hAnsi="Lucida Console" w:cs="Lucida Console"/>
          <w:color w:val="8B0000"/>
          <w:sz w:val="16"/>
          <w:szCs w:val="28"/>
        </w:rPr>
        <w:t>StoragePool1</w:t>
      </w:r>
      <w:r w:rsidRPr="000D24EC">
        <w:rPr>
          <w:rFonts w:ascii="Lucida Console" w:hAnsi="Lucida Console" w:cs="Lucida Console"/>
          <w:color w:val="0000FF"/>
          <w:sz w:val="16"/>
          <w:szCs w:val="28"/>
        </w:rPr>
        <w:t xml:space="preserve"> –</w:t>
      </w:r>
      <w:proofErr w:type="spellStart"/>
      <w:r w:rsidRPr="000D24EC">
        <w:rPr>
          <w:rFonts w:ascii="Lucida Console" w:hAnsi="Lucida Console" w:cs="Lucida Console"/>
          <w:color w:val="0000FF"/>
          <w:sz w:val="16"/>
          <w:szCs w:val="28"/>
        </w:rPr>
        <w:t>StorageSubsystemFriendlyName</w:t>
      </w:r>
      <w:proofErr w:type="spellEnd"/>
      <w:r w:rsidRPr="000D24EC">
        <w:rPr>
          <w:rFonts w:ascii="Lucida Console" w:hAnsi="Lucida Console" w:cs="Lucida Console"/>
          <w:color w:val="0000FF"/>
          <w:sz w:val="16"/>
          <w:szCs w:val="28"/>
        </w:rPr>
        <w:t xml:space="preserve"> </w:t>
      </w:r>
      <w:r w:rsidRPr="00AA6661">
        <w:rPr>
          <w:rFonts w:ascii="Lucida Console" w:hAnsi="Lucida Console" w:cs="Lucida Console"/>
          <w:color w:val="8B0000"/>
          <w:sz w:val="16"/>
          <w:szCs w:val="28"/>
        </w:rPr>
        <w:t>"Storage Spaces*"</w:t>
      </w:r>
      <w:r w:rsidRPr="000D24EC">
        <w:rPr>
          <w:rFonts w:ascii="Lucida Console" w:hAnsi="Lucida Console" w:cs="Lucida Console"/>
          <w:color w:val="0000FF"/>
          <w:sz w:val="16"/>
          <w:szCs w:val="28"/>
        </w:rPr>
        <w:t xml:space="preserve"> –</w:t>
      </w:r>
      <w:proofErr w:type="spellStart"/>
      <w:r w:rsidRPr="000D24EC">
        <w:rPr>
          <w:rFonts w:ascii="Lucida Console" w:hAnsi="Lucida Console" w:cs="Lucida Console"/>
          <w:color w:val="0000FF"/>
          <w:sz w:val="16"/>
          <w:szCs w:val="28"/>
        </w:rPr>
        <w:t>PhysicalDisks</w:t>
      </w:r>
      <w:proofErr w:type="spellEnd"/>
      <w:r w:rsidRPr="000D24EC">
        <w:rPr>
          <w:rFonts w:ascii="Lucida Console" w:hAnsi="Lucida Console" w:cs="Lucida Console"/>
          <w:color w:val="0000FF"/>
          <w:sz w:val="16"/>
          <w:szCs w:val="28"/>
        </w:rPr>
        <w:t xml:space="preserve"> (Get-</w:t>
      </w:r>
      <w:proofErr w:type="spellStart"/>
      <w:r w:rsidRPr="000D24EC">
        <w:rPr>
          <w:rFonts w:ascii="Lucida Console" w:hAnsi="Lucida Console" w:cs="Lucida Console"/>
          <w:color w:val="0000FF"/>
          <w:sz w:val="16"/>
          <w:szCs w:val="28"/>
        </w:rPr>
        <w:t>PhysicalDisk</w:t>
      </w:r>
      <w:proofErr w:type="spellEnd"/>
      <w:r w:rsidRPr="000D24EC">
        <w:rPr>
          <w:rFonts w:ascii="Lucida Console" w:hAnsi="Lucida Console" w:cs="Lucida Console"/>
          <w:color w:val="0000FF"/>
          <w:sz w:val="16"/>
          <w:szCs w:val="28"/>
        </w:rPr>
        <w:t xml:space="preserve"> –</w:t>
      </w:r>
      <w:proofErr w:type="spellStart"/>
      <w:r w:rsidRPr="000D24EC">
        <w:rPr>
          <w:rFonts w:ascii="Lucida Console" w:hAnsi="Lucida Console" w:cs="Lucida Console"/>
          <w:color w:val="0000FF"/>
          <w:sz w:val="16"/>
          <w:szCs w:val="28"/>
        </w:rPr>
        <w:t>CanPool</w:t>
      </w:r>
      <w:proofErr w:type="spellEnd"/>
      <w:r w:rsidRPr="000D24EC">
        <w:rPr>
          <w:rFonts w:ascii="Lucida Console" w:hAnsi="Lucida Console" w:cs="Lucida Console"/>
          <w:color w:val="0000FF"/>
          <w:sz w:val="16"/>
          <w:szCs w:val="28"/>
        </w:rPr>
        <w:t xml:space="preserve"> $True)</w:t>
      </w:r>
    </w:p>
    <w:p w14:paraId="731B4FEC" w14:textId="77777777" w:rsidR="0088048D" w:rsidRDefault="0088048D" w:rsidP="0088048D">
      <w:pPr>
        <w:pStyle w:val="ListParagraph"/>
        <w:jc w:val="both"/>
      </w:pPr>
    </w:p>
    <w:p w14:paraId="79D60924" w14:textId="77777777" w:rsidR="0088048D" w:rsidRDefault="0088048D" w:rsidP="0088048D">
      <w:pPr>
        <w:pStyle w:val="ListParagraph"/>
        <w:ind w:left="0"/>
        <w:jc w:val="both"/>
      </w:pPr>
      <w:r>
        <w:t>Next, we created a virtual disk on top of the new storage pool and specified resiliency setting and virtual disk size.</w:t>
      </w:r>
    </w:p>
    <w:p w14:paraId="2329A663" w14:textId="77777777" w:rsidR="0088048D" w:rsidRDefault="0088048D" w:rsidP="0088048D">
      <w:pPr>
        <w:pStyle w:val="ListParagraph"/>
        <w:ind w:left="0"/>
        <w:jc w:val="both"/>
      </w:pPr>
    </w:p>
    <w:p w14:paraId="0FE0E4A2" w14:textId="77777777" w:rsidR="0088048D" w:rsidRDefault="0088048D" w:rsidP="0088048D">
      <w:pPr>
        <w:pStyle w:val="ListParagraph"/>
        <w:ind w:left="0"/>
        <w:jc w:val="both"/>
        <w:rPr>
          <w:rFonts w:ascii="Lucida Console" w:hAnsi="Lucida Console" w:cs="Lucida Console"/>
          <w:color w:val="0000FF"/>
          <w:sz w:val="16"/>
          <w:szCs w:val="28"/>
        </w:rPr>
      </w:pPr>
      <w:r w:rsidRPr="00AA6661">
        <w:rPr>
          <w:rFonts w:ascii="Lucida Console" w:hAnsi="Lucida Console" w:cs="Lucida Console"/>
          <w:color w:val="8B0000"/>
          <w:sz w:val="16"/>
          <w:szCs w:val="28"/>
        </w:rPr>
        <w:t>$disks</w:t>
      </w:r>
      <w:r w:rsidRPr="0048376C">
        <w:rPr>
          <w:rFonts w:ascii="Lucida Console" w:hAnsi="Lucida Console" w:cs="Lucida Console"/>
          <w:color w:val="0000FF"/>
          <w:sz w:val="16"/>
          <w:szCs w:val="28"/>
        </w:rPr>
        <w:t xml:space="preserve"> = Get-</w:t>
      </w:r>
      <w:proofErr w:type="spellStart"/>
      <w:r w:rsidRPr="0048376C">
        <w:rPr>
          <w:rFonts w:ascii="Lucida Console" w:hAnsi="Lucida Console" w:cs="Lucida Console"/>
          <w:color w:val="0000FF"/>
          <w:sz w:val="16"/>
          <w:szCs w:val="28"/>
        </w:rPr>
        <w:t>StoragePool</w:t>
      </w:r>
      <w:proofErr w:type="spellEnd"/>
      <w:r>
        <w:rPr>
          <w:rFonts w:ascii="Lucida Console" w:hAnsi="Lucida Console" w:cs="Lucida Console"/>
          <w:color w:val="0000FF"/>
          <w:sz w:val="16"/>
          <w:szCs w:val="28"/>
        </w:rPr>
        <w:t xml:space="preserve"> –</w:t>
      </w:r>
      <w:proofErr w:type="spellStart"/>
      <w:r>
        <w:rPr>
          <w:rFonts w:ascii="Lucida Console" w:hAnsi="Lucida Console" w:cs="Lucida Console"/>
          <w:color w:val="0000FF"/>
          <w:sz w:val="16"/>
          <w:szCs w:val="28"/>
        </w:rPr>
        <w:t>FriendlyName</w:t>
      </w:r>
      <w:proofErr w:type="spellEnd"/>
      <w:r>
        <w:rPr>
          <w:rFonts w:ascii="Lucida Console" w:hAnsi="Lucida Console" w:cs="Lucida Console"/>
          <w:color w:val="0000FF"/>
          <w:sz w:val="16"/>
          <w:szCs w:val="28"/>
        </w:rPr>
        <w:t xml:space="preserve"> </w:t>
      </w:r>
      <w:r w:rsidRPr="00AA6661">
        <w:rPr>
          <w:rFonts w:ascii="Lucida Console" w:hAnsi="Lucida Console" w:cs="Lucida Console"/>
          <w:color w:val="8B0000"/>
          <w:sz w:val="16"/>
          <w:szCs w:val="28"/>
        </w:rPr>
        <w:t>StoragePool1</w:t>
      </w:r>
      <w:r w:rsidRPr="0048376C">
        <w:rPr>
          <w:rFonts w:ascii="Lucida Console" w:hAnsi="Lucida Console" w:cs="Lucida Console"/>
          <w:color w:val="0000FF"/>
          <w:sz w:val="16"/>
          <w:szCs w:val="28"/>
        </w:rPr>
        <w:t xml:space="preserve"> -</w:t>
      </w:r>
      <w:proofErr w:type="spellStart"/>
      <w:r w:rsidRPr="0048376C">
        <w:rPr>
          <w:rFonts w:ascii="Lucida Console" w:hAnsi="Lucida Console" w:cs="Lucida Console"/>
          <w:color w:val="0000FF"/>
          <w:sz w:val="16"/>
          <w:szCs w:val="28"/>
        </w:rPr>
        <w:t>IsPrimordial</w:t>
      </w:r>
      <w:proofErr w:type="spellEnd"/>
      <w:r w:rsidRPr="0048376C">
        <w:rPr>
          <w:rFonts w:ascii="Lucida Console" w:hAnsi="Lucida Console" w:cs="Lucida Console"/>
          <w:color w:val="0000FF"/>
          <w:sz w:val="16"/>
          <w:szCs w:val="28"/>
        </w:rPr>
        <w:t xml:space="preserve"> </w:t>
      </w:r>
      <w:r w:rsidRPr="00AA6661">
        <w:rPr>
          <w:rFonts w:ascii="Lucida Console" w:hAnsi="Lucida Console" w:cs="Lucida Console"/>
          <w:color w:val="8B0000"/>
          <w:sz w:val="16"/>
          <w:szCs w:val="28"/>
        </w:rPr>
        <w:t>$false</w:t>
      </w:r>
      <w:r w:rsidRPr="0048376C">
        <w:rPr>
          <w:rFonts w:ascii="Lucida Console" w:hAnsi="Lucida Console" w:cs="Lucida Console"/>
          <w:color w:val="0000FF"/>
          <w:sz w:val="16"/>
          <w:szCs w:val="28"/>
        </w:rPr>
        <w:t xml:space="preserve"> | Get-</w:t>
      </w:r>
      <w:proofErr w:type="spellStart"/>
      <w:r w:rsidRPr="0048376C">
        <w:rPr>
          <w:rFonts w:ascii="Lucida Console" w:hAnsi="Lucida Console" w:cs="Lucida Console"/>
          <w:color w:val="0000FF"/>
          <w:sz w:val="16"/>
          <w:szCs w:val="28"/>
        </w:rPr>
        <w:t>PhysicalDisk</w:t>
      </w:r>
      <w:proofErr w:type="spellEnd"/>
    </w:p>
    <w:p w14:paraId="41AFC4F6" w14:textId="77777777" w:rsidR="0088048D" w:rsidRPr="0048376C" w:rsidRDefault="0088048D" w:rsidP="0088048D">
      <w:pPr>
        <w:pStyle w:val="ListParagraph"/>
        <w:ind w:left="0"/>
        <w:jc w:val="both"/>
        <w:rPr>
          <w:rFonts w:ascii="Lucida Console" w:hAnsi="Lucida Console" w:cs="Lucida Console"/>
          <w:color w:val="0000FF"/>
          <w:sz w:val="16"/>
          <w:szCs w:val="28"/>
        </w:rPr>
      </w:pPr>
    </w:p>
    <w:p w14:paraId="0F23EE5B" w14:textId="54B19F77" w:rsidR="0088048D" w:rsidRPr="0048376C" w:rsidRDefault="0088048D" w:rsidP="00AA6661">
      <w:pPr>
        <w:pStyle w:val="ListParagraph"/>
        <w:ind w:left="0"/>
        <w:rPr>
          <w:rFonts w:ascii="Lucida Console" w:hAnsi="Lucida Console" w:cs="Lucida Console"/>
          <w:color w:val="0000FF"/>
          <w:sz w:val="16"/>
          <w:szCs w:val="28"/>
        </w:rPr>
      </w:pPr>
      <w:r>
        <w:rPr>
          <w:rFonts w:ascii="Lucida Console" w:hAnsi="Lucida Console" w:cs="Lucida Console"/>
          <w:color w:val="0000FF"/>
          <w:sz w:val="16"/>
          <w:szCs w:val="28"/>
        </w:rPr>
        <w:t>New-</w:t>
      </w:r>
      <w:proofErr w:type="spellStart"/>
      <w:r>
        <w:rPr>
          <w:rFonts w:ascii="Lucida Console" w:hAnsi="Lucida Console" w:cs="Lucida Console"/>
          <w:color w:val="0000FF"/>
          <w:sz w:val="16"/>
          <w:szCs w:val="28"/>
        </w:rPr>
        <w:t>VirtualDisk</w:t>
      </w:r>
      <w:proofErr w:type="spellEnd"/>
      <w:r>
        <w:rPr>
          <w:rFonts w:ascii="Lucida Console" w:hAnsi="Lucida Console" w:cs="Lucida Console"/>
          <w:color w:val="0000FF"/>
          <w:sz w:val="16"/>
          <w:szCs w:val="28"/>
        </w:rPr>
        <w:t xml:space="preserve"> </w:t>
      </w:r>
      <w:r w:rsidRPr="0048376C">
        <w:rPr>
          <w:rFonts w:ascii="Lucida Console" w:hAnsi="Lucida Console" w:cs="Lucida Console"/>
          <w:color w:val="0000FF"/>
          <w:sz w:val="16"/>
          <w:szCs w:val="28"/>
        </w:rPr>
        <w:t>–</w:t>
      </w:r>
      <w:proofErr w:type="spellStart"/>
      <w:r w:rsidRPr="0048376C">
        <w:rPr>
          <w:rFonts w:ascii="Lucida Console" w:hAnsi="Lucida Console" w:cs="Lucida Console"/>
          <w:color w:val="0000FF"/>
          <w:sz w:val="16"/>
          <w:szCs w:val="28"/>
        </w:rPr>
        <w:t>FriendlyName</w:t>
      </w:r>
      <w:proofErr w:type="spellEnd"/>
      <w:r w:rsidRPr="0048376C">
        <w:rPr>
          <w:rFonts w:ascii="Lucida Console" w:hAnsi="Lucida Console" w:cs="Lucida Console"/>
          <w:color w:val="0000FF"/>
          <w:sz w:val="16"/>
          <w:szCs w:val="28"/>
        </w:rPr>
        <w:t xml:space="preserve"> </w:t>
      </w:r>
      <w:r w:rsidRPr="00AA6661">
        <w:rPr>
          <w:rFonts w:ascii="Lucida Console" w:hAnsi="Lucida Console" w:cs="Lucida Console"/>
          <w:color w:val="8B0000"/>
          <w:sz w:val="16"/>
          <w:szCs w:val="28"/>
        </w:rPr>
        <w:t>VirtualDisk1</w:t>
      </w:r>
      <w:r w:rsidRPr="0048376C">
        <w:rPr>
          <w:rFonts w:ascii="Lucida Console" w:hAnsi="Lucida Console" w:cs="Lucida Console"/>
          <w:color w:val="0000FF"/>
          <w:sz w:val="16"/>
          <w:szCs w:val="28"/>
        </w:rPr>
        <w:t xml:space="preserve"> -</w:t>
      </w:r>
      <w:proofErr w:type="spellStart"/>
      <w:r w:rsidRPr="0048376C">
        <w:rPr>
          <w:rFonts w:ascii="Lucida Console" w:hAnsi="Lucida Console" w:cs="Lucida Console"/>
          <w:color w:val="0000FF"/>
          <w:sz w:val="16"/>
          <w:szCs w:val="28"/>
        </w:rPr>
        <w:t>ResiliencySettingName</w:t>
      </w:r>
      <w:proofErr w:type="spellEnd"/>
      <w:r w:rsidRPr="0048376C">
        <w:rPr>
          <w:rFonts w:ascii="Lucida Console" w:hAnsi="Lucida Console" w:cs="Lucida Console"/>
          <w:color w:val="0000FF"/>
          <w:sz w:val="16"/>
          <w:szCs w:val="28"/>
        </w:rPr>
        <w:t xml:space="preserve"> </w:t>
      </w:r>
      <w:r w:rsidRPr="00AA6661">
        <w:rPr>
          <w:rFonts w:ascii="Lucida Console" w:hAnsi="Lucida Console" w:cs="Lucida Console"/>
          <w:color w:val="8B0000"/>
          <w:sz w:val="16"/>
          <w:szCs w:val="28"/>
        </w:rPr>
        <w:t>Simple</w:t>
      </w:r>
      <w:r w:rsidRPr="0048376C">
        <w:rPr>
          <w:rFonts w:ascii="Lucida Console" w:hAnsi="Lucida Console" w:cs="Lucida Console"/>
          <w:color w:val="0000FF"/>
          <w:sz w:val="16"/>
          <w:szCs w:val="28"/>
        </w:rPr>
        <w:t xml:space="preserve"> –</w:t>
      </w:r>
      <w:proofErr w:type="spellStart"/>
      <w:r w:rsidRPr="0048376C">
        <w:rPr>
          <w:rFonts w:ascii="Lucida Console" w:hAnsi="Lucida Console" w:cs="Lucida Console"/>
          <w:color w:val="0000FF"/>
          <w:sz w:val="16"/>
          <w:szCs w:val="28"/>
        </w:rPr>
        <w:t>NumberOfColumns</w:t>
      </w:r>
      <w:proofErr w:type="spellEnd"/>
      <w:r w:rsidRPr="0048376C">
        <w:rPr>
          <w:rFonts w:ascii="Lucida Console" w:hAnsi="Lucida Console" w:cs="Lucida Console"/>
          <w:color w:val="0000FF"/>
          <w:sz w:val="16"/>
          <w:szCs w:val="28"/>
        </w:rPr>
        <w:t xml:space="preserve"> </w:t>
      </w:r>
      <w:r w:rsidRPr="00AA6661">
        <w:rPr>
          <w:rFonts w:ascii="Lucida Console" w:hAnsi="Lucida Console" w:cs="Lucida Console"/>
          <w:color w:val="8B0000"/>
          <w:sz w:val="16"/>
          <w:szCs w:val="28"/>
        </w:rPr>
        <w:t>$</w:t>
      </w:r>
      <w:proofErr w:type="spellStart"/>
      <w:r w:rsidRPr="00AA6661">
        <w:rPr>
          <w:rFonts w:ascii="Lucida Console" w:hAnsi="Lucida Console" w:cs="Lucida Console"/>
          <w:color w:val="8B0000"/>
          <w:sz w:val="16"/>
          <w:szCs w:val="28"/>
        </w:rPr>
        <w:t>disks.Count</w:t>
      </w:r>
      <w:proofErr w:type="spellEnd"/>
      <w:r w:rsidRPr="0048376C">
        <w:rPr>
          <w:rFonts w:ascii="Lucida Console" w:hAnsi="Lucida Console" w:cs="Lucida Console"/>
          <w:color w:val="0000FF"/>
          <w:sz w:val="16"/>
          <w:szCs w:val="28"/>
        </w:rPr>
        <w:t xml:space="preserve"> –</w:t>
      </w:r>
      <w:proofErr w:type="spellStart"/>
      <w:r w:rsidRPr="0048376C">
        <w:rPr>
          <w:rFonts w:ascii="Lucida Console" w:hAnsi="Lucida Console" w:cs="Lucida Console"/>
          <w:color w:val="0000FF"/>
          <w:sz w:val="16"/>
          <w:szCs w:val="28"/>
        </w:rPr>
        <w:t>UseMaximumSize</w:t>
      </w:r>
      <w:proofErr w:type="spellEnd"/>
      <w:r>
        <w:rPr>
          <w:rFonts w:ascii="Lucida Console" w:hAnsi="Lucida Console" w:cs="Lucida Console"/>
          <w:color w:val="0000FF"/>
          <w:sz w:val="16"/>
          <w:szCs w:val="28"/>
        </w:rPr>
        <w:t xml:space="preserve"> –Interleave </w:t>
      </w:r>
      <w:r w:rsidR="00AE6255">
        <w:rPr>
          <w:rFonts w:ascii="Lucida Console" w:hAnsi="Lucida Console" w:cs="Lucida Console"/>
          <w:color w:val="8B0000"/>
          <w:sz w:val="16"/>
          <w:szCs w:val="28"/>
        </w:rPr>
        <w:t>256</w:t>
      </w:r>
      <w:r w:rsidRPr="00AA6661">
        <w:rPr>
          <w:rFonts w:ascii="Lucida Console" w:hAnsi="Lucida Console" w:cs="Lucida Console"/>
          <w:color w:val="8B0000"/>
          <w:sz w:val="16"/>
          <w:szCs w:val="28"/>
        </w:rPr>
        <w:t>KB</w:t>
      </w:r>
    </w:p>
    <w:p w14:paraId="707BDC7E" w14:textId="77777777" w:rsidR="0088048D" w:rsidRDefault="0088048D" w:rsidP="0088048D">
      <w:pPr>
        <w:pStyle w:val="ListParagraph"/>
        <w:ind w:left="0"/>
        <w:jc w:val="both"/>
      </w:pPr>
    </w:p>
    <w:p w14:paraId="5AC6B9E5" w14:textId="5CAA81AE" w:rsidR="0088048D" w:rsidRDefault="00AA6661" w:rsidP="0088048D">
      <w:pPr>
        <w:pStyle w:val="ListParagraph"/>
        <w:ind w:left="0"/>
        <w:jc w:val="both"/>
      </w:pPr>
      <w:r w:rsidRPr="007052C5">
        <w:t xml:space="preserve">Important </w:t>
      </w:r>
      <w:r w:rsidR="0088048D" w:rsidRPr="007052C5">
        <w:t>Note:</w:t>
      </w:r>
      <w:r w:rsidR="0088048D" w:rsidRPr="0048376C">
        <w:rPr>
          <w:b/>
        </w:rPr>
        <w:t xml:space="preserve"> </w:t>
      </w:r>
      <w:r>
        <w:t>For performance, it</w:t>
      </w:r>
      <w:r w:rsidR="0088048D">
        <w:t xml:space="preserve"> is </w:t>
      </w:r>
      <w:r>
        <w:t>very important</w:t>
      </w:r>
      <w:r w:rsidR="0088048D">
        <w:t xml:space="preserve"> that </w:t>
      </w:r>
      <w:r>
        <w:t xml:space="preserve">the </w:t>
      </w:r>
      <w:r w:rsidR="0088048D">
        <w:t>–</w:t>
      </w:r>
      <w:proofErr w:type="spellStart"/>
      <w:r w:rsidR="0088048D" w:rsidRPr="0048376C">
        <w:rPr>
          <w:b/>
        </w:rPr>
        <w:t>NumberOfColumns</w:t>
      </w:r>
      <w:proofErr w:type="spellEnd"/>
      <w:r w:rsidR="0088048D">
        <w:t xml:space="preserve"> </w:t>
      </w:r>
      <w:r>
        <w:t xml:space="preserve">parameter </w:t>
      </w:r>
      <w:r w:rsidR="0088048D">
        <w:t>is set to the number of disks utilized to create the underlying Storage Pool</w:t>
      </w:r>
      <w:r>
        <w:t>.</w:t>
      </w:r>
      <w:r w:rsidR="0088048D">
        <w:t xml:space="preserve"> </w:t>
      </w:r>
      <w:r>
        <w:t xml:space="preserve"> O</w:t>
      </w:r>
      <w:r w:rsidR="0088048D">
        <w:t>therwise</w:t>
      </w:r>
      <w:r>
        <w:t>,</w:t>
      </w:r>
      <w:r w:rsidR="0088048D">
        <w:t xml:space="preserve"> IO requests </w:t>
      </w:r>
      <w:r>
        <w:t>cannot</w:t>
      </w:r>
      <w:r w:rsidR="0088048D">
        <w:t xml:space="preserve"> be evenly distributed across all data disks in the pool and you will get suboptimal performance.</w:t>
      </w:r>
    </w:p>
    <w:p w14:paraId="14D6643B" w14:textId="77777777" w:rsidR="0088048D" w:rsidRPr="00E90591" w:rsidRDefault="0088048D" w:rsidP="0088048D">
      <w:pPr>
        <w:pStyle w:val="ListParagraph"/>
        <w:ind w:left="0"/>
        <w:jc w:val="both"/>
      </w:pPr>
    </w:p>
    <w:p w14:paraId="7FCFDD55" w14:textId="0694D868" w:rsidR="0088048D" w:rsidRDefault="00AA6661" w:rsidP="0088048D">
      <w:pPr>
        <w:pStyle w:val="ListParagraph"/>
        <w:ind w:left="0"/>
        <w:jc w:val="both"/>
      </w:pPr>
      <w:r>
        <w:t>T</w:t>
      </w:r>
      <w:r w:rsidR="0088048D">
        <w:t xml:space="preserve">he </w:t>
      </w:r>
      <w:r w:rsidR="0088048D" w:rsidRPr="0048376C">
        <w:rPr>
          <w:b/>
        </w:rPr>
        <w:t>–Interleave</w:t>
      </w:r>
      <w:r w:rsidR="0088048D">
        <w:t xml:space="preserve"> parameter </w:t>
      </w:r>
      <w:r>
        <w:t>enables</w:t>
      </w:r>
      <w:r w:rsidR="0088048D">
        <w:t xml:space="preserve"> you </w:t>
      </w:r>
      <w:r>
        <w:t xml:space="preserve">to </w:t>
      </w:r>
      <w:r w:rsidR="0088048D">
        <w:t xml:space="preserve">specify the </w:t>
      </w:r>
      <w:r w:rsidR="007052C5">
        <w:t>number of bytes</w:t>
      </w:r>
      <w:r w:rsidR="0088048D">
        <w:t xml:space="preserve"> written in each underlying data disk in a virtual disk. We recommend </w:t>
      </w:r>
      <w:r w:rsidR="003B06B3">
        <w:t xml:space="preserve">that you </w:t>
      </w:r>
      <w:r w:rsidR="0088048D">
        <w:t>us</w:t>
      </w:r>
      <w:r w:rsidR="003B06B3">
        <w:t>e</w:t>
      </w:r>
      <w:r w:rsidR="0088048D">
        <w:t xml:space="preserve"> 256</w:t>
      </w:r>
      <w:r>
        <w:t xml:space="preserve"> </w:t>
      </w:r>
      <w:r w:rsidR="0088048D">
        <w:t xml:space="preserve">KB for </w:t>
      </w:r>
      <w:r w:rsidR="00AE6255">
        <w:t xml:space="preserve">all </w:t>
      </w:r>
      <w:r w:rsidR="0088048D">
        <w:t>workloads.</w:t>
      </w:r>
    </w:p>
    <w:p w14:paraId="646B0508" w14:textId="77777777" w:rsidR="0088048D" w:rsidRDefault="0088048D" w:rsidP="0088048D">
      <w:pPr>
        <w:pStyle w:val="ListParagraph"/>
        <w:ind w:left="0"/>
        <w:jc w:val="both"/>
      </w:pPr>
    </w:p>
    <w:p w14:paraId="78ACE72F" w14:textId="173EB9FE" w:rsidR="0088048D" w:rsidRDefault="0088048D" w:rsidP="0088048D">
      <w:pPr>
        <w:pStyle w:val="ListParagraph"/>
        <w:ind w:left="0"/>
        <w:jc w:val="both"/>
      </w:pPr>
      <w:r>
        <w:t>Lastly, we created and formatted the volume to make it usable to the operating system and applications</w:t>
      </w:r>
      <w:r w:rsidR="00844E9F">
        <w:t xml:space="preserve"> by using the following Windows PowerShell commands:</w:t>
      </w:r>
    </w:p>
    <w:p w14:paraId="1C2DE9C4" w14:textId="77777777" w:rsidR="0088048D" w:rsidRDefault="0088048D" w:rsidP="0088048D">
      <w:pPr>
        <w:pStyle w:val="ListParagraph"/>
        <w:jc w:val="both"/>
        <w:rPr>
          <w:rFonts w:ascii="Lucida Console" w:hAnsi="Lucida Console" w:cs="Lucida Console"/>
          <w:color w:val="0000FF"/>
          <w:sz w:val="16"/>
          <w:szCs w:val="28"/>
        </w:rPr>
      </w:pPr>
    </w:p>
    <w:p w14:paraId="16C741E2" w14:textId="5879DA58" w:rsidR="0088048D" w:rsidRPr="007052C5" w:rsidRDefault="0088048D" w:rsidP="007052C5">
      <w:pPr>
        <w:pStyle w:val="ListParagraph"/>
        <w:ind w:left="0"/>
        <w:jc w:val="both"/>
        <w:rPr>
          <w:rFonts w:ascii="Lucida Console" w:hAnsi="Lucida Console" w:cs="Lucida Console"/>
          <w:color w:val="8B0000"/>
          <w:sz w:val="16"/>
          <w:szCs w:val="28"/>
        </w:rPr>
      </w:pPr>
      <w:r w:rsidRPr="000D24EC">
        <w:rPr>
          <w:rFonts w:ascii="Lucida Console" w:hAnsi="Lucida Console" w:cs="Lucida Console"/>
          <w:color w:val="0000FF"/>
          <w:sz w:val="16"/>
          <w:szCs w:val="28"/>
        </w:rPr>
        <w:t>Get-</w:t>
      </w:r>
      <w:proofErr w:type="spellStart"/>
      <w:r w:rsidRPr="000D24EC">
        <w:rPr>
          <w:rFonts w:ascii="Lucida Console" w:hAnsi="Lucida Console" w:cs="Lucida Console"/>
          <w:color w:val="0000FF"/>
          <w:sz w:val="16"/>
          <w:szCs w:val="28"/>
        </w:rPr>
        <w:t>VirtualDisk</w:t>
      </w:r>
      <w:proofErr w:type="spellEnd"/>
      <w:r w:rsidRPr="000D24EC">
        <w:rPr>
          <w:rFonts w:ascii="Lucida Console" w:hAnsi="Lucida Console" w:cs="Lucida Console"/>
          <w:color w:val="0000FF"/>
          <w:sz w:val="16"/>
          <w:szCs w:val="28"/>
        </w:rPr>
        <w:t xml:space="preserve"> –</w:t>
      </w:r>
      <w:proofErr w:type="spellStart"/>
      <w:r w:rsidRPr="000D24EC">
        <w:rPr>
          <w:rFonts w:ascii="Lucida Console" w:hAnsi="Lucida Console" w:cs="Lucida Console"/>
          <w:color w:val="0000FF"/>
          <w:sz w:val="16"/>
          <w:szCs w:val="28"/>
        </w:rPr>
        <w:t>FriendlyName</w:t>
      </w:r>
      <w:proofErr w:type="spellEnd"/>
      <w:r w:rsidRPr="000D24EC">
        <w:rPr>
          <w:rFonts w:ascii="Lucida Console" w:hAnsi="Lucida Console" w:cs="Lucida Console"/>
          <w:color w:val="0000FF"/>
          <w:sz w:val="16"/>
          <w:szCs w:val="28"/>
        </w:rPr>
        <w:t xml:space="preserve"> </w:t>
      </w:r>
      <w:r w:rsidRPr="007052C5">
        <w:rPr>
          <w:rFonts w:ascii="Lucida Console" w:hAnsi="Lucida Console" w:cs="Lucida Console"/>
          <w:color w:val="8B0000"/>
          <w:sz w:val="16"/>
          <w:szCs w:val="28"/>
        </w:rPr>
        <w:t>VirtualDisk1</w:t>
      </w:r>
      <w:r w:rsidRPr="000D24EC">
        <w:rPr>
          <w:rFonts w:ascii="Lucida Console" w:hAnsi="Lucida Console" w:cs="Lucida Console"/>
          <w:color w:val="0000FF"/>
          <w:sz w:val="16"/>
          <w:szCs w:val="28"/>
        </w:rPr>
        <w:t xml:space="preserve"> | Get-Disk | Initialize-Disk –</w:t>
      </w:r>
      <w:proofErr w:type="spellStart"/>
      <w:r w:rsidRPr="000D24EC">
        <w:rPr>
          <w:rFonts w:ascii="Lucida Console" w:hAnsi="Lucida Console" w:cs="Lucida Console"/>
          <w:color w:val="0000FF"/>
          <w:sz w:val="16"/>
          <w:szCs w:val="28"/>
        </w:rPr>
        <w:t>Passthru</w:t>
      </w:r>
      <w:proofErr w:type="spellEnd"/>
      <w:r w:rsidRPr="000D24EC">
        <w:rPr>
          <w:rFonts w:ascii="Lucida Console" w:hAnsi="Lucida Console" w:cs="Lucida Console"/>
          <w:color w:val="0000FF"/>
          <w:sz w:val="16"/>
          <w:szCs w:val="28"/>
        </w:rPr>
        <w:t xml:space="preserve"> | New-Partition –</w:t>
      </w:r>
      <w:proofErr w:type="spellStart"/>
      <w:r w:rsidRPr="000D24EC">
        <w:rPr>
          <w:rFonts w:ascii="Lucida Console" w:hAnsi="Lucida Console" w:cs="Lucida Console"/>
          <w:color w:val="0000FF"/>
          <w:sz w:val="16"/>
          <w:szCs w:val="28"/>
        </w:rPr>
        <w:t>AssignDriveLetter</w:t>
      </w:r>
      <w:proofErr w:type="spellEnd"/>
      <w:r w:rsidRPr="000D24EC">
        <w:rPr>
          <w:rFonts w:ascii="Lucida Console" w:hAnsi="Lucida Console" w:cs="Lucida Console"/>
          <w:color w:val="0000FF"/>
          <w:sz w:val="16"/>
          <w:szCs w:val="28"/>
        </w:rPr>
        <w:t xml:space="preserve"> –</w:t>
      </w:r>
      <w:proofErr w:type="spellStart"/>
      <w:r w:rsidRPr="000D24EC">
        <w:rPr>
          <w:rFonts w:ascii="Lucida Console" w:hAnsi="Lucida Console" w:cs="Lucida Console"/>
          <w:color w:val="0000FF"/>
          <w:sz w:val="16"/>
          <w:szCs w:val="28"/>
        </w:rPr>
        <w:t>UseMaximumSize</w:t>
      </w:r>
      <w:proofErr w:type="spellEnd"/>
      <w:r w:rsidRPr="000D24EC">
        <w:rPr>
          <w:rFonts w:ascii="Lucida Console" w:hAnsi="Lucida Console" w:cs="Lucida Console"/>
          <w:color w:val="0000FF"/>
          <w:sz w:val="16"/>
          <w:szCs w:val="28"/>
        </w:rPr>
        <w:t xml:space="preserve"> | Format-Volume</w:t>
      </w:r>
      <w:r>
        <w:rPr>
          <w:rFonts w:ascii="Lucida Console" w:hAnsi="Lucida Console" w:cs="Lucida Console"/>
          <w:color w:val="0000FF"/>
          <w:sz w:val="16"/>
          <w:szCs w:val="28"/>
        </w:rPr>
        <w:t xml:space="preserve"> –</w:t>
      </w:r>
      <w:proofErr w:type="spellStart"/>
      <w:r w:rsidRPr="00E90591">
        <w:rPr>
          <w:rFonts w:ascii="Lucida Console" w:hAnsi="Lucida Console" w:cs="Lucida Console"/>
          <w:color w:val="0000FF"/>
          <w:sz w:val="16"/>
          <w:szCs w:val="28"/>
        </w:rPr>
        <w:t>AllocationUnitSize</w:t>
      </w:r>
      <w:proofErr w:type="spellEnd"/>
      <w:r>
        <w:rPr>
          <w:rFonts w:ascii="Lucida Console" w:hAnsi="Lucida Console" w:cs="Lucida Console"/>
          <w:color w:val="0000FF"/>
          <w:sz w:val="16"/>
          <w:szCs w:val="28"/>
        </w:rPr>
        <w:t xml:space="preserve"> </w:t>
      </w:r>
      <w:r w:rsidRPr="007052C5">
        <w:rPr>
          <w:rFonts w:ascii="Lucida Console" w:hAnsi="Lucida Console" w:cs="Lucida Console"/>
          <w:color w:val="8B0000"/>
          <w:sz w:val="16"/>
          <w:szCs w:val="28"/>
        </w:rPr>
        <w:t>64K</w:t>
      </w:r>
    </w:p>
    <w:p w14:paraId="3BA6BEC9" w14:textId="61C8E047" w:rsidR="00DA5635" w:rsidRPr="007052C5" w:rsidRDefault="00DA5635" w:rsidP="007052C5">
      <w:pPr>
        <w:jc w:val="both"/>
        <w:rPr>
          <w:rFonts w:eastAsiaTheme="minorHAnsi"/>
          <w:iCs/>
          <w:color w:val="1F497D"/>
          <w:lang w:eastAsia="en-US"/>
        </w:rPr>
      </w:pPr>
      <w:r>
        <w:rPr>
          <w:iCs/>
          <w:lang w:val="en"/>
        </w:rPr>
        <w:lastRenderedPageBreak/>
        <w:t xml:space="preserve">Once </w:t>
      </w:r>
      <w:r w:rsidR="00844E9F">
        <w:rPr>
          <w:iCs/>
          <w:lang w:val="en"/>
        </w:rPr>
        <w:t xml:space="preserve">the volume </w:t>
      </w:r>
      <w:r>
        <w:rPr>
          <w:iCs/>
          <w:lang w:val="en"/>
        </w:rPr>
        <w:t xml:space="preserve">created, it is possible to dynamically </w:t>
      </w:r>
      <w:r w:rsidR="00844E9F">
        <w:rPr>
          <w:iCs/>
          <w:lang w:val="en"/>
        </w:rPr>
        <w:t>increase</w:t>
      </w:r>
      <w:r w:rsidRPr="007052C5">
        <w:rPr>
          <w:iCs/>
          <w:lang w:val="en"/>
        </w:rPr>
        <w:t xml:space="preserve"> </w:t>
      </w:r>
      <w:r w:rsidR="00844E9F">
        <w:rPr>
          <w:iCs/>
          <w:lang w:val="en"/>
        </w:rPr>
        <w:t>the</w:t>
      </w:r>
      <w:r w:rsidRPr="007052C5">
        <w:rPr>
          <w:iCs/>
          <w:lang w:val="en"/>
        </w:rPr>
        <w:t xml:space="preserve"> </w:t>
      </w:r>
      <w:r w:rsidR="00844E9F">
        <w:rPr>
          <w:iCs/>
          <w:lang w:val="en"/>
        </w:rPr>
        <w:t xml:space="preserve">disk </w:t>
      </w:r>
      <w:r w:rsidRPr="007052C5">
        <w:rPr>
          <w:iCs/>
          <w:lang w:val="en"/>
        </w:rPr>
        <w:t xml:space="preserve">capacity </w:t>
      </w:r>
      <w:r>
        <w:rPr>
          <w:iCs/>
          <w:lang w:val="en"/>
        </w:rPr>
        <w:t xml:space="preserve">by attaching new </w:t>
      </w:r>
      <w:r w:rsidR="00844E9F">
        <w:rPr>
          <w:iCs/>
          <w:lang w:val="en"/>
        </w:rPr>
        <w:t>d</w:t>
      </w:r>
      <w:r>
        <w:rPr>
          <w:iCs/>
          <w:lang w:val="en"/>
        </w:rPr>
        <w:t xml:space="preserve">ata </w:t>
      </w:r>
      <w:r w:rsidR="00844E9F">
        <w:rPr>
          <w:iCs/>
          <w:lang w:val="en"/>
        </w:rPr>
        <w:t>d</w:t>
      </w:r>
      <w:r>
        <w:rPr>
          <w:iCs/>
          <w:lang w:val="en"/>
        </w:rPr>
        <w:t xml:space="preserve">isks. </w:t>
      </w:r>
      <w:r w:rsidR="00844E9F">
        <w:rPr>
          <w:iCs/>
          <w:lang w:val="en"/>
        </w:rPr>
        <w:t>To achieve</w:t>
      </w:r>
      <w:r w:rsidRPr="007052C5">
        <w:rPr>
          <w:iCs/>
          <w:lang w:val="en"/>
        </w:rPr>
        <w:t xml:space="preserve"> optimal capacity utilization, consider the number of columns your storage spaces have and add disks in multiples of that number.</w:t>
      </w:r>
      <w:r>
        <w:rPr>
          <w:iCs/>
          <w:lang w:val="en"/>
        </w:rPr>
        <w:t xml:space="preserve"> </w:t>
      </w:r>
      <w:r w:rsidR="00844E9F">
        <w:rPr>
          <w:iCs/>
          <w:lang w:val="en"/>
        </w:rPr>
        <w:t xml:space="preserve">See </w:t>
      </w:r>
      <w:hyperlink r:id="rId37" w:history="1">
        <w:r w:rsidRPr="00844E9F">
          <w:rPr>
            <w:rStyle w:val="Hyperlink"/>
            <w:iCs/>
            <w:lang w:val="en"/>
          </w:rPr>
          <w:t xml:space="preserve">Windows Server Storage spaces </w:t>
        </w:r>
        <w:r w:rsidR="00844E9F" w:rsidRPr="00844E9F">
          <w:rPr>
            <w:rStyle w:val="Hyperlink"/>
            <w:iCs/>
            <w:lang w:val="en"/>
          </w:rPr>
          <w:t>F</w:t>
        </w:r>
        <w:r w:rsidRPr="00844E9F">
          <w:rPr>
            <w:rStyle w:val="Hyperlink"/>
            <w:iCs/>
            <w:lang w:val="en"/>
          </w:rPr>
          <w:t xml:space="preserve">requently </w:t>
        </w:r>
        <w:r w:rsidR="00844E9F" w:rsidRPr="00844E9F">
          <w:rPr>
            <w:rStyle w:val="Hyperlink"/>
            <w:iCs/>
            <w:lang w:val="en"/>
          </w:rPr>
          <w:t>A</w:t>
        </w:r>
        <w:r w:rsidRPr="00844E9F">
          <w:rPr>
            <w:rStyle w:val="Hyperlink"/>
            <w:iCs/>
            <w:lang w:val="en"/>
          </w:rPr>
          <w:t xml:space="preserve">sked </w:t>
        </w:r>
        <w:r w:rsidR="00844E9F" w:rsidRPr="00844E9F">
          <w:rPr>
            <w:rStyle w:val="Hyperlink"/>
            <w:iCs/>
            <w:lang w:val="en"/>
          </w:rPr>
          <w:t>Q</w:t>
        </w:r>
        <w:r w:rsidRPr="00844E9F">
          <w:rPr>
            <w:rStyle w:val="Hyperlink"/>
            <w:iCs/>
            <w:lang w:val="en"/>
          </w:rPr>
          <w:t>uestions</w:t>
        </w:r>
      </w:hyperlink>
      <w:r>
        <w:rPr>
          <w:iCs/>
          <w:lang w:val="en"/>
        </w:rPr>
        <w:t xml:space="preserve"> for more </w:t>
      </w:r>
      <w:r w:rsidR="00844E9F">
        <w:rPr>
          <w:iCs/>
          <w:lang w:val="en"/>
        </w:rPr>
        <w:t>information</w:t>
      </w:r>
      <w:r>
        <w:rPr>
          <w:iCs/>
          <w:lang w:val="en"/>
        </w:rPr>
        <w:t>.</w:t>
      </w:r>
    </w:p>
    <w:p w14:paraId="07A1DD41" w14:textId="25E26E91" w:rsidR="0088048D" w:rsidRDefault="00EC2247" w:rsidP="0088048D">
      <w:pPr>
        <w:shd w:val="clear" w:color="auto" w:fill="FFFFFF"/>
        <w:autoSpaceDE w:val="0"/>
        <w:autoSpaceDN w:val="0"/>
        <w:adjustRightInd w:val="0"/>
        <w:spacing w:after="0" w:line="240" w:lineRule="auto"/>
        <w:jc w:val="both"/>
      </w:pPr>
      <w:r>
        <w:t>U</w:t>
      </w:r>
      <w:r w:rsidR="0088048D">
        <w:t xml:space="preserve">sing Storage Pools </w:t>
      </w:r>
      <w:r>
        <w:t>instead of</w:t>
      </w:r>
      <w:r w:rsidR="0088048D">
        <w:t xml:space="preserve"> traditional Windows operating system striping in dynamic disks</w:t>
      </w:r>
      <w:r>
        <w:t xml:space="preserve"> brings several advantages in terms of</w:t>
      </w:r>
      <w:r w:rsidR="0088048D">
        <w:t xml:space="preserve"> performance and manageability. We recommend </w:t>
      </w:r>
      <w:r>
        <w:t xml:space="preserve">that you use Storage Pools </w:t>
      </w:r>
      <w:r w:rsidR="0088048D">
        <w:t>for disk striping in Azure Virtual Machines.</w:t>
      </w:r>
    </w:p>
    <w:p w14:paraId="67B1A93A" w14:textId="77777777" w:rsidR="0088048D" w:rsidRDefault="0088048D" w:rsidP="00AE4983">
      <w:pPr>
        <w:shd w:val="clear" w:color="auto" w:fill="FFFFFF"/>
        <w:autoSpaceDE w:val="0"/>
        <w:autoSpaceDN w:val="0"/>
        <w:adjustRightInd w:val="0"/>
        <w:spacing w:after="0" w:line="240" w:lineRule="auto"/>
        <w:jc w:val="both"/>
      </w:pPr>
    </w:p>
    <w:p w14:paraId="4B4FA172" w14:textId="2BEF1B75" w:rsidR="00C92135" w:rsidRDefault="00D4093E" w:rsidP="00AE4983">
      <w:pPr>
        <w:shd w:val="clear" w:color="auto" w:fill="FFFFFF"/>
        <w:autoSpaceDE w:val="0"/>
        <w:autoSpaceDN w:val="0"/>
        <w:adjustRightInd w:val="0"/>
        <w:spacing w:after="0" w:line="240" w:lineRule="auto"/>
        <w:jc w:val="both"/>
      </w:pPr>
      <w:r>
        <w:t>During</w:t>
      </w:r>
      <w:r w:rsidR="00317880">
        <w:t xml:space="preserve"> our </w:t>
      </w:r>
      <w:r>
        <w:t>internal test</w:t>
      </w:r>
      <w:r w:rsidR="003114F5">
        <w:t>ing</w:t>
      </w:r>
      <w:r>
        <w:t xml:space="preserve">, we have implemented </w:t>
      </w:r>
      <w:r w:rsidR="00C92135">
        <w:t xml:space="preserve">the following scenarios with </w:t>
      </w:r>
      <w:r>
        <w:t>different</w:t>
      </w:r>
      <w:r w:rsidR="00C92135">
        <w:t xml:space="preserve"> number of disks as well as </w:t>
      </w:r>
      <w:r>
        <w:t xml:space="preserve">disk </w:t>
      </w:r>
      <w:r w:rsidR="00C92135">
        <w:t>volume configuration</w:t>
      </w:r>
      <w:r>
        <w:t>s</w:t>
      </w:r>
      <w:r w:rsidR="00C92135">
        <w:t xml:space="preserve">. </w:t>
      </w:r>
      <w:r w:rsidR="00C3339E">
        <w:t xml:space="preserve">We tested the following scenarios </w:t>
      </w:r>
      <w:r w:rsidR="001B0C17">
        <w:t>with</w:t>
      </w:r>
      <w:r w:rsidR="00C3339E">
        <w:t xml:space="preserve"> </w:t>
      </w:r>
      <w:r w:rsidR="0066787A">
        <w:t xml:space="preserve">configurations of </w:t>
      </w:r>
      <w:r w:rsidR="00C3339E">
        <w:t xml:space="preserve">4, 8 and 16 data </w:t>
      </w:r>
      <w:r w:rsidR="003725CB">
        <w:t>disk</w:t>
      </w:r>
      <w:r w:rsidR="00EC2247">
        <w:t>s</w:t>
      </w:r>
      <w:r w:rsidR="003725CB">
        <w:t xml:space="preserve"> </w:t>
      </w:r>
      <w:r w:rsidR="001B0C17">
        <w:t>respectively,</w:t>
      </w:r>
      <w:r w:rsidR="00C3339E">
        <w:t xml:space="preserve"> and </w:t>
      </w:r>
      <w:r w:rsidR="0066787A">
        <w:t xml:space="preserve">we </w:t>
      </w:r>
      <w:r w:rsidR="001B0C17">
        <w:t>observed</w:t>
      </w:r>
      <w:r w:rsidR="00C3339E">
        <w:t xml:space="preserve"> increased IOPS for each data disk added as expected</w:t>
      </w:r>
      <w:r w:rsidR="00657DB0">
        <w:t>:</w:t>
      </w:r>
    </w:p>
    <w:p w14:paraId="55B75D7B" w14:textId="77777777" w:rsidR="0073662D" w:rsidRDefault="0073662D" w:rsidP="0073662D">
      <w:pPr>
        <w:pStyle w:val="ListParagraph"/>
        <w:shd w:val="clear" w:color="auto" w:fill="FFFFFF"/>
        <w:autoSpaceDE w:val="0"/>
        <w:autoSpaceDN w:val="0"/>
        <w:adjustRightInd w:val="0"/>
        <w:spacing w:after="0" w:line="240" w:lineRule="auto"/>
        <w:jc w:val="both"/>
      </w:pPr>
    </w:p>
    <w:p w14:paraId="48F17F23" w14:textId="512B153F" w:rsidR="00C92135" w:rsidRDefault="00657DB0" w:rsidP="00E43120">
      <w:pPr>
        <w:pStyle w:val="ListParagraph"/>
        <w:numPr>
          <w:ilvl w:val="0"/>
          <w:numId w:val="12"/>
        </w:numPr>
        <w:shd w:val="clear" w:color="auto" w:fill="FFFFFF"/>
        <w:autoSpaceDE w:val="0"/>
        <w:autoSpaceDN w:val="0"/>
        <w:adjustRightInd w:val="0"/>
        <w:spacing w:after="0" w:line="240" w:lineRule="auto"/>
        <w:jc w:val="both"/>
      </w:pPr>
      <w:r>
        <w:t>We a</w:t>
      </w:r>
      <w:r w:rsidR="00D4093E">
        <w:t>rranged</w:t>
      </w:r>
      <w:r w:rsidR="00C92135">
        <w:t xml:space="preserve"> multiple </w:t>
      </w:r>
      <w:r w:rsidR="00D4093E">
        <w:t>d</w:t>
      </w:r>
      <w:r w:rsidR="00C92135">
        <w:t xml:space="preserve">ata </w:t>
      </w:r>
      <w:r w:rsidR="00D4093E">
        <w:t>d</w:t>
      </w:r>
      <w:r w:rsidR="00C92135">
        <w:t>isks as simple volumes</w:t>
      </w:r>
      <w:r w:rsidR="00D4093E">
        <w:t xml:space="preserve"> and</w:t>
      </w:r>
      <w:r w:rsidR="00C92135">
        <w:t xml:space="preserve"> leverag</w:t>
      </w:r>
      <w:r w:rsidR="00D4093E">
        <w:t>ed</w:t>
      </w:r>
      <w:r w:rsidR="00C92135">
        <w:t xml:space="preserve"> </w:t>
      </w:r>
      <w:r w:rsidR="00F509B4">
        <w:t xml:space="preserve">the </w:t>
      </w:r>
      <w:hyperlink r:id="rId38" w:history="1">
        <w:r w:rsidR="00600566" w:rsidRPr="00600566">
          <w:rPr>
            <w:rStyle w:val="Hyperlink"/>
          </w:rPr>
          <w:t xml:space="preserve">Database Files and </w:t>
        </w:r>
        <w:proofErr w:type="spellStart"/>
        <w:r w:rsidR="00600566" w:rsidRPr="00600566">
          <w:rPr>
            <w:rStyle w:val="Hyperlink"/>
          </w:rPr>
          <w:t>Filegroups</w:t>
        </w:r>
        <w:proofErr w:type="spellEnd"/>
      </w:hyperlink>
      <w:r w:rsidR="00C92135">
        <w:t xml:space="preserve"> </w:t>
      </w:r>
      <w:r w:rsidR="00FE4E33">
        <w:t xml:space="preserve">feature </w:t>
      </w:r>
      <w:r w:rsidR="00F509B4">
        <w:t xml:space="preserve">of SQL Server </w:t>
      </w:r>
      <w:r>
        <w:t>to</w:t>
      </w:r>
      <w:r w:rsidR="00C92135">
        <w:t xml:space="preserve"> strip</w:t>
      </w:r>
      <w:r>
        <w:t>e</w:t>
      </w:r>
      <w:r w:rsidR="00C92135">
        <w:t xml:space="preserve"> database files across multiple volumes</w:t>
      </w:r>
      <w:r w:rsidR="009C607D">
        <w:t>.</w:t>
      </w:r>
    </w:p>
    <w:p w14:paraId="73A72AB1" w14:textId="39534A99" w:rsidR="00C92135" w:rsidRDefault="00657DB0" w:rsidP="00E43120">
      <w:pPr>
        <w:pStyle w:val="ListParagraph"/>
        <w:numPr>
          <w:ilvl w:val="0"/>
          <w:numId w:val="12"/>
        </w:numPr>
        <w:shd w:val="clear" w:color="auto" w:fill="FFFFFF"/>
        <w:autoSpaceDE w:val="0"/>
        <w:autoSpaceDN w:val="0"/>
        <w:adjustRightInd w:val="0"/>
        <w:spacing w:after="0" w:line="240" w:lineRule="auto"/>
        <w:jc w:val="both"/>
      </w:pPr>
      <w:r>
        <w:t>We u</w:t>
      </w:r>
      <w:r w:rsidR="00DA66CD">
        <w:t>sed</w:t>
      </w:r>
      <w:r w:rsidR="003725CB">
        <w:t xml:space="preserve"> Windows Server</w:t>
      </w:r>
      <w:r w:rsidR="00C92135" w:rsidDel="00C3339E">
        <w:t xml:space="preserve"> </w:t>
      </w:r>
      <w:r w:rsidR="00914916">
        <w:t>Storage Pools to</w:t>
      </w:r>
      <w:r w:rsidR="00C92135">
        <w:t xml:space="preserve"> create </w:t>
      </w:r>
      <w:r w:rsidR="00C3339E">
        <w:t>large</w:t>
      </w:r>
      <w:r w:rsidR="003725CB">
        <w:t>r</w:t>
      </w:r>
      <w:r w:rsidR="00C92135">
        <w:t xml:space="preserve"> volume</w:t>
      </w:r>
      <w:r w:rsidR="00C3339E">
        <w:t>s</w:t>
      </w:r>
      <w:r w:rsidR="00DA66CD">
        <w:t>, which contains</w:t>
      </w:r>
      <w:r w:rsidR="00C92135">
        <w:t xml:space="preserve"> </w:t>
      </w:r>
      <w:r w:rsidR="003725CB">
        <w:t>multiple</w:t>
      </w:r>
      <w:r w:rsidR="00C92135">
        <w:t xml:space="preserve"> </w:t>
      </w:r>
      <w:r w:rsidR="009C607D">
        <w:t>d</w:t>
      </w:r>
      <w:r w:rsidR="00C92135">
        <w:t xml:space="preserve">ata </w:t>
      </w:r>
      <w:r w:rsidR="009C607D">
        <w:t>d</w:t>
      </w:r>
      <w:r w:rsidR="00C92135">
        <w:t>isks</w:t>
      </w:r>
      <w:r w:rsidR="00C3339E">
        <w:t>,</w:t>
      </w:r>
      <w:r w:rsidR="00C92135">
        <w:t xml:space="preserve"> and </w:t>
      </w:r>
      <w:r w:rsidR="00F509B4">
        <w:t xml:space="preserve">we </w:t>
      </w:r>
      <w:r w:rsidR="00C92135">
        <w:t>place</w:t>
      </w:r>
      <w:r w:rsidR="00F509B4">
        <w:t>d</w:t>
      </w:r>
      <w:r w:rsidR="00C92135">
        <w:t xml:space="preserve"> database</w:t>
      </w:r>
      <w:r w:rsidR="00C3339E">
        <w:t xml:space="preserve"> and log</w:t>
      </w:r>
      <w:r w:rsidR="00C92135">
        <w:t xml:space="preserve"> files inside t</w:t>
      </w:r>
      <w:r w:rsidR="00C3339E">
        <w:t>hese</w:t>
      </w:r>
      <w:r w:rsidR="00C92135">
        <w:t xml:space="preserve"> volume</w:t>
      </w:r>
      <w:r w:rsidR="00C3339E">
        <w:t>s</w:t>
      </w:r>
      <w:r w:rsidR="00C92135">
        <w:t xml:space="preserve">. </w:t>
      </w:r>
    </w:p>
    <w:p w14:paraId="6F1DC55B" w14:textId="77777777" w:rsidR="00C92135" w:rsidRDefault="00C92135" w:rsidP="00C92135">
      <w:pPr>
        <w:shd w:val="clear" w:color="auto" w:fill="FFFFFF"/>
        <w:autoSpaceDE w:val="0"/>
        <w:autoSpaceDN w:val="0"/>
        <w:adjustRightInd w:val="0"/>
        <w:spacing w:after="0" w:line="240" w:lineRule="auto"/>
        <w:jc w:val="both"/>
      </w:pPr>
    </w:p>
    <w:p w14:paraId="16F2B7B3" w14:textId="50A95F0B" w:rsidR="00C92135" w:rsidRDefault="00EB33AD" w:rsidP="00AE4983">
      <w:pPr>
        <w:shd w:val="clear" w:color="auto" w:fill="FFFFFF"/>
        <w:autoSpaceDE w:val="0"/>
        <w:autoSpaceDN w:val="0"/>
        <w:adjustRightInd w:val="0"/>
        <w:spacing w:after="0" w:line="240" w:lineRule="auto"/>
        <w:jc w:val="both"/>
      </w:pPr>
      <w:r>
        <w:t xml:space="preserve">It’s important to notice that </w:t>
      </w:r>
      <w:r w:rsidR="00657DB0">
        <w:t>u</w:t>
      </w:r>
      <w:r w:rsidR="00447153">
        <w:t>sing multiple data disks provide</w:t>
      </w:r>
      <w:r w:rsidR="002E6D63">
        <w:t>s</w:t>
      </w:r>
      <w:r w:rsidR="00447153">
        <w:t xml:space="preserve"> </w:t>
      </w:r>
      <w:r w:rsidR="00C92135">
        <w:t>performance</w:t>
      </w:r>
      <w:r w:rsidR="005B0668">
        <w:t xml:space="preserve"> benefits</w:t>
      </w:r>
      <w:r>
        <w:t xml:space="preserve"> but it</w:t>
      </w:r>
      <w:r w:rsidR="005B0668">
        <w:t xml:space="preserve"> </w:t>
      </w:r>
      <w:r w:rsidR="00EC2247">
        <w:t>creates</w:t>
      </w:r>
      <w:r>
        <w:t xml:space="preserve"> </w:t>
      </w:r>
      <w:r w:rsidR="005B0668">
        <w:t>more</w:t>
      </w:r>
      <w:r w:rsidR="00C3339E">
        <w:t xml:space="preserve"> management </w:t>
      </w:r>
      <w:r w:rsidR="00447153">
        <w:t>overhead</w:t>
      </w:r>
      <w:r w:rsidR="000B4A6B">
        <w:t>.</w:t>
      </w:r>
      <w:r w:rsidR="00C3339E">
        <w:t xml:space="preserve"> </w:t>
      </w:r>
      <w:r w:rsidR="00657DB0">
        <w:t>In addition</w:t>
      </w:r>
      <w:r w:rsidR="002E6D63">
        <w:t>, p</w:t>
      </w:r>
      <w:r w:rsidR="00C3339E">
        <w:t>artial</w:t>
      </w:r>
      <w:r w:rsidR="00DA66CD" w:rsidDel="00BD48A0">
        <w:t xml:space="preserve"> </w:t>
      </w:r>
      <w:r w:rsidR="00DA66CD">
        <w:t>unavailability of</w:t>
      </w:r>
      <w:r w:rsidR="00C3339E">
        <w:t xml:space="preserve"> one of</w:t>
      </w:r>
      <w:r w:rsidR="00DA66CD">
        <w:t xml:space="preserve"> the </w:t>
      </w:r>
      <w:r w:rsidR="000B4A6B">
        <w:t xml:space="preserve">striped </w:t>
      </w:r>
      <w:r w:rsidR="00C92135">
        <w:t>disks</w:t>
      </w:r>
      <w:r w:rsidR="000B4A6B">
        <w:t xml:space="preserve"> </w:t>
      </w:r>
      <w:r w:rsidR="00447153">
        <w:t>can</w:t>
      </w:r>
      <w:r w:rsidR="000B4A6B">
        <w:t xml:space="preserve"> result in </w:t>
      </w:r>
      <w:r w:rsidR="002E6D63">
        <w:t>unavailability of</w:t>
      </w:r>
      <w:r w:rsidR="000B4A6B">
        <w:t xml:space="preserve"> a database.</w:t>
      </w:r>
      <w:r w:rsidR="00BD48A0">
        <w:t xml:space="preserve"> Therefore,</w:t>
      </w:r>
      <w:r w:rsidR="000B4A6B">
        <w:t xml:space="preserve"> for </w:t>
      </w:r>
      <w:r w:rsidR="00657DB0">
        <w:t>such</w:t>
      </w:r>
      <w:r w:rsidR="000B4A6B">
        <w:t xml:space="preserve"> configurations</w:t>
      </w:r>
      <w:r w:rsidR="00657DB0">
        <w:t>,</w:t>
      </w:r>
      <w:r w:rsidR="00BD48A0">
        <w:t xml:space="preserve"> </w:t>
      </w:r>
      <w:r w:rsidR="00FE4E33">
        <w:t>we</w:t>
      </w:r>
      <w:r w:rsidR="00BD48A0">
        <w:t xml:space="preserve"> recommend</w:t>
      </w:r>
      <w:r w:rsidR="00FE4E33">
        <w:t xml:space="preserve"> that you</w:t>
      </w:r>
      <w:r w:rsidR="00BD48A0">
        <w:t xml:space="preserve"> </w:t>
      </w:r>
      <w:r w:rsidR="00C92135">
        <w:t xml:space="preserve">consider </w:t>
      </w:r>
      <w:r w:rsidR="00BD48A0">
        <w:t xml:space="preserve">enhancing </w:t>
      </w:r>
      <w:r w:rsidR="00C92135">
        <w:t xml:space="preserve">the </w:t>
      </w:r>
      <w:r w:rsidR="00CE299A">
        <w:t xml:space="preserve">availability of your </w:t>
      </w:r>
      <w:r w:rsidR="00C92135">
        <w:t>database</w:t>
      </w:r>
      <w:r w:rsidR="00CE299A">
        <w:t>s</w:t>
      </w:r>
      <w:r w:rsidR="00C92135">
        <w:t xml:space="preserve"> </w:t>
      </w:r>
      <w:r w:rsidR="00CE299A">
        <w:t>using</w:t>
      </w:r>
      <w:r w:rsidR="00C92135">
        <w:t xml:space="preserve"> </w:t>
      </w:r>
      <w:r w:rsidR="00CE299A">
        <w:t>high availability and disaster recovery</w:t>
      </w:r>
      <w:r w:rsidR="00C92135">
        <w:t xml:space="preserve"> capabilities </w:t>
      </w:r>
      <w:r w:rsidR="00CE299A">
        <w:t xml:space="preserve">of </w:t>
      </w:r>
      <w:r w:rsidR="00C92135">
        <w:t>SQL Serve</w:t>
      </w:r>
      <w:r w:rsidR="00657DB0">
        <w:t>r</w:t>
      </w:r>
      <w:r w:rsidR="000B4A6B">
        <w:t xml:space="preserve"> as described in</w:t>
      </w:r>
      <w:r w:rsidR="00CE299A">
        <w:t xml:space="preserve"> </w:t>
      </w:r>
      <w:hyperlink r:id="rId39" w:history="1">
        <w:r w:rsidR="00F70FD5">
          <w:rPr>
            <w:rStyle w:val="Hyperlink"/>
          </w:rPr>
          <w:t>High Availability and Disaster Recovery for SQL Server in Azure Virtual Machines</w:t>
        </w:r>
      </w:hyperlink>
      <w:r w:rsidR="00CE299A">
        <w:t>.</w:t>
      </w:r>
    </w:p>
    <w:p w14:paraId="72F07D2B" w14:textId="77777777" w:rsidR="00C92135" w:rsidRDefault="00C92135" w:rsidP="00EC2247">
      <w:pPr>
        <w:shd w:val="clear" w:color="auto" w:fill="FFFFFF"/>
        <w:autoSpaceDE w:val="0"/>
        <w:autoSpaceDN w:val="0"/>
        <w:adjustRightInd w:val="0"/>
        <w:spacing w:after="0" w:line="240" w:lineRule="auto"/>
        <w:jc w:val="both"/>
      </w:pPr>
    </w:p>
    <w:p w14:paraId="0EFEBF54" w14:textId="53D3F11C" w:rsidR="00C92135" w:rsidRDefault="00C92135" w:rsidP="00AE4983">
      <w:pPr>
        <w:shd w:val="clear" w:color="auto" w:fill="FFFFFF"/>
        <w:autoSpaceDE w:val="0"/>
        <w:autoSpaceDN w:val="0"/>
        <w:adjustRightInd w:val="0"/>
        <w:spacing w:after="0" w:line="240" w:lineRule="auto"/>
        <w:jc w:val="both"/>
      </w:pPr>
      <w:r>
        <w:t xml:space="preserve">The following tables summarize the </w:t>
      </w:r>
      <w:r w:rsidR="002F0AC4">
        <w:t xml:space="preserve">results </w:t>
      </w:r>
      <w:r w:rsidR="00CE1AB1">
        <w:t xml:space="preserve">of tests </w:t>
      </w:r>
      <w:r w:rsidR="002F0AC4">
        <w:t xml:space="preserve">that we </w:t>
      </w:r>
      <w:r w:rsidR="00CE1AB1">
        <w:t>performed</w:t>
      </w:r>
      <w:r w:rsidR="002F0AC4">
        <w:t xml:space="preserve"> using</w:t>
      </w:r>
      <w:r>
        <w:t xml:space="preserve"> multiple </w:t>
      </w:r>
      <w:r w:rsidR="002F0AC4">
        <w:t>d</w:t>
      </w:r>
      <w:r>
        <w:t xml:space="preserve">ata </w:t>
      </w:r>
      <w:r w:rsidR="002F0AC4">
        <w:t>d</w:t>
      </w:r>
      <w:r>
        <w:t>isks configurations</w:t>
      </w:r>
      <w:r w:rsidR="002F0AC4">
        <w:t xml:space="preserve"> at Microsoft</w:t>
      </w:r>
      <w:r w:rsidR="00321251">
        <w:t>.</w:t>
      </w:r>
    </w:p>
    <w:p w14:paraId="5DFEB1C9" w14:textId="77777777" w:rsidR="00C92135" w:rsidRDefault="00C92135" w:rsidP="00C92135">
      <w:pPr>
        <w:shd w:val="clear" w:color="auto" w:fill="FFFFFF"/>
        <w:autoSpaceDE w:val="0"/>
        <w:autoSpaceDN w:val="0"/>
        <w:adjustRightInd w:val="0"/>
        <w:spacing w:after="0" w:line="240" w:lineRule="auto"/>
        <w:ind w:left="720"/>
        <w:jc w:val="both"/>
      </w:pPr>
    </w:p>
    <w:p w14:paraId="0EF755AC" w14:textId="0BDED420" w:rsidR="00C92135" w:rsidRPr="00B32604" w:rsidRDefault="00C92135" w:rsidP="00AE4983">
      <w:pPr>
        <w:shd w:val="clear" w:color="auto" w:fill="FFFFFF"/>
        <w:autoSpaceDE w:val="0"/>
        <w:autoSpaceDN w:val="0"/>
        <w:adjustRightInd w:val="0"/>
        <w:spacing w:after="0" w:line="240" w:lineRule="auto"/>
        <w:jc w:val="both"/>
        <w:rPr>
          <w:b/>
        </w:rPr>
      </w:pPr>
      <w:r w:rsidRPr="00B32604">
        <w:rPr>
          <w:b/>
        </w:rPr>
        <w:t xml:space="preserve">Aggregated throughput and bandwidth across 4 </w:t>
      </w:r>
      <w:r w:rsidR="002F0AC4" w:rsidRPr="00B32604">
        <w:rPr>
          <w:b/>
        </w:rPr>
        <w:t>d</w:t>
      </w:r>
      <w:r w:rsidRPr="00B32604">
        <w:rPr>
          <w:b/>
        </w:rPr>
        <w:t xml:space="preserve">ata </w:t>
      </w:r>
      <w:r w:rsidR="002F0AC4" w:rsidRPr="00B32604">
        <w:rPr>
          <w:b/>
        </w:rPr>
        <w:t>d</w:t>
      </w:r>
      <w:r w:rsidRPr="00B32604">
        <w:rPr>
          <w:b/>
        </w:rPr>
        <w:t>isks</w:t>
      </w:r>
    </w:p>
    <w:p w14:paraId="419E5F4E" w14:textId="77777777" w:rsidR="00C92135" w:rsidRDefault="00C92135" w:rsidP="00C92135">
      <w:pPr>
        <w:shd w:val="clear" w:color="auto" w:fill="FFFFFF"/>
        <w:autoSpaceDE w:val="0"/>
        <w:autoSpaceDN w:val="0"/>
        <w:adjustRightInd w:val="0"/>
        <w:spacing w:after="0" w:line="240" w:lineRule="auto"/>
        <w:ind w:left="720"/>
        <w:jc w:val="both"/>
      </w:pPr>
    </w:p>
    <w:tbl>
      <w:tblPr>
        <w:tblStyle w:val="GridTable5Dark-Accent11"/>
        <w:tblW w:w="6588" w:type="dxa"/>
        <w:jc w:val="center"/>
        <w:tblLayout w:type="fixed"/>
        <w:tblLook w:val="04A0" w:firstRow="1" w:lastRow="0" w:firstColumn="1" w:lastColumn="0" w:noHBand="0" w:noVBand="1"/>
      </w:tblPr>
      <w:tblGrid>
        <w:gridCol w:w="1278"/>
        <w:gridCol w:w="39"/>
        <w:gridCol w:w="1318"/>
        <w:gridCol w:w="1317"/>
        <w:gridCol w:w="26"/>
        <w:gridCol w:w="1292"/>
        <w:gridCol w:w="1318"/>
      </w:tblGrid>
      <w:tr w:rsidR="008A2CA6" w:rsidRPr="00572E21" w14:paraId="46F63C28" w14:textId="072EFF4B" w:rsidTr="008A2CA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78" w:type="dxa"/>
            <w:noWrap/>
            <w:hideMark/>
          </w:tcPr>
          <w:p w14:paraId="41295F8E" w14:textId="201E535D" w:rsidR="008A2CA6" w:rsidRPr="008B7204" w:rsidRDefault="008A2CA6" w:rsidP="00F856D5">
            <w:pPr>
              <w:spacing w:after="0" w:line="240" w:lineRule="auto"/>
              <w:rPr>
                <w:rFonts w:ascii="Times New Roman" w:eastAsia="Times New Roman" w:hAnsi="Times New Roman" w:cs="Times New Roman"/>
                <w:sz w:val="24"/>
                <w:szCs w:val="24"/>
                <w:lang w:eastAsia="en-US"/>
              </w:rPr>
            </w:pPr>
          </w:p>
        </w:tc>
        <w:tc>
          <w:tcPr>
            <w:tcW w:w="2700" w:type="dxa"/>
            <w:gridSpan w:val="4"/>
            <w:noWrap/>
            <w:hideMark/>
          </w:tcPr>
          <w:p w14:paraId="6B43A360" w14:textId="7A419E5A" w:rsidR="008A2CA6" w:rsidRPr="00CE1AB1" w:rsidRDefault="008A2CA6" w:rsidP="00F856D5">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val="it-IT" w:eastAsia="en-US"/>
              </w:rPr>
            </w:pPr>
            <w:r w:rsidRPr="00CE1AB1">
              <w:rPr>
                <w:rFonts w:ascii="Calibri" w:eastAsia="Times New Roman" w:hAnsi="Calibri" w:cs="Times New Roman"/>
                <w:lang w:val="it-IT" w:eastAsia="en-US"/>
              </w:rPr>
              <w:t xml:space="preserve">Random I/O </w:t>
            </w:r>
            <w:r w:rsidRPr="00CE1AB1">
              <w:rPr>
                <w:rFonts w:ascii="Calibri" w:eastAsia="Times New Roman" w:hAnsi="Calibri" w:cs="Times New Roman"/>
                <w:lang w:val="it-IT" w:eastAsia="en-US"/>
              </w:rPr>
              <w:br/>
              <w:t>(8</w:t>
            </w:r>
            <w:r>
              <w:rPr>
                <w:rFonts w:ascii="Calibri" w:eastAsia="Times New Roman" w:hAnsi="Calibri" w:cs="Times New Roman"/>
                <w:lang w:val="it-IT" w:eastAsia="en-US"/>
              </w:rPr>
              <w:t xml:space="preserve"> </w:t>
            </w:r>
            <w:r w:rsidRPr="00CE1AB1">
              <w:rPr>
                <w:rFonts w:ascii="Calibri" w:eastAsia="Times New Roman" w:hAnsi="Calibri" w:cs="Times New Roman"/>
                <w:lang w:val="it-IT" w:eastAsia="en-US"/>
              </w:rPr>
              <w:t>KB Pages)</w:t>
            </w:r>
          </w:p>
        </w:tc>
        <w:tc>
          <w:tcPr>
            <w:tcW w:w="2610" w:type="dxa"/>
            <w:gridSpan w:val="2"/>
            <w:noWrap/>
            <w:hideMark/>
          </w:tcPr>
          <w:p w14:paraId="1CDF8B78" w14:textId="6FD1B836" w:rsidR="008A2CA6" w:rsidRPr="008B7204" w:rsidRDefault="008A2CA6" w:rsidP="00F856D5">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US"/>
              </w:rPr>
            </w:pPr>
            <w:r w:rsidRPr="008B7204">
              <w:rPr>
                <w:rFonts w:ascii="Calibri" w:eastAsia="Times New Roman" w:hAnsi="Calibri" w:cs="Times New Roman"/>
                <w:lang w:eastAsia="en-US"/>
              </w:rPr>
              <w:t xml:space="preserve">Sequential I/O </w:t>
            </w:r>
            <w:r w:rsidRPr="008B7204">
              <w:rPr>
                <w:rFonts w:ascii="Calibri" w:eastAsia="Times New Roman" w:hAnsi="Calibri" w:cs="Times New Roman"/>
                <w:lang w:eastAsia="en-US"/>
              </w:rPr>
              <w:br/>
              <w:t>(64</w:t>
            </w:r>
            <w:r>
              <w:rPr>
                <w:rFonts w:ascii="Calibri" w:eastAsia="Times New Roman" w:hAnsi="Calibri" w:cs="Times New Roman"/>
                <w:lang w:eastAsia="en-US"/>
              </w:rPr>
              <w:t xml:space="preserve"> </w:t>
            </w:r>
            <w:r w:rsidRPr="008B7204">
              <w:rPr>
                <w:rFonts w:ascii="Calibri" w:eastAsia="Times New Roman" w:hAnsi="Calibri" w:cs="Times New Roman"/>
                <w:lang w:eastAsia="en-US"/>
              </w:rPr>
              <w:t>K</w:t>
            </w:r>
            <w:r>
              <w:rPr>
                <w:rFonts w:ascii="Calibri" w:eastAsia="Times New Roman" w:hAnsi="Calibri" w:cs="Times New Roman"/>
                <w:lang w:eastAsia="en-US"/>
              </w:rPr>
              <w:t>B</w:t>
            </w:r>
            <w:r w:rsidRPr="008B7204">
              <w:rPr>
                <w:rFonts w:ascii="Calibri" w:eastAsia="Times New Roman" w:hAnsi="Calibri" w:cs="Times New Roman"/>
                <w:lang w:eastAsia="en-US"/>
              </w:rPr>
              <w:t xml:space="preserve"> Extents)</w:t>
            </w:r>
          </w:p>
        </w:tc>
      </w:tr>
      <w:tr w:rsidR="008A2CA6" w:rsidRPr="00572E21" w14:paraId="50A20DB1" w14:textId="5529992E" w:rsidTr="008A2CA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17" w:type="dxa"/>
            <w:gridSpan w:val="2"/>
            <w:noWrap/>
            <w:hideMark/>
          </w:tcPr>
          <w:p w14:paraId="6F6EA1E5" w14:textId="77777777" w:rsidR="008A2CA6" w:rsidRPr="008B7204" w:rsidRDefault="008A2CA6" w:rsidP="00F856D5">
            <w:pPr>
              <w:spacing w:after="0" w:line="240" w:lineRule="auto"/>
              <w:rPr>
                <w:rFonts w:ascii="Calibri" w:eastAsia="Times New Roman" w:hAnsi="Calibri" w:cs="Times New Roman"/>
                <w:lang w:eastAsia="en-US"/>
              </w:rPr>
            </w:pPr>
          </w:p>
        </w:tc>
        <w:tc>
          <w:tcPr>
            <w:tcW w:w="1318" w:type="dxa"/>
            <w:noWrap/>
            <w:hideMark/>
          </w:tcPr>
          <w:p w14:paraId="0245C675" w14:textId="77777777" w:rsidR="008A2CA6" w:rsidRPr="008B7204" w:rsidRDefault="008A2CA6" w:rsidP="00F856D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en-US"/>
              </w:rPr>
            </w:pPr>
            <w:r w:rsidRPr="008B7204">
              <w:rPr>
                <w:rFonts w:ascii="Calibri" w:eastAsia="Times New Roman" w:hAnsi="Calibri" w:cs="Times New Roman"/>
                <w:b/>
                <w:color w:val="000000"/>
                <w:lang w:eastAsia="en-US"/>
              </w:rPr>
              <w:t>Reads</w:t>
            </w:r>
          </w:p>
        </w:tc>
        <w:tc>
          <w:tcPr>
            <w:tcW w:w="1317" w:type="dxa"/>
            <w:noWrap/>
            <w:hideMark/>
          </w:tcPr>
          <w:p w14:paraId="49DB1825" w14:textId="77777777" w:rsidR="008A2CA6" w:rsidRPr="008B7204" w:rsidRDefault="008A2CA6" w:rsidP="00F856D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en-US"/>
              </w:rPr>
            </w:pPr>
            <w:r w:rsidRPr="008B7204">
              <w:rPr>
                <w:rFonts w:ascii="Calibri" w:eastAsia="Times New Roman" w:hAnsi="Calibri" w:cs="Times New Roman"/>
                <w:b/>
                <w:color w:val="000000"/>
                <w:lang w:eastAsia="en-US"/>
              </w:rPr>
              <w:t>Writes</w:t>
            </w:r>
          </w:p>
        </w:tc>
        <w:tc>
          <w:tcPr>
            <w:tcW w:w="1318" w:type="dxa"/>
            <w:gridSpan w:val="2"/>
            <w:noWrap/>
            <w:hideMark/>
          </w:tcPr>
          <w:p w14:paraId="753A32A2" w14:textId="77777777" w:rsidR="008A2CA6" w:rsidRPr="008B7204" w:rsidRDefault="008A2CA6" w:rsidP="00F856D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en-US"/>
              </w:rPr>
            </w:pPr>
            <w:r w:rsidRPr="008B7204">
              <w:rPr>
                <w:rFonts w:ascii="Calibri" w:eastAsia="Times New Roman" w:hAnsi="Calibri" w:cs="Times New Roman"/>
                <w:b/>
                <w:color w:val="000000"/>
                <w:lang w:eastAsia="en-US"/>
              </w:rPr>
              <w:t>Reads</w:t>
            </w:r>
          </w:p>
        </w:tc>
        <w:tc>
          <w:tcPr>
            <w:tcW w:w="1318" w:type="dxa"/>
            <w:noWrap/>
            <w:hideMark/>
          </w:tcPr>
          <w:p w14:paraId="54B576F9" w14:textId="77777777" w:rsidR="008A2CA6" w:rsidRPr="008B7204" w:rsidRDefault="008A2CA6" w:rsidP="00F856D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en-US"/>
              </w:rPr>
            </w:pPr>
            <w:r w:rsidRPr="008B7204">
              <w:rPr>
                <w:rFonts w:ascii="Calibri" w:eastAsia="Times New Roman" w:hAnsi="Calibri" w:cs="Times New Roman"/>
                <w:b/>
                <w:color w:val="000000"/>
                <w:lang w:eastAsia="en-US"/>
              </w:rPr>
              <w:t>Writes</w:t>
            </w:r>
          </w:p>
        </w:tc>
      </w:tr>
      <w:tr w:rsidR="008A2CA6" w:rsidRPr="00572E21" w14:paraId="21485CE2" w14:textId="05B80A7F" w:rsidTr="008A2CA6">
        <w:trPr>
          <w:trHeight w:val="288"/>
          <w:jc w:val="center"/>
        </w:trPr>
        <w:tc>
          <w:tcPr>
            <w:cnfStyle w:val="001000000000" w:firstRow="0" w:lastRow="0" w:firstColumn="1" w:lastColumn="0" w:oddVBand="0" w:evenVBand="0" w:oddHBand="0" w:evenHBand="0" w:firstRowFirstColumn="0" w:firstRowLastColumn="0" w:lastRowFirstColumn="0" w:lastRowLastColumn="0"/>
            <w:tcW w:w="1317" w:type="dxa"/>
            <w:gridSpan w:val="2"/>
            <w:noWrap/>
            <w:hideMark/>
          </w:tcPr>
          <w:p w14:paraId="73F413F8" w14:textId="77777777" w:rsidR="008A2CA6" w:rsidRPr="008B7204" w:rsidRDefault="008A2CA6" w:rsidP="00F856D5">
            <w:pPr>
              <w:spacing w:after="0" w:line="240" w:lineRule="auto"/>
              <w:rPr>
                <w:rFonts w:ascii="Calibri" w:eastAsia="Times New Roman" w:hAnsi="Calibri" w:cs="Times New Roman"/>
                <w:lang w:eastAsia="en-US"/>
              </w:rPr>
            </w:pPr>
            <w:r w:rsidRPr="008B7204">
              <w:rPr>
                <w:rFonts w:ascii="Calibri" w:eastAsia="Times New Roman" w:hAnsi="Calibri" w:cs="Times New Roman"/>
                <w:lang w:eastAsia="en-US"/>
              </w:rPr>
              <w:t>IOPS</w:t>
            </w:r>
          </w:p>
        </w:tc>
        <w:tc>
          <w:tcPr>
            <w:tcW w:w="1318" w:type="dxa"/>
            <w:noWrap/>
            <w:hideMark/>
          </w:tcPr>
          <w:p w14:paraId="75AEF4AC" w14:textId="46B13925" w:rsidR="008A2CA6" w:rsidRPr="00572E21" w:rsidRDefault="008A2CA6" w:rsidP="00F856D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2000</w:t>
            </w:r>
          </w:p>
        </w:tc>
        <w:tc>
          <w:tcPr>
            <w:tcW w:w="1317" w:type="dxa"/>
            <w:noWrap/>
            <w:hideMark/>
          </w:tcPr>
          <w:p w14:paraId="53ED53C2" w14:textId="689A0CF2" w:rsidR="008A2CA6" w:rsidRPr="00572E21" w:rsidRDefault="008A2CA6" w:rsidP="00F856D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20</w:t>
            </w:r>
            <w:r w:rsidRPr="00572E21">
              <w:rPr>
                <w:rFonts w:ascii="Calibri" w:eastAsia="Times New Roman" w:hAnsi="Calibri" w:cs="Times New Roman"/>
                <w:color w:val="000000"/>
                <w:lang w:eastAsia="en-US"/>
              </w:rPr>
              <w:t>00</w:t>
            </w:r>
          </w:p>
        </w:tc>
        <w:tc>
          <w:tcPr>
            <w:tcW w:w="1318" w:type="dxa"/>
            <w:gridSpan w:val="2"/>
            <w:noWrap/>
            <w:hideMark/>
          </w:tcPr>
          <w:p w14:paraId="52B31B42" w14:textId="6236C682" w:rsidR="008A2CA6" w:rsidRPr="00572E21" w:rsidRDefault="00914916" w:rsidP="00F856D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1600</w:t>
            </w:r>
          </w:p>
        </w:tc>
        <w:tc>
          <w:tcPr>
            <w:tcW w:w="1318" w:type="dxa"/>
            <w:noWrap/>
            <w:hideMark/>
          </w:tcPr>
          <w:p w14:paraId="3C298E64" w14:textId="2B57BC5F" w:rsidR="008A2CA6" w:rsidRPr="00572E21" w:rsidRDefault="0091491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1200</w:t>
            </w:r>
          </w:p>
        </w:tc>
      </w:tr>
      <w:tr w:rsidR="008A2CA6" w:rsidRPr="00572E21" w14:paraId="28E2B924" w14:textId="1499A563" w:rsidTr="008A2CA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17" w:type="dxa"/>
            <w:gridSpan w:val="2"/>
            <w:noWrap/>
            <w:hideMark/>
          </w:tcPr>
          <w:p w14:paraId="702019AC" w14:textId="77777777" w:rsidR="008A2CA6" w:rsidRPr="008B7204" w:rsidRDefault="008A2CA6" w:rsidP="00F856D5">
            <w:pPr>
              <w:spacing w:after="0" w:line="240" w:lineRule="auto"/>
              <w:rPr>
                <w:rFonts w:ascii="Calibri" w:eastAsia="Times New Roman" w:hAnsi="Calibri" w:cs="Times New Roman"/>
                <w:lang w:eastAsia="en-US"/>
              </w:rPr>
            </w:pPr>
            <w:r w:rsidRPr="008B7204">
              <w:rPr>
                <w:rFonts w:ascii="Calibri" w:eastAsia="Times New Roman" w:hAnsi="Calibri" w:cs="Times New Roman"/>
                <w:lang w:eastAsia="en-US"/>
              </w:rPr>
              <w:t>Bandwidth</w:t>
            </w:r>
          </w:p>
        </w:tc>
        <w:tc>
          <w:tcPr>
            <w:tcW w:w="1318" w:type="dxa"/>
            <w:noWrap/>
            <w:hideMark/>
          </w:tcPr>
          <w:p w14:paraId="1A85D7F1" w14:textId="05CAE316" w:rsidR="008A2CA6" w:rsidRPr="00572E21" w:rsidRDefault="00914916" w:rsidP="00F856D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16</w:t>
            </w:r>
            <w:r w:rsidRPr="00572E21">
              <w:rPr>
                <w:rFonts w:ascii="Calibri" w:eastAsia="Times New Roman" w:hAnsi="Calibri" w:cs="Times New Roman"/>
                <w:color w:val="000000"/>
                <w:lang w:eastAsia="en-US"/>
              </w:rPr>
              <w:t xml:space="preserve"> </w:t>
            </w:r>
            <w:r w:rsidR="008A2CA6" w:rsidRPr="00572E21">
              <w:rPr>
                <w:rFonts w:ascii="Calibri" w:eastAsia="Times New Roman" w:hAnsi="Calibri" w:cs="Times New Roman"/>
                <w:color w:val="000000"/>
                <w:lang w:eastAsia="en-US"/>
              </w:rPr>
              <w:t>MB/s</w:t>
            </w:r>
          </w:p>
        </w:tc>
        <w:tc>
          <w:tcPr>
            <w:tcW w:w="1317" w:type="dxa"/>
            <w:noWrap/>
            <w:hideMark/>
          </w:tcPr>
          <w:p w14:paraId="1BBA0727" w14:textId="01473B4E" w:rsidR="008A2CA6" w:rsidRPr="00572E21" w:rsidRDefault="00914916" w:rsidP="00F856D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16</w:t>
            </w:r>
            <w:r w:rsidRPr="00572E21">
              <w:rPr>
                <w:rFonts w:ascii="Calibri" w:eastAsia="Times New Roman" w:hAnsi="Calibri" w:cs="Times New Roman"/>
                <w:color w:val="000000"/>
                <w:lang w:eastAsia="en-US"/>
              </w:rPr>
              <w:t xml:space="preserve"> </w:t>
            </w:r>
            <w:r w:rsidR="008A2CA6" w:rsidRPr="00572E21">
              <w:rPr>
                <w:rFonts w:ascii="Calibri" w:eastAsia="Times New Roman" w:hAnsi="Calibri" w:cs="Times New Roman"/>
                <w:color w:val="000000"/>
                <w:lang w:eastAsia="en-US"/>
              </w:rPr>
              <w:t>MB/s</w:t>
            </w:r>
          </w:p>
        </w:tc>
        <w:tc>
          <w:tcPr>
            <w:tcW w:w="1318" w:type="dxa"/>
            <w:gridSpan w:val="2"/>
            <w:noWrap/>
            <w:hideMark/>
          </w:tcPr>
          <w:p w14:paraId="4AB12B66" w14:textId="24BADEA7" w:rsidR="008A2CA6" w:rsidRPr="00572E21" w:rsidRDefault="008A2CA6" w:rsidP="00F856D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1</w:t>
            </w:r>
            <w:r w:rsidR="00914916">
              <w:rPr>
                <w:rFonts w:ascii="Calibri" w:eastAsia="Times New Roman" w:hAnsi="Calibri" w:cs="Times New Roman"/>
                <w:color w:val="000000"/>
                <w:lang w:eastAsia="en-US"/>
              </w:rPr>
              <w:t>0</w:t>
            </w:r>
            <w:r>
              <w:rPr>
                <w:rFonts w:ascii="Calibri" w:eastAsia="Times New Roman" w:hAnsi="Calibri" w:cs="Times New Roman"/>
                <w:color w:val="000000"/>
                <w:lang w:eastAsia="en-US"/>
              </w:rPr>
              <w:t>0</w:t>
            </w:r>
            <w:r w:rsidRPr="00572E21">
              <w:rPr>
                <w:rFonts w:ascii="Calibri" w:eastAsia="Times New Roman" w:hAnsi="Calibri" w:cs="Times New Roman"/>
                <w:color w:val="000000"/>
                <w:lang w:eastAsia="en-US"/>
              </w:rPr>
              <w:t xml:space="preserve"> MB/s</w:t>
            </w:r>
          </w:p>
        </w:tc>
        <w:tc>
          <w:tcPr>
            <w:tcW w:w="1318" w:type="dxa"/>
            <w:noWrap/>
            <w:hideMark/>
          </w:tcPr>
          <w:p w14:paraId="09DAC5CB" w14:textId="02CD086B" w:rsidR="008A2CA6" w:rsidRPr="00572E21" w:rsidRDefault="0091491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7</w:t>
            </w:r>
            <w:r w:rsidR="00EB33AD">
              <w:rPr>
                <w:rFonts w:ascii="Calibri" w:eastAsia="Times New Roman" w:hAnsi="Calibri" w:cs="Times New Roman"/>
                <w:color w:val="000000"/>
                <w:lang w:eastAsia="en-US"/>
              </w:rPr>
              <w:t>5</w:t>
            </w:r>
            <w:r w:rsidRPr="00572E21">
              <w:rPr>
                <w:rFonts w:ascii="Calibri" w:eastAsia="Times New Roman" w:hAnsi="Calibri" w:cs="Times New Roman"/>
                <w:color w:val="000000"/>
                <w:lang w:eastAsia="en-US"/>
              </w:rPr>
              <w:t xml:space="preserve"> </w:t>
            </w:r>
            <w:r w:rsidR="008A2CA6" w:rsidRPr="00572E21">
              <w:rPr>
                <w:rFonts w:ascii="Calibri" w:eastAsia="Times New Roman" w:hAnsi="Calibri" w:cs="Times New Roman"/>
                <w:color w:val="000000"/>
                <w:lang w:eastAsia="en-US"/>
              </w:rPr>
              <w:t>MB/s</w:t>
            </w:r>
          </w:p>
        </w:tc>
      </w:tr>
    </w:tbl>
    <w:p w14:paraId="22E89ADE" w14:textId="77777777" w:rsidR="00C92135" w:rsidRDefault="00C92135" w:rsidP="00C92135">
      <w:pPr>
        <w:shd w:val="clear" w:color="auto" w:fill="FFFFFF"/>
        <w:autoSpaceDE w:val="0"/>
        <w:autoSpaceDN w:val="0"/>
        <w:adjustRightInd w:val="0"/>
        <w:spacing w:after="0" w:line="240" w:lineRule="auto"/>
        <w:ind w:left="720"/>
        <w:jc w:val="both"/>
      </w:pPr>
    </w:p>
    <w:p w14:paraId="508A0D31" w14:textId="01B4A72B" w:rsidR="00C92135" w:rsidRPr="00AE4983" w:rsidRDefault="00C92135" w:rsidP="00AE4983">
      <w:pPr>
        <w:shd w:val="clear" w:color="auto" w:fill="FFFFFF"/>
        <w:autoSpaceDE w:val="0"/>
        <w:autoSpaceDN w:val="0"/>
        <w:adjustRightInd w:val="0"/>
        <w:spacing w:after="0" w:line="240" w:lineRule="auto"/>
        <w:jc w:val="both"/>
        <w:rPr>
          <w:b/>
        </w:rPr>
      </w:pPr>
      <w:r w:rsidRPr="00AE4983">
        <w:rPr>
          <w:b/>
        </w:rPr>
        <w:t xml:space="preserve">Aggregated throughput and bandwidth across 8 </w:t>
      </w:r>
      <w:r w:rsidR="002F0AC4" w:rsidRPr="00AE4983">
        <w:rPr>
          <w:b/>
        </w:rPr>
        <w:t>d</w:t>
      </w:r>
      <w:r w:rsidRPr="00AE4983">
        <w:rPr>
          <w:b/>
        </w:rPr>
        <w:t xml:space="preserve">ata </w:t>
      </w:r>
      <w:r w:rsidR="002F0AC4" w:rsidRPr="00AE4983">
        <w:rPr>
          <w:b/>
        </w:rPr>
        <w:t>d</w:t>
      </w:r>
      <w:r w:rsidRPr="00AE4983">
        <w:rPr>
          <w:b/>
        </w:rPr>
        <w:t>isks</w:t>
      </w:r>
    </w:p>
    <w:p w14:paraId="5B28E2C5" w14:textId="77777777" w:rsidR="00C92135" w:rsidRDefault="00C92135" w:rsidP="00C92135">
      <w:pPr>
        <w:pStyle w:val="ListParagraph"/>
        <w:shd w:val="clear" w:color="auto" w:fill="FFFFFF"/>
        <w:autoSpaceDE w:val="0"/>
        <w:autoSpaceDN w:val="0"/>
        <w:adjustRightInd w:val="0"/>
        <w:spacing w:after="0" w:line="240" w:lineRule="auto"/>
        <w:jc w:val="both"/>
      </w:pPr>
    </w:p>
    <w:tbl>
      <w:tblPr>
        <w:tblStyle w:val="GridTable5Dark-Accent11"/>
        <w:tblW w:w="6588" w:type="dxa"/>
        <w:jc w:val="center"/>
        <w:tblLayout w:type="fixed"/>
        <w:tblLook w:val="04A0" w:firstRow="1" w:lastRow="0" w:firstColumn="1" w:lastColumn="0" w:noHBand="0" w:noVBand="1"/>
      </w:tblPr>
      <w:tblGrid>
        <w:gridCol w:w="1278"/>
        <w:gridCol w:w="39"/>
        <w:gridCol w:w="1318"/>
        <w:gridCol w:w="1317"/>
        <w:gridCol w:w="26"/>
        <w:gridCol w:w="1292"/>
        <w:gridCol w:w="1318"/>
      </w:tblGrid>
      <w:tr w:rsidR="008A2CA6" w:rsidRPr="00572E21" w14:paraId="01845EE3" w14:textId="424F08A6" w:rsidTr="008A2CA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78" w:type="dxa"/>
            <w:noWrap/>
            <w:hideMark/>
          </w:tcPr>
          <w:p w14:paraId="7AB2BEB9" w14:textId="77777777" w:rsidR="008A2CA6" w:rsidRPr="008B7204" w:rsidRDefault="008A2CA6" w:rsidP="00F856D5">
            <w:pPr>
              <w:spacing w:after="0" w:line="240" w:lineRule="auto"/>
              <w:rPr>
                <w:rFonts w:ascii="Times New Roman" w:eastAsia="Times New Roman" w:hAnsi="Times New Roman" w:cs="Times New Roman"/>
                <w:sz w:val="24"/>
                <w:szCs w:val="24"/>
                <w:lang w:eastAsia="en-US"/>
              </w:rPr>
            </w:pPr>
          </w:p>
        </w:tc>
        <w:tc>
          <w:tcPr>
            <w:tcW w:w="2700" w:type="dxa"/>
            <w:gridSpan w:val="4"/>
            <w:noWrap/>
            <w:hideMark/>
          </w:tcPr>
          <w:p w14:paraId="364BA868" w14:textId="28AB0F6A" w:rsidR="008A2CA6" w:rsidRPr="00CE1AB1" w:rsidRDefault="008A2CA6" w:rsidP="00F856D5">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val="it-IT" w:eastAsia="en-US"/>
              </w:rPr>
            </w:pPr>
            <w:r w:rsidRPr="00CE1AB1">
              <w:rPr>
                <w:rFonts w:ascii="Calibri" w:eastAsia="Times New Roman" w:hAnsi="Calibri" w:cs="Times New Roman"/>
                <w:lang w:val="it-IT" w:eastAsia="en-US"/>
              </w:rPr>
              <w:t xml:space="preserve">Random I/O </w:t>
            </w:r>
            <w:r w:rsidRPr="00CE1AB1">
              <w:rPr>
                <w:rFonts w:ascii="Calibri" w:eastAsia="Times New Roman" w:hAnsi="Calibri" w:cs="Times New Roman"/>
                <w:lang w:val="it-IT" w:eastAsia="en-US"/>
              </w:rPr>
              <w:br/>
              <w:t>(8</w:t>
            </w:r>
            <w:r>
              <w:rPr>
                <w:rFonts w:ascii="Calibri" w:eastAsia="Times New Roman" w:hAnsi="Calibri" w:cs="Times New Roman"/>
                <w:lang w:val="it-IT" w:eastAsia="en-US"/>
              </w:rPr>
              <w:t xml:space="preserve"> </w:t>
            </w:r>
            <w:r w:rsidRPr="00CE1AB1">
              <w:rPr>
                <w:rFonts w:ascii="Calibri" w:eastAsia="Times New Roman" w:hAnsi="Calibri" w:cs="Times New Roman"/>
                <w:lang w:val="it-IT" w:eastAsia="en-US"/>
              </w:rPr>
              <w:t>KB Pages)</w:t>
            </w:r>
          </w:p>
        </w:tc>
        <w:tc>
          <w:tcPr>
            <w:tcW w:w="2610" w:type="dxa"/>
            <w:gridSpan w:val="2"/>
            <w:noWrap/>
            <w:hideMark/>
          </w:tcPr>
          <w:p w14:paraId="0F887886" w14:textId="0A16499E" w:rsidR="008A2CA6" w:rsidRPr="008B7204" w:rsidRDefault="008A2CA6" w:rsidP="00F856D5">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US"/>
              </w:rPr>
            </w:pPr>
            <w:r w:rsidRPr="008B7204">
              <w:rPr>
                <w:rFonts w:ascii="Calibri" w:eastAsia="Times New Roman" w:hAnsi="Calibri" w:cs="Times New Roman"/>
                <w:lang w:eastAsia="en-US"/>
              </w:rPr>
              <w:t xml:space="preserve">Sequential I/O </w:t>
            </w:r>
            <w:r w:rsidRPr="008B7204">
              <w:rPr>
                <w:rFonts w:ascii="Calibri" w:eastAsia="Times New Roman" w:hAnsi="Calibri" w:cs="Times New Roman"/>
                <w:lang w:eastAsia="en-US"/>
              </w:rPr>
              <w:br/>
              <w:t>(64</w:t>
            </w:r>
            <w:r>
              <w:rPr>
                <w:rFonts w:ascii="Calibri" w:eastAsia="Times New Roman" w:hAnsi="Calibri" w:cs="Times New Roman"/>
                <w:lang w:eastAsia="en-US"/>
              </w:rPr>
              <w:t xml:space="preserve"> </w:t>
            </w:r>
            <w:r w:rsidRPr="008B7204">
              <w:rPr>
                <w:rFonts w:ascii="Calibri" w:eastAsia="Times New Roman" w:hAnsi="Calibri" w:cs="Times New Roman"/>
                <w:lang w:eastAsia="en-US"/>
              </w:rPr>
              <w:t>K</w:t>
            </w:r>
            <w:r>
              <w:rPr>
                <w:rFonts w:ascii="Calibri" w:eastAsia="Times New Roman" w:hAnsi="Calibri" w:cs="Times New Roman"/>
                <w:lang w:eastAsia="en-US"/>
              </w:rPr>
              <w:t>B</w:t>
            </w:r>
            <w:r w:rsidRPr="008B7204">
              <w:rPr>
                <w:rFonts w:ascii="Calibri" w:eastAsia="Times New Roman" w:hAnsi="Calibri" w:cs="Times New Roman"/>
                <w:lang w:eastAsia="en-US"/>
              </w:rPr>
              <w:t xml:space="preserve"> Extents)</w:t>
            </w:r>
          </w:p>
        </w:tc>
      </w:tr>
      <w:tr w:rsidR="008A2CA6" w:rsidRPr="00572E21" w14:paraId="00E4188E" w14:textId="37DB8D0F" w:rsidTr="008A2CA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17" w:type="dxa"/>
            <w:gridSpan w:val="2"/>
            <w:noWrap/>
            <w:hideMark/>
          </w:tcPr>
          <w:p w14:paraId="4E38D267" w14:textId="77777777" w:rsidR="008A2CA6" w:rsidRPr="008B7204" w:rsidRDefault="008A2CA6" w:rsidP="00F856D5">
            <w:pPr>
              <w:spacing w:after="0" w:line="240" w:lineRule="auto"/>
              <w:rPr>
                <w:rFonts w:ascii="Calibri" w:eastAsia="Times New Roman" w:hAnsi="Calibri" w:cs="Times New Roman"/>
                <w:lang w:eastAsia="en-US"/>
              </w:rPr>
            </w:pPr>
          </w:p>
        </w:tc>
        <w:tc>
          <w:tcPr>
            <w:tcW w:w="1318" w:type="dxa"/>
            <w:noWrap/>
            <w:hideMark/>
          </w:tcPr>
          <w:p w14:paraId="74EC8C23" w14:textId="77777777" w:rsidR="008A2CA6" w:rsidRPr="008B7204" w:rsidRDefault="008A2CA6" w:rsidP="00F856D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en-US"/>
              </w:rPr>
            </w:pPr>
            <w:r w:rsidRPr="008B7204">
              <w:rPr>
                <w:rFonts w:ascii="Calibri" w:eastAsia="Times New Roman" w:hAnsi="Calibri" w:cs="Times New Roman"/>
                <w:b/>
                <w:color w:val="000000"/>
                <w:lang w:eastAsia="en-US"/>
              </w:rPr>
              <w:t>Reads</w:t>
            </w:r>
          </w:p>
        </w:tc>
        <w:tc>
          <w:tcPr>
            <w:tcW w:w="1317" w:type="dxa"/>
            <w:noWrap/>
            <w:hideMark/>
          </w:tcPr>
          <w:p w14:paraId="31C91466" w14:textId="77777777" w:rsidR="008A2CA6" w:rsidRPr="008B7204" w:rsidRDefault="008A2CA6" w:rsidP="00F856D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en-US"/>
              </w:rPr>
            </w:pPr>
            <w:r w:rsidRPr="008B7204">
              <w:rPr>
                <w:rFonts w:ascii="Calibri" w:eastAsia="Times New Roman" w:hAnsi="Calibri" w:cs="Times New Roman"/>
                <w:b/>
                <w:color w:val="000000"/>
                <w:lang w:eastAsia="en-US"/>
              </w:rPr>
              <w:t>Writes</w:t>
            </w:r>
          </w:p>
        </w:tc>
        <w:tc>
          <w:tcPr>
            <w:tcW w:w="1318" w:type="dxa"/>
            <w:gridSpan w:val="2"/>
            <w:noWrap/>
            <w:hideMark/>
          </w:tcPr>
          <w:p w14:paraId="0A20664C" w14:textId="77777777" w:rsidR="008A2CA6" w:rsidRPr="008B7204" w:rsidRDefault="008A2CA6" w:rsidP="00F856D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en-US"/>
              </w:rPr>
            </w:pPr>
            <w:r w:rsidRPr="008B7204">
              <w:rPr>
                <w:rFonts w:ascii="Calibri" w:eastAsia="Times New Roman" w:hAnsi="Calibri" w:cs="Times New Roman"/>
                <w:b/>
                <w:color w:val="000000"/>
                <w:lang w:eastAsia="en-US"/>
              </w:rPr>
              <w:t>Reads</w:t>
            </w:r>
          </w:p>
        </w:tc>
        <w:tc>
          <w:tcPr>
            <w:tcW w:w="1318" w:type="dxa"/>
            <w:noWrap/>
            <w:hideMark/>
          </w:tcPr>
          <w:p w14:paraId="180131E7" w14:textId="77777777" w:rsidR="008A2CA6" w:rsidRPr="008B7204" w:rsidRDefault="008A2CA6" w:rsidP="00F856D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en-US"/>
              </w:rPr>
            </w:pPr>
            <w:r w:rsidRPr="008B7204">
              <w:rPr>
                <w:rFonts w:ascii="Calibri" w:eastAsia="Times New Roman" w:hAnsi="Calibri" w:cs="Times New Roman"/>
                <w:b/>
                <w:color w:val="000000"/>
                <w:lang w:eastAsia="en-US"/>
              </w:rPr>
              <w:t>Writes</w:t>
            </w:r>
          </w:p>
        </w:tc>
      </w:tr>
      <w:tr w:rsidR="008A2CA6" w:rsidRPr="00572E21" w14:paraId="5BB65A41" w14:textId="0C702C87" w:rsidTr="008A2CA6">
        <w:trPr>
          <w:trHeight w:val="288"/>
          <w:jc w:val="center"/>
        </w:trPr>
        <w:tc>
          <w:tcPr>
            <w:cnfStyle w:val="001000000000" w:firstRow="0" w:lastRow="0" w:firstColumn="1" w:lastColumn="0" w:oddVBand="0" w:evenVBand="0" w:oddHBand="0" w:evenHBand="0" w:firstRowFirstColumn="0" w:firstRowLastColumn="0" w:lastRowFirstColumn="0" w:lastRowLastColumn="0"/>
            <w:tcW w:w="1317" w:type="dxa"/>
            <w:gridSpan w:val="2"/>
            <w:noWrap/>
            <w:hideMark/>
          </w:tcPr>
          <w:p w14:paraId="498EA473" w14:textId="77777777" w:rsidR="008A2CA6" w:rsidRPr="008B7204" w:rsidRDefault="008A2CA6" w:rsidP="00F856D5">
            <w:pPr>
              <w:spacing w:after="0" w:line="240" w:lineRule="auto"/>
              <w:rPr>
                <w:rFonts w:ascii="Calibri" w:eastAsia="Times New Roman" w:hAnsi="Calibri" w:cs="Times New Roman"/>
                <w:lang w:eastAsia="en-US"/>
              </w:rPr>
            </w:pPr>
            <w:r w:rsidRPr="008B7204">
              <w:rPr>
                <w:rFonts w:ascii="Calibri" w:eastAsia="Times New Roman" w:hAnsi="Calibri" w:cs="Times New Roman"/>
                <w:lang w:eastAsia="en-US"/>
              </w:rPr>
              <w:t>IOPS</w:t>
            </w:r>
          </w:p>
        </w:tc>
        <w:tc>
          <w:tcPr>
            <w:tcW w:w="1318" w:type="dxa"/>
            <w:noWrap/>
            <w:hideMark/>
          </w:tcPr>
          <w:p w14:paraId="0047B7B5" w14:textId="6AF83A42" w:rsidR="008A2CA6" w:rsidRPr="00572E21" w:rsidRDefault="008A2CA6" w:rsidP="00F856D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4000</w:t>
            </w:r>
          </w:p>
        </w:tc>
        <w:tc>
          <w:tcPr>
            <w:tcW w:w="1317" w:type="dxa"/>
            <w:noWrap/>
            <w:hideMark/>
          </w:tcPr>
          <w:p w14:paraId="5A5F5738" w14:textId="2A0865F1" w:rsidR="008A2CA6" w:rsidRPr="00572E21" w:rsidRDefault="008A2CA6" w:rsidP="00F856D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40</w:t>
            </w:r>
            <w:r w:rsidRPr="00572E21">
              <w:rPr>
                <w:rFonts w:ascii="Calibri" w:eastAsia="Times New Roman" w:hAnsi="Calibri" w:cs="Times New Roman"/>
                <w:color w:val="000000"/>
                <w:lang w:eastAsia="en-US"/>
              </w:rPr>
              <w:t>00</w:t>
            </w:r>
          </w:p>
        </w:tc>
        <w:tc>
          <w:tcPr>
            <w:tcW w:w="1318" w:type="dxa"/>
            <w:gridSpan w:val="2"/>
            <w:noWrap/>
            <w:hideMark/>
          </w:tcPr>
          <w:p w14:paraId="16A1EF97" w14:textId="0EC895DA" w:rsidR="008A2CA6" w:rsidRPr="00572E21" w:rsidRDefault="00DD73B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2400</w:t>
            </w:r>
          </w:p>
        </w:tc>
        <w:tc>
          <w:tcPr>
            <w:tcW w:w="1318" w:type="dxa"/>
            <w:noWrap/>
            <w:hideMark/>
          </w:tcPr>
          <w:p w14:paraId="5D713976" w14:textId="40298508" w:rsidR="008A2CA6" w:rsidRPr="00572E21" w:rsidRDefault="00DD73B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2400</w:t>
            </w:r>
          </w:p>
        </w:tc>
      </w:tr>
      <w:tr w:rsidR="008A2CA6" w:rsidRPr="00572E21" w14:paraId="3245BA2D" w14:textId="6D9E95E1" w:rsidTr="008A2CA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17" w:type="dxa"/>
            <w:gridSpan w:val="2"/>
            <w:noWrap/>
            <w:hideMark/>
          </w:tcPr>
          <w:p w14:paraId="7DB14926" w14:textId="77777777" w:rsidR="008A2CA6" w:rsidRPr="008B7204" w:rsidRDefault="008A2CA6" w:rsidP="00F856D5">
            <w:pPr>
              <w:spacing w:after="0" w:line="240" w:lineRule="auto"/>
              <w:rPr>
                <w:rFonts w:ascii="Calibri" w:eastAsia="Times New Roman" w:hAnsi="Calibri" w:cs="Times New Roman"/>
                <w:lang w:eastAsia="en-US"/>
              </w:rPr>
            </w:pPr>
            <w:r w:rsidRPr="008B7204">
              <w:rPr>
                <w:rFonts w:ascii="Calibri" w:eastAsia="Times New Roman" w:hAnsi="Calibri" w:cs="Times New Roman"/>
                <w:lang w:eastAsia="en-US"/>
              </w:rPr>
              <w:t>Bandwidth</w:t>
            </w:r>
          </w:p>
        </w:tc>
        <w:tc>
          <w:tcPr>
            <w:tcW w:w="1318" w:type="dxa"/>
            <w:noWrap/>
            <w:hideMark/>
          </w:tcPr>
          <w:p w14:paraId="15503955" w14:textId="1D59F75C" w:rsidR="008A2CA6" w:rsidRPr="00572E21" w:rsidRDefault="008A2CA6" w:rsidP="00F856D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30</w:t>
            </w:r>
            <w:r w:rsidRPr="00572E21">
              <w:rPr>
                <w:rFonts w:ascii="Calibri" w:eastAsia="Times New Roman" w:hAnsi="Calibri" w:cs="Times New Roman"/>
                <w:color w:val="000000"/>
                <w:lang w:eastAsia="en-US"/>
              </w:rPr>
              <w:t xml:space="preserve"> MB/s</w:t>
            </w:r>
          </w:p>
        </w:tc>
        <w:tc>
          <w:tcPr>
            <w:tcW w:w="1317" w:type="dxa"/>
            <w:noWrap/>
            <w:hideMark/>
          </w:tcPr>
          <w:p w14:paraId="41B4358A" w14:textId="71D2E7AF" w:rsidR="008A2CA6" w:rsidRPr="00572E21" w:rsidRDefault="008A2CA6" w:rsidP="00F856D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30</w:t>
            </w:r>
            <w:r w:rsidRPr="00572E21">
              <w:rPr>
                <w:rFonts w:ascii="Calibri" w:eastAsia="Times New Roman" w:hAnsi="Calibri" w:cs="Times New Roman"/>
                <w:color w:val="000000"/>
                <w:lang w:eastAsia="en-US"/>
              </w:rPr>
              <w:t xml:space="preserve"> MB/s</w:t>
            </w:r>
          </w:p>
        </w:tc>
        <w:tc>
          <w:tcPr>
            <w:tcW w:w="1318" w:type="dxa"/>
            <w:gridSpan w:val="2"/>
            <w:noWrap/>
            <w:hideMark/>
          </w:tcPr>
          <w:p w14:paraId="3976C9CC" w14:textId="63CEFA80" w:rsidR="008A2CA6" w:rsidRPr="00572E21" w:rsidRDefault="008A2CA6" w:rsidP="00F856D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150</w:t>
            </w:r>
            <w:r w:rsidRPr="00572E21">
              <w:rPr>
                <w:rFonts w:ascii="Calibri" w:eastAsia="Times New Roman" w:hAnsi="Calibri" w:cs="Times New Roman"/>
                <w:color w:val="000000"/>
                <w:lang w:eastAsia="en-US"/>
              </w:rPr>
              <w:t xml:space="preserve"> MB/s</w:t>
            </w:r>
          </w:p>
        </w:tc>
        <w:tc>
          <w:tcPr>
            <w:tcW w:w="1318" w:type="dxa"/>
            <w:noWrap/>
            <w:hideMark/>
          </w:tcPr>
          <w:p w14:paraId="1D2868B5" w14:textId="471CD270" w:rsidR="008A2CA6" w:rsidRPr="00572E21" w:rsidRDefault="00DD73B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150</w:t>
            </w:r>
            <w:r w:rsidRPr="00572E21">
              <w:rPr>
                <w:rFonts w:ascii="Calibri" w:eastAsia="Times New Roman" w:hAnsi="Calibri" w:cs="Times New Roman"/>
                <w:color w:val="000000"/>
                <w:lang w:eastAsia="en-US"/>
              </w:rPr>
              <w:t xml:space="preserve"> </w:t>
            </w:r>
            <w:r w:rsidR="008A2CA6" w:rsidRPr="00572E21">
              <w:rPr>
                <w:rFonts w:ascii="Calibri" w:eastAsia="Times New Roman" w:hAnsi="Calibri" w:cs="Times New Roman"/>
                <w:color w:val="000000"/>
                <w:lang w:eastAsia="en-US"/>
              </w:rPr>
              <w:t>MB/s</w:t>
            </w:r>
          </w:p>
        </w:tc>
      </w:tr>
    </w:tbl>
    <w:p w14:paraId="318BD8BA" w14:textId="77777777" w:rsidR="00C92135" w:rsidRDefault="00C92135" w:rsidP="002C4DD2">
      <w:pPr>
        <w:pStyle w:val="ListParagraph"/>
        <w:shd w:val="clear" w:color="auto" w:fill="FFFFFF"/>
        <w:autoSpaceDE w:val="0"/>
        <w:autoSpaceDN w:val="0"/>
        <w:adjustRightInd w:val="0"/>
        <w:spacing w:after="0" w:line="240" w:lineRule="auto"/>
        <w:jc w:val="both"/>
      </w:pPr>
    </w:p>
    <w:p w14:paraId="5D061456" w14:textId="0A7DDBCA" w:rsidR="00C92135" w:rsidRPr="00AE4983" w:rsidRDefault="00C92135" w:rsidP="00AE4983">
      <w:pPr>
        <w:shd w:val="clear" w:color="auto" w:fill="FFFFFF"/>
        <w:autoSpaceDE w:val="0"/>
        <w:autoSpaceDN w:val="0"/>
        <w:adjustRightInd w:val="0"/>
        <w:spacing w:after="0" w:line="240" w:lineRule="auto"/>
        <w:jc w:val="both"/>
        <w:rPr>
          <w:b/>
        </w:rPr>
      </w:pPr>
      <w:r w:rsidRPr="00AE4983">
        <w:rPr>
          <w:b/>
        </w:rPr>
        <w:t xml:space="preserve">Aggregated throughput and bandwidth across 16 </w:t>
      </w:r>
      <w:r w:rsidR="002F0AC4" w:rsidRPr="00AE4983">
        <w:rPr>
          <w:b/>
        </w:rPr>
        <w:t>d</w:t>
      </w:r>
      <w:r w:rsidRPr="00AE4983">
        <w:rPr>
          <w:b/>
        </w:rPr>
        <w:t xml:space="preserve">ata </w:t>
      </w:r>
      <w:r w:rsidR="002F0AC4" w:rsidRPr="00AE4983">
        <w:rPr>
          <w:b/>
        </w:rPr>
        <w:t>d</w:t>
      </w:r>
      <w:r w:rsidRPr="00AE4983">
        <w:rPr>
          <w:b/>
        </w:rPr>
        <w:t>isks</w:t>
      </w:r>
    </w:p>
    <w:p w14:paraId="4D470CFF" w14:textId="77777777" w:rsidR="00C92135" w:rsidRDefault="00C92135" w:rsidP="00C92135">
      <w:pPr>
        <w:pStyle w:val="ListParagraph"/>
        <w:shd w:val="clear" w:color="auto" w:fill="FFFFFF"/>
        <w:autoSpaceDE w:val="0"/>
        <w:autoSpaceDN w:val="0"/>
        <w:adjustRightInd w:val="0"/>
        <w:spacing w:after="0" w:line="240" w:lineRule="auto"/>
        <w:jc w:val="both"/>
      </w:pPr>
    </w:p>
    <w:tbl>
      <w:tblPr>
        <w:tblStyle w:val="GridTable5Dark-Accent11"/>
        <w:tblW w:w="6588" w:type="dxa"/>
        <w:jc w:val="center"/>
        <w:tblLayout w:type="fixed"/>
        <w:tblLook w:val="04A0" w:firstRow="1" w:lastRow="0" w:firstColumn="1" w:lastColumn="0" w:noHBand="0" w:noVBand="1"/>
      </w:tblPr>
      <w:tblGrid>
        <w:gridCol w:w="1278"/>
        <w:gridCol w:w="39"/>
        <w:gridCol w:w="1318"/>
        <w:gridCol w:w="1317"/>
        <w:gridCol w:w="26"/>
        <w:gridCol w:w="1292"/>
        <w:gridCol w:w="1318"/>
      </w:tblGrid>
      <w:tr w:rsidR="008A2CA6" w:rsidRPr="00572E21" w14:paraId="4D744AD4" w14:textId="71F3F6CC" w:rsidTr="008A2CA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78" w:type="dxa"/>
            <w:noWrap/>
            <w:hideMark/>
          </w:tcPr>
          <w:p w14:paraId="45FCDF4B" w14:textId="62CE7239" w:rsidR="008A2CA6" w:rsidRPr="008B7204" w:rsidRDefault="008A2CA6" w:rsidP="00F856D5">
            <w:pPr>
              <w:spacing w:after="0" w:line="240" w:lineRule="auto"/>
              <w:rPr>
                <w:rFonts w:ascii="Times New Roman" w:eastAsia="Times New Roman" w:hAnsi="Times New Roman" w:cs="Times New Roman"/>
                <w:sz w:val="24"/>
                <w:szCs w:val="24"/>
                <w:lang w:eastAsia="en-US"/>
              </w:rPr>
            </w:pPr>
          </w:p>
        </w:tc>
        <w:tc>
          <w:tcPr>
            <w:tcW w:w="2700" w:type="dxa"/>
            <w:gridSpan w:val="4"/>
            <w:noWrap/>
            <w:hideMark/>
          </w:tcPr>
          <w:p w14:paraId="110F1166" w14:textId="53ECA151" w:rsidR="008A2CA6" w:rsidRPr="00CE1AB1" w:rsidRDefault="008A2CA6" w:rsidP="00F856D5">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val="it-IT" w:eastAsia="en-US"/>
              </w:rPr>
            </w:pPr>
            <w:r w:rsidRPr="00CE1AB1">
              <w:rPr>
                <w:rFonts w:ascii="Calibri" w:eastAsia="Times New Roman" w:hAnsi="Calibri" w:cs="Times New Roman"/>
                <w:lang w:val="it-IT" w:eastAsia="en-US"/>
              </w:rPr>
              <w:t xml:space="preserve">Random I/O </w:t>
            </w:r>
            <w:r w:rsidRPr="00CE1AB1">
              <w:rPr>
                <w:rFonts w:ascii="Calibri" w:eastAsia="Times New Roman" w:hAnsi="Calibri" w:cs="Times New Roman"/>
                <w:lang w:val="it-IT" w:eastAsia="en-US"/>
              </w:rPr>
              <w:br/>
              <w:t>(8</w:t>
            </w:r>
            <w:r>
              <w:rPr>
                <w:rFonts w:ascii="Calibri" w:eastAsia="Times New Roman" w:hAnsi="Calibri" w:cs="Times New Roman"/>
                <w:lang w:val="it-IT" w:eastAsia="en-US"/>
              </w:rPr>
              <w:t xml:space="preserve"> </w:t>
            </w:r>
            <w:r w:rsidRPr="00CE1AB1">
              <w:rPr>
                <w:rFonts w:ascii="Calibri" w:eastAsia="Times New Roman" w:hAnsi="Calibri" w:cs="Times New Roman"/>
                <w:lang w:val="it-IT" w:eastAsia="en-US"/>
              </w:rPr>
              <w:t>KB Pages)</w:t>
            </w:r>
          </w:p>
        </w:tc>
        <w:tc>
          <w:tcPr>
            <w:tcW w:w="2610" w:type="dxa"/>
            <w:gridSpan w:val="2"/>
            <w:noWrap/>
            <w:hideMark/>
          </w:tcPr>
          <w:p w14:paraId="0A1B1EAB" w14:textId="37F593D1" w:rsidR="008A2CA6" w:rsidRPr="008B7204" w:rsidRDefault="008A2CA6" w:rsidP="00F856D5">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US"/>
              </w:rPr>
            </w:pPr>
            <w:r w:rsidRPr="008B7204">
              <w:rPr>
                <w:rFonts w:ascii="Calibri" w:eastAsia="Times New Roman" w:hAnsi="Calibri" w:cs="Times New Roman"/>
                <w:lang w:eastAsia="en-US"/>
              </w:rPr>
              <w:t xml:space="preserve">Sequential I/O </w:t>
            </w:r>
            <w:r w:rsidRPr="008B7204">
              <w:rPr>
                <w:rFonts w:ascii="Calibri" w:eastAsia="Times New Roman" w:hAnsi="Calibri" w:cs="Times New Roman"/>
                <w:lang w:eastAsia="en-US"/>
              </w:rPr>
              <w:br/>
              <w:t>(64</w:t>
            </w:r>
            <w:r>
              <w:rPr>
                <w:rFonts w:ascii="Calibri" w:eastAsia="Times New Roman" w:hAnsi="Calibri" w:cs="Times New Roman"/>
                <w:lang w:eastAsia="en-US"/>
              </w:rPr>
              <w:t xml:space="preserve"> </w:t>
            </w:r>
            <w:r w:rsidRPr="008B7204">
              <w:rPr>
                <w:rFonts w:ascii="Calibri" w:eastAsia="Times New Roman" w:hAnsi="Calibri" w:cs="Times New Roman"/>
                <w:lang w:eastAsia="en-US"/>
              </w:rPr>
              <w:t>K</w:t>
            </w:r>
            <w:r>
              <w:rPr>
                <w:rFonts w:ascii="Calibri" w:eastAsia="Times New Roman" w:hAnsi="Calibri" w:cs="Times New Roman"/>
                <w:lang w:eastAsia="en-US"/>
              </w:rPr>
              <w:t>B</w:t>
            </w:r>
            <w:r w:rsidRPr="008B7204">
              <w:rPr>
                <w:rFonts w:ascii="Calibri" w:eastAsia="Times New Roman" w:hAnsi="Calibri" w:cs="Times New Roman"/>
                <w:lang w:eastAsia="en-US"/>
              </w:rPr>
              <w:t xml:space="preserve"> Extents)</w:t>
            </w:r>
          </w:p>
        </w:tc>
      </w:tr>
      <w:tr w:rsidR="008A2CA6" w:rsidRPr="00572E21" w14:paraId="6E764F06" w14:textId="7DB121AD" w:rsidTr="008A2CA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17" w:type="dxa"/>
            <w:gridSpan w:val="2"/>
            <w:noWrap/>
            <w:hideMark/>
          </w:tcPr>
          <w:p w14:paraId="01679683" w14:textId="77777777" w:rsidR="008A2CA6" w:rsidRPr="008B7204" w:rsidRDefault="008A2CA6" w:rsidP="00F856D5">
            <w:pPr>
              <w:spacing w:after="0" w:line="240" w:lineRule="auto"/>
              <w:rPr>
                <w:rFonts w:ascii="Calibri" w:eastAsia="Times New Roman" w:hAnsi="Calibri" w:cs="Times New Roman"/>
                <w:lang w:eastAsia="en-US"/>
              </w:rPr>
            </w:pPr>
          </w:p>
        </w:tc>
        <w:tc>
          <w:tcPr>
            <w:tcW w:w="1318" w:type="dxa"/>
            <w:noWrap/>
            <w:hideMark/>
          </w:tcPr>
          <w:p w14:paraId="7E05DDDA" w14:textId="77777777" w:rsidR="008A2CA6" w:rsidRPr="008B7204" w:rsidRDefault="008A2CA6" w:rsidP="00F856D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en-US"/>
              </w:rPr>
            </w:pPr>
            <w:r w:rsidRPr="008B7204">
              <w:rPr>
                <w:rFonts w:ascii="Calibri" w:eastAsia="Times New Roman" w:hAnsi="Calibri" w:cs="Times New Roman"/>
                <w:b/>
                <w:color w:val="000000"/>
                <w:lang w:eastAsia="en-US"/>
              </w:rPr>
              <w:t>Reads</w:t>
            </w:r>
          </w:p>
        </w:tc>
        <w:tc>
          <w:tcPr>
            <w:tcW w:w="1317" w:type="dxa"/>
            <w:noWrap/>
            <w:hideMark/>
          </w:tcPr>
          <w:p w14:paraId="421CF23A" w14:textId="77777777" w:rsidR="008A2CA6" w:rsidRPr="008B7204" w:rsidRDefault="008A2CA6" w:rsidP="00F856D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en-US"/>
              </w:rPr>
            </w:pPr>
            <w:r w:rsidRPr="008B7204">
              <w:rPr>
                <w:rFonts w:ascii="Calibri" w:eastAsia="Times New Roman" w:hAnsi="Calibri" w:cs="Times New Roman"/>
                <w:b/>
                <w:color w:val="000000"/>
                <w:lang w:eastAsia="en-US"/>
              </w:rPr>
              <w:t>Writes</w:t>
            </w:r>
          </w:p>
        </w:tc>
        <w:tc>
          <w:tcPr>
            <w:tcW w:w="1318" w:type="dxa"/>
            <w:gridSpan w:val="2"/>
            <w:noWrap/>
            <w:hideMark/>
          </w:tcPr>
          <w:p w14:paraId="6B856E03" w14:textId="77777777" w:rsidR="008A2CA6" w:rsidRPr="008B7204" w:rsidRDefault="008A2CA6" w:rsidP="00F856D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en-US"/>
              </w:rPr>
            </w:pPr>
            <w:r w:rsidRPr="008B7204">
              <w:rPr>
                <w:rFonts w:ascii="Calibri" w:eastAsia="Times New Roman" w:hAnsi="Calibri" w:cs="Times New Roman"/>
                <w:b/>
                <w:color w:val="000000"/>
                <w:lang w:eastAsia="en-US"/>
              </w:rPr>
              <w:t>Reads</w:t>
            </w:r>
          </w:p>
        </w:tc>
        <w:tc>
          <w:tcPr>
            <w:tcW w:w="1318" w:type="dxa"/>
            <w:noWrap/>
            <w:hideMark/>
          </w:tcPr>
          <w:p w14:paraId="78DA6C36" w14:textId="77777777" w:rsidR="008A2CA6" w:rsidRPr="008B7204" w:rsidRDefault="008A2CA6" w:rsidP="00F856D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en-US"/>
              </w:rPr>
            </w:pPr>
            <w:r w:rsidRPr="008B7204">
              <w:rPr>
                <w:rFonts w:ascii="Calibri" w:eastAsia="Times New Roman" w:hAnsi="Calibri" w:cs="Times New Roman"/>
                <w:b/>
                <w:color w:val="000000"/>
                <w:lang w:eastAsia="en-US"/>
              </w:rPr>
              <w:t>Writes</w:t>
            </w:r>
          </w:p>
        </w:tc>
      </w:tr>
      <w:tr w:rsidR="008A2CA6" w:rsidRPr="00572E21" w14:paraId="63FC9BCB" w14:textId="3CE4BAA0" w:rsidTr="008A2CA6">
        <w:trPr>
          <w:trHeight w:val="288"/>
          <w:jc w:val="center"/>
        </w:trPr>
        <w:tc>
          <w:tcPr>
            <w:cnfStyle w:val="001000000000" w:firstRow="0" w:lastRow="0" w:firstColumn="1" w:lastColumn="0" w:oddVBand="0" w:evenVBand="0" w:oddHBand="0" w:evenHBand="0" w:firstRowFirstColumn="0" w:firstRowLastColumn="0" w:lastRowFirstColumn="0" w:lastRowLastColumn="0"/>
            <w:tcW w:w="1317" w:type="dxa"/>
            <w:gridSpan w:val="2"/>
            <w:noWrap/>
            <w:hideMark/>
          </w:tcPr>
          <w:p w14:paraId="4BC27950" w14:textId="77777777" w:rsidR="008A2CA6" w:rsidRPr="008B7204" w:rsidRDefault="008A2CA6" w:rsidP="00F856D5">
            <w:pPr>
              <w:spacing w:after="0" w:line="240" w:lineRule="auto"/>
              <w:rPr>
                <w:rFonts w:ascii="Calibri" w:eastAsia="Times New Roman" w:hAnsi="Calibri" w:cs="Times New Roman"/>
                <w:lang w:eastAsia="en-US"/>
              </w:rPr>
            </w:pPr>
            <w:r w:rsidRPr="008B7204">
              <w:rPr>
                <w:rFonts w:ascii="Calibri" w:eastAsia="Times New Roman" w:hAnsi="Calibri" w:cs="Times New Roman"/>
                <w:lang w:eastAsia="en-US"/>
              </w:rPr>
              <w:t>IOPS</w:t>
            </w:r>
          </w:p>
        </w:tc>
        <w:tc>
          <w:tcPr>
            <w:tcW w:w="1318" w:type="dxa"/>
            <w:noWrap/>
            <w:hideMark/>
          </w:tcPr>
          <w:p w14:paraId="7EB4CDB2" w14:textId="6172EA9B" w:rsidR="008A2CA6" w:rsidRPr="00572E21" w:rsidRDefault="008A2CA6" w:rsidP="00F856D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8000</w:t>
            </w:r>
          </w:p>
        </w:tc>
        <w:tc>
          <w:tcPr>
            <w:tcW w:w="1317" w:type="dxa"/>
            <w:noWrap/>
            <w:hideMark/>
          </w:tcPr>
          <w:p w14:paraId="79442B7C" w14:textId="2A3E3AD8" w:rsidR="008A2CA6" w:rsidRPr="00572E21" w:rsidRDefault="008A2CA6" w:rsidP="00F856D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80</w:t>
            </w:r>
            <w:r w:rsidRPr="00572E21">
              <w:rPr>
                <w:rFonts w:ascii="Calibri" w:eastAsia="Times New Roman" w:hAnsi="Calibri" w:cs="Times New Roman"/>
                <w:color w:val="000000"/>
                <w:lang w:eastAsia="en-US"/>
              </w:rPr>
              <w:t>00</w:t>
            </w:r>
          </w:p>
        </w:tc>
        <w:tc>
          <w:tcPr>
            <w:tcW w:w="1318" w:type="dxa"/>
            <w:gridSpan w:val="2"/>
            <w:noWrap/>
            <w:hideMark/>
          </w:tcPr>
          <w:p w14:paraId="47451DC5" w14:textId="37C1ECD4" w:rsidR="008A2CA6" w:rsidRPr="00572E21" w:rsidRDefault="008A2CA6" w:rsidP="00F856D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2</w:t>
            </w:r>
            <w:r w:rsidR="00EB33AD">
              <w:rPr>
                <w:rFonts w:ascii="Calibri" w:eastAsia="Times New Roman" w:hAnsi="Calibri" w:cs="Times New Roman"/>
                <w:color w:val="000000"/>
                <w:lang w:eastAsia="en-US"/>
              </w:rPr>
              <w:t>4</w:t>
            </w:r>
            <w:r>
              <w:rPr>
                <w:rFonts w:ascii="Calibri" w:eastAsia="Times New Roman" w:hAnsi="Calibri" w:cs="Times New Roman"/>
                <w:color w:val="000000"/>
                <w:lang w:eastAsia="en-US"/>
              </w:rPr>
              <w:t>00</w:t>
            </w:r>
          </w:p>
        </w:tc>
        <w:tc>
          <w:tcPr>
            <w:tcW w:w="1318" w:type="dxa"/>
            <w:noWrap/>
            <w:hideMark/>
          </w:tcPr>
          <w:p w14:paraId="4193F3CB" w14:textId="25A74833" w:rsidR="008A2CA6" w:rsidRPr="00572E21" w:rsidRDefault="00EB33AD" w:rsidP="00F856D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4</w:t>
            </w:r>
            <w:r w:rsidR="008A2CA6">
              <w:rPr>
                <w:rFonts w:ascii="Calibri" w:eastAsia="Times New Roman" w:hAnsi="Calibri" w:cs="Times New Roman"/>
                <w:color w:val="000000"/>
                <w:lang w:eastAsia="en-US"/>
              </w:rPr>
              <w:t>000</w:t>
            </w:r>
          </w:p>
        </w:tc>
      </w:tr>
      <w:tr w:rsidR="008A2CA6" w:rsidRPr="00572E21" w14:paraId="4D190240" w14:textId="580C5ABC" w:rsidTr="008A2CA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17" w:type="dxa"/>
            <w:gridSpan w:val="2"/>
            <w:noWrap/>
            <w:hideMark/>
          </w:tcPr>
          <w:p w14:paraId="6CF1ADE9" w14:textId="77777777" w:rsidR="008A2CA6" w:rsidRPr="008B7204" w:rsidRDefault="008A2CA6" w:rsidP="00F856D5">
            <w:pPr>
              <w:spacing w:after="0" w:line="240" w:lineRule="auto"/>
              <w:rPr>
                <w:rFonts w:ascii="Calibri" w:eastAsia="Times New Roman" w:hAnsi="Calibri" w:cs="Times New Roman"/>
                <w:lang w:eastAsia="en-US"/>
              </w:rPr>
            </w:pPr>
            <w:r w:rsidRPr="008B7204">
              <w:rPr>
                <w:rFonts w:ascii="Calibri" w:eastAsia="Times New Roman" w:hAnsi="Calibri" w:cs="Times New Roman"/>
                <w:lang w:eastAsia="en-US"/>
              </w:rPr>
              <w:t>Bandwidth</w:t>
            </w:r>
          </w:p>
        </w:tc>
        <w:tc>
          <w:tcPr>
            <w:tcW w:w="1318" w:type="dxa"/>
            <w:noWrap/>
            <w:hideMark/>
          </w:tcPr>
          <w:p w14:paraId="0EA9A475" w14:textId="3F8CD4C7" w:rsidR="008A2CA6" w:rsidRPr="00572E21" w:rsidRDefault="008A2CA6" w:rsidP="00F856D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60</w:t>
            </w:r>
            <w:r w:rsidRPr="00572E21">
              <w:rPr>
                <w:rFonts w:ascii="Calibri" w:eastAsia="Times New Roman" w:hAnsi="Calibri" w:cs="Times New Roman"/>
                <w:color w:val="000000"/>
                <w:lang w:eastAsia="en-US"/>
              </w:rPr>
              <w:t xml:space="preserve"> MB/s</w:t>
            </w:r>
          </w:p>
        </w:tc>
        <w:tc>
          <w:tcPr>
            <w:tcW w:w="1317" w:type="dxa"/>
            <w:noWrap/>
            <w:hideMark/>
          </w:tcPr>
          <w:p w14:paraId="1D16C3B2" w14:textId="0580F92C" w:rsidR="008A2CA6" w:rsidRPr="00572E21" w:rsidRDefault="008A2CA6" w:rsidP="00F856D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60</w:t>
            </w:r>
            <w:r w:rsidRPr="00572E21">
              <w:rPr>
                <w:rFonts w:ascii="Calibri" w:eastAsia="Times New Roman" w:hAnsi="Calibri" w:cs="Times New Roman"/>
                <w:color w:val="000000"/>
                <w:lang w:eastAsia="en-US"/>
              </w:rPr>
              <w:t xml:space="preserve"> MB/s</w:t>
            </w:r>
          </w:p>
        </w:tc>
        <w:tc>
          <w:tcPr>
            <w:tcW w:w="1318" w:type="dxa"/>
            <w:gridSpan w:val="2"/>
            <w:noWrap/>
            <w:hideMark/>
          </w:tcPr>
          <w:p w14:paraId="0D5E3711" w14:textId="303F00B9" w:rsidR="008A2CA6" w:rsidRPr="00572E21" w:rsidRDefault="008A2CA6" w:rsidP="00F856D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150</w:t>
            </w:r>
            <w:r w:rsidRPr="00572E21">
              <w:rPr>
                <w:rFonts w:ascii="Calibri" w:eastAsia="Times New Roman" w:hAnsi="Calibri" w:cs="Times New Roman"/>
                <w:color w:val="000000"/>
                <w:lang w:eastAsia="en-US"/>
              </w:rPr>
              <w:t xml:space="preserve"> MB/s</w:t>
            </w:r>
          </w:p>
        </w:tc>
        <w:tc>
          <w:tcPr>
            <w:tcW w:w="1318" w:type="dxa"/>
            <w:noWrap/>
            <w:hideMark/>
          </w:tcPr>
          <w:p w14:paraId="727351E0" w14:textId="4236930C" w:rsidR="008A2CA6" w:rsidRPr="00572E21" w:rsidRDefault="00EB33AD" w:rsidP="00F856D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250</w:t>
            </w:r>
            <w:r w:rsidRPr="00572E21">
              <w:rPr>
                <w:rFonts w:ascii="Calibri" w:eastAsia="Times New Roman" w:hAnsi="Calibri" w:cs="Times New Roman"/>
                <w:color w:val="000000"/>
                <w:lang w:eastAsia="en-US"/>
              </w:rPr>
              <w:t xml:space="preserve"> </w:t>
            </w:r>
            <w:r w:rsidR="008A2CA6" w:rsidRPr="00572E21">
              <w:rPr>
                <w:rFonts w:ascii="Calibri" w:eastAsia="Times New Roman" w:hAnsi="Calibri" w:cs="Times New Roman"/>
                <w:color w:val="000000"/>
                <w:lang w:eastAsia="en-US"/>
              </w:rPr>
              <w:t>MB/s</w:t>
            </w:r>
          </w:p>
        </w:tc>
      </w:tr>
    </w:tbl>
    <w:p w14:paraId="76682287" w14:textId="77777777" w:rsidR="00AE4983" w:rsidRDefault="00AE4983" w:rsidP="000B4A6B">
      <w:pPr>
        <w:pStyle w:val="ListParagraph"/>
        <w:jc w:val="both"/>
        <w:rPr>
          <w:b/>
        </w:rPr>
      </w:pPr>
    </w:p>
    <w:p w14:paraId="18D56A6F" w14:textId="5394F12C" w:rsidR="000B4A6B" w:rsidRDefault="006360CA" w:rsidP="00AE4983">
      <w:pPr>
        <w:jc w:val="both"/>
      </w:pPr>
      <w:r w:rsidRPr="007A7CA0">
        <w:rPr>
          <w:b/>
        </w:rPr>
        <w:t>Note:</w:t>
      </w:r>
      <w:r>
        <w:t xml:space="preserve"> </w:t>
      </w:r>
      <w:r w:rsidR="00DE332F">
        <w:t>Because</w:t>
      </w:r>
      <w:r>
        <w:t xml:space="preserve"> </w:t>
      </w:r>
      <w:r w:rsidR="005F6560">
        <w:t>Azure</w:t>
      </w:r>
      <w:r w:rsidRPr="00BD1754">
        <w:t xml:space="preserve"> Infrastructure Services</w:t>
      </w:r>
      <w:r>
        <w:t xml:space="preserve"> is a shared, </w:t>
      </w:r>
      <w:r w:rsidRPr="00BD1754">
        <w:t xml:space="preserve">multi-tenant environment, </w:t>
      </w:r>
      <w:r>
        <w:t>performance results may vary. Y</w:t>
      </w:r>
      <w:r w:rsidRPr="00BD1754">
        <w:t xml:space="preserve">ou should consider these results as an indication of what you can achieve, but not a guarantee. We </w:t>
      </w:r>
      <w:r w:rsidR="00EC2247">
        <w:t>recommend that</w:t>
      </w:r>
      <w:r w:rsidRPr="00BD1754">
        <w:t xml:space="preserve"> you</w:t>
      </w:r>
      <w:r w:rsidR="00DC35A2">
        <w:t xml:space="preserve"> </w:t>
      </w:r>
      <w:r w:rsidRPr="00BD1754">
        <w:t>repeat these tests and measurements based on your specific workload.</w:t>
      </w:r>
    </w:p>
    <w:p w14:paraId="50666478" w14:textId="77777777" w:rsidR="00C8159F" w:rsidRDefault="00C8159F" w:rsidP="00C8159F">
      <w:pPr>
        <w:jc w:val="both"/>
        <w:rPr>
          <w:rFonts w:eastAsiaTheme="minorHAnsi"/>
          <w:lang w:eastAsia="en-US"/>
        </w:rPr>
      </w:pPr>
      <w:r>
        <w:t xml:space="preserve">By using the newly introduced Intel-based A8 and A9 VM sizes, we repeated our IO performance tests and noticed a significant increase in bandwidth and throughput for larger sequential IO requests. If you use Intel-based A8 and A9 VM sizes, you can get a performance increase for 64 KB (and bigger) read and write operations. If your workload is IO intensive, these new VM sizes (A8 and A9) can help in achieving more linear scalability compare to smaller VM sizes, but always within the 500 IOPs per disk boundaries. For more information, see </w:t>
      </w:r>
      <w:hyperlink r:id="rId40" w:history="1">
        <w:r>
          <w:rPr>
            <w:rStyle w:val="Hyperlink"/>
          </w:rPr>
          <w:t>About the A8 and A9 Compute Intensive Instances</w:t>
        </w:r>
      </w:hyperlink>
      <w:r>
        <w:t>.</w:t>
      </w:r>
    </w:p>
    <w:p w14:paraId="03292517" w14:textId="6E1F3006" w:rsidR="00C8159F" w:rsidRDefault="00C8159F" w:rsidP="00C8159F">
      <w:pPr>
        <w:jc w:val="both"/>
      </w:pPr>
      <w:r>
        <w:t>Based on our tests, we have made the following observations about the Azure Virtual Machine environment:</w:t>
      </w:r>
    </w:p>
    <w:p w14:paraId="5C80A07F" w14:textId="77777777" w:rsidR="00C8159F" w:rsidRDefault="00C8159F" w:rsidP="00E43120">
      <w:pPr>
        <w:pStyle w:val="ListParagraph"/>
        <w:numPr>
          <w:ilvl w:val="0"/>
          <w:numId w:val="15"/>
        </w:numPr>
        <w:contextualSpacing w:val="0"/>
        <w:jc w:val="both"/>
      </w:pPr>
      <w:r>
        <w:t>Spreading your I/O workload across a number of data disks benefits smaller random operations (more common in OLTP scenarios) where IOPS and bandwidth scale in a nearly linear fashion.</w:t>
      </w:r>
    </w:p>
    <w:p w14:paraId="4D9A0A5F" w14:textId="77777777" w:rsidR="00C8159F" w:rsidRDefault="00C8159F" w:rsidP="00E43120">
      <w:pPr>
        <w:pStyle w:val="ListParagraph"/>
        <w:numPr>
          <w:ilvl w:val="0"/>
          <w:numId w:val="15"/>
        </w:numPr>
        <w:contextualSpacing w:val="0"/>
        <w:jc w:val="both"/>
      </w:pPr>
      <w:r>
        <w:t xml:space="preserve">As the I/O block size increases, for read operations adding more data disks does not result in higher IOPS or bandwidth. This means that if your workload is read intensive with more analytical queries, adding more disks will not necessarily help. </w:t>
      </w:r>
    </w:p>
    <w:p w14:paraId="298CAE03" w14:textId="77777777" w:rsidR="00C8159F" w:rsidRDefault="00C8159F" w:rsidP="00E43120">
      <w:pPr>
        <w:pStyle w:val="ListParagraph"/>
        <w:numPr>
          <w:ilvl w:val="0"/>
          <w:numId w:val="15"/>
        </w:numPr>
        <w:contextualSpacing w:val="0"/>
        <w:jc w:val="both"/>
      </w:pPr>
      <w:r>
        <w:t xml:space="preserve">For write intensive workload, adding more data disks can increase performance in a nearly linear fashion. This means that you can benefit from placing each transaction log for multiple databases on a separate data disk. </w:t>
      </w:r>
    </w:p>
    <w:p w14:paraId="6658CA0B" w14:textId="0296208C" w:rsidR="0059481A" w:rsidRDefault="0059481A" w:rsidP="00E43120">
      <w:pPr>
        <w:pStyle w:val="ListParagraph"/>
        <w:numPr>
          <w:ilvl w:val="0"/>
          <w:numId w:val="15"/>
        </w:numPr>
        <w:contextualSpacing w:val="0"/>
        <w:jc w:val="both"/>
      </w:pPr>
      <w:r>
        <w:t>For large sequential I/O block sizes (such as, 64 KB or greater), writes generally perform better than reads.</w:t>
      </w:r>
    </w:p>
    <w:p w14:paraId="78FDE95F" w14:textId="528C5535" w:rsidR="00C8159F" w:rsidRDefault="00C8159F" w:rsidP="00E43120">
      <w:pPr>
        <w:pStyle w:val="ListParagraph"/>
        <w:numPr>
          <w:ilvl w:val="0"/>
          <w:numId w:val="15"/>
        </w:numPr>
        <w:contextualSpacing w:val="0"/>
        <w:jc w:val="both"/>
      </w:pPr>
      <w:r>
        <w:t>A8 and A9 VM sizes provide increased throughput for IO sensitive workloads.</w:t>
      </w:r>
    </w:p>
    <w:p w14:paraId="77E3436A" w14:textId="065B91F9" w:rsidR="00DC35A2" w:rsidRDefault="00DC35A2" w:rsidP="00E40162">
      <w:pPr>
        <w:jc w:val="both"/>
      </w:pPr>
    </w:p>
    <w:p w14:paraId="48ABE513" w14:textId="46094069" w:rsidR="00C92135" w:rsidRDefault="00731522" w:rsidP="00AE4983">
      <w:pPr>
        <w:pStyle w:val="Heading3"/>
      </w:pPr>
      <w:bookmarkStart w:id="69" w:name="_Toc398881163"/>
      <w:r>
        <w:t>Placement of d</w:t>
      </w:r>
      <w:r w:rsidR="00C92135">
        <w:t>atabase files</w:t>
      </w:r>
      <w:bookmarkEnd w:id="69"/>
    </w:p>
    <w:p w14:paraId="20479C59" w14:textId="687AEBDB" w:rsidR="00B3120D" w:rsidRDefault="00CA52F5" w:rsidP="00AE4983">
      <w:pPr>
        <w:jc w:val="both"/>
      </w:pPr>
      <w:r>
        <w:t xml:space="preserve">Depending on how you configure your storage, </w:t>
      </w:r>
      <w:r w:rsidR="00161F37">
        <w:t xml:space="preserve">you should place </w:t>
      </w:r>
      <w:r w:rsidR="00257066">
        <w:t xml:space="preserve">and the </w:t>
      </w:r>
      <w:r w:rsidR="002D2F2A">
        <w:t>data and</w:t>
      </w:r>
      <w:r>
        <w:t xml:space="preserve"> log files for user</w:t>
      </w:r>
      <w:r w:rsidR="002D2F2A">
        <w:t xml:space="preserve"> and system</w:t>
      </w:r>
      <w:r>
        <w:t xml:space="preserve"> databases accordingly to achieve your performance goals.</w:t>
      </w:r>
      <w:r w:rsidR="006360CA">
        <w:t xml:space="preserve"> This section provides guidance on how you should place database files when using SQL Server in </w:t>
      </w:r>
      <w:r w:rsidR="005F6560">
        <w:t>Azure</w:t>
      </w:r>
      <w:r w:rsidR="006360CA">
        <w:t xml:space="preserve"> Virtual Machines</w:t>
      </w:r>
      <w:r w:rsidR="00E03949">
        <w:t>:</w:t>
      </w:r>
    </w:p>
    <w:p w14:paraId="2B6CAFCE" w14:textId="06012894" w:rsidR="00D80C29" w:rsidRDefault="00AE2DDC" w:rsidP="00E43120">
      <w:pPr>
        <w:pStyle w:val="ListParagraph"/>
        <w:numPr>
          <w:ilvl w:val="0"/>
          <w:numId w:val="13"/>
        </w:numPr>
        <w:jc w:val="both"/>
      </w:pPr>
      <w:r w:rsidRPr="004D2754">
        <w:rPr>
          <w:b/>
        </w:rPr>
        <w:lastRenderedPageBreak/>
        <w:t xml:space="preserve">Option </w:t>
      </w:r>
      <w:r>
        <w:rPr>
          <w:b/>
        </w:rPr>
        <w:t>1</w:t>
      </w:r>
      <w:r w:rsidRPr="004D2754">
        <w:rPr>
          <w:b/>
        </w:rPr>
        <w:t>:</w:t>
      </w:r>
      <w:r>
        <w:t xml:space="preserve"> You can create a </w:t>
      </w:r>
      <w:r w:rsidRPr="00257066">
        <w:rPr>
          <w:b/>
        </w:rPr>
        <w:t xml:space="preserve">single </w:t>
      </w:r>
      <w:r w:rsidR="002D2F2A" w:rsidRPr="00257066">
        <w:rPr>
          <w:b/>
        </w:rPr>
        <w:t xml:space="preserve">striped </w:t>
      </w:r>
      <w:r w:rsidRPr="00257066">
        <w:rPr>
          <w:b/>
        </w:rPr>
        <w:t>volume</w:t>
      </w:r>
      <w:r w:rsidR="002D2F2A">
        <w:t xml:space="preserve"> using Windows Server Storage Spaces</w:t>
      </w:r>
      <w:r>
        <w:t xml:space="preserve"> </w:t>
      </w:r>
      <w:r w:rsidR="002D2F2A">
        <w:t>leveraging</w:t>
      </w:r>
      <w:r>
        <w:t xml:space="preserve"> multiple data disks, </w:t>
      </w:r>
      <w:r w:rsidRPr="00257066">
        <w:rPr>
          <w:b/>
        </w:rPr>
        <w:t>and place all database and log files in this volume</w:t>
      </w:r>
      <w:r>
        <w:t xml:space="preserve">. In this scenario, </w:t>
      </w:r>
      <w:r w:rsidR="002D2F2A">
        <w:t xml:space="preserve">all your database workload </w:t>
      </w:r>
      <w:r>
        <w:t>share</w:t>
      </w:r>
      <w:r w:rsidR="00257066">
        <w:t>s</w:t>
      </w:r>
      <w:r>
        <w:t xml:space="preserve"> aggregated I/O throughput and bandwidth </w:t>
      </w:r>
      <w:r w:rsidR="002D2F2A">
        <w:t>provided by these multiple disks</w:t>
      </w:r>
      <w:r>
        <w:t xml:space="preserve">, </w:t>
      </w:r>
      <w:r w:rsidR="00257066">
        <w:t xml:space="preserve">and you </w:t>
      </w:r>
      <w:r>
        <w:t xml:space="preserve">simplify the placement of database files. </w:t>
      </w:r>
      <w:r w:rsidR="002D2F2A">
        <w:t xml:space="preserve">Individual database workloads </w:t>
      </w:r>
      <w:r w:rsidR="00257066">
        <w:t>are</w:t>
      </w:r>
      <w:r w:rsidR="002D2F2A">
        <w:t xml:space="preserve"> load balanced across all available disks, and you </w:t>
      </w:r>
      <w:r w:rsidR="00257066">
        <w:t>do not</w:t>
      </w:r>
      <w:r w:rsidR="002D2F2A">
        <w:t xml:space="preserve"> need to worry about single database spikes or workload distribution.</w:t>
      </w:r>
      <w:r w:rsidR="00D80C29">
        <w:t xml:space="preserve"> </w:t>
      </w:r>
      <w:r w:rsidR="00257066">
        <w:t>You can find the</w:t>
      </w:r>
      <w:r w:rsidR="00D80C29">
        <w:t xml:space="preserve"> graphical representation of this configuration</w:t>
      </w:r>
      <w:r w:rsidR="00257066">
        <w:t xml:space="preserve"> below</w:t>
      </w:r>
      <w:r w:rsidR="00D80C29">
        <w:t>:</w:t>
      </w:r>
    </w:p>
    <w:p w14:paraId="68C682B9" w14:textId="3A4F3C38" w:rsidR="00AE2DDC" w:rsidRPr="00257066" w:rsidRDefault="00D80C29" w:rsidP="00257066">
      <w:pPr>
        <w:pStyle w:val="ListParagraph"/>
        <w:ind w:left="1080"/>
        <w:jc w:val="both"/>
      </w:pPr>
      <w:r>
        <w:rPr>
          <w:noProof/>
          <w:lang w:eastAsia="en-US"/>
        </w:rPr>
        <w:drawing>
          <wp:inline distT="0" distB="0" distL="0" distR="0" wp14:anchorId="50977308" wp14:editId="5D24ED5F">
            <wp:extent cx="4880758" cy="270371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95656" cy="2711963"/>
                    </a:xfrm>
                    <a:prstGeom prst="rect">
                      <a:avLst/>
                    </a:prstGeom>
                    <a:ln>
                      <a:noFill/>
                    </a:ln>
                  </pic:spPr>
                </pic:pic>
              </a:graphicData>
            </a:graphic>
          </wp:inline>
        </w:drawing>
      </w:r>
    </w:p>
    <w:p w14:paraId="0846D9CB" w14:textId="5A9FB3B4" w:rsidR="002710C5" w:rsidRDefault="00AE2DDC" w:rsidP="00E43120">
      <w:pPr>
        <w:pStyle w:val="ListParagraph"/>
        <w:numPr>
          <w:ilvl w:val="0"/>
          <w:numId w:val="13"/>
        </w:numPr>
        <w:jc w:val="both"/>
      </w:pPr>
      <w:r w:rsidRPr="004D2754">
        <w:rPr>
          <w:b/>
        </w:rPr>
        <w:t xml:space="preserve">Option </w:t>
      </w:r>
      <w:r>
        <w:rPr>
          <w:b/>
        </w:rPr>
        <w:t>2</w:t>
      </w:r>
      <w:r w:rsidRPr="004D2754">
        <w:rPr>
          <w:b/>
        </w:rPr>
        <w:t>:</w:t>
      </w:r>
      <w:r>
        <w:t xml:space="preserve"> You can create </w:t>
      </w:r>
      <w:r w:rsidR="009003F7" w:rsidRPr="00257066">
        <w:rPr>
          <w:b/>
        </w:rPr>
        <w:t>multiple</w:t>
      </w:r>
      <w:r w:rsidRPr="00257066">
        <w:rPr>
          <w:b/>
        </w:rPr>
        <w:t xml:space="preserve"> striped volumes</w:t>
      </w:r>
      <w:r>
        <w:t xml:space="preserve">, each </w:t>
      </w:r>
      <w:r w:rsidR="002D2F2A">
        <w:t>composed by the number of</w:t>
      </w:r>
      <w:r>
        <w:t xml:space="preserve"> data disks </w:t>
      </w:r>
      <w:r w:rsidR="002D2F2A">
        <w:t>required to achieve</w:t>
      </w:r>
      <w:r>
        <w:t xml:space="preserve"> specific I/O performance, </w:t>
      </w:r>
      <w:r w:rsidRPr="00257066">
        <w:rPr>
          <w:b/>
        </w:rPr>
        <w:t xml:space="preserve">and </w:t>
      </w:r>
      <w:r w:rsidR="002D2F2A" w:rsidRPr="00257066">
        <w:rPr>
          <w:b/>
        </w:rPr>
        <w:t>do a careful placement of</w:t>
      </w:r>
      <w:r w:rsidRPr="00257066">
        <w:rPr>
          <w:b/>
        </w:rPr>
        <w:t xml:space="preserve"> </w:t>
      </w:r>
      <w:r w:rsidR="002D2F2A" w:rsidRPr="00257066">
        <w:rPr>
          <w:b/>
        </w:rPr>
        <w:t>user and system</w:t>
      </w:r>
      <w:r w:rsidRPr="00257066">
        <w:rPr>
          <w:b/>
        </w:rPr>
        <w:t xml:space="preserve"> database files on these volumes</w:t>
      </w:r>
      <w:r>
        <w:t xml:space="preserve"> accordingly. </w:t>
      </w:r>
      <w:r w:rsidR="002D2F2A">
        <w:t>Y</w:t>
      </w:r>
      <w:r>
        <w:t xml:space="preserve">ou may have </w:t>
      </w:r>
      <w:r w:rsidR="002D2F2A">
        <w:t>one important</w:t>
      </w:r>
      <w:r>
        <w:t xml:space="preserve"> production database </w:t>
      </w:r>
      <w:r w:rsidR="002D2F2A">
        <w:t>with a</w:t>
      </w:r>
      <w:r>
        <w:t xml:space="preserve"> write-intensive workload</w:t>
      </w:r>
      <w:r w:rsidR="002D2F2A">
        <w:t xml:space="preserve"> that has high priority</w:t>
      </w:r>
      <w:r>
        <w:t>, and</w:t>
      </w:r>
      <w:r w:rsidR="002D2F2A">
        <w:t xml:space="preserve"> </w:t>
      </w:r>
      <w:r>
        <w:t>you</w:t>
      </w:r>
      <w:r w:rsidR="002D2F2A">
        <w:t xml:space="preserve"> may</w:t>
      </w:r>
      <w:r>
        <w:t xml:space="preserve"> want to maximize the database and log file throughput </w:t>
      </w:r>
      <w:r w:rsidR="00257066">
        <w:t xml:space="preserve">by </w:t>
      </w:r>
      <w:r w:rsidR="002D2F2A">
        <w:t>segregating</w:t>
      </w:r>
      <w:r>
        <w:t xml:space="preserve"> them on two </w:t>
      </w:r>
      <w:r w:rsidR="002D2F2A">
        <w:t xml:space="preserve">separate </w:t>
      </w:r>
      <w:r>
        <w:t>4</w:t>
      </w:r>
      <w:r w:rsidR="00E87B03">
        <w:t xml:space="preserve"> </w:t>
      </w:r>
      <w:r>
        <w:t>disk volumes</w:t>
      </w:r>
      <w:r w:rsidR="002D2F2A">
        <w:t xml:space="preserve"> (each </w:t>
      </w:r>
      <w:r w:rsidR="00E87B03">
        <w:t xml:space="preserve">volume </w:t>
      </w:r>
      <w:r w:rsidR="002D2F2A">
        <w:t>providing around 2000 IOPs and 100 MB/sec)</w:t>
      </w:r>
      <w:r w:rsidR="00E87B03">
        <w:t>. For example,</w:t>
      </w:r>
      <w:r>
        <w:t xml:space="preserve"> </w:t>
      </w:r>
      <w:r w:rsidR="002710C5">
        <w:t>use:</w:t>
      </w:r>
    </w:p>
    <w:p w14:paraId="246A3E8C" w14:textId="77777777" w:rsidR="005E65A7" w:rsidRDefault="005E65A7" w:rsidP="005E65A7">
      <w:pPr>
        <w:pStyle w:val="ListParagraph"/>
        <w:ind w:left="1080"/>
        <w:jc w:val="both"/>
      </w:pPr>
    </w:p>
    <w:p w14:paraId="52D64112" w14:textId="0A6BAFE1" w:rsidR="002710C5" w:rsidRDefault="00AE2DDC" w:rsidP="00E43120">
      <w:pPr>
        <w:pStyle w:val="ListParagraph"/>
        <w:numPr>
          <w:ilvl w:val="0"/>
          <w:numId w:val="17"/>
        </w:numPr>
        <w:jc w:val="both"/>
      </w:pPr>
      <w:r>
        <w:t xml:space="preserve">4-disks volume for </w:t>
      </w:r>
      <w:r w:rsidR="002D2F2A">
        <w:t xml:space="preserve">hosting </w:t>
      </w:r>
      <w:proofErr w:type="spellStart"/>
      <w:r>
        <w:t>TempDB</w:t>
      </w:r>
      <w:proofErr w:type="spellEnd"/>
      <w:r>
        <w:t xml:space="preserve"> data and log files</w:t>
      </w:r>
      <w:r w:rsidR="002710C5">
        <w:t>.</w:t>
      </w:r>
      <w:r>
        <w:t xml:space="preserve"> </w:t>
      </w:r>
    </w:p>
    <w:p w14:paraId="79BBB1FF" w14:textId="191CAECA" w:rsidR="002710C5" w:rsidRDefault="00AE2DDC" w:rsidP="00E43120">
      <w:pPr>
        <w:pStyle w:val="ListParagraph"/>
        <w:numPr>
          <w:ilvl w:val="0"/>
          <w:numId w:val="17"/>
        </w:numPr>
        <w:jc w:val="both"/>
      </w:pPr>
      <w:r>
        <w:t>4</w:t>
      </w:r>
      <w:r w:rsidR="002710C5">
        <w:t>-</w:t>
      </w:r>
      <w:r>
        <w:t xml:space="preserve">disks </w:t>
      </w:r>
      <w:r w:rsidR="002710C5">
        <w:t xml:space="preserve">volume </w:t>
      </w:r>
      <w:r>
        <w:t xml:space="preserve">for hosting other minor databases. </w:t>
      </w:r>
    </w:p>
    <w:p w14:paraId="212BB277" w14:textId="77777777" w:rsidR="005E65A7" w:rsidRDefault="005E65A7" w:rsidP="002710C5">
      <w:pPr>
        <w:pStyle w:val="ListParagraph"/>
        <w:ind w:left="1080"/>
        <w:jc w:val="both"/>
      </w:pPr>
    </w:p>
    <w:p w14:paraId="6D8DE0C4" w14:textId="2F4AB3FE" w:rsidR="00D80C29" w:rsidRDefault="00AE2DDC" w:rsidP="002710C5">
      <w:pPr>
        <w:pStyle w:val="ListParagraph"/>
        <w:ind w:left="1080"/>
        <w:jc w:val="both"/>
      </w:pPr>
      <w:r>
        <w:t xml:space="preserve">This </w:t>
      </w:r>
      <w:r w:rsidR="002710C5">
        <w:t>option</w:t>
      </w:r>
      <w:r>
        <w:t xml:space="preserve"> </w:t>
      </w:r>
      <w:r w:rsidR="002710C5">
        <w:t xml:space="preserve">can </w:t>
      </w:r>
      <w:r>
        <w:t xml:space="preserve">give you precise file placement </w:t>
      </w:r>
      <w:r w:rsidR="002710C5">
        <w:t xml:space="preserve">by </w:t>
      </w:r>
      <w:r w:rsidR="002D2F2A">
        <w:t>optimizing available IO</w:t>
      </w:r>
      <w:r>
        <w:t xml:space="preserve"> performance.</w:t>
      </w:r>
      <w:r w:rsidR="00D80C29">
        <w:t xml:space="preserve"> </w:t>
      </w:r>
      <w:r w:rsidR="002710C5">
        <w:t>You can find the graphical representation of this configuration below:</w:t>
      </w:r>
    </w:p>
    <w:p w14:paraId="11EDB5B0" w14:textId="0568DCDD" w:rsidR="00AE2DDC" w:rsidRPr="002710C5" w:rsidRDefault="00D80C29" w:rsidP="002710C5">
      <w:pPr>
        <w:ind w:left="720"/>
        <w:jc w:val="both"/>
      </w:pPr>
      <w:r>
        <w:rPr>
          <w:noProof/>
          <w:lang w:eastAsia="en-US"/>
        </w:rPr>
        <w:lastRenderedPageBreak/>
        <w:drawing>
          <wp:inline distT="0" distB="0" distL="0" distR="0" wp14:anchorId="22EDB8AB" wp14:editId="7F27B49D">
            <wp:extent cx="6105525" cy="315595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05525" cy="3155950"/>
                    </a:xfrm>
                    <a:prstGeom prst="rect">
                      <a:avLst/>
                    </a:prstGeom>
                  </pic:spPr>
                </pic:pic>
              </a:graphicData>
            </a:graphic>
          </wp:inline>
        </w:drawing>
      </w:r>
    </w:p>
    <w:p w14:paraId="158F38C5" w14:textId="1FA42453" w:rsidR="002D2F2A" w:rsidRDefault="003414F9" w:rsidP="002710C5">
      <w:pPr>
        <w:jc w:val="both"/>
      </w:pPr>
      <w:r>
        <w:t>Y</w:t>
      </w:r>
      <w:r w:rsidR="002D2F2A">
        <w:t xml:space="preserve">ou can still create single disk volumes and leverage SQL Server files and </w:t>
      </w:r>
      <w:proofErr w:type="spellStart"/>
      <w:r w:rsidR="002D2F2A">
        <w:t>filegroup</w:t>
      </w:r>
      <w:r w:rsidR="009003F7">
        <w:t>s</w:t>
      </w:r>
      <w:proofErr w:type="spellEnd"/>
      <w:r w:rsidR="002D2F2A">
        <w:t xml:space="preserve"> placement for your databases</w:t>
      </w:r>
      <w:r>
        <w:t>.</w:t>
      </w:r>
      <w:r w:rsidR="002D2F2A">
        <w:t xml:space="preserve"> </w:t>
      </w:r>
      <w:r w:rsidR="004E214E">
        <w:t>W</w:t>
      </w:r>
      <w:r w:rsidR="002D2F2A">
        <w:t>hile this can still offer some benefits in terms of flexible storage layout organization</w:t>
      </w:r>
      <w:r w:rsidR="004E214E">
        <w:t>,</w:t>
      </w:r>
      <w:r w:rsidR="002D2F2A">
        <w:t xml:space="preserve"> it introduce</w:t>
      </w:r>
      <w:r w:rsidR="004E214E">
        <w:t>s</w:t>
      </w:r>
      <w:r w:rsidR="002D2F2A">
        <w:t xml:space="preserve"> additional complexity and</w:t>
      </w:r>
      <w:r w:rsidR="004E214E">
        <w:t xml:space="preserve"> also</w:t>
      </w:r>
      <w:r w:rsidR="002D2F2A">
        <w:t xml:space="preserve"> limit</w:t>
      </w:r>
      <w:r w:rsidR="004E214E">
        <w:t>s</w:t>
      </w:r>
      <w:r w:rsidR="002D2F2A">
        <w:t xml:space="preserve"> single file (data or log) IO performance to a </w:t>
      </w:r>
      <w:r w:rsidR="004E214E">
        <w:t xml:space="preserve">value that a </w:t>
      </w:r>
      <w:r w:rsidR="002D2F2A">
        <w:t xml:space="preserve">single Azure </w:t>
      </w:r>
      <w:r w:rsidR="004E214E">
        <w:t>d</w:t>
      </w:r>
      <w:r w:rsidR="002D2F2A">
        <w:t xml:space="preserve">ata </w:t>
      </w:r>
      <w:r w:rsidR="004E214E">
        <w:t>d</w:t>
      </w:r>
      <w:r w:rsidR="002D2F2A">
        <w:t xml:space="preserve">isk can provide </w:t>
      </w:r>
      <w:r w:rsidR="004E214E">
        <w:t xml:space="preserve">such as </w:t>
      </w:r>
      <w:r w:rsidR="002D2F2A">
        <w:t>500 IOPs and 60 MB/sec.</w:t>
      </w:r>
    </w:p>
    <w:p w14:paraId="5C79F291" w14:textId="74F09904" w:rsidR="00C86B76" w:rsidRDefault="007741FE" w:rsidP="002710C5">
      <w:pPr>
        <w:jc w:val="both"/>
      </w:pPr>
      <w:r>
        <w:t>Although</w:t>
      </w:r>
      <w:r w:rsidR="00E15417">
        <w:t xml:space="preserve"> Azure </w:t>
      </w:r>
      <w:r>
        <w:t>d</w:t>
      </w:r>
      <w:r w:rsidR="00E15417">
        <w:t xml:space="preserve">ata </w:t>
      </w:r>
      <w:r>
        <w:t>d</w:t>
      </w:r>
      <w:r w:rsidR="00E15417">
        <w:t>isks have different behaviors th</w:t>
      </w:r>
      <w:r>
        <w:t>a</w:t>
      </w:r>
      <w:r w:rsidR="00E15417">
        <w:t>n traditional rotating spindles (</w:t>
      </w:r>
      <w:r>
        <w:t>,in which</w:t>
      </w:r>
      <w:r w:rsidR="00E15417">
        <w:t xml:space="preserve"> compet</w:t>
      </w:r>
      <w:r>
        <w:t>ing r</w:t>
      </w:r>
      <w:r w:rsidR="00E15417">
        <w:t>andom and sequential operations on the same disks can impact performance)</w:t>
      </w:r>
      <w:r>
        <w:t>,</w:t>
      </w:r>
      <w:r w:rsidR="00E15417">
        <w:t xml:space="preserve"> we </w:t>
      </w:r>
      <w:r w:rsidR="002D2F2A">
        <w:t xml:space="preserve">still </w:t>
      </w:r>
      <w:r w:rsidR="00E15417">
        <w:t xml:space="preserve">recommend </w:t>
      </w:r>
      <w:r>
        <w:t>that you keep</w:t>
      </w:r>
      <w:r w:rsidR="00E15417" w:rsidRPr="00226491">
        <w:t xml:space="preserve"> data and log file</w:t>
      </w:r>
      <w:r>
        <w:t>s</w:t>
      </w:r>
      <w:r w:rsidR="00E15417" w:rsidRPr="00226491">
        <w:t xml:space="preserve"> </w:t>
      </w:r>
      <w:r>
        <w:t>in different</w:t>
      </w:r>
      <w:r w:rsidR="00E15417" w:rsidRPr="00226491">
        <w:t xml:space="preserve"> paths</w:t>
      </w:r>
      <w:r w:rsidR="00E15417">
        <w:t xml:space="preserve"> </w:t>
      </w:r>
      <w:r w:rsidR="002D2F2A">
        <w:t>to achieve</w:t>
      </w:r>
      <w:r w:rsidR="00E15417" w:rsidRPr="00226491">
        <w:t xml:space="preserve"> dedicated IOPs</w:t>
      </w:r>
      <w:r w:rsidR="00E15417">
        <w:t xml:space="preserve"> and bandwidth</w:t>
      </w:r>
      <w:r w:rsidR="00E15417" w:rsidRPr="00226491">
        <w:t xml:space="preserve"> for </w:t>
      </w:r>
      <w:r>
        <w:t>them</w:t>
      </w:r>
      <w:r w:rsidR="00E15417" w:rsidRPr="00226491">
        <w:t>.</w:t>
      </w:r>
    </w:p>
    <w:p w14:paraId="1CF34A0A" w14:textId="575D8A51" w:rsidR="00C86B76" w:rsidRDefault="007741FE" w:rsidP="002710C5">
      <w:pPr>
        <w:jc w:val="both"/>
      </w:pPr>
      <w:r>
        <w:t>T</w:t>
      </w:r>
      <w:r w:rsidR="00C86B76">
        <w:t xml:space="preserve">o </w:t>
      </w:r>
      <w:r w:rsidR="005B3511">
        <w:t>help understand your IO requirements and performance while running your SQL Server workload</w:t>
      </w:r>
      <w:r>
        <w:t>s</w:t>
      </w:r>
      <w:r w:rsidR="005B3511">
        <w:t xml:space="preserve"> on Azure Virtual Machines, you need to </w:t>
      </w:r>
      <w:r>
        <w:t>analyze</w:t>
      </w:r>
      <w:r w:rsidR="00985924">
        <w:t xml:space="preserve"> the following three tools and combine </w:t>
      </w:r>
      <w:r>
        <w:t xml:space="preserve">the </w:t>
      </w:r>
      <w:r w:rsidR="00985924">
        <w:t>results carefully</w:t>
      </w:r>
      <w:r w:rsidR="005B3511">
        <w:t>:</w:t>
      </w:r>
    </w:p>
    <w:p w14:paraId="1ACE7533" w14:textId="6B6582B8" w:rsidR="00C86B76" w:rsidRDefault="00E42D13" w:rsidP="00E43120">
      <w:pPr>
        <w:pStyle w:val="ListParagraph"/>
        <w:numPr>
          <w:ilvl w:val="0"/>
          <w:numId w:val="14"/>
        </w:numPr>
        <w:jc w:val="both"/>
      </w:pPr>
      <w:hyperlink w:anchor="_Snapshot_I/O_stats" w:history="1">
        <w:r w:rsidR="00C86B76" w:rsidRPr="007741FE">
          <w:rPr>
            <w:rStyle w:val="Hyperlink"/>
            <w:b/>
          </w:rPr>
          <w:t xml:space="preserve">SQL Server </w:t>
        </w:r>
        <w:r w:rsidR="005B3511" w:rsidRPr="007741FE">
          <w:rPr>
            <w:rStyle w:val="Hyperlink"/>
            <w:b/>
          </w:rPr>
          <w:t>IO statistics</w:t>
        </w:r>
      </w:hyperlink>
      <w:r w:rsidR="007741FE" w:rsidRPr="007741FE">
        <w:rPr>
          <w:b/>
        </w:rPr>
        <w:t>:</w:t>
      </w:r>
      <w:r w:rsidR="005B3511">
        <w:t xml:space="preserve"> </w:t>
      </w:r>
      <w:r w:rsidR="007741FE">
        <w:t>T</w:t>
      </w:r>
      <w:r w:rsidR="005B3511">
        <w:t>he</w:t>
      </w:r>
      <w:r w:rsidR="007741FE">
        <w:t>y</w:t>
      </w:r>
      <w:r w:rsidR="005B3511">
        <w:t xml:space="preserve"> reflect </w:t>
      </w:r>
      <w:r w:rsidR="007741FE">
        <w:t>the database management system</w:t>
      </w:r>
      <w:r w:rsidR="005B3511">
        <w:t xml:space="preserve"> view of the IO subsystem</w:t>
      </w:r>
      <w:r w:rsidR="007741FE">
        <w:t>.</w:t>
      </w:r>
    </w:p>
    <w:p w14:paraId="11ACCA8C" w14:textId="341CF9C0" w:rsidR="00C86B76" w:rsidRDefault="00E42D13" w:rsidP="00E43120">
      <w:pPr>
        <w:pStyle w:val="ListParagraph"/>
        <w:numPr>
          <w:ilvl w:val="0"/>
          <w:numId w:val="14"/>
        </w:numPr>
        <w:jc w:val="both"/>
      </w:pPr>
      <w:hyperlink w:anchor="_Performance_monitor" w:history="1">
        <w:r w:rsidR="005B3511" w:rsidRPr="007741FE">
          <w:rPr>
            <w:rStyle w:val="Hyperlink"/>
            <w:b/>
          </w:rPr>
          <w:t xml:space="preserve">Windows Server </w:t>
        </w:r>
        <w:r w:rsidR="00C86B76" w:rsidRPr="007741FE">
          <w:rPr>
            <w:rStyle w:val="Hyperlink"/>
            <w:b/>
          </w:rPr>
          <w:t>Logical Disk Performance Counters</w:t>
        </w:r>
      </w:hyperlink>
      <w:r w:rsidR="007741FE">
        <w:t>:</w:t>
      </w:r>
      <w:r w:rsidR="005B3511">
        <w:t xml:space="preserve"> </w:t>
      </w:r>
      <w:r w:rsidR="007741FE">
        <w:t>They</w:t>
      </w:r>
      <w:r w:rsidR="005B3511">
        <w:t xml:space="preserve"> show how the operating system perform</w:t>
      </w:r>
      <w:r w:rsidR="007741FE">
        <w:t>s</w:t>
      </w:r>
      <w:r w:rsidR="005B3511">
        <w:t xml:space="preserve"> on IOs</w:t>
      </w:r>
      <w:r w:rsidR="007741FE">
        <w:t>.</w:t>
      </w:r>
    </w:p>
    <w:p w14:paraId="47582232" w14:textId="066E9EC5" w:rsidR="00C86B76" w:rsidRDefault="00E42D13" w:rsidP="00E43120">
      <w:pPr>
        <w:pStyle w:val="ListParagraph"/>
        <w:numPr>
          <w:ilvl w:val="0"/>
          <w:numId w:val="14"/>
        </w:numPr>
        <w:jc w:val="both"/>
      </w:pPr>
      <w:hyperlink r:id="rId43" w:history="1">
        <w:r w:rsidR="00C86B76" w:rsidRPr="007741FE">
          <w:rPr>
            <w:rStyle w:val="Hyperlink"/>
            <w:b/>
          </w:rPr>
          <w:t>Azure Storage</w:t>
        </w:r>
        <w:r w:rsidR="005B3511" w:rsidRPr="007741FE">
          <w:rPr>
            <w:rStyle w:val="Hyperlink"/>
            <w:b/>
          </w:rPr>
          <w:t xml:space="preserve"> Analytics</w:t>
        </w:r>
      </w:hyperlink>
      <w:r w:rsidR="007741FE" w:rsidRPr="007741FE">
        <w:rPr>
          <w:b/>
        </w:rPr>
        <w:t>:</w:t>
      </w:r>
      <w:r w:rsidR="007741FE">
        <w:t xml:space="preserve"> Azure hosts </w:t>
      </w:r>
      <w:r w:rsidR="005B3511">
        <w:t>data disk</w:t>
      </w:r>
      <w:r w:rsidR="007741FE">
        <w:t>s’</w:t>
      </w:r>
      <w:r w:rsidR="005B3511">
        <w:t xml:space="preserve"> VHD files </w:t>
      </w:r>
      <w:r w:rsidR="007741FE">
        <w:t>in Azure Storage</w:t>
      </w:r>
      <w:r w:rsidR="005B3511">
        <w:t xml:space="preserve">. You can turn on logging and metrics for the </w:t>
      </w:r>
      <w:r w:rsidR="007741FE">
        <w:t>s</w:t>
      </w:r>
      <w:r w:rsidR="005B3511">
        <w:t xml:space="preserve">torage </w:t>
      </w:r>
      <w:r w:rsidR="007741FE">
        <w:t>a</w:t>
      </w:r>
      <w:r w:rsidR="005B3511">
        <w:t xml:space="preserve">ccount </w:t>
      </w:r>
      <w:r w:rsidR="007741FE">
        <w:t xml:space="preserve">that </w:t>
      </w:r>
      <w:r w:rsidR="005B3511">
        <w:t>host</w:t>
      </w:r>
      <w:r w:rsidR="007741FE">
        <w:t>s</w:t>
      </w:r>
      <w:r w:rsidR="005B3511">
        <w:t xml:space="preserve"> your data disks, and get useful information </w:t>
      </w:r>
      <w:r w:rsidR="007741FE">
        <w:t>such as the</w:t>
      </w:r>
      <w:r w:rsidR="005B3511">
        <w:t xml:space="preserve"> number of successful and failed requests, timeout, throttling, network, authorization, and other errors. </w:t>
      </w:r>
      <w:r w:rsidR="00985924">
        <w:t>You can configure and get data from t</w:t>
      </w:r>
      <w:r w:rsidR="005B3511">
        <w:t xml:space="preserve">hese metrics on the </w:t>
      </w:r>
      <w:hyperlink r:id="rId44" w:history="1">
        <w:r w:rsidR="005B3511" w:rsidRPr="005B3511">
          <w:rPr>
            <w:rStyle w:val="Hyperlink"/>
          </w:rPr>
          <w:t>Azure Portal</w:t>
        </w:r>
      </w:hyperlink>
      <w:r w:rsidR="005B3511">
        <w:t xml:space="preserve">, or </w:t>
      </w:r>
      <w:r w:rsidR="00985924">
        <w:t>via</w:t>
      </w:r>
      <w:r w:rsidR="005B3511">
        <w:t xml:space="preserve"> PowerShell, REST APIs</w:t>
      </w:r>
      <w:r w:rsidR="00985924">
        <w:t>,</w:t>
      </w:r>
      <w:r w:rsidR="005B3511">
        <w:t xml:space="preserve"> and .NET Storage Client library. </w:t>
      </w:r>
    </w:p>
    <w:p w14:paraId="541F09D2" w14:textId="4F9D2B87" w:rsidR="005E65A7" w:rsidRDefault="005B3511" w:rsidP="005E65A7">
      <w:pPr>
        <w:jc w:val="both"/>
      </w:pPr>
      <w:r>
        <w:t xml:space="preserve">By </w:t>
      </w:r>
      <w:r w:rsidR="005E65A7">
        <w:t>leveraging all</w:t>
      </w:r>
      <w:r>
        <w:t xml:space="preserve"> these information, you</w:t>
      </w:r>
      <w:r w:rsidR="00985924">
        <w:t xml:space="preserve"> can</w:t>
      </w:r>
      <w:r>
        <w:t xml:space="preserve"> understand</w:t>
      </w:r>
      <w:r w:rsidR="00985924">
        <w:t>:</w:t>
      </w:r>
    </w:p>
    <w:p w14:paraId="3675EB8C" w14:textId="45023B30" w:rsidR="005E65A7" w:rsidRPr="005E65A7" w:rsidRDefault="00985924" w:rsidP="00E43120">
      <w:pPr>
        <w:pStyle w:val="ListParagraph"/>
        <w:numPr>
          <w:ilvl w:val="0"/>
          <w:numId w:val="16"/>
        </w:numPr>
        <w:jc w:val="both"/>
        <w:rPr>
          <w:b/>
        </w:rPr>
      </w:pPr>
      <w:r>
        <w:lastRenderedPageBreak/>
        <w:t>I</w:t>
      </w:r>
      <w:r w:rsidR="005B3511">
        <w:t xml:space="preserve">f </w:t>
      </w:r>
      <w:proofErr w:type="gramStart"/>
      <w:r w:rsidR="005B3511">
        <w:t>your</w:t>
      </w:r>
      <w:proofErr w:type="gramEnd"/>
      <w:r w:rsidR="005B3511">
        <w:t xml:space="preserve"> IO related stalls or wai</w:t>
      </w:r>
      <w:r w:rsidR="00140C1A">
        <w:t xml:space="preserve">t types in SQL Server (manifesting as increased disk response times in OS </w:t>
      </w:r>
      <w:proofErr w:type="spellStart"/>
      <w:r w:rsidR="00140C1A">
        <w:t>Perf</w:t>
      </w:r>
      <w:proofErr w:type="spellEnd"/>
      <w:r w:rsidR="00140C1A">
        <w:t xml:space="preserve"> Counters) are related to throttling events happening in Azure Storage</w:t>
      </w:r>
      <w:r>
        <w:t>. And,</w:t>
      </w:r>
    </w:p>
    <w:p w14:paraId="02BB0388" w14:textId="76D9EB7B" w:rsidR="005E65A7" w:rsidRPr="005E65A7" w:rsidRDefault="005E65A7" w:rsidP="00E43120">
      <w:pPr>
        <w:pStyle w:val="ListParagraph"/>
        <w:numPr>
          <w:ilvl w:val="0"/>
          <w:numId w:val="16"/>
        </w:numPr>
        <w:jc w:val="both"/>
        <w:rPr>
          <w:b/>
        </w:rPr>
      </w:pPr>
      <w:r>
        <w:t>If rebalancing your data and log files across different volumes (and underlying disks) can help maintaining throughput and bandwidth between storage performance limits.</w:t>
      </w:r>
    </w:p>
    <w:p w14:paraId="1EBD9AD6" w14:textId="7F418F4B" w:rsidR="0002123A" w:rsidRDefault="0002123A" w:rsidP="00AE4983">
      <w:pPr>
        <w:pStyle w:val="Heading3"/>
      </w:pPr>
      <w:bookmarkStart w:id="70" w:name="_Toc398881164"/>
      <w:proofErr w:type="spellStart"/>
      <w:r>
        <w:t>TempDB</w:t>
      </w:r>
      <w:bookmarkEnd w:id="70"/>
      <w:proofErr w:type="spellEnd"/>
    </w:p>
    <w:p w14:paraId="734D20A6" w14:textId="70307782" w:rsidR="0002123A" w:rsidRPr="0002123A" w:rsidRDefault="0002123A" w:rsidP="00890FB3">
      <w:pPr>
        <w:jc w:val="both"/>
        <w:rPr>
          <w:color w:val="000000"/>
        </w:rPr>
      </w:pPr>
      <w:r>
        <w:rPr>
          <w:color w:val="000000"/>
        </w:rPr>
        <w:t xml:space="preserve">As mentioned in </w:t>
      </w:r>
      <w:r w:rsidR="00F83584">
        <w:rPr>
          <w:color w:val="000000"/>
        </w:rPr>
        <w:t xml:space="preserve">section </w:t>
      </w:r>
      <w:hyperlink w:anchor="_Windows_Azure_virtual" w:history="1">
        <w:r w:rsidR="005F6560">
          <w:rPr>
            <w:rStyle w:val="Hyperlink"/>
          </w:rPr>
          <w:t>Azure</w:t>
        </w:r>
        <w:r w:rsidR="00F83584" w:rsidRPr="00F83584">
          <w:rPr>
            <w:rStyle w:val="Hyperlink"/>
          </w:rPr>
          <w:t xml:space="preserve"> virtual machine disk</w:t>
        </w:r>
        <w:r w:rsidR="00BE6B9B">
          <w:rPr>
            <w:rStyle w:val="Hyperlink"/>
          </w:rPr>
          <w:t>s</w:t>
        </w:r>
        <w:r w:rsidR="00F83584" w:rsidRPr="00F83584">
          <w:rPr>
            <w:rStyle w:val="Hyperlink"/>
          </w:rPr>
          <w:t xml:space="preserve"> and cache settings</w:t>
        </w:r>
      </w:hyperlink>
      <w:r>
        <w:rPr>
          <w:color w:val="000000"/>
        </w:rPr>
        <w:t xml:space="preserve">, we recommend </w:t>
      </w:r>
      <w:r w:rsidR="00BE6B9B">
        <w:rPr>
          <w:color w:val="000000"/>
        </w:rPr>
        <w:t xml:space="preserve">that you place </w:t>
      </w:r>
      <w:proofErr w:type="spellStart"/>
      <w:r w:rsidRPr="0084366C">
        <w:rPr>
          <w:b/>
          <w:color w:val="000000"/>
        </w:rPr>
        <w:t>tempDB</w:t>
      </w:r>
      <w:proofErr w:type="spellEnd"/>
      <w:r>
        <w:rPr>
          <w:color w:val="000000"/>
        </w:rPr>
        <w:t xml:space="preserve"> on data disk</w:t>
      </w:r>
      <w:r w:rsidR="00D70191">
        <w:rPr>
          <w:color w:val="000000"/>
        </w:rPr>
        <w:t>s</w:t>
      </w:r>
      <w:r>
        <w:rPr>
          <w:color w:val="000000"/>
        </w:rPr>
        <w:t xml:space="preserve"> </w:t>
      </w:r>
      <w:r w:rsidR="00BE6B9B">
        <w:rPr>
          <w:color w:val="000000"/>
        </w:rPr>
        <w:t>instead of</w:t>
      </w:r>
      <w:r>
        <w:rPr>
          <w:color w:val="000000"/>
        </w:rPr>
        <w:t xml:space="preserve"> the temporary disk (</w:t>
      </w:r>
      <w:proofErr w:type="gramStart"/>
      <w:r>
        <w:rPr>
          <w:color w:val="000000"/>
        </w:rPr>
        <w:t>D:</w:t>
      </w:r>
      <w:proofErr w:type="gramEnd"/>
      <w:r>
        <w:rPr>
          <w:color w:val="000000"/>
        </w:rPr>
        <w:t xml:space="preserve">). </w:t>
      </w:r>
      <w:r w:rsidR="00BE6B9B">
        <w:rPr>
          <w:color w:val="000000"/>
        </w:rPr>
        <w:t>Following are the</w:t>
      </w:r>
      <w:r w:rsidR="00890FB3">
        <w:rPr>
          <w:color w:val="000000"/>
        </w:rPr>
        <w:t xml:space="preserve"> </w:t>
      </w:r>
      <w:r w:rsidR="000050BC">
        <w:rPr>
          <w:color w:val="000000"/>
        </w:rPr>
        <w:t xml:space="preserve">three </w:t>
      </w:r>
      <w:r w:rsidR="00BE6B9B">
        <w:rPr>
          <w:color w:val="000000"/>
        </w:rPr>
        <w:t xml:space="preserve">primary </w:t>
      </w:r>
      <w:r w:rsidR="000050BC">
        <w:rPr>
          <w:color w:val="000000"/>
        </w:rPr>
        <w:t>reasons</w:t>
      </w:r>
      <w:r w:rsidR="000050BC" w:rsidRPr="000050BC">
        <w:t xml:space="preserve"> </w:t>
      </w:r>
      <w:r w:rsidR="00BE6B9B">
        <w:rPr>
          <w:color w:val="000000"/>
        </w:rPr>
        <w:t>for this</w:t>
      </w:r>
      <w:r w:rsidR="000050BC" w:rsidRPr="000050BC">
        <w:rPr>
          <w:color w:val="000000"/>
        </w:rPr>
        <w:t xml:space="preserve"> recommendation </w:t>
      </w:r>
      <w:r w:rsidR="00777508">
        <w:rPr>
          <w:color w:val="000000"/>
        </w:rPr>
        <w:t>based on our</w:t>
      </w:r>
      <w:r w:rsidR="000050BC" w:rsidRPr="000050BC">
        <w:rPr>
          <w:color w:val="000000"/>
        </w:rPr>
        <w:t xml:space="preserve"> internal testing with SQL </w:t>
      </w:r>
      <w:r w:rsidR="00890FB3">
        <w:rPr>
          <w:color w:val="000000"/>
        </w:rPr>
        <w:t xml:space="preserve">Server </w:t>
      </w:r>
      <w:r w:rsidR="000050BC" w:rsidRPr="000050BC">
        <w:rPr>
          <w:color w:val="000000"/>
        </w:rPr>
        <w:t>test workloads.</w:t>
      </w:r>
      <w:r w:rsidR="000050BC">
        <w:rPr>
          <w:color w:val="000000"/>
        </w:rPr>
        <w:t xml:space="preserve"> </w:t>
      </w:r>
    </w:p>
    <w:p w14:paraId="70EA8500" w14:textId="7EFCA190" w:rsidR="0002123A" w:rsidRPr="00B0682D" w:rsidRDefault="005157EE" w:rsidP="00E43120">
      <w:pPr>
        <w:pStyle w:val="ListParagraph"/>
        <w:numPr>
          <w:ilvl w:val="0"/>
          <w:numId w:val="13"/>
        </w:numPr>
        <w:jc w:val="both"/>
      </w:pPr>
      <w:r w:rsidRPr="0084366C">
        <w:rPr>
          <w:b/>
        </w:rPr>
        <w:t>Performance variance</w:t>
      </w:r>
      <w:r w:rsidR="0002123A" w:rsidRPr="0084366C">
        <w:rPr>
          <w:b/>
        </w:rPr>
        <w:t>:</w:t>
      </w:r>
      <w:r w:rsidR="0002123A" w:rsidRPr="00B0682D">
        <w:t xml:space="preserve"> In our testing</w:t>
      </w:r>
      <w:r w:rsidR="00BE6B9B">
        <w:t>,</w:t>
      </w:r>
      <w:r w:rsidR="0002123A" w:rsidRPr="00B0682D">
        <w:t xml:space="preserve"> we</w:t>
      </w:r>
      <w:r w:rsidRPr="00B0682D">
        <w:t xml:space="preserve"> </w:t>
      </w:r>
      <w:r w:rsidR="00BE6B9B">
        <w:t xml:space="preserve">noticed </w:t>
      </w:r>
      <w:r w:rsidR="0002123A" w:rsidRPr="00B0682D">
        <w:t>that you can get the same level of performance you get on D</w:t>
      </w:r>
      <w:proofErr w:type="gramStart"/>
      <w:r w:rsidR="0002123A" w:rsidRPr="00B0682D">
        <w:t>:,</w:t>
      </w:r>
      <w:proofErr w:type="gramEnd"/>
      <w:r w:rsidR="0002123A" w:rsidRPr="00B0682D">
        <w:t xml:space="preserve"> if not more IOPS</w:t>
      </w:r>
      <w:r w:rsidR="00D70191">
        <w:t>,</w:t>
      </w:r>
      <w:r w:rsidR="0002123A" w:rsidRPr="00B0682D">
        <w:t xml:space="preserve"> from a single data disk. However</w:t>
      </w:r>
      <w:r w:rsidR="00BE6B9B">
        <w:t>,</w:t>
      </w:r>
      <w:r w:rsidR="0002123A" w:rsidRPr="00B0682D">
        <w:t xml:space="preserve"> the performance of D: drive is not guaranteed to be as predictable as </w:t>
      </w:r>
      <w:r w:rsidRPr="00B0682D">
        <w:t>the</w:t>
      </w:r>
      <w:r w:rsidR="0002123A" w:rsidRPr="00B0682D">
        <w:t xml:space="preserve"> </w:t>
      </w:r>
      <w:r w:rsidR="00BE6B9B">
        <w:t>operating system</w:t>
      </w:r>
      <w:r w:rsidR="0002123A" w:rsidRPr="00B0682D">
        <w:t xml:space="preserve"> or </w:t>
      </w:r>
      <w:r w:rsidRPr="00B0682D">
        <w:t>d</w:t>
      </w:r>
      <w:r w:rsidR="0002123A" w:rsidRPr="00B0682D">
        <w:t xml:space="preserve">ata disk. </w:t>
      </w:r>
      <w:r w:rsidRPr="00B0682D">
        <w:t>This</w:t>
      </w:r>
      <w:r w:rsidR="0002123A" w:rsidRPr="00B0682D">
        <w:t xml:space="preserve"> is because the size of the D: drive and the performance you get from it depends on the size of the </w:t>
      </w:r>
      <w:r w:rsidR="00BE6B9B">
        <w:t>virtual machine</w:t>
      </w:r>
      <w:r w:rsidR="0002123A" w:rsidRPr="00B0682D">
        <w:t xml:space="preserve"> you use</w:t>
      </w:r>
      <w:r w:rsidR="00D70191">
        <w:t>, and the underlying physical disks shared between all VMs hosted by the same server</w:t>
      </w:r>
      <w:r w:rsidR="0002123A" w:rsidRPr="00B0682D">
        <w:t xml:space="preserve">. </w:t>
      </w:r>
    </w:p>
    <w:p w14:paraId="28A46D52" w14:textId="3A35E872" w:rsidR="0002123A" w:rsidRPr="00B0682D" w:rsidRDefault="0002123A" w:rsidP="00E43120">
      <w:pPr>
        <w:pStyle w:val="ListParagraph"/>
        <w:numPr>
          <w:ilvl w:val="0"/>
          <w:numId w:val="13"/>
        </w:numPr>
        <w:jc w:val="both"/>
      </w:pPr>
      <w:r w:rsidRPr="00CD577C">
        <w:rPr>
          <w:b/>
        </w:rPr>
        <w:t>Configuration upon VM downtime situation:</w:t>
      </w:r>
      <w:r w:rsidRPr="00B0682D">
        <w:t xml:space="preserve"> If the </w:t>
      </w:r>
      <w:r w:rsidR="00BE6B9B">
        <w:t>virtual machine</w:t>
      </w:r>
      <w:r w:rsidRPr="00B0682D">
        <w:t xml:space="preserve"> </w:t>
      </w:r>
      <w:r w:rsidR="00BE6B9B">
        <w:t>gets</w:t>
      </w:r>
      <w:r w:rsidRPr="00B0682D">
        <w:t xml:space="preserve"> </w:t>
      </w:r>
      <w:r w:rsidR="005157EE" w:rsidRPr="00B0682D">
        <w:t>shutdown</w:t>
      </w:r>
      <w:r w:rsidRPr="00B0682D">
        <w:t xml:space="preserve"> down (</w:t>
      </w:r>
      <w:r w:rsidR="00BE6B9B">
        <w:t xml:space="preserve">due to </w:t>
      </w:r>
      <w:r w:rsidRPr="00B0682D">
        <w:t>planned or unplanned</w:t>
      </w:r>
      <w:r w:rsidR="00BE6B9B">
        <w:t xml:space="preserve"> reasons</w:t>
      </w:r>
      <w:r w:rsidRPr="00B0682D">
        <w:t xml:space="preserve">), in order for SQL Server to recreate the </w:t>
      </w:r>
      <w:proofErr w:type="spellStart"/>
      <w:r w:rsidRPr="00B0682D">
        <w:t>tempDB</w:t>
      </w:r>
      <w:proofErr w:type="spellEnd"/>
      <w:r w:rsidRPr="00B0682D">
        <w:t xml:space="preserve"> under the D:</w:t>
      </w:r>
      <w:r w:rsidR="005157EE" w:rsidRPr="00B0682D">
        <w:t xml:space="preserve"> drive</w:t>
      </w:r>
      <w:r w:rsidRPr="00B0682D">
        <w:t xml:space="preserve">, the service account under which SQL Server service is started </w:t>
      </w:r>
      <w:r w:rsidR="005157EE" w:rsidRPr="00B0682D">
        <w:t xml:space="preserve">needs to </w:t>
      </w:r>
      <w:r w:rsidRPr="00B0682D">
        <w:t xml:space="preserve">have local administrator privileges. </w:t>
      </w:r>
      <w:r w:rsidR="002B4258">
        <w:t>In addition,</w:t>
      </w:r>
      <w:r w:rsidRPr="00B0682D">
        <w:t xml:space="preserve"> </w:t>
      </w:r>
      <w:r w:rsidR="002B4258">
        <w:t xml:space="preserve">the </w:t>
      </w:r>
      <w:r w:rsidRPr="00B0682D">
        <w:t xml:space="preserve">common practice with </w:t>
      </w:r>
      <w:r w:rsidR="00B0682D" w:rsidRPr="00B0682D">
        <w:t>on-premise</w:t>
      </w:r>
      <w:r w:rsidR="00B0682D">
        <w:t>s</w:t>
      </w:r>
      <w:r w:rsidRPr="00B0682D">
        <w:t xml:space="preserve"> SQL deployments is to keep database and log files (including </w:t>
      </w:r>
      <w:proofErr w:type="spellStart"/>
      <w:r w:rsidRPr="00B0682D">
        <w:t>tempDB</w:t>
      </w:r>
      <w:proofErr w:type="spellEnd"/>
      <w:r w:rsidRPr="00B0682D">
        <w:t>) in a separate folder</w:t>
      </w:r>
      <w:r w:rsidR="00E30729">
        <w:t>,</w:t>
      </w:r>
      <w:r w:rsidRPr="00B0682D">
        <w:t xml:space="preserve"> in which case the folder </w:t>
      </w:r>
      <w:r w:rsidR="00E30729">
        <w:t>needs to be</w:t>
      </w:r>
      <w:r w:rsidRPr="00B0682D">
        <w:t xml:space="preserve"> created before SQL Server starts. For most customers, this extra re-configuration overhead is not worth the return.</w:t>
      </w:r>
    </w:p>
    <w:p w14:paraId="72032F7C" w14:textId="6D7876CA" w:rsidR="0002123A" w:rsidRPr="002B4258" w:rsidRDefault="00BE6B9B" w:rsidP="00E43120">
      <w:pPr>
        <w:pStyle w:val="ListParagraph"/>
        <w:numPr>
          <w:ilvl w:val="0"/>
          <w:numId w:val="13"/>
        </w:numPr>
        <w:jc w:val="both"/>
        <w:rPr>
          <w:color w:val="000000"/>
        </w:rPr>
      </w:pPr>
      <w:r w:rsidRPr="00CD577C">
        <w:rPr>
          <w:b/>
        </w:rPr>
        <w:t>Performance bottleneck:</w:t>
      </w:r>
      <w:r>
        <w:t xml:space="preserve"> </w:t>
      </w:r>
      <w:r w:rsidR="002B4258">
        <w:t xml:space="preserve">If you place </w:t>
      </w:r>
      <w:proofErr w:type="spellStart"/>
      <w:r w:rsidR="002B4258">
        <w:t>tempdb</w:t>
      </w:r>
      <w:proofErr w:type="spellEnd"/>
      <w:r w:rsidR="002B4258">
        <w:t xml:space="preserve"> on D: drive and your application workloads use </w:t>
      </w:r>
      <w:proofErr w:type="spellStart"/>
      <w:r w:rsidR="002B4258">
        <w:t>t</w:t>
      </w:r>
      <w:r w:rsidR="0002123A" w:rsidRPr="00B0682D">
        <w:t>empDB</w:t>
      </w:r>
      <w:proofErr w:type="spellEnd"/>
      <w:r w:rsidR="0002123A" w:rsidRPr="00B0682D">
        <w:t xml:space="preserve"> </w:t>
      </w:r>
      <w:r w:rsidR="002B4258">
        <w:t xml:space="preserve">heavily, this </w:t>
      </w:r>
      <w:r w:rsidR="0002123A" w:rsidRPr="00B0682D">
        <w:t xml:space="preserve">can </w:t>
      </w:r>
      <w:r w:rsidR="002B4258">
        <w:t>cause</w:t>
      </w:r>
      <w:r w:rsidR="0002123A" w:rsidRPr="00B0682D">
        <w:t xml:space="preserve"> performance bottleneck</w:t>
      </w:r>
      <w:r w:rsidR="0002123A" w:rsidRPr="002B4258">
        <w:rPr>
          <w:color w:val="000000"/>
        </w:rPr>
        <w:t xml:space="preserve"> </w:t>
      </w:r>
      <w:r w:rsidR="002B4258" w:rsidRPr="002B4258">
        <w:rPr>
          <w:color w:val="000000"/>
        </w:rPr>
        <w:t>because</w:t>
      </w:r>
      <w:r w:rsidR="0002123A" w:rsidRPr="002B4258">
        <w:rPr>
          <w:color w:val="000000"/>
        </w:rPr>
        <w:t xml:space="preserve"> the D: drive can </w:t>
      </w:r>
      <w:r w:rsidR="002B4258" w:rsidRPr="002B4258">
        <w:rPr>
          <w:color w:val="000000"/>
        </w:rPr>
        <w:t>introduce</w:t>
      </w:r>
      <w:r w:rsidR="0002123A" w:rsidRPr="002B4258">
        <w:rPr>
          <w:color w:val="000000"/>
        </w:rPr>
        <w:t xml:space="preserve"> constrain</w:t>
      </w:r>
      <w:r w:rsidR="002B4258" w:rsidRPr="002B4258">
        <w:rPr>
          <w:color w:val="000000"/>
        </w:rPr>
        <w:t>ts</w:t>
      </w:r>
      <w:r w:rsidR="0002123A" w:rsidRPr="002B4258">
        <w:rPr>
          <w:color w:val="000000"/>
        </w:rPr>
        <w:t xml:space="preserve"> in terms of IOP</w:t>
      </w:r>
      <w:r w:rsidR="00812B56">
        <w:rPr>
          <w:color w:val="000000"/>
        </w:rPr>
        <w:t>S</w:t>
      </w:r>
      <w:r w:rsidR="0002123A" w:rsidRPr="002B4258">
        <w:rPr>
          <w:color w:val="000000"/>
        </w:rPr>
        <w:t xml:space="preserve"> throughput. Instead, plac</w:t>
      </w:r>
      <w:r w:rsidR="002B4258" w:rsidRPr="002B4258">
        <w:rPr>
          <w:color w:val="000000"/>
        </w:rPr>
        <w:t>e</w:t>
      </w:r>
      <w:r w:rsidR="0002123A" w:rsidRPr="002B4258">
        <w:rPr>
          <w:color w:val="000000"/>
        </w:rPr>
        <w:t xml:space="preserve"> </w:t>
      </w:r>
      <w:proofErr w:type="spellStart"/>
      <w:r w:rsidR="0002123A" w:rsidRPr="002B4258">
        <w:rPr>
          <w:color w:val="000000"/>
        </w:rPr>
        <w:t>tempDB</w:t>
      </w:r>
      <w:proofErr w:type="spellEnd"/>
      <w:r w:rsidR="0002123A" w:rsidRPr="002B4258">
        <w:rPr>
          <w:color w:val="000000"/>
        </w:rPr>
        <w:t xml:space="preserve"> on data disks </w:t>
      </w:r>
      <w:r w:rsidR="002B4258" w:rsidRPr="002B4258">
        <w:rPr>
          <w:color w:val="000000"/>
        </w:rPr>
        <w:t>to gain</w:t>
      </w:r>
      <w:r w:rsidR="0002123A" w:rsidRPr="002B4258">
        <w:rPr>
          <w:color w:val="000000"/>
        </w:rPr>
        <w:t xml:space="preserve"> more flexibility.</w:t>
      </w:r>
      <w:r w:rsidR="002B4258" w:rsidRPr="002B4258">
        <w:rPr>
          <w:color w:val="000000"/>
        </w:rPr>
        <w:t xml:space="preserve"> For more information on</w:t>
      </w:r>
      <w:r w:rsidR="0002123A" w:rsidRPr="002B4258">
        <w:rPr>
          <w:color w:val="000000"/>
        </w:rPr>
        <w:t xml:space="preserve"> configuration</w:t>
      </w:r>
      <w:r w:rsidR="002B4258" w:rsidRPr="002B4258">
        <w:rPr>
          <w:color w:val="000000"/>
        </w:rPr>
        <w:t xml:space="preserve"> best practice</w:t>
      </w:r>
      <w:r w:rsidR="0002123A" w:rsidRPr="002B4258">
        <w:rPr>
          <w:color w:val="000000"/>
        </w:rPr>
        <w:t xml:space="preserve">s for optimizing </w:t>
      </w:r>
      <w:proofErr w:type="spellStart"/>
      <w:r w:rsidR="0002123A" w:rsidRPr="002B4258">
        <w:rPr>
          <w:color w:val="000000"/>
        </w:rPr>
        <w:t>temp</w:t>
      </w:r>
      <w:r w:rsidR="002B4258" w:rsidRPr="002B4258">
        <w:rPr>
          <w:color w:val="000000"/>
        </w:rPr>
        <w:t>db</w:t>
      </w:r>
      <w:proofErr w:type="spellEnd"/>
      <w:r w:rsidR="002B4258" w:rsidRPr="002B4258">
        <w:rPr>
          <w:color w:val="000000"/>
        </w:rPr>
        <w:t xml:space="preserve">, see </w:t>
      </w:r>
      <w:hyperlink r:id="rId45" w:history="1">
        <w:r w:rsidR="002B4258" w:rsidRPr="002B4258">
          <w:rPr>
            <w:rStyle w:val="Hyperlink"/>
          </w:rPr>
          <w:t xml:space="preserve">Compilation of SQL Server </w:t>
        </w:r>
        <w:proofErr w:type="spellStart"/>
        <w:r w:rsidR="002B4258" w:rsidRPr="002B4258">
          <w:rPr>
            <w:rStyle w:val="Hyperlink"/>
          </w:rPr>
          <w:t>TempDB</w:t>
        </w:r>
        <w:proofErr w:type="spellEnd"/>
        <w:r w:rsidR="002B4258" w:rsidRPr="002B4258">
          <w:rPr>
            <w:rStyle w:val="Hyperlink"/>
          </w:rPr>
          <w:t xml:space="preserve"> IO Best Practices</w:t>
        </w:r>
      </w:hyperlink>
      <w:r w:rsidR="002B4258" w:rsidRPr="002B4258">
        <w:rPr>
          <w:color w:val="000000"/>
        </w:rPr>
        <w:t>.</w:t>
      </w:r>
    </w:p>
    <w:p w14:paraId="4106C5BF" w14:textId="5B232452" w:rsidR="000050BC" w:rsidRDefault="00F76B18">
      <w:pPr>
        <w:rPr>
          <w:color w:val="000000"/>
        </w:rPr>
      </w:pPr>
      <w:r>
        <w:rPr>
          <w:color w:val="000000"/>
        </w:rPr>
        <w:t>W</w:t>
      </w:r>
      <w:r w:rsidR="000050BC" w:rsidRPr="0002123A">
        <w:rPr>
          <w:color w:val="000000"/>
        </w:rPr>
        <w:t xml:space="preserve">e </w:t>
      </w:r>
      <w:r>
        <w:rPr>
          <w:color w:val="000000"/>
        </w:rPr>
        <w:t xml:space="preserve">strongly </w:t>
      </w:r>
      <w:r w:rsidR="00FD4377">
        <w:rPr>
          <w:color w:val="000000"/>
        </w:rPr>
        <w:t>recommend that</w:t>
      </w:r>
      <w:r w:rsidR="000050BC" w:rsidRPr="0002123A">
        <w:rPr>
          <w:color w:val="000000"/>
        </w:rPr>
        <w:t xml:space="preserve"> </w:t>
      </w:r>
      <w:r w:rsidR="00FD4377">
        <w:rPr>
          <w:color w:val="000000"/>
        </w:rPr>
        <w:t>you</w:t>
      </w:r>
      <w:r w:rsidR="000050BC" w:rsidRPr="0002123A">
        <w:rPr>
          <w:color w:val="000000"/>
        </w:rPr>
        <w:t xml:space="preserve"> </w:t>
      </w:r>
      <w:r w:rsidR="00FD4377">
        <w:rPr>
          <w:color w:val="000000"/>
        </w:rPr>
        <w:t>perform your</w:t>
      </w:r>
      <w:r w:rsidR="000050BC" w:rsidRPr="0002123A">
        <w:rPr>
          <w:color w:val="000000"/>
        </w:rPr>
        <w:t xml:space="preserve"> own workload testing before implementing a desired SQL </w:t>
      </w:r>
      <w:r w:rsidR="00777508">
        <w:rPr>
          <w:color w:val="000000"/>
        </w:rPr>
        <w:t xml:space="preserve">Server </w:t>
      </w:r>
      <w:r w:rsidR="000050BC" w:rsidRPr="0002123A">
        <w:rPr>
          <w:color w:val="000000"/>
        </w:rPr>
        <w:t>file layout strategy.</w:t>
      </w:r>
    </w:p>
    <w:p w14:paraId="7308E9D0" w14:textId="50DB83A9" w:rsidR="00C92135" w:rsidRDefault="00AE0DAE" w:rsidP="00AE4983">
      <w:pPr>
        <w:pStyle w:val="Heading3"/>
      </w:pPr>
      <w:bookmarkStart w:id="71" w:name="_Toc398881165"/>
      <w:r>
        <w:t>Effects of warm-up on d</w:t>
      </w:r>
      <w:r w:rsidR="00C92135">
        <w:t xml:space="preserve">ata </w:t>
      </w:r>
      <w:r>
        <w:t>d</w:t>
      </w:r>
      <w:r w:rsidR="00C92135">
        <w:t>isks</w:t>
      </w:r>
      <w:bookmarkEnd w:id="71"/>
    </w:p>
    <w:p w14:paraId="4BB570E7" w14:textId="1093F3B7" w:rsidR="007710EA" w:rsidRDefault="006C1DB5" w:rsidP="00AE4983">
      <w:pPr>
        <w:jc w:val="both"/>
      </w:pPr>
      <w:r>
        <w:t xml:space="preserve">With </w:t>
      </w:r>
      <w:r w:rsidR="005F6560">
        <w:t>Azure</w:t>
      </w:r>
      <w:r>
        <w:t xml:space="preserve"> </w:t>
      </w:r>
      <w:r w:rsidR="00982CC7">
        <w:t>d</w:t>
      </w:r>
      <w:r>
        <w:t xml:space="preserve">isks, we have observed a “warm-up effect” that can result in a reduced rate of throughput and bandwidth for a short period of time. In situations where a data disk is not accessed for a period of time (approximately 20 minutes), adaptive partitioning and load balancing mechanisms kick in. If the disk is accessed while these algorithms are active, you may notice some degradation in throughput and bandwidth for a short period of time (approximately 10 minutes), </w:t>
      </w:r>
      <w:r w:rsidR="000C03D3">
        <w:t xml:space="preserve">after which they </w:t>
      </w:r>
      <w:r>
        <w:t xml:space="preserve">return to their normal levels. </w:t>
      </w:r>
      <w:r w:rsidR="00C92135">
        <w:t xml:space="preserve">This warm-up effect </w:t>
      </w:r>
      <w:r w:rsidR="00CE613C">
        <w:t xml:space="preserve">happens because of </w:t>
      </w:r>
      <w:r w:rsidR="00A10D6E">
        <w:t>the</w:t>
      </w:r>
      <w:r w:rsidR="00CE613C">
        <w:t xml:space="preserve"> </w:t>
      </w:r>
      <w:r w:rsidR="00C92135">
        <w:t>adaptive partitioning and load balancing mechanism</w:t>
      </w:r>
      <w:r w:rsidR="00A10D6E">
        <w:t xml:space="preserve"> of </w:t>
      </w:r>
      <w:r w:rsidR="005F6560">
        <w:t>Azure</w:t>
      </w:r>
      <w:r w:rsidR="0042664B">
        <w:t>, which</w:t>
      </w:r>
      <w:r w:rsidR="00C92135">
        <w:t xml:space="preserve"> </w:t>
      </w:r>
      <w:r w:rsidR="004C032B">
        <w:t>dynamically adjust</w:t>
      </w:r>
      <w:r w:rsidR="00290FCA">
        <w:t>s</w:t>
      </w:r>
      <w:r w:rsidR="004C032B">
        <w:t xml:space="preserve"> to workload changes in </w:t>
      </w:r>
      <w:r w:rsidR="0042664B">
        <w:t>a</w:t>
      </w:r>
      <w:r w:rsidR="004C032B">
        <w:t xml:space="preserve"> multi-tenant storage environment</w:t>
      </w:r>
      <w:r w:rsidR="00C92135">
        <w:t>.</w:t>
      </w:r>
      <w:r w:rsidR="00CE613C">
        <w:t xml:space="preserve"> You may observe s</w:t>
      </w:r>
      <w:r w:rsidR="00C92135">
        <w:t xml:space="preserve">imilar effects in other </w:t>
      </w:r>
      <w:r w:rsidR="00CE613C">
        <w:t xml:space="preserve">widely known </w:t>
      </w:r>
      <w:r w:rsidR="00C92135">
        <w:t>cloud storage systems</w:t>
      </w:r>
      <w:r w:rsidR="00CE613C">
        <w:t xml:space="preserve"> as well</w:t>
      </w:r>
      <w:r w:rsidR="00C92135">
        <w:t>.</w:t>
      </w:r>
      <w:r w:rsidR="00187190">
        <w:t xml:space="preserve"> </w:t>
      </w:r>
      <w:r w:rsidR="00290FCA">
        <w:t xml:space="preserve">For more information, see </w:t>
      </w:r>
      <w:hyperlink r:id="rId46" w:history="1">
        <w:r w:rsidR="005F6560">
          <w:rPr>
            <w:rStyle w:val="Hyperlink"/>
          </w:rPr>
          <w:t>Azure</w:t>
        </w:r>
        <w:r w:rsidR="00290FCA" w:rsidRPr="00290FCA">
          <w:rPr>
            <w:rStyle w:val="Hyperlink"/>
          </w:rPr>
          <w:t xml:space="preserve"> Storage: A Highly Available Cloud Storage Service with Strong Consistency</w:t>
        </w:r>
      </w:hyperlink>
      <w:r w:rsidR="007710EA">
        <w:t>.</w:t>
      </w:r>
    </w:p>
    <w:p w14:paraId="77D4877C" w14:textId="425D2A19" w:rsidR="006C1DB5" w:rsidRDefault="006C1DB5" w:rsidP="00AE4983">
      <w:pPr>
        <w:jc w:val="both"/>
      </w:pPr>
      <w:r>
        <w:lastRenderedPageBreak/>
        <w:t>This warm-up effect is unlikely to be noticed for systems that are in continuous use</w:t>
      </w:r>
      <w:r w:rsidR="00AD5DBA">
        <w:t>.</w:t>
      </w:r>
      <w:r w:rsidR="00982CC7">
        <w:t xml:space="preserve"> </w:t>
      </w:r>
      <w:r w:rsidR="00AD5DBA">
        <w:t>B</w:t>
      </w:r>
      <w:r>
        <w:t xml:space="preserve">ut we recommend you </w:t>
      </w:r>
      <w:r w:rsidR="00AD5DBA">
        <w:t>consider it</w:t>
      </w:r>
      <w:r>
        <w:t xml:space="preserve"> during performance testing or when accessing systems that have been </w:t>
      </w:r>
      <w:r w:rsidR="00AD5DBA">
        <w:t xml:space="preserve">inactive </w:t>
      </w:r>
      <w:r>
        <w:t xml:space="preserve">for a while.  </w:t>
      </w:r>
    </w:p>
    <w:p w14:paraId="7351D731" w14:textId="11E6B726" w:rsidR="00187190" w:rsidRDefault="006C1DB5" w:rsidP="00AE4983">
      <w:pPr>
        <w:pStyle w:val="Heading3"/>
      </w:pPr>
      <w:bookmarkStart w:id="72" w:name="_Toc398881166"/>
      <w:r>
        <w:t>Single vs. multiple storage accounts for data disks attached to a single VM</w:t>
      </w:r>
      <w:bookmarkEnd w:id="72"/>
      <w:r w:rsidR="00187190">
        <w:t xml:space="preserve"> </w:t>
      </w:r>
    </w:p>
    <w:p w14:paraId="0DC993BE" w14:textId="25E674D2" w:rsidR="00B83B62" w:rsidRDefault="00B83B62" w:rsidP="00B83B62">
      <w:pPr>
        <w:jc w:val="both"/>
      </w:pPr>
      <w:r>
        <w:t xml:space="preserve">To simplify management and reduce potential risks of consistency in case of failures, we recommend that you leave all the data disks attached to a single virtual machine in the same storage account. Storage accounts are implemented as a recovery unit in case of failures. So, keeping all the disks in the same account makes the recovery operations simple. There is no performance improvement if you store data disks attached to a single VM in multiple storage accounts. If you have multiple VMs, we recommend that you consider the storage account limits for throughput and bandwidth during capacity planning. In addition, distribute VMs and their data disks to multiple storage accounts if the aggregated throughput or bandwidth is higher than what a single storage account can provide. For information on storage account limits, see </w:t>
      </w:r>
      <w:hyperlink r:id="rId47" w:history="1">
        <w:r w:rsidRPr="00B83B62">
          <w:rPr>
            <w:rStyle w:val="Hyperlink"/>
          </w:rPr>
          <w:t>Azure Storage Scalability and Performance Targets</w:t>
        </w:r>
      </w:hyperlink>
      <w:r>
        <w:t xml:space="preserve">. For information on max IOPS per disk, see </w:t>
      </w:r>
      <w:hyperlink r:id="rId48" w:history="1">
        <w:r w:rsidRPr="00B83B62">
          <w:rPr>
            <w:rStyle w:val="Hyperlink"/>
          </w:rPr>
          <w:t>Virtual Machine and Cloud Service Sizes for Azure</w:t>
        </w:r>
      </w:hyperlink>
      <w:r>
        <w:t>.</w:t>
      </w:r>
    </w:p>
    <w:p w14:paraId="10373662" w14:textId="09963916" w:rsidR="00C92135" w:rsidRDefault="00C92135" w:rsidP="00AE4983">
      <w:pPr>
        <w:pStyle w:val="Heading3"/>
      </w:pPr>
      <w:bookmarkStart w:id="73" w:name="_Toc398881167"/>
      <w:r>
        <w:t xml:space="preserve">NTFS </w:t>
      </w:r>
      <w:r w:rsidR="00877942">
        <w:t>a</w:t>
      </w:r>
      <w:r>
        <w:t xml:space="preserve">llocation </w:t>
      </w:r>
      <w:r w:rsidR="00877942">
        <w:t>u</w:t>
      </w:r>
      <w:r>
        <w:t xml:space="preserve">nit </w:t>
      </w:r>
      <w:r w:rsidR="00877942">
        <w:t>s</w:t>
      </w:r>
      <w:r>
        <w:t>ize</w:t>
      </w:r>
      <w:bookmarkEnd w:id="73"/>
    </w:p>
    <w:p w14:paraId="79F0E77A" w14:textId="4A468BD5" w:rsidR="00C92135" w:rsidRDefault="006C1DB5" w:rsidP="00AE4983">
      <w:pPr>
        <w:jc w:val="both"/>
      </w:pPr>
      <w:r>
        <w:t>NTFS volumes use a default cluster size of 4</w:t>
      </w:r>
      <w:r w:rsidR="00002C18">
        <w:t xml:space="preserve"> </w:t>
      </w:r>
      <w:r>
        <w:t>K</w:t>
      </w:r>
      <w:r w:rsidR="00E32AA8">
        <w:t>B</w:t>
      </w:r>
      <w:r>
        <w:t xml:space="preserve">. Based on our performance tests, </w:t>
      </w:r>
      <w:r w:rsidR="00E15417">
        <w:t xml:space="preserve">we recommend </w:t>
      </w:r>
      <w:r>
        <w:t xml:space="preserve">changing the default cluster size </w:t>
      </w:r>
      <w:r w:rsidR="00E15417">
        <w:t>to 64</w:t>
      </w:r>
      <w:r w:rsidR="00842FFD">
        <w:t xml:space="preserve"> </w:t>
      </w:r>
      <w:r w:rsidR="00E15417">
        <w:t>KB during volume creation for both single disk and multiple disks (storage spaces) volumes</w:t>
      </w:r>
      <w:r w:rsidR="00E32AA8">
        <w:t>.</w:t>
      </w:r>
      <w:r w:rsidR="00E15417">
        <w:t xml:space="preserve"> </w:t>
      </w:r>
    </w:p>
    <w:p w14:paraId="208A1C42" w14:textId="4261EBFF" w:rsidR="001C1608" w:rsidRDefault="001C1608" w:rsidP="008E5C21">
      <w:pPr>
        <w:pStyle w:val="Heading2"/>
        <w:jc w:val="both"/>
      </w:pPr>
      <w:bookmarkStart w:id="74" w:name="_Toc398881168"/>
      <w:r>
        <w:t>Data compression for I</w:t>
      </w:r>
      <w:r w:rsidR="00CE6588">
        <w:t>/</w:t>
      </w:r>
      <w:r>
        <w:t>O bound workloads</w:t>
      </w:r>
      <w:bookmarkEnd w:id="53"/>
      <w:bookmarkEnd w:id="54"/>
      <w:bookmarkEnd w:id="55"/>
      <w:bookmarkEnd w:id="56"/>
      <w:bookmarkEnd w:id="57"/>
      <w:bookmarkEnd w:id="58"/>
      <w:bookmarkEnd w:id="59"/>
      <w:bookmarkEnd w:id="60"/>
      <w:bookmarkEnd w:id="61"/>
      <w:bookmarkEnd w:id="62"/>
      <w:bookmarkEnd w:id="74"/>
    </w:p>
    <w:p w14:paraId="2114989A" w14:textId="106CB3EE" w:rsidR="00AF3BD0" w:rsidRDefault="00AF3BD0" w:rsidP="00AE4983">
      <w:pPr>
        <w:jc w:val="both"/>
      </w:pPr>
      <w:r>
        <w:t xml:space="preserve">Some I/O intensive workloads can gain performance </w:t>
      </w:r>
      <w:r w:rsidR="00002C18">
        <w:t xml:space="preserve">benefits </w:t>
      </w:r>
      <w:r>
        <w:t xml:space="preserve">through data compression. Compressed tables and indexes means more data stored in fewer pages, and hence require reading fewer pages from disk, which in turn can improve the performance of workloads that are I/O intensive. </w:t>
      </w:r>
    </w:p>
    <w:p w14:paraId="37C71D8D" w14:textId="1E7AF3D0" w:rsidR="001C1608" w:rsidRDefault="00AF3BD0" w:rsidP="004B164E">
      <w:pPr>
        <w:jc w:val="both"/>
      </w:pPr>
      <w:r>
        <w:t>For a data warehouse workload</w:t>
      </w:r>
      <w:r w:rsidR="00002C18">
        <w:t xml:space="preserve"> running on SQL Server in </w:t>
      </w:r>
      <w:r w:rsidR="0080516E">
        <w:t>Azure VM</w:t>
      </w:r>
      <w:r>
        <w:t xml:space="preserve">, we found significant improvement in query performance by using page compression on tables and indexes, as shown in </w:t>
      </w:r>
      <w:r w:rsidR="00002C18">
        <w:t>F</w:t>
      </w:r>
      <w:r>
        <w:t>igure 1</w:t>
      </w:r>
      <w:r w:rsidR="002E55C0">
        <w:t>.</w:t>
      </w:r>
    </w:p>
    <w:p w14:paraId="6CC56CAF" w14:textId="77777777" w:rsidR="001C1608" w:rsidRDefault="001C1608" w:rsidP="001C1608">
      <w:pPr>
        <w:pStyle w:val="ListParagraph"/>
        <w:jc w:val="both"/>
      </w:pPr>
      <w:r>
        <w:rPr>
          <w:noProof/>
          <w:lang w:eastAsia="en-US"/>
        </w:rPr>
        <w:lastRenderedPageBreak/>
        <w:drawing>
          <wp:inline distT="0" distB="0" distL="0" distR="0" wp14:anchorId="3283623D" wp14:editId="755C93CD">
            <wp:extent cx="5019675" cy="3338513"/>
            <wp:effectExtent l="0" t="0" r="9525"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6CE753D5" w14:textId="1D23738D" w:rsidR="001C1608" w:rsidRDefault="00255F12" w:rsidP="001C1608">
      <w:pPr>
        <w:pStyle w:val="ListParagraph"/>
        <w:jc w:val="both"/>
        <w:rPr>
          <w:rStyle w:val="Strong"/>
        </w:rPr>
      </w:pPr>
      <w:r>
        <w:rPr>
          <w:rStyle w:val="Strong"/>
        </w:rPr>
        <w:t>Figure 1</w:t>
      </w:r>
      <w:r w:rsidR="001C1608" w:rsidRPr="00671E0B">
        <w:rPr>
          <w:rStyle w:val="Strong"/>
        </w:rPr>
        <w:t xml:space="preserve">: </w:t>
      </w:r>
      <w:r w:rsidR="001C1608">
        <w:rPr>
          <w:rStyle w:val="Strong"/>
        </w:rPr>
        <w:t>Query Performance with Data Compression</w:t>
      </w:r>
    </w:p>
    <w:p w14:paraId="622466E5" w14:textId="77777777" w:rsidR="00AF3BD0" w:rsidRDefault="00AF3BD0" w:rsidP="00AF3BD0">
      <w:pPr>
        <w:pStyle w:val="ListParagraph"/>
        <w:jc w:val="both"/>
      </w:pPr>
    </w:p>
    <w:p w14:paraId="53AD53EA" w14:textId="59F64CD7" w:rsidR="00AF3BD0" w:rsidRDefault="00AF3BD0" w:rsidP="00AE4983">
      <w:pPr>
        <w:jc w:val="both"/>
      </w:pPr>
      <w:r>
        <w:t xml:space="preserve">Figure 1 compares performance of one query with no compression </w:t>
      </w:r>
      <w:r w:rsidR="00002C18">
        <w:t xml:space="preserve">(NONE) </w:t>
      </w:r>
      <w:r>
        <w:t>and page compression</w:t>
      </w:r>
      <w:r w:rsidR="00002C18">
        <w:t xml:space="preserve"> (PAGE)</w:t>
      </w:r>
      <w:r>
        <w:t xml:space="preserve">. As illustrated, the logical and physical reads are significantly reduced with page compression, and so is the elapsed time. As expected, CPU time of the query does go up with </w:t>
      </w:r>
      <w:r w:rsidR="00FF494F">
        <w:t>page</w:t>
      </w:r>
      <w:r>
        <w:t xml:space="preserve"> compression, </w:t>
      </w:r>
      <w:r w:rsidR="00FF494F">
        <w:t>because</w:t>
      </w:r>
      <w:r>
        <w:t xml:space="preserve"> SQL Server needs to </w:t>
      </w:r>
      <w:r w:rsidR="00E32AA8">
        <w:t>de</w:t>
      </w:r>
      <w:r>
        <w:t>compress the data while returning results to the query. Your results will vary, depending upon your workload.</w:t>
      </w:r>
    </w:p>
    <w:p w14:paraId="3B790D47" w14:textId="190017F5" w:rsidR="00AF3BD0" w:rsidRDefault="00AF3BD0" w:rsidP="00AE4983">
      <w:pPr>
        <w:jc w:val="both"/>
      </w:pPr>
      <w:r>
        <w:t xml:space="preserve">For an OLTP workload, we </w:t>
      </w:r>
      <w:r w:rsidR="00002C18">
        <w:t xml:space="preserve">observed </w:t>
      </w:r>
      <w:r>
        <w:t xml:space="preserve">significant improvements in throughput (as measured by business transactions per second) by using page compression on selected tables and indexes that were involved in </w:t>
      </w:r>
      <w:r w:rsidR="00002C18">
        <w:t xml:space="preserve">the </w:t>
      </w:r>
      <w:r>
        <w:t xml:space="preserve">I/O </w:t>
      </w:r>
      <w:r w:rsidR="00002C18">
        <w:t xml:space="preserve">intensive </w:t>
      </w:r>
      <w:r>
        <w:t xml:space="preserve">workload. Figure </w:t>
      </w:r>
      <w:r w:rsidR="008075C6" w:rsidRPr="00E32AA8">
        <w:t>2</w:t>
      </w:r>
      <w:r>
        <w:t xml:space="preserve"> compares the throughput and CPU usage for the OLTP workload with and without page compression.</w:t>
      </w:r>
    </w:p>
    <w:p w14:paraId="3840C84A" w14:textId="77777777" w:rsidR="001C1608" w:rsidRDefault="001C1608" w:rsidP="001C1608">
      <w:pPr>
        <w:ind w:left="720"/>
        <w:jc w:val="both"/>
      </w:pPr>
      <w:r>
        <w:rPr>
          <w:noProof/>
          <w:lang w:eastAsia="en-US"/>
        </w:rPr>
        <w:lastRenderedPageBreak/>
        <w:drawing>
          <wp:inline distT="0" distB="0" distL="0" distR="0" wp14:anchorId="7B9F10E9" wp14:editId="2058BB26">
            <wp:extent cx="5279666" cy="2981739"/>
            <wp:effectExtent l="0" t="0" r="1651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285082C5" w14:textId="58E78E32" w:rsidR="001C1608" w:rsidRDefault="00255F12" w:rsidP="001C1608">
      <w:pPr>
        <w:ind w:firstLine="720"/>
        <w:jc w:val="both"/>
        <w:rPr>
          <w:rStyle w:val="Strong"/>
        </w:rPr>
      </w:pPr>
      <w:r>
        <w:rPr>
          <w:rStyle w:val="Strong"/>
        </w:rPr>
        <w:t>Figure 2</w:t>
      </w:r>
      <w:r w:rsidR="001C1608" w:rsidRPr="00671E0B">
        <w:rPr>
          <w:rStyle w:val="Strong"/>
        </w:rPr>
        <w:t xml:space="preserve">: </w:t>
      </w:r>
      <w:r w:rsidR="001C1608">
        <w:rPr>
          <w:rStyle w:val="Strong"/>
        </w:rPr>
        <w:t>OLTP Throughput and CPU Usage with Data Compression</w:t>
      </w:r>
    </w:p>
    <w:p w14:paraId="33B588C6" w14:textId="3D8242E7" w:rsidR="001C1608" w:rsidRDefault="006F234D" w:rsidP="00335013">
      <w:pPr>
        <w:jc w:val="both"/>
      </w:pPr>
      <w:r>
        <w:t xml:space="preserve">Note that you may see different results </w:t>
      </w:r>
      <w:r w:rsidR="00002C18">
        <w:t>when you test</w:t>
      </w:r>
      <w:r>
        <w:t xml:space="preserve"> your workloads in Azure Virtual Machine environment. But we recommend that you test</w:t>
      </w:r>
      <w:r w:rsidR="001C1608">
        <w:t xml:space="preserve"> data compression </w:t>
      </w:r>
      <w:r>
        <w:t xml:space="preserve">techniques </w:t>
      </w:r>
      <w:r w:rsidR="001C1608">
        <w:t>for I/O intensive workloads</w:t>
      </w:r>
      <w:r>
        <w:t xml:space="preserve"> and then decide which tables and indexes to compress</w:t>
      </w:r>
      <w:r w:rsidR="001C1608">
        <w:t xml:space="preserve">. For more </w:t>
      </w:r>
      <w:r>
        <w:t>information</w:t>
      </w:r>
      <w:r w:rsidR="001C1608">
        <w:t xml:space="preserve">, </w:t>
      </w:r>
      <w:r>
        <w:t xml:space="preserve">see </w:t>
      </w:r>
      <w:hyperlink r:id="rId51" w:history="1">
        <w:r w:rsidRPr="006F234D">
          <w:rPr>
            <w:rStyle w:val="Hyperlink"/>
          </w:rPr>
          <w:t>Data Compression: Strategy, Capacity Planning and Best Practices</w:t>
        </w:r>
      </w:hyperlink>
      <w:r w:rsidR="001C1608">
        <w:rPr>
          <w:rStyle w:val="Hyperlink"/>
        </w:rPr>
        <w:t>.</w:t>
      </w:r>
    </w:p>
    <w:p w14:paraId="564CD92A" w14:textId="77777777" w:rsidR="001C1608" w:rsidRDefault="001C1608" w:rsidP="008E5C21">
      <w:pPr>
        <w:pStyle w:val="Heading2"/>
        <w:jc w:val="both"/>
      </w:pPr>
      <w:bookmarkStart w:id="75" w:name="_Toc355277792"/>
      <w:bookmarkStart w:id="76" w:name="_Toc355952614"/>
      <w:bookmarkStart w:id="77" w:name="_Toc355952899"/>
      <w:bookmarkStart w:id="78" w:name="_Toc355960922"/>
      <w:bookmarkStart w:id="79" w:name="_Toc355961498"/>
      <w:bookmarkStart w:id="80" w:name="_Toc355962829"/>
      <w:bookmarkStart w:id="81" w:name="_Toc355963459"/>
      <w:bookmarkStart w:id="82" w:name="_Toc355964007"/>
      <w:bookmarkStart w:id="83" w:name="_Toc355965100"/>
      <w:bookmarkStart w:id="84" w:name="_Toc355966693"/>
      <w:bookmarkStart w:id="85" w:name="_Toc398881169"/>
      <w:r>
        <w:t>Restore performance – instant file initialization</w:t>
      </w:r>
      <w:bookmarkEnd w:id="75"/>
      <w:bookmarkEnd w:id="76"/>
      <w:bookmarkEnd w:id="77"/>
      <w:bookmarkEnd w:id="78"/>
      <w:bookmarkEnd w:id="79"/>
      <w:bookmarkEnd w:id="80"/>
      <w:bookmarkEnd w:id="81"/>
      <w:bookmarkEnd w:id="82"/>
      <w:bookmarkEnd w:id="83"/>
      <w:bookmarkEnd w:id="84"/>
      <w:bookmarkEnd w:id="85"/>
    </w:p>
    <w:p w14:paraId="70BAE077" w14:textId="7329E6F7" w:rsidR="00B05FDC" w:rsidRDefault="001C1608" w:rsidP="008635E3">
      <w:pPr>
        <w:pStyle w:val="ListParagraph"/>
        <w:ind w:left="0"/>
        <w:jc w:val="both"/>
      </w:pPr>
      <w:r>
        <w:t>For databases of any significant size</w:t>
      </w:r>
      <w:r w:rsidR="00B05FDC">
        <w:t>,</w:t>
      </w:r>
      <w:r>
        <w:t xml:space="preserve"> </w:t>
      </w:r>
      <w:r w:rsidR="00B05FDC">
        <w:t xml:space="preserve">enabling </w:t>
      </w:r>
      <w:r>
        <w:t xml:space="preserve">instant file initialization can </w:t>
      </w:r>
      <w:r w:rsidR="00B05FDC">
        <w:t xml:space="preserve">improve </w:t>
      </w:r>
      <w:r>
        <w:t xml:space="preserve">the performance of some operations involving database files, such as creating a database or restoring a database, adding files to </w:t>
      </w:r>
      <w:r w:rsidR="00B05FDC">
        <w:t xml:space="preserve">a </w:t>
      </w:r>
      <w:r>
        <w:t xml:space="preserve">database or extending the size of an existing file, </w:t>
      </w:r>
      <w:proofErr w:type="spellStart"/>
      <w:r>
        <w:t>autogrow</w:t>
      </w:r>
      <w:proofErr w:type="spellEnd"/>
      <w:r>
        <w:t xml:space="preserve">, </w:t>
      </w:r>
      <w:r w:rsidR="00B05FDC">
        <w:t>and so on</w:t>
      </w:r>
      <w:r>
        <w:t>.</w:t>
      </w:r>
      <w:r w:rsidR="00B05FDC">
        <w:t xml:space="preserve"> </w:t>
      </w:r>
      <w:r w:rsidR="00D52347">
        <w:t xml:space="preserve">For information, see </w:t>
      </w:r>
      <w:hyperlink r:id="rId52" w:history="1">
        <w:r w:rsidR="00D52347" w:rsidRPr="00B05FDC">
          <w:rPr>
            <w:rStyle w:val="Hyperlink"/>
            <w:lang w:val="en"/>
          </w:rPr>
          <w:t>How and Why to Enable Instant File Initialization</w:t>
        </w:r>
      </w:hyperlink>
      <w:r w:rsidR="00D52347">
        <w:t>.</w:t>
      </w:r>
    </w:p>
    <w:p w14:paraId="01F8870B" w14:textId="32533559" w:rsidR="00D52347" w:rsidRDefault="001C1608" w:rsidP="008635E3">
      <w:pPr>
        <w:pStyle w:val="ListParagraph"/>
        <w:ind w:left="0"/>
        <w:jc w:val="both"/>
      </w:pPr>
      <w:r>
        <w:t xml:space="preserve">To take advantage of instant file initialization, </w:t>
      </w:r>
      <w:r w:rsidR="00B05FDC">
        <w:t xml:space="preserve">you </w:t>
      </w:r>
      <w:r w:rsidR="00D52347">
        <w:t>grant</w:t>
      </w:r>
      <w:r w:rsidR="00B05FDC">
        <w:t xml:space="preserve"> </w:t>
      </w:r>
      <w:r>
        <w:t xml:space="preserve">the </w:t>
      </w:r>
      <w:r w:rsidR="00B05FDC">
        <w:t>SQL Server (MSSQLSERVER) service account</w:t>
      </w:r>
      <w:r>
        <w:t xml:space="preserve"> </w:t>
      </w:r>
      <w:r w:rsidR="00D52347">
        <w:t xml:space="preserve">with SE_MANAGE_VOLUME_NAME and add it </w:t>
      </w:r>
      <w:r>
        <w:t xml:space="preserve">to the </w:t>
      </w:r>
      <w:r w:rsidRPr="003344CE">
        <w:rPr>
          <w:b/>
          <w:bCs/>
        </w:rPr>
        <w:t>Perform Volume Maintenance Tasks</w:t>
      </w:r>
      <w:r>
        <w:t xml:space="preserve"> security policy. If you are using a SQL Server platform image for </w:t>
      </w:r>
      <w:r w:rsidR="005F6560">
        <w:t>Azure</w:t>
      </w:r>
      <w:r>
        <w:t>, the default service account (</w:t>
      </w:r>
      <w:r w:rsidRPr="00866F3B">
        <w:t>NT Service\MSSQLSERVER</w:t>
      </w:r>
      <w:r>
        <w:t xml:space="preserve">) isn’t added to the </w:t>
      </w:r>
      <w:r w:rsidRPr="003344CE">
        <w:rPr>
          <w:b/>
          <w:bCs/>
        </w:rPr>
        <w:t>Perform Volume Maintenance Tasks</w:t>
      </w:r>
      <w:r>
        <w:t xml:space="preserve"> security policy</w:t>
      </w:r>
      <w:r w:rsidR="00D52347">
        <w:t>.</w:t>
      </w:r>
      <w:r>
        <w:t xml:space="preserve"> </w:t>
      </w:r>
      <w:r w:rsidR="00D52347">
        <w:t xml:space="preserve">In other words, </w:t>
      </w:r>
      <w:r>
        <w:t>instant file initialization is not enabled</w:t>
      </w:r>
      <w:r w:rsidR="00D52347">
        <w:t xml:space="preserve"> in a SQL Server </w:t>
      </w:r>
      <w:r w:rsidR="005F6560">
        <w:t>Azure</w:t>
      </w:r>
      <w:r w:rsidR="00D52347">
        <w:t xml:space="preserve"> platform image</w:t>
      </w:r>
      <w:r>
        <w:t>.</w:t>
      </w:r>
      <w:r w:rsidR="00B05FDC">
        <w:t xml:space="preserve"> </w:t>
      </w:r>
    </w:p>
    <w:p w14:paraId="49D4A0B0" w14:textId="15AC21EB" w:rsidR="001C1608" w:rsidRDefault="00D52347" w:rsidP="008635E3">
      <w:pPr>
        <w:pStyle w:val="ListParagraph"/>
        <w:ind w:left="0"/>
        <w:jc w:val="both"/>
      </w:pPr>
      <w:r>
        <w:t>A</w:t>
      </w:r>
      <w:r w:rsidR="001C1608">
        <w:t xml:space="preserve">fter adding the SQL Server service account to the </w:t>
      </w:r>
      <w:r w:rsidR="001C1608" w:rsidRPr="003344CE">
        <w:rPr>
          <w:b/>
          <w:bCs/>
        </w:rPr>
        <w:t>Perform Volume Maintenance Tasks</w:t>
      </w:r>
      <w:r w:rsidR="001C1608">
        <w:t xml:space="preserve"> security policy, </w:t>
      </w:r>
      <w:r>
        <w:t xml:space="preserve">restart </w:t>
      </w:r>
      <w:r w:rsidR="001C1608">
        <w:t>the SQL Server service.</w:t>
      </w:r>
    </w:p>
    <w:p w14:paraId="7D25550D" w14:textId="0C4A57E9" w:rsidR="001C1608" w:rsidRDefault="001C1608" w:rsidP="008635E3">
      <w:pPr>
        <w:pStyle w:val="ListParagraph"/>
        <w:ind w:left="0"/>
        <w:jc w:val="both"/>
      </w:pPr>
      <w:r>
        <w:t xml:space="preserve">The following </w:t>
      </w:r>
      <w:r w:rsidR="00D52347">
        <w:t>figure</w:t>
      </w:r>
      <w:r>
        <w:t xml:space="preserve"> illustrates observed test results for creating and restoring a 100 GB database with and without instant file initialization</w:t>
      </w:r>
      <w:r w:rsidR="00D87AC7">
        <w:t>.</w:t>
      </w:r>
    </w:p>
    <w:p w14:paraId="1C3CE11D" w14:textId="77777777" w:rsidR="001C1608" w:rsidRDefault="001C1608" w:rsidP="001C1608">
      <w:pPr>
        <w:pStyle w:val="ListParagraph"/>
        <w:jc w:val="both"/>
      </w:pPr>
      <w:r>
        <w:rPr>
          <w:noProof/>
          <w:lang w:eastAsia="en-US"/>
        </w:rPr>
        <w:lastRenderedPageBreak/>
        <w:drawing>
          <wp:inline distT="0" distB="0" distL="0" distR="0" wp14:anchorId="07106811" wp14:editId="1B74FDB0">
            <wp:extent cx="45720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6694E615" w14:textId="7B689CF0" w:rsidR="001C1608" w:rsidRDefault="00DF4148" w:rsidP="001C1608">
      <w:pPr>
        <w:pStyle w:val="ListParagraph"/>
        <w:jc w:val="both"/>
        <w:rPr>
          <w:rStyle w:val="Strong"/>
        </w:rPr>
      </w:pPr>
      <w:r>
        <w:rPr>
          <w:rStyle w:val="Strong"/>
        </w:rPr>
        <w:t>Figure 3</w:t>
      </w:r>
      <w:r w:rsidR="001C1608" w:rsidRPr="00671E0B">
        <w:rPr>
          <w:rStyle w:val="Strong"/>
        </w:rPr>
        <w:t xml:space="preserve">: Performance </w:t>
      </w:r>
      <w:r w:rsidR="00243D29">
        <w:rPr>
          <w:rStyle w:val="Strong"/>
        </w:rPr>
        <w:t>I</w:t>
      </w:r>
      <w:r w:rsidR="001C1608" w:rsidRPr="00671E0B">
        <w:rPr>
          <w:rStyle w:val="Strong"/>
        </w:rPr>
        <w:t xml:space="preserve">mpact of </w:t>
      </w:r>
      <w:r w:rsidR="00243D29">
        <w:rPr>
          <w:rStyle w:val="Strong"/>
        </w:rPr>
        <w:t>I</w:t>
      </w:r>
      <w:r w:rsidR="001C1608" w:rsidRPr="00671E0B">
        <w:rPr>
          <w:rStyle w:val="Strong"/>
        </w:rPr>
        <w:t xml:space="preserve">nstant </w:t>
      </w:r>
      <w:r w:rsidR="00243D29">
        <w:rPr>
          <w:rStyle w:val="Strong"/>
        </w:rPr>
        <w:t>F</w:t>
      </w:r>
      <w:r w:rsidR="001C1608" w:rsidRPr="00671E0B">
        <w:rPr>
          <w:rStyle w:val="Strong"/>
        </w:rPr>
        <w:t xml:space="preserve">ile </w:t>
      </w:r>
      <w:r w:rsidR="00243D29">
        <w:rPr>
          <w:rStyle w:val="Strong"/>
        </w:rPr>
        <w:t>I</w:t>
      </w:r>
      <w:r w:rsidR="001C1608" w:rsidRPr="00671E0B">
        <w:rPr>
          <w:rStyle w:val="Strong"/>
        </w:rPr>
        <w:t>nitialization</w:t>
      </w:r>
    </w:p>
    <w:p w14:paraId="7519A9B0" w14:textId="5D90E40B" w:rsidR="00BD55BF" w:rsidRDefault="00B05FDC" w:rsidP="000744F0">
      <w:pPr>
        <w:jc w:val="both"/>
      </w:pPr>
      <w:r>
        <w:t xml:space="preserve">For more information, see </w:t>
      </w:r>
      <w:hyperlink r:id="rId54" w:history="1">
        <w:r w:rsidRPr="00B05FDC">
          <w:rPr>
            <w:rStyle w:val="Hyperlink"/>
          </w:rPr>
          <w:t>Database File Initialization</w:t>
        </w:r>
      </w:hyperlink>
      <w:r>
        <w:t>.</w:t>
      </w:r>
    </w:p>
    <w:p w14:paraId="68988E1E" w14:textId="77777777" w:rsidR="00A91B90" w:rsidRDefault="00A91B90" w:rsidP="00A91B90">
      <w:pPr>
        <w:pStyle w:val="Heading2"/>
      </w:pPr>
      <w:bookmarkStart w:id="86" w:name="_Toc398881170"/>
      <w:r>
        <w:t>Other existing best practices</w:t>
      </w:r>
      <w:bookmarkEnd w:id="86"/>
      <w:r>
        <w:t xml:space="preserve"> </w:t>
      </w:r>
    </w:p>
    <w:p w14:paraId="3F91096A" w14:textId="2F8C84E6" w:rsidR="00A91B90" w:rsidRDefault="00A91B90" w:rsidP="00A91B90">
      <w:pPr>
        <w:jc w:val="both"/>
      </w:pPr>
      <w:r>
        <w:t xml:space="preserve">Many of the best practices when running SQL Server on premises are still relevant in </w:t>
      </w:r>
      <w:r w:rsidR="005F6560">
        <w:t>Azure</w:t>
      </w:r>
      <w:r>
        <w:t xml:space="preserve"> Virtual Machines, including:</w:t>
      </w:r>
    </w:p>
    <w:p w14:paraId="26CBE21E" w14:textId="70166810" w:rsidR="00A91B90" w:rsidRDefault="00A91B90" w:rsidP="00E43120">
      <w:pPr>
        <w:pStyle w:val="ListParagraph"/>
        <w:numPr>
          <w:ilvl w:val="0"/>
          <w:numId w:val="19"/>
        </w:numPr>
        <w:jc w:val="both"/>
        <w:rPr>
          <w:rStyle w:val="Strong"/>
          <w:b w:val="0"/>
        </w:rPr>
      </w:pPr>
      <w:r w:rsidRPr="004F648B">
        <w:rPr>
          <w:b/>
        </w:rPr>
        <w:t xml:space="preserve">Limit or disable </w:t>
      </w:r>
      <w:proofErr w:type="spellStart"/>
      <w:r w:rsidRPr="004F648B">
        <w:rPr>
          <w:b/>
        </w:rPr>
        <w:t>autogrow</w:t>
      </w:r>
      <w:proofErr w:type="spellEnd"/>
      <w:r w:rsidRPr="004F648B">
        <w:rPr>
          <w:b/>
        </w:rPr>
        <w:t xml:space="preserve"> on the database:</w:t>
      </w:r>
      <w:r>
        <w:t xml:space="preserve"> </w:t>
      </w:r>
      <w:proofErr w:type="spellStart"/>
      <w:r w:rsidRPr="00A91B90">
        <w:rPr>
          <w:rStyle w:val="Strong"/>
          <w:b w:val="0"/>
        </w:rPr>
        <w:t>Autogrow</w:t>
      </w:r>
      <w:proofErr w:type="spellEnd"/>
      <w:r w:rsidRPr="00A91B90">
        <w:rPr>
          <w:rStyle w:val="Strong"/>
          <w:b w:val="0"/>
        </w:rPr>
        <w:t xml:space="preserve"> is considered to be merely a contingency for unexpected growth. Do not manage your data and log growth on a day-to-day basis with </w:t>
      </w:r>
      <w:proofErr w:type="spellStart"/>
      <w:r w:rsidRPr="00A91B90">
        <w:rPr>
          <w:rStyle w:val="Strong"/>
          <w:b w:val="0"/>
        </w:rPr>
        <w:t>autogrow</w:t>
      </w:r>
      <w:proofErr w:type="spellEnd"/>
      <w:r w:rsidRPr="00A91B90">
        <w:rPr>
          <w:rStyle w:val="Strong"/>
          <w:b w:val="0"/>
        </w:rPr>
        <w:t xml:space="preserve">. If </w:t>
      </w:r>
      <w:proofErr w:type="spellStart"/>
      <w:r w:rsidRPr="00A91B90">
        <w:rPr>
          <w:rStyle w:val="Strong"/>
          <w:b w:val="0"/>
        </w:rPr>
        <w:t>autogrow</w:t>
      </w:r>
      <w:proofErr w:type="spellEnd"/>
      <w:r w:rsidRPr="00A91B90">
        <w:rPr>
          <w:rStyle w:val="Strong"/>
          <w:b w:val="0"/>
        </w:rPr>
        <w:t xml:space="preserve"> is used, pre-grow the file using the Size switch. </w:t>
      </w:r>
    </w:p>
    <w:p w14:paraId="1586D0AC" w14:textId="4CF5C0D6" w:rsidR="00A91B90" w:rsidRPr="00A91B90" w:rsidRDefault="00A91B90" w:rsidP="00E43120">
      <w:pPr>
        <w:pStyle w:val="ListParagraph"/>
        <w:numPr>
          <w:ilvl w:val="0"/>
          <w:numId w:val="19"/>
        </w:numPr>
        <w:jc w:val="both"/>
        <w:rPr>
          <w:rStyle w:val="Strong"/>
          <w:b w:val="0"/>
        </w:rPr>
      </w:pPr>
      <w:r w:rsidRPr="004F648B">
        <w:rPr>
          <w:rStyle w:val="Strong"/>
        </w:rPr>
        <w:t xml:space="preserve">Disable </w:t>
      </w:r>
      <w:proofErr w:type="spellStart"/>
      <w:r w:rsidRPr="004F648B">
        <w:rPr>
          <w:rStyle w:val="Strong"/>
        </w:rPr>
        <w:t>autoshrink</w:t>
      </w:r>
      <w:proofErr w:type="spellEnd"/>
      <w:r w:rsidRPr="004F648B">
        <w:rPr>
          <w:rStyle w:val="Strong"/>
        </w:rPr>
        <w:t xml:space="preserve"> on the database:</w:t>
      </w:r>
      <w:r w:rsidRPr="00A91B90">
        <w:rPr>
          <w:rStyle w:val="Strong"/>
          <w:b w:val="0"/>
        </w:rPr>
        <w:t xml:space="preserve"> Make sure </w:t>
      </w:r>
      <w:proofErr w:type="spellStart"/>
      <w:r w:rsidRPr="00A91B90">
        <w:rPr>
          <w:rStyle w:val="Strong"/>
          <w:b w:val="0"/>
        </w:rPr>
        <w:t>autoshrink</w:t>
      </w:r>
      <w:proofErr w:type="spellEnd"/>
      <w:r w:rsidRPr="00A91B90">
        <w:rPr>
          <w:rStyle w:val="Strong"/>
          <w:b w:val="0"/>
        </w:rPr>
        <w:t xml:space="preserve"> is disabled to avoid unnecessary overhead that can negatively affect performance.</w:t>
      </w:r>
      <w:r>
        <w:rPr>
          <w:rStyle w:val="Strong"/>
          <w:b w:val="0"/>
        </w:rPr>
        <w:t xml:space="preserve"> </w:t>
      </w:r>
      <w:r w:rsidRPr="00A91B90">
        <w:rPr>
          <w:rStyle w:val="Strong"/>
          <w:b w:val="0"/>
        </w:rPr>
        <w:t xml:space="preserve">For more information about </w:t>
      </w:r>
      <w:proofErr w:type="spellStart"/>
      <w:r w:rsidRPr="00A91B90">
        <w:rPr>
          <w:rStyle w:val="Strong"/>
          <w:b w:val="0"/>
        </w:rPr>
        <w:t>autogrow</w:t>
      </w:r>
      <w:proofErr w:type="spellEnd"/>
      <w:r w:rsidRPr="00A91B90">
        <w:rPr>
          <w:rStyle w:val="Strong"/>
          <w:b w:val="0"/>
        </w:rPr>
        <w:t xml:space="preserve"> and </w:t>
      </w:r>
      <w:proofErr w:type="spellStart"/>
      <w:r w:rsidRPr="00A91B90">
        <w:rPr>
          <w:rStyle w:val="Strong"/>
          <w:b w:val="0"/>
        </w:rPr>
        <w:t>autoshrink</w:t>
      </w:r>
      <w:proofErr w:type="spellEnd"/>
      <w:r w:rsidRPr="00A91B90">
        <w:rPr>
          <w:rStyle w:val="Strong"/>
          <w:b w:val="0"/>
        </w:rPr>
        <w:t xml:space="preserve">, see </w:t>
      </w:r>
      <w:hyperlink r:id="rId55" w:history="1">
        <w:r w:rsidRPr="00FB11E8">
          <w:rPr>
            <w:rStyle w:val="Hyperlink"/>
          </w:rPr>
          <w:t>Considerations for the "</w:t>
        </w:r>
        <w:proofErr w:type="spellStart"/>
        <w:r w:rsidRPr="00FB11E8">
          <w:rPr>
            <w:rStyle w:val="Hyperlink"/>
          </w:rPr>
          <w:t>autogrow</w:t>
        </w:r>
        <w:proofErr w:type="spellEnd"/>
        <w:r w:rsidRPr="00FB11E8">
          <w:rPr>
            <w:rStyle w:val="Hyperlink"/>
          </w:rPr>
          <w:t>" and "</w:t>
        </w:r>
        <w:proofErr w:type="spellStart"/>
        <w:r w:rsidRPr="00FB11E8">
          <w:rPr>
            <w:rStyle w:val="Hyperlink"/>
          </w:rPr>
          <w:t>autoshrink</w:t>
        </w:r>
        <w:proofErr w:type="spellEnd"/>
        <w:r w:rsidRPr="00FB11E8">
          <w:rPr>
            <w:rStyle w:val="Hyperlink"/>
          </w:rPr>
          <w:t>" settings in SQL Server</w:t>
        </w:r>
      </w:hyperlink>
      <w:r w:rsidRPr="00A91B90">
        <w:rPr>
          <w:rStyle w:val="Strong"/>
          <w:b w:val="0"/>
        </w:rPr>
        <w:t>.</w:t>
      </w:r>
    </w:p>
    <w:p w14:paraId="27EA7508" w14:textId="329859E3" w:rsidR="00A91B90" w:rsidRPr="00A91B90" w:rsidRDefault="00A91B90" w:rsidP="00E43120">
      <w:pPr>
        <w:pStyle w:val="ListParagraph"/>
        <w:numPr>
          <w:ilvl w:val="0"/>
          <w:numId w:val="19"/>
        </w:numPr>
        <w:jc w:val="both"/>
        <w:rPr>
          <w:rStyle w:val="Strong"/>
          <w:b w:val="0"/>
        </w:rPr>
      </w:pPr>
      <w:r w:rsidRPr="00A91B90">
        <w:rPr>
          <w:rStyle w:val="Strong"/>
        </w:rPr>
        <w:t>Establish locked pages to redu</w:t>
      </w:r>
      <w:r w:rsidRPr="002171D8">
        <w:rPr>
          <w:rStyle w:val="Strong"/>
        </w:rPr>
        <w:t>ce IO and any paging activities:</w:t>
      </w:r>
      <w:r>
        <w:rPr>
          <w:rStyle w:val="Strong"/>
          <w:b w:val="0"/>
        </w:rPr>
        <w:t xml:space="preserve"> </w:t>
      </w:r>
      <w:r w:rsidRPr="00FB11E8">
        <w:t>Lock pages in memory is a Windows policy that determines</w:t>
      </w:r>
      <w:r w:rsidR="004F648B">
        <w:t>,</w:t>
      </w:r>
      <w:r w:rsidRPr="00FB11E8">
        <w:t xml:space="preserve"> which account can use a process to keep memory allocations pinned in physical memo</w:t>
      </w:r>
      <w:r w:rsidR="004F648B">
        <w:t xml:space="preserve">ry. It </w:t>
      </w:r>
      <w:r w:rsidRPr="00FB11E8">
        <w:t>prevent</w:t>
      </w:r>
      <w:r w:rsidR="004F648B">
        <w:t>s</w:t>
      </w:r>
      <w:r w:rsidRPr="00FB11E8">
        <w:t xml:space="preserve"> the system from paging the data to virtual memory on disk. When the SQL Server service account is granted this user right, buffer pool memory cannot be paged out by Windows.</w:t>
      </w:r>
      <w:r>
        <w:t xml:space="preserve"> For more information about enabling the </w:t>
      </w:r>
      <w:r w:rsidRPr="00A91B90">
        <w:rPr>
          <w:b/>
        </w:rPr>
        <w:t>Lock pages in memory</w:t>
      </w:r>
      <w:r w:rsidDel="003D763B">
        <w:t xml:space="preserve"> </w:t>
      </w:r>
      <w:r>
        <w:t xml:space="preserve">user right, see </w:t>
      </w:r>
      <w:hyperlink r:id="rId56" w:history="1">
        <w:proofErr w:type="gramStart"/>
        <w:r w:rsidRPr="00482385">
          <w:rPr>
            <w:rStyle w:val="Hyperlink"/>
          </w:rPr>
          <w:t>How</w:t>
        </w:r>
        <w:proofErr w:type="gramEnd"/>
        <w:r w:rsidRPr="00482385">
          <w:rPr>
            <w:rStyle w:val="Hyperlink"/>
          </w:rPr>
          <w:t xml:space="preserve"> to: Enable the Lock Pages in Memory Option (Windows)</w:t>
        </w:r>
      </w:hyperlink>
      <w:r>
        <w:rPr>
          <w:rStyle w:val="Hyperlink"/>
        </w:rPr>
        <w:t>.</w:t>
      </w:r>
    </w:p>
    <w:p w14:paraId="748FCD14" w14:textId="1B58FBA8" w:rsidR="00BD55BF" w:rsidRDefault="00BD55BF" w:rsidP="00ED7093">
      <w:pPr>
        <w:pStyle w:val="Heading1"/>
        <w:jc w:val="both"/>
      </w:pPr>
      <w:bookmarkStart w:id="87" w:name="_Toc398881171"/>
      <w:r>
        <w:t xml:space="preserve">Performance </w:t>
      </w:r>
      <w:r w:rsidR="00877942">
        <w:t>t</w:t>
      </w:r>
      <w:r>
        <w:t xml:space="preserve">roubleshooting </w:t>
      </w:r>
      <w:r w:rsidR="00877942">
        <w:t>f</w:t>
      </w:r>
      <w:r>
        <w:t xml:space="preserve">undamental </w:t>
      </w:r>
      <w:r w:rsidR="00877942">
        <w:t>c</w:t>
      </w:r>
      <w:r>
        <w:t>oncepts</w:t>
      </w:r>
      <w:bookmarkEnd w:id="87"/>
      <w:r>
        <w:t xml:space="preserve"> </w:t>
      </w:r>
    </w:p>
    <w:p w14:paraId="4BBB7A1E" w14:textId="2E4B3F4D" w:rsidR="00BD55BF" w:rsidRPr="00BB4EAD" w:rsidRDefault="00BD55BF" w:rsidP="00965D07">
      <w:pPr>
        <w:jc w:val="both"/>
      </w:pPr>
      <w:r w:rsidRPr="00A045A6">
        <w:t>This sect</w:t>
      </w:r>
      <w:r w:rsidRPr="00BB4EAD">
        <w:t xml:space="preserve">ion provides an overview of how you troubleshoot SQL Server </w:t>
      </w:r>
      <w:r w:rsidR="009E5F95">
        <w:t xml:space="preserve">when </w:t>
      </w:r>
      <w:r w:rsidRPr="00BB4EAD">
        <w:t xml:space="preserve">running on </w:t>
      </w:r>
      <w:proofErr w:type="gramStart"/>
      <w:r w:rsidRPr="00BB4EAD">
        <w:t>a</w:t>
      </w:r>
      <w:proofErr w:type="gramEnd"/>
      <w:r w:rsidRPr="00BB4EAD">
        <w:t xml:space="preserve"> </w:t>
      </w:r>
      <w:r w:rsidR="005F6560">
        <w:t>Azure</w:t>
      </w:r>
      <w:r w:rsidR="00D315E1">
        <w:t xml:space="preserve"> v</w:t>
      </w:r>
      <w:r w:rsidRPr="00A045A6">
        <w:t>irtual machine</w:t>
      </w:r>
      <w:r w:rsidRPr="00BB4EAD">
        <w:t xml:space="preserve">.  </w:t>
      </w:r>
    </w:p>
    <w:p w14:paraId="7248A27E" w14:textId="1BE2526C" w:rsidR="00BD55BF" w:rsidRDefault="00952094" w:rsidP="00F83584">
      <w:pPr>
        <w:pStyle w:val="Heading2"/>
        <w:jc w:val="both"/>
      </w:pPr>
      <w:bookmarkStart w:id="88" w:name="_Toc398881172"/>
      <w:r>
        <w:lastRenderedPageBreak/>
        <w:t>Traditional</w:t>
      </w:r>
      <w:r w:rsidR="00BD55BF">
        <w:t xml:space="preserve"> </w:t>
      </w:r>
      <w:r w:rsidR="00877942">
        <w:t>f</w:t>
      </w:r>
      <w:r w:rsidR="00BD55BF">
        <w:t xml:space="preserve">actors </w:t>
      </w:r>
      <w:r w:rsidR="00877942">
        <w:t>t</w:t>
      </w:r>
      <w:r w:rsidR="00BD55BF">
        <w:t xml:space="preserve">hat </w:t>
      </w:r>
      <w:r w:rsidR="00877942">
        <w:t>g</w:t>
      </w:r>
      <w:r w:rsidR="00043D98">
        <w:t>overn</w:t>
      </w:r>
      <w:r w:rsidR="00BD55BF">
        <w:t xml:space="preserve"> </w:t>
      </w:r>
      <w:r w:rsidR="00877942">
        <w:t>p</w:t>
      </w:r>
      <w:r w:rsidR="00BD55BF">
        <w:t>erformance in SQL Server</w:t>
      </w:r>
      <w:bookmarkEnd w:id="88"/>
      <w:r w:rsidR="00BD55BF">
        <w:t xml:space="preserve"> </w:t>
      </w:r>
    </w:p>
    <w:p w14:paraId="678EB48E" w14:textId="7163894D" w:rsidR="00BD55BF" w:rsidRDefault="00BD55BF" w:rsidP="00965D07">
      <w:pPr>
        <w:jc w:val="both"/>
      </w:pPr>
      <w:r>
        <w:t xml:space="preserve">Performance analysis in SQL Server is well documented. </w:t>
      </w:r>
      <w:r w:rsidR="00426B84">
        <w:t>The</w:t>
      </w:r>
      <w:r>
        <w:t xml:space="preserve"> </w:t>
      </w:r>
      <w:hyperlink r:id="rId57" w:history="1">
        <w:r w:rsidR="008C32C0" w:rsidRPr="004C7987">
          <w:rPr>
            <w:rStyle w:val="Hyperlink"/>
          </w:rPr>
          <w:t>Troubleshooting Performance Problems in SQL Server 2008</w:t>
        </w:r>
        <w:r w:rsidR="00F36E9A" w:rsidRPr="004C7987">
          <w:rPr>
            <w:rStyle w:val="Hyperlink"/>
          </w:rPr>
          <w:t xml:space="preserve"> article</w:t>
        </w:r>
      </w:hyperlink>
      <w:r w:rsidR="00F36E9A">
        <w:t xml:space="preserve"> provides</w:t>
      </w:r>
      <w:r w:rsidR="008C32C0">
        <w:t xml:space="preserve"> comprehensive information on this subject. You can also find other advanced performance</w:t>
      </w:r>
      <w:r w:rsidR="00426B84">
        <w:t>-</w:t>
      </w:r>
      <w:r w:rsidR="008C32C0">
        <w:t xml:space="preserve">related blogs and articles </w:t>
      </w:r>
      <w:r w:rsidR="00426B84">
        <w:t xml:space="preserve">on topics such as latch and spinlock analysis </w:t>
      </w:r>
      <w:r w:rsidR="008C32C0">
        <w:t xml:space="preserve">at </w:t>
      </w:r>
      <w:hyperlink r:id="rId58" w:history="1">
        <w:r w:rsidR="008C32C0" w:rsidRPr="008C32C0">
          <w:rPr>
            <w:rStyle w:val="Hyperlink"/>
          </w:rPr>
          <w:t>SQLCAT.com</w:t>
        </w:r>
      </w:hyperlink>
      <w:r>
        <w:t xml:space="preserve">. </w:t>
      </w:r>
      <w:r w:rsidR="008C32C0">
        <w:t xml:space="preserve">Here, let’s summarize the main performance </w:t>
      </w:r>
      <w:r>
        <w:t>factors:</w:t>
      </w:r>
    </w:p>
    <w:p w14:paraId="68B1A44B" w14:textId="12973002" w:rsidR="00BD55BF" w:rsidRPr="00BB4EAD" w:rsidRDefault="00BD55BF" w:rsidP="00E43120">
      <w:pPr>
        <w:pStyle w:val="ListParagraph"/>
        <w:numPr>
          <w:ilvl w:val="0"/>
          <w:numId w:val="5"/>
        </w:numPr>
        <w:jc w:val="both"/>
        <w:rPr>
          <w:b/>
        </w:rPr>
      </w:pPr>
      <w:r w:rsidRPr="00BB4EAD">
        <w:rPr>
          <w:b/>
        </w:rPr>
        <w:t xml:space="preserve">Plan change/plan choice issues: </w:t>
      </w:r>
    </w:p>
    <w:p w14:paraId="01F8C2FE" w14:textId="115E8528" w:rsidR="00BD55BF" w:rsidRDefault="00BD55BF" w:rsidP="00E43120">
      <w:pPr>
        <w:pStyle w:val="ListParagraph"/>
        <w:numPr>
          <w:ilvl w:val="1"/>
          <w:numId w:val="5"/>
        </w:numPr>
        <w:jc w:val="both"/>
      </w:pPr>
      <w:r>
        <w:t xml:space="preserve">SQL Server Query Optimizer </w:t>
      </w:r>
      <w:r w:rsidR="005B351C">
        <w:t>searches and chooses the optimal plan</w:t>
      </w:r>
      <w:r>
        <w:t xml:space="preserve"> that </w:t>
      </w:r>
      <w:r w:rsidR="005B351C">
        <w:t xml:space="preserve">can improve the </w:t>
      </w:r>
      <w:r>
        <w:t xml:space="preserve">system performance.  The query optimizer’s choices are usually </w:t>
      </w:r>
      <w:r w:rsidR="005B351C">
        <w:t>correct</w:t>
      </w:r>
      <w:r>
        <w:t>, but there are cases where it can be suboptimal. This can be caused by a number of factors</w:t>
      </w:r>
      <w:r w:rsidR="00D46165">
        <w:t>,</w:t>
      </w:r>
      <w:r>
        <w:t xml:space="preserve"> including out</w:t>
      </w:r>
      <w:r w:rsidR="001F0787">
        <w:t>-</w:t>
      </w:r>
      <w:r>
        <w:t>of</w:t>
      </w:r>
      <w:r w:rsidR="001F0787">
        <w:t>-</w:t>
      </w:r>
      <w:r>
        <w:t>date input data (</w:t>
      </w:r>
      <w:r w:rsidR="00D46165">
        <w:t>such as</w:t>
      </w:r>
      <w:r>
        <w:t xml:space="preserve"> statistics), poor index coverage and, in </w:t>
      </w:r>
      <w:r w:rsidR="00D46165">
        <w:t>some</w:t>
      </w:r>
      <w:r>
        <w:t xml:space="preserve"> cases, issues with the optimizer model or functionality. Query tuning</w:t>
      </w:r>
      <w:r w:rsidR="001F0787">
        <w:t xml:space="preserve"> and</w:t>
      </w:r>
      <w:r>
        <w:t xml:space="preserve"> appropriate index creation and management can help </w:t>
      </w:r>
      <w:r w:rsidR="001F0787">
        <w:t xml:space="preserve">you </w:t>
      </w:r>
      <w:r>
        <w:t>tune your I/O, CPU</w:t>
      </w:r>
      <w:r w:rsidR="001F0787">
        <w:t>,</w:t>
      </w:r>
      <w:r>
        <w:t xml:space="preserve"> and memory usage and optimize your workload performance. </w:t>
      </w:r>
    </w:p>
    <w:p w14:paraId="440330F2" w14:textId="58720120" w:rsidR="00BD55BF" w:rsidRDefault="00D46165" w:rsidP="00E43120">
      <w:pPr>
        <w:pStyle w:val="ListParagraph"/>
        <w:numPr>
          <w:ilvl w:val="1"/>
          <w:numId w:val="5"/>
        </w:numPr>
        <w:jc w:val="both"/>
      </w:pPr>
      <w:r>
        <w:t xml:space="preserve">As discussed previously, using SQL Server in </w:t>
      </w:r>
      <w:r w:rsidRPr="00D46165">
        <w:t xml:space="preserve">Azure </w:t>
      </w:r>
      <w:r>
        <w:t>virtual m</w:t>
      </w:r>
      <w:r w:rsidRPr="00D46165">
        <w:t>achine</w:t>
      </w:r>
      <w:r>
        <w:t xml:space="preserve"> has also other performance implications </w:t>
      </w:r>
      <w:r w:rsidR="001F0787">
        <w:t>for</w:t>
      </w:r>
      <w:r>
        <w:t xml:space="preserve"> the performance of your workload. D</w:t>
      </w:r>
      <w:r w:rsidR="00BD55BF">
        <w:t>ue to its multi-tenant nature and various capping and throttling mechanisms</w:t>
      </w:r>
      <w:r>
        <w:t>, you might notice different I/O performance results over time</w:t>
      </w:r>
      <w:r w:rsidR="00BD55BF">
        <w:t xml:space="preserve">. </w:t>
      </w:r>
      <w:r>
        <w:t>That’s why we recommend that you m</w:t>
      </w:r>
      <w:r w:rsidR="00BD55BF">
        <w:t>inimiz</w:t>
      </w:r>
      <w:r>
        <w:t>e</w:t>
      </w:r>
      <w:r w:rsidR="00BD55BF">
        <w:t xml:space="preserve"> the number of </w:t>
      </w:r>
      <w:r>
        <w:t>r</w:t>
      </w:r>
      <w:r w:rsidR="00BD55BF">
        <w:t xml:space="preserve">eads and </w:t>
      </w:r>
      <w:r>
        <w:t>w</w:t>
      </w:r>
      <w:r w:rsidR="00BD55BF">
        <w:t xml:space="preserve">rites that your query requires by tuning the query plan, and </w:t>
      </w:r>
      <w:r>
        <w:t xml:space="preserve">also </w:t>
      </w:r>
      <w:r w:rsidR="00BD55BF">
        <w:t xml:space="preserve">apply SQL Server </w:t>
      </w:r>
      <w:r>
        <w:t>performance optimization techniques,</w:t>
      </w:r>
      <w:r w:rsidR="00BD55BF">
        <w:t xml:space="preserve"> such as compression. </w:t>
      </w:r>
      <w:r w:rsidR="00BD55BF">
        <w:rPr>
          <w:lang w:val="en"/>
        </w:rPr>
        <w:t xml:space="preserve">For </w:t>
      </w:r>
      <w:r w:rsidR="00AC0BAA">
        <w:rPr>
          <w:lang w:val="en"/>
        </w:rPr>
        <w:t xml:space="preserve">more </w:t>
      </w:r>
      <w:r w:rsidR="00BD55BF">
        <w:rPr>
          <w:lang w:val="en"/>
        </w:rPr>
        <w:t xml:space="preserve">information </w:t>
      </w:r>
      <w:r w:rsidR="00AC0BAA">
        <w:rPr>
          <w:lang w:val="en"/>
        </w:rPr>
        <w:t>about</w:t>
      </w:r>
      <w:r w:rsidR="00BD55BF">
        <w:rPr>
          <w:lang w:val="en"/>
        </w:rPr>
        <w:t xml:space="preserve"> the Optimizer, </w:t>
      </w:r>
      <w:r>
        <w:rPr>
          <w:lang w:val="en"/>
        </w:rPr>
        <w:t>see</w:t>
      </w:r>
      <w:r w:rsidR="00BD55BF">
        <w:rPr>
          <w:lang w:val="en"/>
        </w:rPr>
        <w:t xml:space="preserve"> the Optimizer </w:t>
      </w:r>
      <w:r w:rsidR="00AC0BAA">
        <w:rPr>
          <w:lang w:val="en"/>
        </w:rPr>
        <w:t>c</w:t>
      </w:r>
      <w:r w:rsidR="00BD55BF">
        <w:rPr>
          <w:lang w:val="en"/>
        </w:rPr>
        <w:t xml:space="preserve">hapter in </w:t>
      </w:r>
      <w:r w:rsidR="00AC0BAA">
        <w:rPr>
          <w:lang w:val="en"/>
        </w:rPr>
        <w:t xml:space="preserve">the book </w:t>
      </w:r>
      <w:r w:rsidR="00BD55BF" w:rsidRPr="00AC0BAA">
        <w:rPr>
          <w:i/>
          <w:lang w:val="en"/>
        </w:rPr>
        <w:t>SQL Server 2008 Internals</w:t>
      </w:r>
      <w:r w:rsidR="00BD55BF">
        <w:rPr>
          <w:lang w:val="en"/>
        </w:rPr>
        <w:t xml:space="preserve"> </w:t>
      </w:r>
      <w:r w:rsidR="008967FD">
        <w:rPr>
          <w:lang w:val="en"/>
        </w:rPr>
        <w:t xml:space="preserve">or </w:t>
      </w:r>
      <w:r w:rsidR="008967FD" w:rsidRPr="008967FD">
        <w:rPr>
          <w:lang w:val="en"/>
        </w:rPr>
        <w:t xml:space="preserve">the upcoming </w:t>
      </w:r>
      <w:r w:rsidR="008967FD" w:rsidRPr="00AC0BAA">
        <w:rPr>
          <w:i/>
          <w:lang w:val="en"/>
        </w:rPr>
        <w:t>SQL Server 2012 Internals</w:t>
      </w:r>
      <w:r>
        <w:rPr>
          <w:lang w:val="en"/>
        </w:rPr>
        <w:t xml:space="preserve">. </w:t>
      </w:r>
    </w:p>
    <w:p w14:paraId="758A1245" w14:textId="08AE118C" w:rsidR="00BD55BF" w:rsidRDefault="00BD55BF" w:rsidP="00E43120">
      <w:pPr>
        <w:pStyle w:val="ListParagraph"/>
        <w:numPr>
          <w:ilvl w:val="0"/>
          <w:numId w:val="5"/>
        </w:numPr>
        <w:jc w:val="both"/>
      </w:pPr>
      <w:r w:rsidRPr="00BB4EAD">
        <w:rPr>
          <w:b/>
        </w:rPr>
        <w:t>Improperly configured software or hardware:</w:t>
      </w:r>
      <w:r>
        <w:t xml:space="preserve"> One common cause of I</w:t>
      </w:r>
      <w:r w:rsidR="008967FD">
        <w:t>/</w:t>
      </w:r>
      <w:r>
        <w:t>O bottleneck is when I</w:t>
      </w:r>
      <w:r w:rsidR="008967FD">
        <w:t>/</w:t>
      </w:r>
      <w:r>
        <w:t xml:space="preserve">O intensive files, such as </w:t>
      </w:r>
      <w:r w:rsidR="008967FD">
        <w:t>d</w:t>
      </w:r>
      <w:r>
        <w:t xml:space="preserve">ata and </w:t>
      </w:r>
      <w:r w:rsidR="008967FD">
        <w:t>l</w:t>
      </w:r>
      <w:r>
        <w:t xml:space="preserve">og files for a high throughput database, are placed on the </w:t>
      </w:r>
      <w:r w:rsidR="008967FD">
        <w:t>operating system</w:t>
      </w:r>
      <w:r>
        <w:t xml:space="preserve"> disk drive.</w:t>
      </w:r>
      <w:r w:rsidR="0043005E">
        <w:t xml:space="preserve"> As a general rule</w:t>
      </w:r>
      <w:r w:rsidR="008967FD">
        <w:t xml:space="preserve">, we recommend that </w:t>
      </w:r>
      <w:r w:rsidR="0043005E">
        <w:t>you should add more data disks and balance your data and log files according to your IOPS requirements</w:t>
      </w:r>
      <w:r w:rsidR="008967FD">
        <w:t xml:space="preserve"> when using SQL Server in Azure Virtual Machines</w:t>
      </w:r>
      <w:r w:rsidR="0043005E">
        <w:t xml:space="preserve">. </w:t>
      </w:r>
      <w:r>
        <w:t xml:space="preserve"> </w:t>
      </w:r>
    </w:p>
    <w:p w14:paraId="4CEBCAB7" w14:textId="60EC083D" w:rsidR="00BD55BF" w:rsidRDefault="00BD55BF" w:rsidP="00E43120">
      <w:pPr>
        <w:pStyle w:val="ListParagraph"/>
        <w:numPr>
          <w:ilvl w:val="0"/>
          <w:numId w:val="5"/>
        </w:numPr>
        <w:jc w:val="both"/>
      </w:pPr>
      <w:r w:rsidRPr="00BB4EAD">
        <w:rPr>
          <w:b/>
        </w:rPr>
        <w:t>Locking and latching:</w:t>
      </w:r>
      <w:r>
        <w:t xml:space="preserve"> Excessive locking and latching can be caused by plan choice, </w:t>
      </w:r>
      <w:r w:rsidR="009901D9">
        <w:t>or</w:t>
      </w:r>
      <w:r>
        <w:t xml:space="preserve"> </w:t>
      </w:r>
      <w:r w:rsidR="00D216EC">
        <w:t xml:space="preserve">concurrency </w:t>
      </w:r>
      <w:r>
        <w:t>volumes</w:t>
      </w:r>
      <w:r w:rsidR="00AA3338">
        <w:t xml:space="preserve"> due to overall system throughput</w:t>
      </w:r>
      <w:r>
        <w:t xml:space="preserve">; </w:t>
      </w:r>
      <w:r w:rsidR="009901D9">
        <w:t>or</w:t>
      </w:r>
      <w:r>
        <w:t xml:space="preserve"> certai</w:t>
      </w:r>
      <w:r w:rsidR="0035163A">
        <w:t xml:space="preserve">n schema and workload patterns. </w:t>
      </w:r>
      <w:r w:rsidR="0035163A" w:rsidRPr="00B57A5C">
        <w:rPr>
          <w:b/>
        </w:rPr>
        <w:t>Locking</w:t>
      </w:r>
      <w:r w:rsidR="0035163A">
        <w:t xml:space="preserve"> is used to allow multiple users to make consistent changes to the same data in a controlled manner</w:t>
      </w:r>
      <w:r w:rsidR="009901D9">
        <w:t>.</w:t>
      </w:r>
      <w:r w:rsidR="0035163A">
        <w:t xml:space="preserve"> </w:t>
      </w:r>
      <w:r w:rsidR="009901D9" w:rsidRPr="00B57A5C">
        <w:rPr>
          <w:b/>
        </w:rPr>
        <w:t>L</w:t>
      </w:r>
      <w:r w:rsidR="0035163A" w:rsidRPr="00B57A5C">
        <w:rPr>
          <w:b/>
        </w:rPr>
        <w:t>atching</w:t>
      </w:r>
      <w:r w:rsidR="0035163A">
        <w:t xml:space="preserve"> is used to adjudicate multi-user access to structures within SQL Server. </w:t>
      </w:r>
      <w:r w:rsidR="0035163A" w:rsidRPr="0035163A">
        <w:t>Latching is some</w:t>
      </w:r>
      <w:r w:rsidR="00D216EC">
        <w:t>what orthogonal to locking</w:t>
      </w:r>
      <w:r w:rsidR="00D277B2">
        <w:t>;</w:t>
      </w:r>
      <w:r w:rsidR="00D216EC">
        <w:t xml:space="preserve"> </w:t>
      </w:r>
      <w:r w:rsidR="0035163A" w:rsidRPr="0035163A">
        <w:t>both issues can apply and the core resolution is often similar</w:t>
      </w:r>
      <w:r w:rsidR="009901D9">
        <w:t>.</w:t>
      </w:r>
      <w:r w:rsidR="0035163A" w:rsidRPr="0035163A">
        <w:t xml:space="preserve"> If there is a hot latch</w:t>
      </w:r>
      <w:r w:rsidR="00AA3338">
        <w:t xml:space="preserve"> or lock</w:t>
      </w:r>
      <w:r w:rsidR="0035163A" w:rsidRPr="0035163A">
        <w:t>, the typical answer is to change the calling pattern (either by forcing different plan shapes or rearranging the calling code) to mitigate the impact of the blocking latch</w:t>
      </w:r>
      <w:r w:rsidR="00AA3338">
        <w:t xml:space="preserve"> or lock</w:t>
      </w:r>
      <w:r w:rsidR="0035163A" w:rsidRPr="0035163A">
        <w:t xml:space="preserve"> on overall throughput.</w:t>
      </w:r>
      <w:r w:rsidR="00BE7053">
        <w:t xml:space="preserve"> If you observe </w:t>
      </w:r>
      <w:r w:rsidR="00465456">
        <w:t>high</w:t>
      </w:r>
      <w:r w:rsidR="00BE7053">
        <w:t xml:space="preserve"> PAGEIOLATCH </w:t>
      </w:r>
      <w:r w:rsidR="00465456">
        <w:t>waits</w:t>
      </w:r>
      <w:r w:rsidR="00BE7053">
        <w:t xml:space="preserve"> on your system, this </w:t>
      </w:r>
      <w:r w:rsidR="00465456">
        <w:t>means that a user requests a page that is not in the buffer pool and I/O system is slow to respond</w:t>
      </w:r>
      <w:r w:rsidR="00BE7053">
        <w:t xml:space="preserve">. </w:t>
      </w:r>
      <w:r w:rsidR="00465456">
        <w:t>In this case, we recommend that</w:t>
      </w:r>
      <w:r w:rsidR="00BE7053">
        <w:t xml:space="preserve"> </w:t>
      </w:r>
      <w:r w:rsidR="00465456">
        <w:t xml:space="preserve">you </w:t>
      </w:r>
      <w:r w:rsidR="00BE7053">
        <w:t xml:space="preserve">spread your I/O </w:t>
      </w:r>
      <w:r w:rsidR="00465456">
        <w:t>work</w:t>
      </w:r>
      <w:r w:rsidR="00BE7053">
        <w:t xml:space="preserve">load across more data disks </w:t>
      </w:r>
      <w:r w:rsidR="00E1077B">
        <w:t>or</w:t>
      </w:r>
      <w:r w:rsidR="00465456">
        <w:t xml:space="preserve"> </w:t>
      </w:r>
      <w:r w:rsidR="00E1077B">
        <w:t xml:space="preserve">gain more memory by </w:t>
      </w:r>
      <w:r w:rsidR="004757FB">
        <w:t>increas</w:t>
      </w:r>
      <w:r w:rsidR="00E1077B">
        <w:t>ing</w:t>
      </w:r>
      <w:r w:rsidR="004757FB">
        <w:t xml:space="preserve"> the </w:t>
      </w:r>
      <w:r w:rsidR="00465456">
        <w:t xml:space="preserve">virtual machine </w:t>
      </w:r>
      <w:r w:rsidR="004757FB">
        <w:t>instance size</w:t>
      </w:r>
      <w:r w:rsidR="00E1077B">
        <w:t xml:space="preserve"> to improve the </w:t>
      </w:r>
      <w:r w:rsidR="00465456">
        <w:t>performance</w:t>
      </w:r>
      <w:r w:rsidR="004757FB">
        <w:t xml:space="preserve"> within </w:t>
      </w:r>
      <w:r w:rsidR="005F6560">
        <w:t>Azure</w:t>
      </w:r>
      <w:r w:rsidR="004757FB">
        <w:t xml:space="preserve"> </w:t>
      </w:r>
      <w:r w:rsidR="00465456">
        <w:t>v</w:t>
      </w:r>
      <w:r w:rsidR="004757FB">
        <w:t xml:space="preserve">irtual </w:t>
      </w:r>
      <w:r w:rsidR="00465456">
        <w:t>m</w:t>
      </w:r>
      <w:r w:rsidR="004757FB">
        <w:t xml:space="preserve">achine. </w:t>
      </w:r>
    </w:p>
    <w:p w14:paraId="0CCCACD2" w14:textId="54A5A2AE" w:rsidR="00BD55BF" w:rsidRDefault="00BD55BF" w:rsidP="00E43120">
      <w:pPr>
        <w:pStyle w:val="ListParagraph"/>
        <w:numPr>
          <w:ilvl w:val="0"/>
          <w:numId w:val="5"/>
        </w:numPr>
        <w:jc w:val="both"/>
      </w:pPr>
      <w:r w:rsidRPr="00BB4EAD">
        <w:rPr>
          <w:b/>
        </w:rPr>
        <w:t>Multi</w:t>
      </w:r>
      <w:r>
        <w:rPr>
          <w:b/>
        </w:rPr>
        <w:t>-</w:t>
      </w:r>
      <w:r w:rsidRPr="00BB4EAD">
        <w:rPr>
          <w:b/>
        </w:rPr>
        <w:t xml:space="preserve">user operations and </w:t>
      </w:r>
      <w:r w:rsidR="008B2F9A">
        <w:rPr>
          <w:b/>
        </w:rPr>
        <w:t>system resource usage</w:t>
      </w:r>
      <w:r w:rsidRPr="00BB4EAD">
        <w:rPr>
          <w:b/>
        </w:rPr>
        <w:t>:</w:t>
      </w:r>
      <w:r>
        <w:t xml:space="preserve"> </w:t>
      </w:r>
      <w:r w:rsidR="00B52DDC">
        <w:t xml:space="preserve">Some </w:t>
      </w:r>
      <w:r w:rsidR="009901D9">
        <w:t xml:space="preserve">user </w:t>
      </w:r>
      <w:r w:rsidR="00B52DDC">
        <w:t xml:space="preserve">operations may not run, or </w:t>
      </w:r>
      <w:r w:rsidR="007B0467">
        <w:t xml:space="preserve">they </w:t>
      </w:r>
      <w:r w:rsidR="009901D9">
        <w:t xml:space="preserve">may </w:t>
      </w:r>
      <w:r w:rsidR="00B52DDC">
        <w:t xml:space="preserve">run at a reduced level of performance because </w:t>
      </w:r>
      <w:r w:rsidR="009901D9">
        <w:t>of in</w:t>
      </w:r>
      <w:r w:rsidR="00B52DDC">
        <w:t>sufficient</w:t>
      </w:r>
      <w:r w:rsidR="008B2F9A">
        <w:t xml:space="preserve"> system resources.  </w:t>
      </w:r>
      <w:r w:rsidR="009901D9">
        <w:t>Some</w:t>
      </w:r>
      <w:r w:rsidR="00B52DDC">
        <w:t xml:space="preserve"> type of maintenance and schema management operations can </w:t>
      </w:r>
      <w:r w:rsidR="008B2F9A">
        <w:t>increase</w:t>
      </w:r>
      <w:r w:rsidR="00B52DDC">
        <w:t xml:space="preserve"> resource utilization</w:t>
      </w:r>
      <w:r w:rsidR="009901D9">
        <w:t>.</w:t>
      </w:r>
      <w:r w:rsidR="00B52DDC">
        <w:t xml:space="preserve"> </w:t>
      </w:r>
      <w:r w:rsidR="009901D9">
        <w:t>F</w:t>
      </w:r>
      <w:r w:rsidR="00B52DDC">
        <w:t xml:space="preserve">or </w:t>
      </w:r>
      <w:r w:rsidR="00B52DDC">
        <w:lastRenderedPageBreak/>
        <w:t>example</w:t>
      </w:r>
      <w:r w:rsidR="009901D9">
        <w:t>,</w:t>
      </w:r>
      <w:r w:rsidR="00B52DDC">
        <w:t xml:space="preserve"> index rebuild </w:t>
      </w:r>
      <w:r w:rsidR="009901D9">
        <w:t>operations can</w:t>
      </w:r>
      <w:r w:rsidR="00B52DDC">
        <w:t xml:space="preserve"> cause increase</w:t>
      </w:r>
      <w:r w:rsidR="007B0467">
        <w:t>d</w:t>
      </w:r>
      <w:r w:rsidR="00B52DDC">
        <w:t xml:space="preserve"> I</w:t>
      </w:r>
      <w:r w:rsidR="009901D9">
        <w:t>/</w:t>
      </w:r>
      <w:r w:rsidR="00B52DDC">
        <w:t xml:space="preserve">O </w:t>
      </w:r>
      <w:r w:rsidR="009901D9">
        <w:t>work</w:t>
      </w:r>
      <w:r w:rsidR="00B52DDC">
        <w:t xml:space="preserve">load on your system.  </w:t>
      </w:r>
      <w:r w:rsidR="009901D9">
        <w:t xml:space="preserve">You may think that your </w:t>
      </w:r>
      <w:r w:rsidR="00B52DDC">
        <w:t>application</w:t>
      </w:r>
      <w:r w:rsidR="009901D9">
        <w:t>’s</w:t>
      </w:r>
      <w:r w:rsidR="00B52DDC">
        <w:t xml:space="preserve"> queries </w:t>
      </w:r>
      <w:r w:rsidR="008B2F9A">
        <w:t>or operation</w:t>
      </w:r>
      <w:r w:rsidR="009901D9">
        <w:t>s</w:t>
      </w:r>
      <w:r w:rsidR="008B2F9A">
        <w:t xml:space="preserve"> </w:t>
      </w:r>
      <w:r w:rsidR="007B0467">
        <w:t xml:space="preserve">are </w:t>
      </w:r>
      <w:r w:rsidR="00B52DDC">
        <w:t xml:space="preserve">taking longer than </w:t>
      </w:r>
      <w:r w:rsidR="009901D9">
        <w:t>usual.</w:t>
      </w:r>
      <w:r w:rsidR="008B2F9A">
        <w:t xml:space="preserve"> </w:t>
      </w:r>
      <w:r w:rsidR="009901D9">
        <w:t>B</w:t>
      </w:r>
      <w:r w:rsidR="008B2F9A">
        <w:t>ut the internal cause is pressure on one or more resources.</w:t>
      </w:r>
      <w:r w:rsidR="00B52DDC">
        <w:t xml:space="preserve"> </w:t>
      </w:r>
      <w:r w:rsidR="009901D9">
        <w:t>We recommend that you consider</w:t>
      </w:r>
      <w:r w:rsidR="007603AA">
        <w:t xml:space="preserve"> the resource usage of </w:t>
      </w:r>
      <w:r w:rsidR="00043D98">
        <w:t xml:space="preserve">both </w:t>
      </w:r>
      <w:r w:rsidR="009901D9">
        <w:t xml:space="preserve">the </w:t>
      </w:r>
      <w:r w:rsidR="00043D98">
        <w:t>user application</w:t>
      </w:r>
      <w:r w:rsidR="009901D9">
        <w:t>’s</w:t>
      </w:r>
      <w:r w:rsidR="00043D98">
        <w:t xml:space="preserve"> queries and </w:t>
      </w:r>
      <w:r w:rsidR="009901D9">
        <w:t xml:space="preserve">the </w:t>
      </w:r>
      <w:r w:rsidR="007603AA">
        <w:t xml:space="preserve">maintenance tasks in </w:t>
      </w:r>
      <w:r w:rsidR="00B52DDC">
        <w:t>your capacity planning</w:t>
      </w:r>
      <w:r w:rsidR="009901D9">
        <w:t>.</w:t>
      </w:r>
      <w:r w:rsidR="007603AA">
        <w:t xml:space="preserve"> </w:t>
      </w:r>
      <w:r w:rsidR="009901D9">
        <w:t xml:space="preserve">Especially </w:t>
      </w:r>
      <w:r w:rsidR="007603AA">
        <w:t>for I</w:t>
      </w:r>
      <w:r w:rsidR="009901D9">
        <w:t>/</w:t>
      </w:r>
      <w:r w:rsidR="007603AA">
        <w:t>O intensive operation</w:t>
      </w:r>
      <w:r w:rsidR="00043D98">
        <w:t>s</w:t>
      </w:r>
      <w:r w:rsidR="009901D9">
        <w:t>,</w:t>
      </w:r>
      <w:r w:rsidR="00043D98">
        <w:t xml:space="preserve"> </w:t>
      </w:r>
      <w:r w:rsidR="009901D9">
        <w:t>we recommend that</w:t>
      </w:r>
      <w:r w:rsidR="00043D98">
        <w:t xml:space="preserve"> </w:t>
      </w:r>
      <w:r w:rsidR="009901D9">
        <w:t xml:space="preserve">you choose </w:t>
      </w:r>
      <w:r w:rsidR="00043D98">
        <w:t xml:space="preserve">your </w:t>
      </w:r>
      <w:r w:rsidR="009901D9">
        <w:t>virtual</w:t>
      </w:r>
      <w:r w:rsidR="00043D98">
        <w:t xml:space="preserve"> machine size </w:t>
      </w:r>
      <w:r w:rsidR="009901D9">
        <w:t xml:space="preserve">appropriately </w:t>
      </w:r>
      <w:r w:rsidR="00B52DDC">
        <w:t xml:space="preserve">and </w:t>
      </w:r>
      <w:r w:rsidR="007603AA">
        <w:t xml:space="preserve">plan </w:t>
      </w:r>
      <w:r w:rsidR="00B52DDC">
        <w:t xml:space="preserve">your maintenance windows to avoid your </w:t>
      </w:r>
      <w:r w:rsidR="009901D9">
        <w:t xml:space="preserve">application’s </w:t>
      </w:r>
      <w:r w:rsidR="00B52DDC">
        <w:t>peaks</w:t>
      </w:r>
      <w:r w:rsidR="00043D98">
        <w:t xml:space="preserve"> period</w:t>
      </w:r>
      <w:r>
        <w:t>s</w:t>
      </w:r>
      <w:r w:rsidR="00043D98">
        <w:t>.</w:t>
      </w:r>
    </w:p>
    <w:p w14:paraId="230E9BB4" w14:textId="372248CB" w:rsidR="00BD55BF" w:rsidRDefault="00BD55BF" w:rsidP="00E43120">
      <w:pPr>
        <w:pStyle w:val="ListParagraph"/>
        <w:numPr>
          <w:ilvl w:val="0"/>
          <w:numId w:val="5"/>
        </w:numPr>
        <w:jc w:val="both"/>
      </w:pPr>
      <w:r w:rsidRPr="00BB4EAD">
        <w:rPr>
          <w:b/>
        </w:rPr>
        <w:t>Checkpoint</w:t>
      </w:r>
      <w:r w:rsidR="007B0467">
        <w:rPr>
          <w:b/>
        </w:rPr>
        <w:t>s</w:t>
      </w:r>
      <w:r w:rsidRPr="00BB4EAD">
        <w:rPr>
          <w:b/>
        </w:rPr>
        <w:t xml:space="preserve"> and </w:t>
      </w:r>
      <w:r w:rsidR="007B0467">
        <w:rPr>
          <w:b/>
        </w:rPr>
        <w:t>s</w:t>
      </w:r>
      <w:r w:rsidRPr="00BB4EAD">
        <w:rPr>
          <w:b/>
        </w:rPr>
        <w:t xml:space="preserve">ystem </w:t>
      </w:r>
      <w:r w:rsidR="007B0467">
        <w:rPr>
          <w:b/>
        </w:rPr>
        <w:t>o</w:t>
      </w:r>
      <w:r w:rsidRPr="00BB4EAD">
        <w:rPr>
          <w:b/>
        </w:rPr>
        <w:t xml:space="preserve">perations: </w:t>
      </w:r>
      <w:r>
        <w:t>Flushing I</w:t>
      </w:r>
      <w:r w:rsidR="009901D9">
        <w:t>/</w:t>
      </w:r>
      <w:proofErr w:type="spellStart"/>
      <w:r>
        <w:t>Os</w:t>
      </w:r>
      <w:proofErr w:type="spellEnd"/>
      <w:r>
        <w:t xml:space="preserve"> to disk during the checkpoint process can cause a spike in I/O operations</w:t>
      </w:r>
      <w:r w:rsidR="009901D9">
        <w:t>.</w:t>
      </w:r>
      <w:r>
        <w:t xml:space="preserve"> </w:t>
      </w:r>
      <w:r w:rsidR="009901D9">
        <w:t>This might</w:t>
      </w:r>
      <w:r>
        <w:t xml:space="preserve"> slow the performance of queries and </w:t>
      </w:r>
      <w:r w:rsidR="009901D9">
        <w:t xml:space="preserve">impact </w:t>
      </w:r>
      <w:r>
        <w:t xml:space="preserve">throughput. It is important to </w:t>
      </w:r>
      <w:r w:rsidR="009901D9">
        <w:t>determine</w:t>
      </w:r>
      <w:r>
        <w:t xml:space="preserve"> your I</w:t>
      </w:r>
      <w:r w:rsidR="009901D9">
        <w:t>/</w:t>
      </w:r>
      <w:r>
        <w:t xml:space="preserve">O </w:t>
      </w:r>
      <w:r w:rsidR="009901D9">
        <w:t>workload</w:t>
      </w:r>
      <w:r>
        <w:t xml:space="preserve"> and test </w:t>
      </w:r>
      <w:r w:rsidR="009901D9">
        <w:t>for a</w:t>
      </w:r>
      <w:r>
        <w:t xml:space="preserve"> period longer than the checkpoint frequency. </w:t>
      </w:r>
    </w:p>
    <w:p w14:paraId="027810B3" w14:textId="32C837CF" w:rsidR="00BD55BF" w:rsidRPr="005B7714" w:rsidRDefault="00043D98" w:rsidP="00F83584">
      <w:pPr>
        <w:pStyle w:val="Heading2"/>
        <w:jc w:val="both"/>
      </w:pPr>
      <w:bookmarkStart w:id="89" w:name="_Toc398881173"/>
      <w:r>
        <w:t xml:space="preserve">Factors </w:t>
      </w:r>
      <w:r w:rsidR="00877942">
        <w:t>t</w:t>
      </w:r>
      <w:r>
        <w:t xml:space="preserve">hat </w:t>
      </w:r>
      <w:r w:rsidR="00877942">
        <w:t>g</w:t>
      </w:r>
      <w:r>
        <w:t>overn</w:t>
      </w:r>
      <w:r w:rsidR="003A52DF">
        <w:t xml:space="preserve"> </w:t>
      </w:r>
      <w:r w:rsidR="00877942">
        <w:t>p</w:t>
      </w:r>
      <w:r w:rsidR="003A52DF">
        <w:t>erformance</w:t>
      </w:r>
      <w:r w:rsidR="004649B1">
        <w:t xml:space="preserve"> </w:t>
      </w:r>
      <w:r w:rsidR="00BD55BF">
        <w:t>for SQL Server in Azure Virtual Machines</w:t>
      </w:r>
      <w:bookmarkEnd w:id="89"/>
      <w:r w:rsidR="00BD55BF">
        <w:t xml:space="preserve"> </w:t>
      </w:r>
    </w:p>
    <w:p w14:paraId="5325615E" w14:textId="7E2FED93" w:rsidR="00BD55BF" w:rsidRDefault="00E33E73" w:rsidP="00B7066B">
      <w:pPr>
        <w:jc w:val="both"/>
      </w:pPr>
      <w:r>
        <w:t>Although t</w:t>
      </w:r>
      <w:r w:rsidR="00936D8B">
        <w:t xml:space="preserve">he </w:t>
      </w:r>
      <w:r w:rsidR="00BD55BF">
        <w:t>SQL Server</w:t>
      </w:r>
      <w:r w:rsidR="00936D8B">
        <w:t xml:space="preserve"> binaries</w:t>
      </w:r>
      <w:r w:rsidR="00BD55BF">
        <w:t xml:space="preserve"> running </w:t>
      </w:r>
      <w:r w:rsidR="007C4F29">
        <w:t xml:space="preserve">in a traditional </w:t>
      </w:r>
      <w:r w:rsidR="00E66322">
        <w:t xml:space="preserve">on-premises and </w:t>
      </w:r>
      <w:r w:rsidR="00F70FD5">
        <w:t>Microsoft Azure</w:t>
      </w:r>
      <w:r w:rsidR="00E66322">
        <w:t xml:space="preserve"> virtual machine environments are identical, </w:t>
      </w:r>
      <w:r w:rsidR="00BD55BF">
        <w:t xml:space="preserve">there are </w:t>
      </w:r>
      <w:r w:rsidR="00E66322">
        <w:t xml:space="preserve">some </w:t>
      </w:r>
      <w:r w:rsidR="00BD55BF">
        <w:t xml:space="preserve">infrastructure differences </w:t>
      </w:r>
      <w:r w:rsidR="00E66322">
        <w:t xml:space="preserve">that affect the way that applications perform in SQL Server in Azure Virtual Machines compared to </w:t>
      </w:r>
      <w:r w:rsidR="00627E96">
        <w:t>an</w:t>
      </w:r>
      <w:r w:rsidR="00E66322">
        <w:t xml:space="preserve"> on-premises</w:t>
      </w:r>
      <w:r w:rsidR="00627E96">
        <w:t xml:space="preserve"> dedicated enterprise server</w:t>
      </w:r>
      <w:r w:rsidR="00BD55BF">
        <w:t xml:space="preserve">. </w:t>
      </w:r>
      <w:r w:rsidR="00F3103E">
        <w:t>An analogy that can be used to compare t</w:t>
      </w:r>
      <w:r w:rsidR="0043005E">
        <w:t xml:space="preserve">he experience of running SQL Server in </w:t>
      </w:r>
      <w:r w:rsidR="005F6560">
        <w:t>Azure</w:t>
      </w:r>
      <w:r w:rsidR="00BD55BF">
        <w:t xml:space="preserve"> </w:t>
      </w:r>
      <w:r w:rsidR="002859AD">
        <w:t>v</w:t>
      </w:r>
      <w:r w:rsidR="00BD55BF">
        <w:t xml:space="preserve">irtual </w:t>
      </w:r>
      <w:r w:rsidR="002859AD">
        <w:t>m</w:t>
      </w:r>
      <w:r w:rsidR="00BD55BF">
        <w:t>achine is</w:t>
      </w:r>
      <w:r w:rsidR="00F3103E">
        <w:t xml:space="preserve"> </w:t>
      </w:r>
      <w:r w:rsidR="00BD55BF">
        <w:t>an on</w:t>
      </w:r>
      <w:r w:rsidR="007C4F29">
        <w:t>-</w:t>
      </w:r>
      <w:r w:rsidR="00BD55BF">
        <w:t xml:space="preserve">premises virtualized SQL Server environment with dedicated virtualized </w:t>
      </w:r>
      <w:r w:rsidR="007C4F29">
        <w:t>resources (such as processor</w:t>
      </w:r>
      <w:r w:rsidR="002859AD">
        <w:t xml:space="preserve"> and</w:t>
      </w:r>
      <w:r w:rsidR="007C4F29">
        <w:t xml:space="preserve"> m</w:t>
      </w:r>
      <w:r w:rsidR="00BD55BF">
        <w:t>emory</w:t>
      </w:r>
      <w:r w:rsidR="007C4F29">
        <w:t>)</w:t>
      </w:r>
      <w:r w:rsidR="00BD55BF">
        <w:t xml:space="preserve"> </w:t>
      </w:r>
      <w:r w:rsidR="007C4F29">
        <w:t xml:space="preserve">but </w:t>
      </w:r>
      <w:r w:rsidR="00BD55BF">
        <w:t>no Hyper-V over-</w:t>
      </w:r>
      <w:r w:rsidR="00C55C14">
        <w:t>commit</w:t>
      </w:r>
      <w:r w:rsidR="00BD55BF">
        <w:t xml:space="preserve"> of memory or processors</w:t>
      </w:r>
      <w:r w:rsidR="007C4F29">
        <w:t>.</w:t>
      </w:r>
      <w:r w:rsidR="00E521DD">
        <w:t xml:space="preserve"> In addition, t</w:t>
      </w:r>
      <w:r w:rsidR="00F3103E">
        <w:t>he I</w:t>
      </w:r>
      <w:r w:rsidR="003C79C1">
        <w:t>/</w:t>
      </w:r>
      <w:r w:rsidR="00F3103E">
        <w:t xml:space="preserve">O performance </w:t>
      </w:r>
      <w:r w:rsidR="00627E96">
        <w:t xml:space="preserve">varies </w:t>
      </w:r>
      <w:r w:rsidR="00E521DD">
        <w:t xml:space="preserve">in </w:t>
      </w:r>
      <w:r w:rsidR="00F70FD5">
        <w:t>Microsoft Azure</w:t>
      </w:r>
      <w:r w:rsidR="00627E96">
        <w:t xml:space="preserve"> storage </w:t>
      </w:r>
      <w:r w:rsidR="00E521DD">
        <w:t xml:space="preserve">as it </w:t>
      </w:r>
      <w:r w:rsidR="00F3103E">
        <w:t>is a managed shared disk environment</w:t>
      </w:r>
      <w:r w:rsidR="00627E96">
        <w:t xml:space="preserve"> and performance at a point in time depends on other tenants’ activity and overall system load; this </w:t>
      </w:r>
      <w:r w:rsidR="00E521DD">
        <w:t xml:space="preserve">can </w:t>
      </w:r>
      <w:r w:rsidR="00627E96">
        <w:t xml:space="preserve">happen in </w:t>
      </w:r>
      <w:r w:rsidR="00E521DD">
        <w:t xml:space="preserve">shared </w:t>
      </w:r>
      <w:r w:rsidR="00627E96">
        <w:t>on</w:t>
      </w:r>
      <w:r w:rsidR="00E521DD">
        <w:t>-</w:t>
      </w:r>
      <w:r w:rsidR="00627E96">
        <w:t>premises storage environments</w:t>
      </w:r>
      <w:r w:rsidR="00E521DD">
        <w:t xml:space="preserve"> as well</w:t>
      </w:r>
      <w:r w:rsidR="00BD55BF">
        <w:t xml:space="preserve">.  </w:t>
      </w:r>
    </w:p>
    <w:p w14:paraId="5C1531C9" w14:textId="2FEC1106" w:rsidR="00BD55BF" w:rsidRDefault="00627E96" w:rsidP="00B7066B">
      <w:pPr>
        <w:jc w:val="both"/>
      </w:pPr>
      <w:r>
        <w:t>All the</w:t>
      </w:r>
      <w:r w:rsidR="007C4F29">
        <w:t xml:space="preserve"> traditional SQL Server</w:t>
      </w:r>
      <w:r w:rsidR="00BD55BF">
        <w:t xml:space="preserve"> performance factors </w:t>
      </w:r>
      <w:r>
        <w:t xml:space="preserve">described in the previous section </w:t>
      </w:r>
      <w:r w:rsidR="007C4F29">
        <w:t xml:space="preserve">are still </w:t>
      </w:r>
      <w:r w:rsidR="00BD55BF">
        <w:t>appl</w:t>
      </w:r>
      <w:r w:rsidR="007C4F29">
        <w:t>icable when running SQL Server</w:t>
      </w:r>
      <w:r w:rsidR="00BD55BF">
        <w:t xml:space="preserve"> </w:t>
      </w:r>
      <w:r w:rsidR="007C4F29">
        <w:t>in</w:t>
      </w:r>
      <w:r>
        <w:t xml:space="preserve"> </w:t>
      </w:r>
      <w:r w:rsidR="005F6560">
        <w:t>Azure</w:t>
      </w:r>
      <w:r w:rsidR="007C4F29">
        <w:t xml:space="preserve"> virtual machine environment</w:t>
      </w:r>
      <w:r w:rsidR="00BD55BF">
        <w:t xml:space="preserve">. The </w:t>
      </w:r>
      <w:r w:rsidR="007C4F29">
        <w:t xml:space="preserve">following </w:t>
      </w:r>
      <w:r w:rsidR="00BD55BF">
        <w:t xml:space="preserve">table summarizes </w:t>
      </w:r>
      <w:r w:rsidR="007C4F29">
        <w:t xml:space="preserve">most </w:t>
      </w:r>
      <w:r w:rsidR="00BD55BF">
        <w:t xml:space="preserve">common </w:t>
      </w:r>
      <w:r w:rsidR="00B75CAC">
        <w:t xml:space="preserve">resource bottleneck </w:t>
      </w:r>
      <w:r w:rsidR="00BD55BF">
        <w:t xml:space="preserve">issues and </w:t>
      </w:r>
      <w:r w:rsidR="007C4F29">
        <w:t xml:space="preserve">provides a list of </w:t>
      </w:r>
      <w:r w:rsidR="00BD55BF">
        <w:t xml:space="preserve">actions that </w:t>
      </w:r>
      <w:r w:rsidR="007C4F29">
        <w:t>you</w:t>
      </w:r>
      <w:r w:rsidR="00BD55BF">
        <w:t xml:space="preserve"> can take to resolve them</w:t>
      </w:r>
      <w:r w:rsidR="009B644B">
        <w:t>.</w:t>
      </w:r>
      <w:r w:rsidR="00BD55BF">
        <w:t xml:space="preserve"> </w:t>
      </w:r>
    </w:p>
    <w:tbl>
      <w:tblPr>
        <w:tblW w:w="9639"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2843"/>
        <w:gridCol w:w="4386"/>
      </w:tblGrid>
      <w:tr w:rsidR="00BD55BF" w:rsidRPr="002660AC" w14:paraId="4591DA1D" w14:textId="09A27679" w:rsidTr="001E79CC">
        <w:tc>
          <w:tcPr>
            <w:tcW w:w="2410" w:type="dxa"/>
            <w:vAlign w:val="center"/>
          </w:tcPr>
          <w:p w14:paraId="3423C64F" w14:textId="488088E2" w:rsidR="00BD55BF" w:rsidRPr="002660AC" w:rsidRDefault="00BD55BF" w:rsidP="0035163A">
            <w:pPr>
              <w:pStyle w:val="ListParagraph"/>
              <w:ind w:left="0"/>
              <w:jc w:val="center"/>
              <w:rPr>
                <w:b/>
                <w:sz w:val="18"/>
              </w:rPr>
            </w:pPr>
            <w:r>
              <w:rPr>
                <w:b/>
              </w:rPr>
              <w:t>Issue</w:t>
            </w:r>
          </w:p>
        </w:tc>
        <w:tc>
          <w:tcPr>
            <w:tcW w:w="2843" w:type="dxa"/>
            <w:shd w:val="clear" w:color="auto" w:fill="5B9BD5" w:themeFill="accent1"/>
            <w:vAlign w:val="center"/>
          </w:tcPr>
          <w:p w14:paraId="5B7B99D1" w14:textId="0886F50E" w:rsidR="00BD55BF" w:rsidRPr="002660AC" w:rsidRDefault="00BD55BF" w:rsidP="009D768C">
            <w:pPr>
              <w:pStyle w:val="ListParagraph"/>
              <w:ind w:left="0"/>
              <w:jc w:val="center"/>
              <w:rPr>
                <w:b/>
                <w:color w:val="FFFFFF" w:themeColor="background1"/>
                <w:sz w:val="18"/>
              </w:rPr>
            </w:pPr>
            <w:r>
              <w:rPr>
                <w:color w:val="FFFFFF" w:themeColor="background1"/>
                <w:sz w:val="18"/>
              </w:rPr>
              <w:t>K</w:t>
            </w:r>
            <w:r w:rsidR="00450EAD">
              <w:rPr>
                <w:color w:val="FFFFFF" w:themeColor="background1"/>
                <w:sz w:val="18"/>
              </w:rPr>
              <w:t xml:space="preserve">ey </w:t>
            </w:r>
            <w:r w:rsidR="009D768C">
              <w:rPr>
                <w:color w:val="FFFFFF" w:themeColor="background1"/>
                <w:sz w:val="18"/>
              </w:rPr>
              <w:t>performance i</w:t>
            </w:r>
            <w:r w:rsidR="00450EAD">
              <w:rPr>
                <w:color w:val="FFFFFF" w:themeColor="background1"/>
                <w:sz w:val="18"/>
              </w:rPr>
              <w:t>ndicators (KP</w:t>
            </w:r>
            <w:r>
              <w:rPr>
                <w:color w:val="FFFFFF" w:themeColor="background1"/>
                <w:sz w:val="18"/>
              </w:rPr>
              <w:t>Is</w:t>
            </w:r>
            <w:r w:rsidR="00450EAD">
              <w:rPr>
                <w:color w:val="FFFFFF" w:themeColor="background1"/>
                <w:sz w:val="18"/>
              </w:rPr>
              <w:t>)</w:t>
            </w:r>
            <w:r>
              <w:rPr>
                <w:color w:val="FFFFFF" w:themeColor="background1"/>
                <w:sz w:val="18"/>
              </w:rPr>
              <w:t xml:space="preserve"> </w:t>
            </w:r>
            <w:r w:rsidR="00450EAD">
              <w:rPr>
                <w:color w:val="FFFFFF" w:themeColor="background1"/>
                <w:sz w:val="18"/>
              </w:rPr>
              <w:t>t</w:t>
            </w:r>
            <w:r>
              <w:rPr>
                <w:color w:val="FFFFFF" w:themeColor="background1"/>
                <w:sz w:val="18"/>
              </w:rPr>
              <w:t xml:space="preserve">o </w:t>
            </w:r>
            <w:r w:rsidR="00450EAD">
              <w:rPr>
                <w:color w:val="FFFFFF" w:themeColor="background1"/>
                <w:sz w:val="18"/>
              </w:rPr>
              <w:t>m</w:t>
            </w:r>
            <w:r>
              <w:rPr>
                <w:color w:val="FFFFFF" w:themeColor="background1"/>
                <w:sz w:val="18"/>
              </w:rPr>
              <w:t xml:space="preserve">onitor </w:t>
            </w:r>
          </w:p>
        </w:tc>
        <w:tc>
          <w:tcPr>
            <w:tcW w:w="4386" w:type="dxa"/>
            <w:shd w:val="clear" w:color="auto" w:fill="5B9BD5" w:themeFill="accent1"/>
            <w:vAlign w:val="center"/>
          </w:tcPr>
          <w:p w14:paraId="2FC8CDF4" w14:textId="6ACE5BBE" w:rsidR="00BD55BF" w:rsidRPr="002660AC" w:rsidRDefault="00BD55BF" w:rsidP="0035163A">
            <w:pPr>
              <w:pStyle w:val="ListParagraph"/>
              <w:ind w:left="0"/>
              <w:jc w:val="center"/>
              <w:rPr>
                <w:b/>
                <w:color w:val="FFFFFF" w:themeColor="background1"/>
                <w:sz w:val="18"/>
              </w:rPr>
            </w:pPr>
            <w:r>
              <w:rPr>
                <w:b/>
                <w:color w:val="FFFFFF" w:themeColor="background1"/>
                <w:sz w:val="18"/>
              </w:rPr>
              <w:t xml:space="preserve">Actions to </w:t>
            </w:r>
            <w:r w:rsidR="00450EAD">
              <w:rPr>
                <w:b/>
                <w:color w:val="FFFFFF" w:themeColor="background1"/>
                <w:sz w:val="18"/>
              </w:rPr>
              <w:t>c</w:t>
            </w:r>
            <w:r>
              <w:rPr>
                <w:b/>
                <w:color w:val="FFFFFF" w:themeColor="background1"/>
                <w:sz w:val="18"/>
              </w:rPr>
              <w:t>onsider</w:t>
            </w:r>
          </w:p>
        </w:tc>
      </w:tr>
      <w:tr w:rsidR="00BD55BF" w:rsidRPr="00B34630" w14:paraId="07F1C5D8" w14:textId="05D10A29" w:rsidTr="001E79CC">
        <w:tc>
          <w:tcPr>
            <w:tcW w:w="2410" w:type="dxa"/>
            <w:shd w:val="clear" w:color="auto" w:fill="5B9BD5" w:themeFill="accent1"/>
            <w:vAlign w:val="center"/>
          </w:tcPr>
          <w:p w14:paraId="07696786" w14:textId="5AC61A00" w:rsidR="00BD55BF" w:rsidRPr="00B34630" w:rsidRDefault="00DE671D" w:rsidP="0035163A">
            <w:pPr>
              <w:pStyle w:val="ListParagraph"/>
              <w:ind w:left="0"/>
              <w:jc w:val="center"/>
              <w:rPr>
                <w:color w:val="FFFFFF" w:themeColor="background1"/>
                <w:sz w:val="18"/>
              </w:rPr>
            </w:pPr>
            <w:r>
              <w:rPr>
                <w:color w:val="FFFFFF" w:themeColor="background1"/>
                <w:sz w:val="18"/>
              </w:rPr>
              <w:t xml:space="preserve">SQL </w:t>
            </w:r>
            <w:r w:rsidR="00863454">
              <w:rPr>
                <w:color w:val="FFFFFF" w:themeColor="background1"/>
                <w:sz w:val="18"/>
              </w:rPr>
              <w:t xml:space="preserve">Server </w:t>
            </w:r>
            <w:r w:rsidR="00BD55BF">
              <w:rPr>
                <w:color w:val="FFFFFF" w:themeColor="background1"/>
                <w:sz w:val="18"/>
              </w:rPr>
              <w:t xml:space="preserve">CPU at or near 80%  </w:t>
            </w:r>
          </w:p>
        </w:tc>
        <w:tc>
          <w:tcPr>
            <w:tcW w:w="2843" w:type="dxa"/>
            <w:vAlign w:val="center"/>
          </w:tcPr>
          <w:p w14:paraId="711987FF" w14:textId="7CE0689C" w:rsidR="00BD55BF" w:rsidRDefault="00BD55BF" w:rsidP="0035163A">
            <w:pPr>
              <w:pStyle w:val="ListParagraph"/>
              <w:ind w:left="0"/>
              <w:jc w:val="center"/>
              <w:rPr>
                <w:sz w:val="18"/>
              </w:rPr>
            </w:pPr>
            <w:r>
              <w:rPr>
                <w:sz w:val="18"/>
              </w:rPr>
              <w:t xml:space="preserve">% Processor Time (_Total) </w:t>
            </w:r>
          </w:p>
          <w:p w14:paraId="71B5431D" w14:textId="0A81BC68" w:rsidR="002F51E7" w:rsidRPr="00B34630" w:rsidRDefault="002F51E7" w:rsidP="0035163A">
            <w:pPr>
              <w:pStyle w:val="ListParagraph"/>
              <w:ind w:left="0"/>
              <w:jc w:val="center"/>
              <w:rPr>
                <w:sz w:val="18"/>
              </w:rPr>
            </w:pPr>
            <w:r w:rsidRPr="002F51E7">
              <w:rPr>
                <w:sz w:val="18"/>
              </w:rPr>
              <w:t>SOS_SCHEDULER_YIELD</w:t>
            </w:r>
            <w:r>
              <w:rPr>
                <w:sz w:val="18"/>
              </w:rPr>
              <w:t xml:space="preserve"> waits </w:t>
            </w:r>
          </w:p>
        </w:tc>
        <w:tc>
          <w:tcPr>
            <w:tcW w:w="4386" w:type="dxa"/>
            <w:vAlign w:val="center"/>
          </w:tcPr>
          <w:p w14:paraId="51DC9BA8" w14:textId="6B6AB502" w:rsidR="00BD55BF" w:rsidRDefault="00BD55BF" w:rsidP="00E43120">
            <w:pPr>
              <w:pStyle w:val="ListParagraph"/>
              <w:numPr>
                <w:ilvl w:val="0"/>
                <w:numId w:val="7"/>
              </w:numPr>
              <w:rPr>
                <w:sz w:val="18"/>
              </w:rPr>
            </w:pPr>
            <w:r w:rsidRPr="0038181E">
              <w:rPr>
                <w:sz w:val="18"/>
              </w:rPr>
              <w:t>Increase</w:t>
            </w:r>
            <w:r>
              <w:rPr>
                <w:sz w:val="18"/>
              </w:rPr>
              <w:t xml:space="preserve"> </w:t>
            </w:r>
            <w:r w:rsidR="005D412A">
              <w:rPr>
                <w:sz w:val="18"/>
              </w:rPr>
              <w:t xml:space="preserve">number of CPUs by increasing </w:t>
            </w:r>
            <w:r w:rsidR="00DE671D">
              <w:rPr>
                <w:sz w:val="18"/>
              </w:rPr>
              <w:t xml:space="preserve">your SQL Server virtual machine </w:t>
            </w:r>
            <w:r>
              <w:rPr>
                <w:sz w:val="18"/>
              </w:rPr>
              <w:t>instance size (if possible)</w:t>
            </w:r>
            <w:r w:rsidR="006A1576">
              <w:rPr>
                <w:sz w:val="18"/>
              </w:rPr>
              <w:t>.</w:t>
            </w:r>
          </w:p>
          <w:p w14:paraId="174C5A12" w14:textId="0CDFD896" w:rsidR="00BD55BF" w:rsidRDefault="00BD55BF" w:rsidP="00E43120">
            <w:pPr>
              <w:pStyle w:val="ListParagraph"/>
              <w:numPr>
                <w:ilvl w:val="0"/>
                <w:numId w:val="7"/>
              </w:numPr>
              <w:rPr>
                <w:sz w:val="18"/>
              </w:rPr>
            </w:pPr>
            <w:r>
              <w:rPr>
                <w:sz w:val="18"/>
              </w:rPr>
              <w:t>Identify top consuming queries and tune</w:t>
            </w:r>
            <w:r w:rsidR="006A1576">
              <w:rPr>
                <w:sz w:val="18"/>
              </w:rPr>
              <w:t>.</w:t>
            </w:r>
          </w:p>
          <w:p w14:paraId="67281670" w14:textId="3BE61C1B" w:rsidR="00BD55BF" w:rsidRPr="0038181E" w:rsidRDefault="00BD55BF" w:rsidP="00E43120">
            <w:pPr>
              <w:pStyle w:val="ListParagraph"/>
              <w:numPr>
                <w:ilvl w:val="0"/>
                <w:numId w:val="7"/>
              </w:numPr>
              <w:rPr>
                <w:sz w:val="18"/>
              </w:rPr>
            </w:pPr>
            <w:r>
              <w:rPr>
                <w:sz w:val="18"/>
              </w:rPr>
              <w:t>Split out workload (</w:t>
            </w:r>
            <w:r w:rsidR="006A1576">
              <w:rPr>
                <w:sz w:val="18"/>
              </w:rPr>
              <w:t>for example,</w:t>
            </w:r>
            <w:r>
              <w:rPr>
                <w:sz w:val="18"/>
              </w:rPr>
              <w:t xml:space="preserve"> move a database off the SQL </w:t>
            </w:r>
            <w:r w:rsidR="00863454">
              <w:rPr>
                <w:sz w:val="18"/>
              </w:rPr>
              <w:t xml:space="preserve">Server </w:t>
            </w:r>
            <w:r>
              <w:rPr>
                <w:sz w:val="18"/>
              </w:rPr>
              <w:t>instance)</w:t>
            </w:r>
            <w:r w:rsidR="006A1576">
              <w:rPr>
                <w:sz w:val="18"/>
              </w:rPr>
              <w:t>.</w:t>
            </w:r>
            <w:r>
              <w:rPr>
                <w:sz w:val="18"/>
              </w:rPr>
              <w:t xml:space="preserve"> </w:t>
            </w:r>
          </w:p>
        </w:tc>
      </w:tr>
      <w:tr w:rsidR="00BD55BF" w:rsidRPr="00B34630" w14:paraId="220AA36D" w14:textId="53D8177B" w:rsidTr="001E79CC">
        <w:tc>
          <w:tcPr>
            <w:tcW w:w="2410" w:type="dxa"/>
            <w:shd w:val="clear" w:color="auto" w:fill="5B9BD5" w:themeFill="accent1"/>
            <w:vAlign w:val="center"/>
          </w:tcPr>
          <w:p w14:paraId="7DC109A4" w14:textId="7AB79228" w:rsidR="006A1576" w:rsidRDefault="00B75CAC" w:rsidP="0035163A">
            <w:pPr>
              <w:pStyle w:val="ListParagraph"/>
              <w:ind w:left="0"/>
              <w:jc w:val="center"/>
              <w:rPr>
                <w:color w:val="FFFFFF" w:themeColor="background1"/>
                <w:sz w:val="18"/>
              </w:rPr>
            </w:pPr>
            <w:r>
              <w:rPr>
                <w:color w:val="FFFFFF" w:themeColor="background1"/>
                <w:sz w:val="18"/>
              </w:rPr>
              <w:t xml:space="preserve">Near </w:t>
            </w:r>
            <w:r w:rsidR="00BD55BF">
              <w:rPr>
                <w:color w:val="FFFFFF" w:themeColor="background1"/>
                <w:sz w:val="18"/>
              </w:rPr>
              <w:t>I</w:t>
            </w:r>
            <w:r w:rsidR="006A1576">
              <w:rPr>
                <w:color w:val="FFFFFF" w:themeColor="background1"/>
                <w:sz w:val="18"/>
              </w:rPr>
              <w:t>/</w:t>
            </w:r>
            <w:r w:rsidR="00BD55BF">
              <w:rPr>
                <w:color w:val="FFFFFF" w:themeColor="background1"/>
                <w:sz w:val="18"/>
              </w:rPr>
              <w:t xml:space="preserve">O </w:t>
            </w:r>
            <w:r>
              <w:rPr>
                <w:color w:val="FFFFFF" w:themeColor="background1"/>
                <w:sz w:val="18"/>
              </w:rPr>
              <w:t xml:space="preserve">capacity limits or </w:t>
            </w:r>
          </w:p>
          <w:p w14:paraId="613FAC4F" w14:textId="7FFB2976" w:rsidR="00BD55BF" w:rsidRDefault="00B75CAC" w:rsidP="0035163A">
            <w:pPr>
              <w:pStyle w:val="ListParagraph"/>
              <w:ind w:left="0"/>
              <w:jc w:val="center"/>
              <w:rPr>
                <w:color w:val="FFFFFF" w:themeColor="background1"/>
                <w:sz w:val="18"/>
              </w:rPr>
            </w:pPr>
            <w:r>
              <w:rPr>
                <w:color w:val="FFFFFF" w:themeColor="background1"/>
                <w:sz w:val="18"/>
              </w:rPr>
              <w:t>I</w:t>
            </w:r>
            <w:r w:rsidR="006A1576">
              <w:rPr>
                <w:color w:val="FFFFFF" w:themeColor="background1"/>
                <w:sz w:val="18"/>
              </w:rPr>
              <w:t>/</w:t>
            </w:r>
            <w:r>
              <w:rPr>
                <w:color w:val="FFFFFF" w:themeColor="background1"/>
                <w:sz w:val="18"/>
              </w:rPr>
              <w:t xml:space="preserve">O </w:t>
            </w:r>
            <w:r w:rsidR="006A1576">
              <w:rPr>
                <w:color w:val="FFFFFF" w:themeColor="background1"/>
                <w:sz w:val="18"/>
              </w:rPr>
              <w:t>l</w:t>
            </w:r>
            <w:r w:rsidR="00BD55BF">
              <w:rPr>
                <w:color w:val="FFFFFF" w:themeColor="background1"/>
                <w:sz w:val="18"/>
              </w:rPr>
              <w:t xml:space="preserve">atency </w:t>
            </w:r>
            <w:r w:rsidR="006A1576">
              <w:rPr>
                <w:color w:val="FFFFFF" w:themeColor="background1"/>
                <w:sz w:val="18"/>
              </w:rPr>
              <w:t>i</w:t>
            </w:r>
            <w:r w:rsidR="00BD55BF">
              <w:rPr>
                <w:color w:val="FFFFFF" w:themeColor="background1"/>
                <w:sz w:val="18"/>
              </w:rPr>
              <w:t xml:space="preserve">ncreases </w:t>
            </w:r>
          </w:p>
        </w:tc>
        <w:tc>
          <w:tcPr>
            <w:tcW w:w="2843" w:type="dxa"/>
            <w:vAlign w:val="center"/>
          </w:tcPr>
          <w:p w14:paraId="62C23F6B" w14:textId="18024857" w:rsidR="00BD55BF" w:rsidRPr="00800D0B" w:rsidRDefault="00BD55BF" w:rsidP="009B1410">
            <w:pPr>
              <w:pStyle w:val="ListParagraph"/>
              <w:ind w:left="0"/>
              <w:rPr>
                <w:sz w:val="18"/>
              </w:rPr>
            </w:pPr>
            <w:r w:rsidRPr="00800D0B">
              <w:rPr>
                <w:sz w:val="18"/>
              </w:rPr>
              <w:t xml:space="preserve">Average </w:t>
            </w:r>
            <w:r w:rsidR="003D5781">
              <w:rPr>
                <w:sz w:val="18"/>
              </w:rPr>
              <w:t>d</w:t>
            </w:r>
            <w:r w:rsidRPr="00800D0B">
              <w:rPr>
                <w:sz w:val="18"/>
              </w:rPr>
              <w:t xml:space="preserve">isk </w:t>
            </w:r>
            <w:r w:rsidR="003D5781">
              <w:rPr>
                <w:sz w:val="18"/>
              </w:rPr>
              <w:t>r</w:t>
            </w:r>
            <w:r w:rsidR="006A1576">
              <w:rPr>
                <w:sz w:val="18"/>
              </w:rPr>
              <w:t xml:space="preserve">eads per </w:t>
            </w:r>
            <w:r w:rsidRPr="00800D0B">
              <w:rPr>
                <w:sz w:val="18"/>
              </w:rPr>
              <w:t>sec</w:t>
            </w:r>
            <w:r w:rsidR="006A1576">
              <w:rPr>
                <w:sz w:val="18"/>
              </w:rPr>
              <w:t>ond</w:t>
            </w:r>
          </w:p>
          <w:p w14:paraId="5107DB37" w14:textId="4ED9FD76" w:rsidR="00BD55BF" w:rsidRDefault="00BD55BF" w:rsidP="009B1410">
            <w:pPr>
              <w:pStyle w:val="ListParagraph"/>
              <w:ind w:left="0"/>
              <w:rPr>
                <w:sz w:val="18"/>
              </w:rPr>
            </w:pPr>
            <w:r w:rsidRPr="00800D0B">
              <w:rPr>
                <w:sz w:val="18"/>
              </w:rPr>
              <w:t xml:space="preserve">Average </w:t>
            </w:r>
            <w:r w:rsidR="003D5781">
              <w:rPr>
                <w:sz w:val="18"/>
              </w:rPr>
              <w:t>d</w:t>
            </w:r>
            <w:r w:rsidRPr="00800D0B">
              <w:rPr>
                <w:sz w:val="18"/>
              </w:rPr>
              <w:t xml:space="preserve">isk </w:t>
            </w:r>
            <w:r w:rsidR="003D5781">
              <w:rPr>
                <w:sz w:val="18"/>
              </w:rPr>
              <w:t>w</w:t>
            </w:r>
            <w:r w:rsidR="006A1576">
              <w:rPr>
                <w:sz w:val="18"/>
              </w:rPr>
              <w:t xml:space="preserve">rites per </w:t>
            </w:r>
            <w:r w:rsidRPr="00800D0B">
              <w:rPr>
                <w:sz w:val="18"/>
              </w:rPr>
              <w:t>sec</w:t>
            </w:r>
            <w:r w:rsidR="006A1576">
              <w:rPr>
                <w:sz w:val="18"/>
              </w:rPr>
              <w:t>ond</w:t>
            </w:r>
          </w:p>
          <w:p w14:paraId="49C63D8A" w14:textId="2F0F0286" w:rsidR="00DF74EF" w:rsidRPr="00BB4EAD" w:rsidRDefault="00DF74EF" w:rsidP="009B1410">
            <w:pPr>
              <w:pStyle w:val="ListParagraph"/>
              <w:ind w:left="0"/>
              <w:rPr>
                <w:sz w:val="18"/>
              </w:rPr>
            </w:pPr>
            <w:r w:rsidRPr="00BB4EAD">
              <w:rPr>
                <w:sz w:val="18"/>
              </w:rPr>
              <w:t xml:space="preserve">Disk </w:t>
            </w:r>
            <w:r w:rsidR="003D5781">
              <w:rPr>
                <w:sz w:val="18"/>
              </w:rPr>
              <w:t>r</w:t>
            </w:r>
            <w:r w:rsidRPr="00BB4EAD">
              <w:rPr>
                <w:sz w:val="18"/>
              </w:rPr>
              <w:t xml:space="preserve">eads </w:t>
            </w:r>
            <w:r w:rsidR="006A1576">
              <w:rPr>
                <w:sz w:val="18"/>
              </w:rPr>
              <w:t>per</w:t>
            </w:r>
            <w:r w:rsidRPr="00BB4EAD">
              <w:rPr>
                <w:sz w:val="18"/>
              </w:rPr>
              <w:t xml:space="preserve"> </w:t>
            </w:r>
            <w:r w:rsidR="006A1576">
              <w:rPr>
                <w:sz w:val="18"/>
              </w:rPr>
              <w:t>s</w:t>
            </w:r>
            <w:r w:rsidRPr="00BB4EAD">
              <w:rPr>
                <w:sz w:val="18"/>
              </w:rPr>
              <w:t>econd</w:t>
            </w:r>
          </w:p>
          <w:p w14:paraId="43B313AF" w14:textId="475178D9" w:rsidR="00DF74EF" w:rsidRDefault="00DF74EF" w:rsidP="009B1410">
            <w:pPr>
              <w:pStyle w:val="ListParagraph"/>
              <w:ind w:left="0"/>
              <w:rPr>
                <w:sz w:val="18"/>
              </w:rPr>
            </w:pPr>
            <w:r w:rsidRPr="00BB4EAD">
              <w:rPr>
                <w:sz w:val="18"/>
              </w:rPr>
              <w:t xml:space="preserve">Disk </w:t>
            </w:r>
            <w:r w:rsidR="003D5781">
              <w:rPr>
                <w:sz w:val="18"/>
              </w:rPr>
              <w:t>w</w:t>
            </w:r>
            <w:r w:rsidRPr="00BB4EAD">
              <w:rPr>
                <w:sz w:val="18"/>
              </w:rPr>
              <w:t xml:space="preserve">rites </w:t>
            </w:r>
            <w:r w:rsidR="006A1576">
              <w:rPr>
                <w:sz w:val="18"/>
              </w:rPr>
              <w:t>per</w:t>
            </w:r>
            <w:r w:rsidRPr="00BB4EAD">
              <w:rPr>
                <w:sz w:val="18"/>
              </w:rPr>
              <w:t xml:space="preserve"> </w:t>
            </w:r>
            <w:r w:rsidR="006A1576">
              <w:rPr>
                <w:sz w:val="18"/>
              </w:rPr>
              <w:t>s</w:t>
            </w:r>
            <w:r w:rsidRPr="00BB4EAD">
              <w:rPr>
                <w:sz w:val="18"/>
              </w:rPr>
              <w:t>econd</w:t>
            </w:r>
          </w:p>
          <w:p w14:paraId="63E5ABB3" w14:textId="6341B4DC" w:rsidR="00BD55BF" w:rsidRDefault="00BD55BF" w:rsidP="009B1410">
            <w:pPr>
              <w:pStyle w:val="ListParagraph"/>
              <w:ind w:left="0"/>
              <w:rPr>
                <w:sz w:val="18"/>
              </w:rPr>
            </w:pPr>
            <w:proofErr w:type="spellStart"/>
            <w:r w:rsidRPr="0038181E">
              <w:rPr>
                <w:sz w:val="18"/>
              </w:rPr>
              <w:t>io_virtual_file_stats</w:t>
            </w:r>
            <w:proofErr w:type="spellEnd"/>
          </w:p>
          <w:p w14:paraId="4A56B3DB" w14:textId="6AC458D3" w:rsidR="002F51E7" w:rsidRDefault="002F51E7" w:rsidP="009B1410">
            <w:pPr>
              <w:pStyle w:val="ListParagraph"/>
              <w:ind w:left="0"/>
              <w:rPr>
                <w:sz w:val="18"/>
              </w:rPr>
            </w:pPr>
            <w:r>
              <w:rPr>
                <w:sz w:val="18"/>
              </w:rPr>
              <w:t xml:space="preserve">PAGEIOLATCH waits </w:t>
            </w:r>
          </w:p>
          <w:p w14:paraId="7B3EC07B" w14:textId="09CA4ED0" w:rsidR="00863D2F" w:rsidRPr="002F51E7" w:rsidRDefault="00863D2F" w:rsidP="00863D2F">
            <w:pPr>
              <w:pStyle w:val="ListParagraph"/>
              <w:ind w:left="0"/>
              <w:rPr>
                <w:sz w:val="18"/>
              </w:rPr>
            </w:pPr>
            <w:r>
              <w:rPr>
                <w:sz w:val="18"/>
              </w:rPr>
              <w:t>SQL Server: Buffer Manager\Page Life Expectancy</w:t>
            </w:r>
          </w:p>
          <w:p w14:paraId="3571A3AC" w14:textId="313E3F4E" w:rsidR="00863D2F" w:rsidRPr="00B34630" w:rsidRDefault="00863D2F" w:rsidP="009B1410">
            <w:pPr>
              <w:pStyle w:val="ListParagraph"/>
              <w:ind w:left="0"/>
              <w:rPr>
                <w:sz w:val="18"/>
              </w:rPr>
            </w:pPr>
          </w:p>
        </w:tc>
        <w:tc>
          <w:tcPr>
            <w:tcW w:w="4386" w:type="dxa"/>
            <w:vAlign w:val="center"/>
          </w:tcPr>
          <w:p w14:paraId="68B8EF11" w14:textId="0164D3C8" w:rsidR="00863D2F" w:rsidRDefault="00863D2F" w:rsidP="00E43120">
            <w:pPr>
              <w:pStyle w:val="ListParagraph"/>
              <w:numPr>
                <w:ilvl w:val="0"/>
                <w:numId w:val="7"/>
              </w:numPr>
              <w:rPr>
                <w:sz w:val="18"/>
              </w:rPr>
            </w:pPr>
            <w:r>
              <w:rPr>
                <w:sz w:val="18"/>
              </w:rPr>
              <w:t>Check Page Life Expectancy counter value is low (&lt;300 seconds)</w:t>
            </w:r>
            <w:r w:rsidR="007455D9">
              <w:rPr>
                <w:sz w:val="18"/>
              </w:rPr>
              <w:t>.</w:t>
            </w:r>
            <w:r>
              <w:rPr>
                <w:sz w:val="18"/>
              </w:rPr>
              <w:t xml:space="preserve"> </w:t>
            </w:r>
            <w:r w:rsidR="007455D9">
              <w:rPr>
                <w:sz w:val="18"/>
              </w:rPr>
              <w:t>T</w:t>
            </w:r>
            <w:r>
              <w:rPr>
                <w:sz w:val="18"/>
              </w:rPr>
              <w:t>his can indicate memory pressure on the system</w:t>
            </w:r>
            <w:r w:rsidR="00343470">
              <w:rPr>
                <w:sz w:val="18"/>
              </w:rPr>
              <w:t xml:space="preserve"> is causing increased disk IO. </w:t>
            </w:r>
            <w:r>
              <w:rPr>
                <w:sz w:val="18"/>
              </w:rPr>
              <w:t xml:space="preserve">Consider increasing instance size (if possible). </w:t>
            </w:r>
          </w:p>
          <w:p w14:paraId="63A0DD64" w14:textId="7B18F5BE" w:rsidR="00BD55BF" w:rsidRDefault="00BD55BF" w:rsidP="00E43120">
            <w:pPr>
              <w:pStyle w:val="ListParagraph"/>
              <w:numPr>
                <w:ilvl w:val="0"/>
                <w:numId w:val="7"/>
              </w:numPr>
              <w:rPr>
                <w:sz w:val="18"/>
              </w:rPr>
            </w:pPr>
            <w:r>
              <w:rPr>
                <w:sz w:val="18"/>
              </w:rPr>
              <w:t xml:space="preserve">Identify </w:t>
            </w:r>
            <w:r w:rsidR="00E521DD">
              <w:rPr>
                <w:sz w:val="18"/>
              </w:rPr>
              <w:t xml:space="preserve">which </w:t>
            </w:r>
            <w:r>
              <w:rPr>
                <w:sz w:val="18"/>
              </w:rPr>
              <w:t xml:space="preserve">database and </w:t>
            </w:r>
            <w:r w:rsidR="00E521DD">
              <w:rPr>
                <w:sz w:val="18"/>
              </w:rPr>
              <w:t xml:space="preserve">log </w:t>
            </w:r>
            <w:r>
              <w:rPr>
                <w:sz w:val="18"/>
              </w:rPr>
              <w:t>file</w:t>
            </w:r>
            <w:r w:rsidR="00E521DD">
              <w:rPr>
                <w:sz w:val="18"/>
              </w:rPr>
              <w:t>s</w:t>
            </w:r>
            <w:r w:rsidR="00DE671D">
              <w:rPr>
                <w:sz w:val="18"/>
              </w:rPr>
              <w:t xml:space="preserve"> </w:t>
            </w:r>
            <w:r w:rsidR="00E521DD">
              <w:rPr>
                <w:sz w:val="18"/>
              </w:rPr>
              <w:t>have</w:t>
            </w:r>
            <w:r>
              <w:rPr>
                <w:sz w:val="18"/>
              </w:rPr>
              <w:t xml:space="preserve"> </w:t>
            </w:r>
            <w:r w:rsidR="00E521DD">
              <w:rPr>
                <w:sz w:val="18"/>
              </w:rPr>
              <w:t>I/O</w:t>
            </w:r>
            <w:r>
              <w:rPr>
                <w:sz w:val="18"/>
              </w:rPr>
              <w:t xml:space="preserve"> bottleneck</w:t>
            </w:r>
            <w:r w:rsidR="006A1576">
              <w:rPr>
                <w:sz w:val="18"/>
              </w:rPr>
              <w:t>.</w:t>
            </w:r>
            <w:r>
              <w:rPr>
                <w:sz w:val="18"/>
              </w:rPr>
              <w:t xml:space="preserve"> </w:t>
            </w:r>
          </w:p>
          <w:p w14:paraId="63B94B06" w14:textId="1CF32B5B" w:rsidR="007455D9" w:rsidRDefault="00BD55BF" w:rsidP="00E43120">
            <w:pPr>
              <w:pStyle w:val="ListParagraph"/>
              <w:numPr>
                <w:ilvl w:val="0"/>
                <w:numId w:val="7"/>
              </w:numPr>
              <w:rPr>
                <w:sz w:val="18"/>
              </w:rPr>
            </w:pPr>
            <w:r>
              <w:rPr>
                <w:sz w:val="18"/>
              </w:rPr>
              <w:t>Add more data disks and separate data files</w:t>
            </w:r>
            <w:r w:rsidR="00DF74EF">
              <w:rPr>
                <w:sz w:val="18"/>
              </w:rPr>
              <w:t xml:space="preserve"> if you are at or near IOPS limits per disk</w:t>
            </w:r>
            <w:r>
              <w:rPr>
                <w:sz w:val="18"/>
              </w:rPr>
              <w:t xml:space="preserve">. </w:t>
            </w:r>
          </w:p>
          <w:p w14:paraId="2D5A325A" w14:textId="37FE34C1" w:rsidR="00BD55BF" w:rsidRDefault="00BD55BF" w:rsidP="007455D9">
            <w:pPr>
              <w:pStyle w:val="ListParagraph"/>
              <w:rPr>
                <w:sz w:val="18"/>
              </w:rPr>
            </w:pPr>
            <w:r w:rsidRPr="007455D9">
              <w:rPr>
                <w:b/>
                <w:sz w:val="18"/>
              </w:rPr>
              <w:t>Note:</w:t>
            </w:r>
            <w:r>
              <w:rPr>
                <w:sz w:val="18"/>
              </w:rPr>
              <w:t xml:space="preserve"> </w:t>
            </w:r>
            <w:r w:rsidR="006A1576">
              <w:rPr>
                <w:sz w:val="18"/>
              </w:rPr>
              <w:t>T</w:t>
            </w:r>
            <w:r>
              <w:rPr>
                <w:sz w:val="18"/>
              </w:rPr>
              <w:t xml:space="preserve">his can apply to </w:t>
            </w:r>
            <w:r w:rsidR="006A1576">
              <w:rPr>
                <w:sz w:val="18"/>
              </w:rPr>
              <w:t>any u</w:t>
            </w:r>
            <w:r>
              <w:rPr>
                <w:sz w:val="18"/>
              </w:rPr>
              <w:t xml:space="preserve">ser created </w:t>
            </w:r>
            <w:r w:rsidR="006A1576">
              <w:rPr>
                <w:sz w:val="18"/>
              </w:rPr>
              <w:t>or</w:t>
            </w:r>
            <w:r>
              <w:rPr>
                <w:sz w:val="18"/>
              </w:rPr>
              <w:t xml:space="preserve"> </w:t>
            </w:r>
            <w:proofErr w:type="spellStart"/>
            <w:r w:rsidR="006A1576" w:rsidRPr="00E521DD">
              <w:rPr>
                <w:b/>
                <w:sz w:val="18"/>
              </w:rPr>
              <w:lastRenderedPageBreak/>
              <w:t>tempdb</w:t>
            </w:r>
            <w:proofErr w:type="spellEnd"/>
            <w:r w:rsidR="006A1576">
              <w:rPr>
                <w:sz w:val="18"/>
              </w:rPr>
              <w:t xml:space="preserve"> </w:t>
            </w:r>
            <w:r>
              <w:rPr>
                <w:sz w:val="18"/>
              </w:rPr>
              <w:t xml:space="preserve">databases. </w:t>
            </w:r>
          </w:p>
          <w:p w14:paraId="784A652F" w14:textId="635F4EE5" w:rsidR="00BD55BF" w:rsidRDefault="00BD55BF" w:rsidP="00E43120">
            <w:pPr>
              <w:pStyle w:val="ListParagraph"/>
              <w:numPr>
                <w:ilvl w:val="0"/>
                <w:numId w:val="7"/>
              </w:numPr>
              <w:rPr>
                <w:sz w:val="18"/>
              </w:rPr>
            </w:pPr>
            <w:r>
              <w:rPr>
                <w:sz w:val="18"/>
              </w:rPr>
              <w:t>Tune queries to reduce reads and writes</w:t>
            </w:r>
            <w:r w:rsidR="006A1576">
              <w:rPr>
                <w:sz w:val="18"/>
              </w:rPr>
              <w:t>.</w:t>
            </w:r>
          </w:p>
          <w:p w14:paraId="5918A8A5" w14:textId="0F8A9DE5" w:rsidR="00BD55BF" w:rsidRPr="00B34630" w:rsidRDefault="00BD55BF" w:rsidP="00E43120">
            <w:pPr>
              <w:pStyle w:val="ListParagraph"/>
              <w:numPr>
                <w:ilvl w:val="0"/>
                <w:numId w:val="7"/>
              </w:numPr>
              <w:rPr>
                <w:sz w:val="18"/>
              </w:rPr>
            </w:pPr>
            <w:r>
              <w:rPr>
                <w:sz w:val="18"/>
              </w:rPr>
              <w:t xml:space="preserve">Consider enabling </w:t>
            </w:r>
            <w:r w:rsidR="006A1576">
              <w:rPr>
                <w:sz w:val="18"/>
              </w:rPr>
              <w:t>r</w:t>
            </w:r>
            <w:r>
              <w:rPr>
                <w:sz w:val="18"/>
              </w:rPr>
              <w:t xml:space="preserve">ow or </w:t>
            </w:r>
            <w:r w:rsidR="006A1576">
              <w:rPr>
                <w:sz w:val="18"/>
              </w:rPr>
              <w:t>p</w:t>
            </w:r>
            <w:r>
              <w:rPr>
                <w:sz w:val="18"/>
              </w:rPr>
              <w:t xml:space="preserve">age compression </w:t>
            </w:r>
            <w:r w:rsidR="00DF74EF">
              <w:rPr>
                <w:sz w:val="18"/>
              </w:rPr>
              <w:t xml:space="preserve">to reduce </w:t>
            </w:r>
            <w:r w:rsidR="006A1576">
              <w:rPr>
                <w:sz w:val="18"/>
              </w:rPr>
              <w:t xml:space="preserve">the </w:t>
            </w:r>
            <w:r w:rsidR="00DF74EF">
              <w:rPr>
                <w:sz w:val="18"/>
              </w:rPr>
              <w:t xml:space="preserve">number of </w:t>
            </w:r>
            <w:proofErr w:type="gramStart"/>
            <w:r w:rsidR="00DF74EF">
              <w:rPr>
                <w:sz w:val="18"/>
              </w:rPr>
              <w:t>I</w:t>
            </w:r>
            <w:r w:rsidR="006A1576">
              <w:rPr>
                <w:sz w:val="18"/>
              </w:rPr>
              <w:t>/</w:t>
            </w:r>
            <w:proofErr w:type="spellStart"/>
            <w:r w:rsidR="00DF74EF">
              <w:rPr>
                <w:sz w:val="18"/>
              </w:rPr>
              <w:t>Os</w:t>
            </w:r>
            <w:proofErr w:type="spellEnd"/>
            <w:proofErr w:type="gramEnd"/>
            <w:r w:rsidR="00DF74EF">
              <w:rPr>
                <w:sz w:val="18"/>
              </w:rPr>
              <w:t>.</w:t>
            </w:r>
          </w:p>
        </w:tc>
      </w:tr>
      <w:tr w:rsidR="00BD55BF" w:rsidRPr="00B34630" w14:paraId="45BEF31E" w14:textId="2EFABD24" w:rsidTr="00812B56">
        <w:trPr>
          <w:trHeight w:val="2249"/>
        </w:trPr>
        <w:tc>
          <w:tcPr>
            <w:tcW w:w="2410" w:type="dxa"/>
            <w:shd w:val="clear" w:color="auto" w:fill="5B9BD5" w:themeFill="accent1"/>
            <w:vAlign w:val="center"/>
          </w:tcPr>
          <w:p w14:paraId="0D2C4C24" w14:textId="242BB6D0" w:rsidR="00BD55BF" w:rsidRDefault="002F51E7" w:rsidP="0035163A">
            <w:pPr>
              <w:pStyle w:val="ListParagraph"/>
              <w:ind w:left="0"/>
              <w:jc w:val="center"/>
              <w:rPr>
                <w:color w:val="FFFFFF" w:themeColor="background1"/>
                <w:sz w:val="18"/>
              </w:rPr>
            </w:pPr>
            <w:r>
              <w:rPr>
                <w:color w:val="FFFFFF" w:themeColor="background1"/>
                <w:sz w:val="18"/>
              </w:rPr>
              <w:lastRenderedPageBreak/>
              <w:t>Memory resource pressure</w:t>
            </w:r>
          </w:p>
        </w:tc>
        <w:tc>
          <w:tcPr>
            <w:tcW w:w="2843" w:type="dxa"/>
            <w:vAlign w:val="center"/>
          </w:tcPr>
          <w:p w14:paraId="79CFA1AD" w14:textId="786579A3" w:rsidR="002F51E7" w:rsidRPr="00A2548A" w:rsidRDefault="002F51E7" w:rsidP="009B1410">
            <w:pPr>
              <w:pStyle w:val="ListParagraph"/>
              <w:ind w:left="0"/>
              <w:rPr>
                <w:sz w:val="18"/>
              </w:rPr>
            </w:pPr>
            <w:r w:rsidRPr="002F51E7">
              <w:rPr>
                <w:sz w:val="18"/>
              </w:rPr>
              <w:t xml:space="preserve">Memory: Available Bytes </w:t>
            </w:r>
          </w:p>
          <w:p w14:paraId="2D7A6315" w14:textId="45A99A26" w:rsidR="002F51E7" w:rsidRDefault="002F51E7" w:rsidP="009B1410">
            <w:pPr>
              <w:pStyle w:val="ListParagraph"/>
              <w:ind w:left="0"/>
              <w:rPr>
                <w:sz w:val="18"/>
              </w:rPr>
            </w:pPr>
            <w:r w:rsidRPr="002F51E7">
              <w:rPr>
                <w:sz w:val="18"/>
              </w:rPr>
              <w:t>Memory: Pages</w:t>
            </w:r>
            <w:r w:rsidR="006A1576">
              <w:rPr>
                <w:sz w:val="18"/>
              </w:rPr>
              <w:t xml:space="preserve"> per </w:t>
            </w:r>
            <w:r w:rsidRPr="002F51E7">
              <w:rPr>
                <w:sz w:val="18"/>
              </w:rPr>
              <w:t>sec</w:t>
            </w:r>
            <w:r w:rsidR="006A1576">
              <w:rPr>
                <w:sz w:val="18"/>
              </w:rPr>
              <w:t>ond</w:t>
            </w:r>
            <w:r w:rsidRPr="002F51E7">
              <w:rPr>
                <w:sz w:val="18"/>
              </w:rPr>
              <w:t xml:space="preserve"> </w:t>
            </w:r>
          </w:p>
          <w:p w14:paraId="752F7208" w14:textId="5F1515EE" w:rsidR="00AF2C9E" w:rsidRPr="002F51E7" w:rsidRDefault="00AF2C9E" w:rsidP="009B1410">
            <w:pPr>
              <w:pStyle w:val="ListParagraph"/>
              <w:ind w:left="0"/>
              <w:rPr>
                <w:sz w:val="18"/>
              </w:rPr>
            </w:pPr>
            <w:r>
              <w:rPr>
                <w:sz w:val="18"/>
              </w:rPr>
              <w:t>SQL Server: Buffer Manager\Page Life Expectancy</w:t>
            </w:r>
          </w:p>
          <w:p w14:paraId="3D282486" w14:textId="15D424D1" w:rsidR="002F51E7" w:rsidRDefault="002F51E7" w:rsidP="009B1410">
            <w:pPr>
              <w:pStyle w:val="ListParagraph"/>
              <w:ind w:left="0"/>
              <w:rPr>
                <w:sz w:val="18"/>
              </w:rPr>
            </w:pPr>
            <w:r w:rsidRPr="002F51E7">
              <w:rPr>
                <w:sz w:val="18"/>
              </w:rPr>
              <w:t>Process: Working Set</w:t>
            </w:r>
            <w:r>
              <w:rPr>
                <w:sz w:val="18"/>
              </w:rPr>
              <w:t xml:space="preserve"> (for SQL Server)</w:t>
            </w:r>
          </w:p>
          <w:p w14:paraId="70C0C4C4" w14:textId="01BEDB37" w:rsidR="00BD55BF" w:rsidRPr="00B34630" w:rsidRDefault="002F51E7" w:rsidP="009B1410">
            <w:pPr>
              <w:pStyle w:val="ListParagraph"/>
              <w:ind w:left="0"/>
              <w:rPr>
                <w:sz w:val="18"/>
              </w:rPr>
            </w:pPr>
            <w:r w:rsidRPr="002F51E7">
              <w:rPr>
                <w:sz w:val="18"/>
              </w:rPr>
              <w:t>RESOURCE_SEMAPHORE</w:t>
            </w:r>
            <w:r>
              <w:rPr>
                <w:sz w:val="18"/>
              </w:rPr>
              <w:t xml:space="preserve"> waits</w:t>
            </w:r>
          </w:p>
        </w:tc>
        <w:tc>
          <w:tcPr>
            <w:tcW w:w="4386" w:type="dxa"/>
            <w:vAlign w:val="center"/>
          </w:tcPr>
          <w:p w14:paraId="5E35165C" w14:textId="2EE34223" w:rsidR="00750394" w:rsidRDefault="00750394" w:rsidP="00E43120">
            <w:pPr>
              <w:pStyle w:val="ListParagraph"/>
              <w:numPr>
                <w:ilvl w:val="0"/>
                <w:numId w:val="7"/>
              </w:numPr>
              <w:rPr>
                <w:sz w:val="18"/>
              </w:rPr>
            </w:pPr>
            <w:r>
              <w:rPr>
                <w:sz w:val="18"/>
              </w:rPr>
              <w:t xml:space="preserve">Check </w:t>
            </w:r>
            <w:r w:rsidRPr="00E521DD">
              <w:rPr>
                <w:b/>
                <w:sz w:val="18"/>
              </w:rPr>
              <w:t>max server memory</w:t>
            </w:r>
            <w:r w:rsidRPr="00A2548A">
              <w:rPr>
                <w:sz w:val="18"/>
              </w:rPr>
              <w:t xml:space="preserve"> setting for SQL Server</w:t>
            </w:r>
            <w:r w:rsidR="006A1576">
              <w:rPr>
                <w:sz w:val="18"/>
              </w:rPr>
              <w:t>.</w:t>
            </w:r>
          </w:p>
          <w:p w14:paraId="3511AC95" w14:textId="3DDB5575" w:rsidR="002F51E7" w:rsidRDefault="002F51E7" w:rsidP="00E43120">
            <w:pPr>
              <w:pStyle w:val="ListParagraph"/>
              <w:numPr>
                <w:ilvl w:val="0"/>
                <w:numId w:val="7"/>
              </w:numPr>
              <w:rPr>
                <w:sz w:val="18"/>
              </w:rPr>
            </w:pPr>
            <w:r>
              <w:rPr>
                <w:sz w:val="18"/>
              </w:rPr>
              <w:t xml:space="preserve">Increase </w:t>
            </w:r>
            <w:r w:rsidR="005D412A">
              <w:rPr>
                <w:sz w:val="18"/>
              </w:rPr>
              <w:t xml:space="preserve">memory by </w:t>
            </w:r>
            <w:r>
              <w:rPr>
                <w:sz w:val="18"/>
              </w:rPr>
              <w:t>Increas</w:t>
            </w:r>
            <w:r w:rsidR="005D412A">
              <w:rPr>
                <w:sz w:val="18"/>
              </w:rPr>
              <w:t>ing</w:t>
            </w:r>
            <w:r>
              <w:rPr>
                <w:sz w:val="18"/>
              </w:rPr>
              <w:t xml:space="preserve"> instance size </w:t>
            </w:r>
            <w:r w:rsidR="005D412A">
              <w:rPr>
                <w:sz w:val="18"/>
              </w:rPr>
              <w:t>or use high memory instance</w:t>
            </w:r>
            <w:r>
              <w:rPr>
                <w:sz w:val="18"/>
              </w:rPr>
              <w:t xml:space="preserve"> </w:t>
            </w:r>
            <w:r w:rsidR="006A1576">
              <w:rPr>
                <w:sz w:val="18"/>
              </w:rPr>
              <w:t>if</w:t>
            </w:r>
            <w:r>
              <w:rPr>
                <w:sz w:val="18"/>
              </w:rPr>
              <w:t xml:space="preserve"> possible</w:t>
            </w:r>
            <w:r w:rsidR="006A1576">
              <w:rPr>
                <w:sz w:val="18"/>
              </w:rPr>
              <w:t>.</w:t>
            </w:r>
          </w:p>
          <w:p w14:paraId="2638EE93" w14:textId="6B2D15D3" w:rsidR="002F51E7" w:rsidRDefault="00750394" w:rsidP="00E43120">
            <w:pPr>
              <w:pStyle w:val="ListParagraph"/>
              <w:numPr>
                <w:ilvl w:val="0"/>
                <w:numId w:val="7"/>
              </w:numPr>
              <w:rPr>
                <w:sz w:val="18"/>
              </w:rPr>
            </w:pPr>
            <w:r>
              <w:rPr>
                <w:sz w:val="18"/>
              </w:rPr>
              <w:t>Check which component of SQL Server utiliz</w:t>
            </w:r>
            <w:r w:rsidR="00E521DD">
              <w:rPr>
                <w:sz w:val="18"/>
              </w:rPr>
              <w:t>es</w:t>
            </w:r>
            <w:r>
              <w:rPr>
                <w:sz w:val="18"/>
              </w:rPr>
              <w:t xml:space="preserve"> memory (</w:t>
            </w:r>
            <w:r w:rsidR="006A1576">
              <w:rPr>
                <w:sz w:val="18"/>
              </w:rPr>
              <w:t xml:space="preserve">such as, </w:t>
            </w:r>
            <w:r>
              <w:rPr>
                <w:sz w:val="18"/>
              </w:rPr>
              <w:t xml:space="preserve">CLR, high memory grants for application queries, </w:t>
            </w:r>
            <w:r w:rsidR="006A1576">
              <w:rPr>
                <w:sz w:val="18"/>
              </w:rPr>
              <w:t>and so on</w:t>
            </w:r>
            <w:r>
              <w:rPr>
                <w:sz w:val="18"/>
              </w:rPr>
              <w:t>) and tune appropriately</w:t>
            </w:r>
            <w:r w:rsidR="006A1576">
              <w:rPr>
                <w:sz w:val="18"/>
              </w:rPr>
              <w:t>.</w:t>
            </w:r>
          </w:p>
          <w:p w14:paraId="53282276" w14:textId="3BAB2016" w:rsidR="00BD55BF" w:rsidRPr="00B34630" w:rsidRDefault="00BD55BF" w:rsidP="00A2548A">
            <w:pPr>
              <w:pStyle w:val="ListParagraph"/>
              <w:ind w:left="0"/>
              <w:rPr>
                <w:sz w:val="18"/>
              </w:rPr>
            </w:pPr>
          </w:p>
        </w:tc>
      </w:tr>
    </w:tbl>
    <w:p w14:paraId="49818F1A" w14:textId="6436DD0D" w:rsidR="00BD55BF" w:rsidRDefault="00BD55BF" w:rsidP="00BD55BF"/>
    <w:p w14:paraId="0A5BC40C" w14:textId="1C016CC8" w:rsidR="00BD55BF" w:rsidRDefault="00BD55BF" w:rsidP="00B7066B">
      <w:pPr>
        <w:jc w:val="both"/>
      </w:pPr>
      <w:r>
        <w:t xml:space="preserve">As </w:t>
      </w:r>
      <w:r w:rsidR="00605000">
        <w:t xml:space="preserve">described in </w:t>
      </w:r>
      <w:r>
        <w:t>the table</w:t>
      </w:r>
      <w:r w:rsidR="00605000">
        <w:t>,</w:t>
      </w:r>
      <w:r>
        <w:t xml:space="preserve"> </w:t>
      </w:r>
      <w:r w:rsidR="00605000">
        <w:t>you can resolve</w:t>
      </w:r>
      <w:r>
        <w:t xml:space="preserve"> performance issues </w:t>
      </w:r>
      <w:r w:rsidR="00B11D07">
        <w:t>by following different approaches and actions</w:t>
      </w:r>
      <w:r>
        <w:t xml:space="preserve">. </w:t>
      </w:r>
      <w:r w:rsidR="001037C4">
        <w:t>In traditional on-premises environment, you might prefer a</w:t>
      </w:r>
      <w:r>
        <w:t xml:space="preserve">dding </w:t>
      </w:r>
      <w:r w:rsidR="001037C4">
        <w:t xml:space="preserve">or purchasing </w:t>
      </w:r>
      <w:r>
        <w:t xml:space="preserve">more </w:t>
      </w:r>
      <w:r w:rsidR="001037C4">
        <w:t xml:space="preserve">hardware </w:t>
      </w:r>
      <w:r>
        <w:t>resources</w:t>
      </w:r>
      <w:r w:rsidR="001037C4">
        <w:t xml:space="preserve"> to</w:t>
      </w:r>
      <w:r>
        <w:t xml:space="preserve"> alleviate </w:t>
      </w:r>
      <w:r w:rsidR="001037C4">
        <w:t xml:space="preserve">performance e </w:t>
      </w:r>
      <w:r>
        <w:t xml:space="preserve">problems. </w:t>
      </w:r>
      <w:r w:rsidR="00863D2F">
        <w:t xml:space="preserve">In </w:t>
      </w:r>
      <w:r w:rsidR="005F6560">
        <w:t>Azure</w:t>
      </w:r>
      <w:r w:rsidR="00863D2F">
        <w:t xml:space="preserve"> environment, the resources that are available per machine are smaller in number and less powerful than the typical on-premises enterprise servers. </w:t>
      </w:r>
      <w:r w:rsidR="009B644B">
        <w:t>For</w:t>
      </w:r>
      <w:r w:rsidR="00863D2F">
        <w:t xml:space="preserve"> example</w:t>
      </w:r>
      <w:r w:rsidR="009B644B">
        <w:t>,</w:t>
      </w:r>
      <w:r w:rsidR="00863D2F">
        <w:t xml:space="preserve"> </w:t>
      </w:r>
      <w:r w:rsidR="00D349C6">
        <w:t>whil</w:t>
      </w:r>
      <w:r w:rsidR="009B644B">
        <w:t>e</w:t>
      </w:r>
      <w:r w:rsidR="00D349C6">
        <w:t xml:space="preserve"> </w:t>
      </w:r>
      <w:r w:rsidR="00863D2F">
        <w:t>adding a data disk may increase disk throughput by 25</w:t>
      </w:r>
      <w:r w:rsidR="009B644B">
        <w:t xml:space="preserve"> percent</w:t>
      </w:r>
      <w:r w:rsidR="00863D2F">
        <w:t xml:space="preserve">; tuning query workloads </w:t>
      </w:r>
      <w:r w:rsidR="00512AE8">
        <w:t>might</w:t>
      </w:r>
      <w:r w:rsidR="00863D2F">
        <w:t xml:space="preserve"> reduce the overall I</w:t>
      </w:r>
      <w:r w:rsidR="009B644B">
        <w:t>/</w:t>
      </w:r>
      <w:r w:rsidR="00863D2F">
        <w:t>O requirement by 90</w:t>
      </w:r>
      <w:r w:rsidR="00512AE8">
        <w:t xml:space="preserve"> </w:t>
      </w:r>
      <w:r w:rsidR="009B644B">
        <w:t>percent</w:t>
      </w:r>
      <w:r w:rsidR="00512AE8">
        <w:t xml:space="preserve"> in some cases</w:t>
      </w:r>
      <w:r w:rsidR="00863D2F">
        <w:t xml:space="preserve">. Therefore we recommend that you always follow a systematic approach that involves analyzing, tuning and redesigning to achieve better performance results.   </w:t>
      </w:r>
    </w:p>
    <w:p w14:paraId="7D7CAD8A" w14:textId="718BDD20" w:rsidR="00BD55BF" w:rsidRDefault="001037C4" w:rsidP="00B7066B">
      <w:pPr>
        <w:jc w:val="both"/>
      </w:pPr>
      <w:r>
        <w:t>O</w:t>
      </w:r>
      <w:r w:rsidR="00BD55BF">
        <w:t>ptimiz</w:t>
      </w:r>
      <w:r>
        <w:t>ing</w:t>
      </w:r>
      <w:r w:rsidR="00BD55BF">
        <w:t xml:space="preserve"> </w:t>
      </w:r>
      <w:r>
        <w:t>your</w:t>
      </w:r>
      <w:r w:rsidR="00BD55BF">
        <w:t xml:space="preserve"> application </w:t>
      </w:r>
      <w:r>
        <w:t xml:space="preserve">for Azure Virtual Machine environment </w:t>
      </w:r>
      <w:r w:rsidR="00BD55BF">
        <w:t xml:space="preserve">will </w:t>
      </w:r>
      <w:r>
        <w:t>provide valuable</w:t>
      </w:r>
      <w:r w:rsidR="00BD55BF">
        <w:t xml:space="preserve"> cost benefits </w:t>
      </w:r>
      <w:r w:rsidR="009B644B">
        <w:t>because</w:t>
      </w:r>
      <w:r w:rsidR="00BD55BF">
        <w:t xml:space="preserve"> </w:t>
      </w:r>
      <w:r>
        <w:t xml:space="preserve">you can </w:t>
      </w:r>
      <w:r w:rsidR="00BD55BF">
        <w:t xml:space="preserve">achieve a higher density per unit of compute. Unlike the </w:t>
      </w:r>
      <w:r w:rsidR="00ED0AA2">
        <w:t xml:space="preserve">traditional </w:t>
      </w:r>
      <w:r w:rsidR="00BD55BF">
        <w:t>on</w:t>
      </w:r>
      <w:r>
        <w:t>-</w:t>
      </w:r>
      <w:r w:rsidR="00BD55BF">
        <w:t xml:space="preserve">premises </w:t>
      </w:r>
      <w:r>
        <w:t>environment</w:t>
      </w:r>
      <w:r w:rsidR="00BD55BF">
        <w:t xml:space="preserve">, </w:t>
      </w:r>
      <w:r w:rsidR="00ED0AA2">
        <w:t>Azure allows</w:t>
      </w:r>
      <w:r w:rsidR="00BD55BF">
        <w:t xml:space="preserve"> you reduc</w:t>
      </w:r>
      <w:r w:rsidR="00ED0AA2">
        <w:t>e</w:t>
      </w:r>
      <w:r w:rsidR="00BD55BF">
        <w:t xml:space="preserve"> the </w:t>
      </w:r>
      <w:r w:rsidR="00ED0AA2">
        <w:t xml:space="preserve">number and </w:t>
      </w:r>
      <w:r w:rsidR="00BD55BF">
        <w:t xml:space="preserve">size </w:t>
      </w:r>
      <w:r w:rsidR="00ED0AA2">
        <w:t xml:space="preserve">virtual </w:t>
      </w:r>
      <w:r w:rsidR="00BD55BF">
        <w:t xml:space="preserve">machines </w:t>
      </w:r>
      <w:r w:rsidR="00ED0AA2">
        <w:t xml:space="preserve">immediately to </w:t>
      </w:r>
      <w:r w:rsidR="00BD55BF">
        <w:t>reduc</w:t>
      </w:r>
      <w:r w:rsidR="00ED0AA2">
        <w:t>e</w:t>
      </w:r>
      <w:r w:rsidR="00BD55BF">
        <w:t xml:space="preserve"> the operational cost</w:t>
      </w:r>
      <w:r w:rsidR="00ED0AA2">
        <w:t>s</w:t>
      </w:r>
      <w:r w:rsidR="00BD55BF">
        <w:t xml:space="preserve">. </w:t>
      </w:r>
      <w:r w:rsidR="00ED0AA2">
        <w:t>In addition, you</w:t>
      </w:r>
      <w:r w:rsidR="00BD55BF">
        <w:t xml:space="preserve"> can dynamically re-balance the size of machines </w:t>
      </w:r>
      <w:r w:rsidR="00ED0AA2">
        <w:t xml:space="preserve">based </w:t>
      </w:r>
      <w:r w:rsidR="00BD55BF">
        <w:t xml:space="preserve">on seasonal </w:t>
      </w:r>
      <w:r w:rsidR="00ED0AA2">
        <w:t>usage peaks</w:t>
      </w:r>
      <w:r w:rsidR="00BD55BF">
        <w:t>.</w:t>
      </w:r>
    </w:p>
    <w:p w14:paraId="331A7547" w14:textId="1DAF16ED" w:rsidR="00BD55BF" w:rsidRDefault="00BD55BF" w:rsidP="00B7066B">
      <w:pPr>
        <w:jc w:val="both"/>
      </w:pPr>
      <w:r>
        <w:t xml:space="preserve">It is important that you develop a systematic monitoring and troubleshooting methodology to effectively run your SQL Server in </w:t>
      </w:r>
      <w:r w:rsidR="005F6560">
        <w:t>Azure</w:t>
      </w:r>
      <w:r>
        <w:t xml:space="preserve"> Virtual Machine environment.  </w:t>
      </w:r>
    </w:p>
    <w:p w14:paraId="1911FF3C" w14:textId="248EE023" w:rsidR="00BD55BF" w:rsidRDefault="00BD55BF" w:rsidP="00F83584">
      <w:pPr>
        <w:pStyle w:val="Heading2"/>
        <w:jc w:val="both"/>
      </w:pPr>
      <w:bookmarkStart w:id="90" w:name="_Toc398881174"/>
      <w:r>
        <w:t xml:space="preserve">Performance </w:t>
      </w:r>
      <w:r w:rsidR="00877942">
        <w:t>m</w:t>
      </w:r>
      <w:r w:rsidR="001A5A28">
        <w:t xml:space="preserve">onitoring </w:t>
      </w:r>
      <w:r w:rsidR="00877942">
        <w:t>m</w:t>
      </w:r>
      <w:r w:rsidR="001A5A28">
        <w:t xml:space="preserve">ethodology </w:t>
      </w:r>
      <w:r>
        <w:t xml:space="preserve">for SQL Server in </w:t>
      </w:r>
      <w:r w:rsidR="005F6560">
        <w:t>Azure</w:t>
      </w:r>
      <w:r>
        <w:t xml:space="preserve"> Virtual Machine</w:t>
      </w:r>
      <w:bookmarkEnd w:id="90"/>
      <w:r>
        <w:t xml:space="preserve"> </w:t>
      </w:r>
    </w:p>
    <w:p w14:paraId="62795D7D" w14:textId="5F88D8AB" w:rsidR="00BD55BF" w:rsidRDefault="006B0F36" w:rsidP="00335013">
      <w:r>
        <w:t xml:space="preserve">This section explains the approaches that </w:t>
      </w:r>
      <w:r w:rsidR="00BD55BF">
        <w:t xml:space="preserve">can be used to identify and isolate </w:t>
      </w:r>
      <w:r>
        <w:t xml:space="preserve">performance </w:t>
      </w:r>
      <w:r w:rsidR="00BD55BF">
        <w:t xml:space="preserve">issues </w:t>
      </w:r>
      <w:r>
        <w:t>while running</w:t>
      </w:r>
      <w:r w:rsidR="00BD55BF">
        <w:t xml:space="preserve"> SQL Server in </w:t>
      </w:r>
      <w:r w:rsidR="005F6560">
        <w:t>Azure</w:t>
      </w:r>
      <w:r w:rsidR="00BD55BF">
        <w:t xml:space="preserve"> Virtual Machine environment: </w:t>
      </w:r>
    </w:p>
    <w:p w14:paraId="65046331" w14:textId="3541918B" w:rsidR="00BD55BF" w:rsidRDefault="00BD55BF" w:rsidP="00E43120">
      <w:pPr>
        <w:pStyle w:val="ListParagraph"/>
        <w:numPr>
          <w:ilvl w:val="0"/>
          <w:numId w:val="5"/>
        </w:numPr>
        <w:jc w:val="both"/>
      </w:pPr>
      <w:r w:rsidRPr="00BB4EAD">
        <w:rPr>
          <w:b/>
        </w:rPr>
        <w:t xml:space="preserve">Define </w:t>
      </w:r>
      <w:r w:rsidR="009D768C">
        <w:rPr>
          <w:b/>
        </w:rPr>
        <w:t>key performance i</w:t>
      </w:r>
      <w:r w:rsidRPr="00BB4EAD">
        <w:rPr>
          <w:b/>
        </w:rPr>
        <w:t>ndicators (KPIs)</w:t>
      </w:r>
      <w:r>
        <w:rPr>
          <w:b/>
        </w:rPr>
        <w:t xml:space="preserve"> to monitor resource utilization:</w:t>
      </w:r>
      <w:r w:rsidRPr="00BB4EAD">
        <w:rPr>
          <w:b/>
        </w:rPr>
        <w:t xml:space="preserve"> </w:t>
      </w:r>
      <w:r w:rsidR="006B0F36" w:rsidRPr="00666F1A">
        <w:t>We re</w:t>
      </w:r>
      <w:r w:rsidR="006B0F36">
        <w:t xml:space="preserve">commend that you define KPIs </w:t>
      </w:r>
      <w:r>
        <w:t xml:space="preserve">for SQL Server and each </w:t>
      </w:r>
      <w:r w:rsidR="006B0F36">
        <w:t>important</w:t>
      </w:r>
      <w:r>
        <w:t xml:space="preserve"> </w:t>
      </w:r>
      <w:r w:rsidR="006B0F36">
        <w:t>application</w:t>
      </w:r>
      <w:r>
        <w:t xml:space="preserve"> tier. These should include </w:t>
      </w:r>
      <w:hyperlink r:id="rId59" w:history="1">
        <w:r w:rsidR="009B644B" w:rsidRPr="00480999">
          <w:rPr>
            <w:rStyle w:val="Hyperlink"/>
          </w:rPr>
          <w:t>Windows P</w:t>
        </w:r>
        <w:r w:rsidR="006B0F36" w:rsidRPr="00480999">
          <w:rPr>
            <w:rStyle w:val="Hyperlink"/>
          </w:rPr>
          <w:t xml:space="preserve">erformance </w:t>
        </w:r>
        <w:r w:rsidR="009B644B" w:rsidRPr="00480999">
          <w:rPr>
            <w:rStyle w:val="Hyperlink"/>
          </w:rPr>
          <w:t>M</w:t>
        </w:r>
        <w:r w:rsidR="006B0F36" w:rsidRPr="00480999">
          <w:rPr>
            <w:rStyle w:val="Hyperlink"/>
          </w:rPr>
          <w:t>onitor</w:t>
        </w:r>
      </w:hyperlink>
      <w:r w:rsidR="006B0F36">
        <w:t xml:space="preserve"> </w:t>
      </w:r>
      <w:r w:rsidR="00D359BD">
        <w:t>(</w:t>
      </w:r>
      <w:r w:rsidR="009B644B">
        <w:t>Performance Monitor</w:t>
      </w:r>
      <w:r w:rsidR="00D359BD">
        <w:t xml:space="preserve">) </w:t>
      </w:r>
      <w:r>
        <w:t>counters for your application</w:t>
      </w:r>
      <w:r w:rsidR="006B0F36">
        <w:t>’s</w:t>
      </w:r>
      <w:r>
        <w:t xml:space="preserve"> </w:t>
      </w:r>
      <w:r w:rsidR="006B0F36">
        <w:t xml:space="preserve">important </w:t>
      </w:r>
      <w:r>
        <w:t>tiers and co</w:t>
      </w:r>
      <w:r w:rsidR="001E7A33">
        <w:t xml:space="preserve">mponents as well as SQL Server. </w:t>
      </w:r>
      <w:r w:rsidR="00D359BD">
        <w:t xml:space="preserve">In addition, you should monitor </w:t>
      </w:r>
      <w:r w:rsidR="001E7A33">
        <w:t>SQL Server</w:t>
      </w:r>
      <w:r w:rsidR="00D359BD">
        <w:t>’s</w:t>
      </w:r>
      <w:r w:rsidR="001E7A33">
        <w:t xml:space="preserve"> </w:t>
      </w:r>
      <w:r w:rsidR="00D359BD">
        <w:t>performance related d</w:t>
      </w:r>
      <w:r w:rsidR="001E7A33">
        <w:t xml:space="preserve">ynamic </w:t>
      </w:r>
      <w:r w:rsidR="00D359BD">
        <w:t>m</w:t>
      </w:r>
      <w:r w:rsidR="001E7A33">
        <w:t xml:space="preserve">anagement </w:t>
      </w:r>
      <w:r w:rsidR="00D359BD">
        <w:t>v</w:t>
      </w:r>
      <w:r w:rsidR="001E7A33">
        <w:t xml:space="preserve">iews (DMVs) </w:t>
      </w:r>
      <w:r w:rsidR="00D359BD">
        <w:t>to</w:t>
      </w:r>
      <w:r w:rsidR="001E7A33">
        <w:t xml:space="preserve"> identify the underlying causes of </w:t>
      </w:r>
      <w:r w:rsidR="00D359BD">
        <w:t xml:space="preserve">performance </w:t>
      </w:r>
      <w:r w:rsidR="00DB1A0A">
        <w:t>problems</w:t>
      </w:r>
      <w:r w:rsidR="001E7A33">
        <w:t xml:space="preserve">. </w:t>
      </w:r>
      <w:r w:rsidR="00B63E73">
        <w:t xml:space="preserve">We recommend that you define </w:t>
      </w:r>
      <w:r w:rsidR="00495A89">
        <w:t>five to eight KPIs for each major application entity or component</w:t>
      </w:r>
      <w:r w:rsidR="00330F97">
        <w:t>,</w:t>
      </w:r>
      <w:r w:rsidR="00DE671D">
        <w:t xml:space="preserve"> </w:t>
      </w:r>
      <w:r w:rsidR="00495A89">
        <w:t>such as</w:t>
      </w:r>
      <w:r w:rsidR="00DE671D">
        <w:t xml:space="preserve"> SQL Server, application</w:t>
      </w:r>
      <w:r w:rsidR="00152F62">
        <w:t>-</w:t>
      </w:r>
      <w:r w:rsidR="00DE671D">
        <w:t xml:space="preserve">related counters, </w:t>
      </w:r>
      <w:r w:rsidR="00152F62">
        <w:t xml:space="preserve">and </w:t>
      </w:r>
      <w:r w:rsidR="00DE671D">
        <w:lastRenderedPageBreak/>
        <w:t>caching component counters</w:t>
      </w:r>
      <w:r>
        <w:t xml:space="preserve">. </w:t>
      </w:r>
      <w:r w:rsidR="00106A15">
        <w:t xml:space="preserve">For more information, see the </w:t>
      </w:r>
      <w:hyperlink w:anchor="_Guidance_on_defining" w:history="1">
        <w:r w:rsidR="001739AD" w:rsidRPr="001739AD">
          <w:rPr>
            <w:rStyle w:val="Hyperlink"/>
          </w:rPr>
          <w:t>Guidance on d</w:t>
        </w:r>
        <w:r w:rsidRPr="001739AD">
          <w:rPr>
            <w:rStyle w:val="Hyperlink"/>
          </w:rPr>
          <w:t xml:space="preserve">efining </w:t>
        </w:r>
        <w:r w:rsidR="001739AD" w:rsidRPr="001739AD">
          <w:rPr>
            <w:rStyle w:val="Hyperlink"/>
          </w:rPr>
          <w:t>key performance indicators</w:t>
        </w:r>
      </w:hyperlink>
      <w:r w:rsidR="00106A15">
        <w:t xml:space="preserve"> section in the </w:t>
      </w:r>
      <w:hyperlink w:anchor="_Appendix" w:history="1">
        <w:r w:rsidR="00713552" w:rsidRPr="001739AD">
          <w:rPr>
            <w:rStyle w:val="Hyperlink"/>
          </w:rPr>
          <w:t>Appendix</w:t>
        </w:r>
      </w:hyperlink>
      <w:r>
        <w:t xml:space="preserve">. </w:t>
      </w:r>
    </w:p>
    <w:p w14:paraId="745E4662" w14:textId="1FECF6E8" w:rsidR="00BD55BF" w:rsidRDefault="00BD55BF" w:rsidP="00E43120">
      <w:pPr>
        <w:pStyle w:val="ListParagraph"/>
        <w:numPr>
          <w:ilvl w:val="0"/>
          <w:numId w:val="5"/>
        </w:numPr>
        <w:jc w:val="both"/>
      </w:pPr>
      <w:r>
        <w:rPr>
          <w:b/>
        </w:rPr>
        <w:t>Monitor your KPIs to track resource utilization:</w:t>
      </w:r>
      <w:r>
        <w:t xml:space="preserve"> </w:t>
      </w:r>
      <w:r w:rsidR="00D359BD">
        <w:t xml:space="preserve">We recommend that you track and monitor KPIs by </w:t>
      </w:r>
      <w:r>
        <w:t xml:space="preserve">using tools such as </w:t>
      </w:r>
      <w:r w:rsidR="00480999">
        <w:t>Performance Monitor</w:t>
      </w:r>
      <w:r>
        <w:t xml:space="preserve"> and </w:t>
      </w:r>
      <w:r w:rsidR="00D359BD">
        <w:t>SQL Server Management Studio</w:t>
      </w:r>
      <w:r>
        <w:t xml:space="preserve">.  </w:t>
      </w:r>
      <w:r w:rsidR="00D359BD">
        <w:t>I</w:t>
      </w:r>
      <w:r>
        <w:t xml:space="preserve">f </w:t>
      </w:r>
      <w:r w:rsidR="00DE671D">
        <w:t>application</w:t>
      </w:r>
      <w:r>
        <w:t xml:space="preserve"> requests increase by </w:t>
      </w:r>
      <w:r w:rsidR="00E15457">
        <w:t>a certain percent capacity</w:t>
      </w:r>
      <w:r>
        <w:t xml:space="preserve">, </w:t>
      </w:r>
      <w:r w:rsidR="007C0DAA">
        <w:t xml:space="preserve">the proportional increase in </w:t>
      </w:r>
      <w:r w:rsidR="00D359BD">
        <w:t xml:space="preserve">the </w:t>
      </w:r>
      <w:r w:rsidR="007C0DAA">
        <w:t>underlying system resource</w:t>
      </w:r>
      <w:r w:rsidR="00E15457">
        <w:t>s</w:t>
      </w:r>
      <w:r w:rsidR="007C0DAA">
        <w:t xml:space="preserve"> depend</w:t>
      </w:r>
      <w:r w:rsidR="00E15457">
        <w:t>s</w:t>
      </w:r>
      <w:r w:rsidR="007C0DAA">
        <w:t xml:space="preserve"> on how uniform the workload is. </w:t>
      </w:r>
      <w:r w:rsidR="00EA5574">
        <w:t>M</w:t>
      </w:r>
      <w:r w:rsidR="00E15457">
        <w:t xml:space="preserve">ake sure </w:t>
      </w:r>
      <w:r w:rsidR="00EA5574">
        <w:t>you</w:t>
      </w:r>
      <w:r w:rsidR="00E15457">
        <w:t xml:space="preserve"> </w:t>
      </w:r>
      <w:r>
        <w:t xml:space="preserve">track </w:t>
      </w:r>
      <w:r w:rsidR="00EA5574">
        <w:t xml:space="preserve">a </w:t>
      </w:r>
      <w:r>
        <w:t>latency metric</w:t>
      </w:r>
      <w:r w:rsidR="00EA5574">
        <w:t>, particularly</w:t>
      </w:r>
      <w:r>
        <w:t xml:space="preserve"> for web applications</w:t>
      </w:r>
      <w:r w:rsidR="00EA5574">
        <w:t xml:space="preserve"> </w:t>
      </w:r>
      <w:r w:rsidR="00E15457">
        <w:t>running</w:t>
      </w:r>
      <w:r>
        <w:t xml:space="preserve"> on SQL Server</w:t>
      </w:r>
      <w:r w:rsidR="00E15457">
        <w:t xml:space="preserve"> in </w:t>
      </w:r>
      <w:r w:rsidR="005F6560">
        <w:t>Azure</w:t>
      </w:r>
      <w:r w:rsidR="00E15457">
        <w:t xml:space="preserve"> virtual machine</w:t>
      </w:r>
      <w:r>
        <w:t xml:space="preserve">.  </w:t>
      </w:r>
    </w:p>
    <w:p w14:paraId="5FBF19E8" w14:textId="39724435" w:rsidR="00BD55BF" w:rsidRDefault="00BD55BF" w:rsidP="00E43120">
      <w:pPr>
        <w:pStyle w:val="ListParagraph"/>
        <w:numPr>
          <w:ilvl w:val="0"/>
          <w:numId w:val="5"/>
        </w:numPr>
        <w:jc w:val="both"/>
      </w:pPr>
      <w:r>
        <w:rPr>
          <w:b/>
        </w:rPr>
        <w:t xml:space="preserve">Examine trends and patterns to identify issues as </w:t>
      </w:r>
      <w:r w:rsidR="001403EC">
        <w:rPr>
          <w:b/>
        </w:rPr>
        <w:t>the workload increases</w:t>
      </w:r>
      <w:r>
        <w:rPr>
          <w:b/>
        </w:rPr>
        <w:t xml:space="preserve">: </w:t>
      </w:r>
      <w:r>
        <w:t xml:space="preserve">As the number of users </w:t>
      </w:r>
      <w:r w:rsidR="00F56FA4">
        <w:t>that are using your application increases</w:t>
      </w:r>
      <w:r>
        <w:t xml:space="preserve">, </w:t>
      </w:r>
      <w:r w:rsidR="00F56FA4">
        <w:t xml:space="preserve">some system </w:t>
      </w:r>
      <w:r>
        <w:t>resource</w:t>
      </w:r>
      <w:r w:rsidR="00F56FA4">
        <w:t xml:space="preserve">s (such as processor, I/O, memory, </w:t>
      </w:r>
      <w:r w:rsidR="00152F62">
        <w:t xml:space="preserve">and </w:t>
      </w:r>
      <w:r w:rsidR="00F56FA4">
        <w:t>network)</w:t>
      </w:r>
      <w:r>
        <w:t xml:space="preserve"> </w:t>
      </w:r>
      <w:r w:rsidR="00F56FA4">
        <w:t xml:space="preserve">might </w:t>
      </w:r>
      <w:r>
        <w:t xml:space="preserve">become under pressure. </w:t>
      </w:r>
      <w:r w:rsidR="00F56FA4">
        <w:t>For example,</w:t>
      </w:r>
      <w:r w:rsidR="007C0DAA">
        <w:t xml:space="preserve"> </w:t>
      </w:r>
      <w:r w:rsidR="00F56FA4">
        <w:t>if</w:t>
      </w:r>
      <w:r w:rsidR="007C0DAA">
        <w:t xml:space="preserve"> </w:t>
      </w:r>
      <w:r w:rsidR="00152F62">
        <w:t xml:space="preserve">the </w:t>
      </w:r>
      <w:r>
        <w:t>SQL Server</w:t>
      </w:r>
      <w:r w:rsidR="007C0DAA">
        <w:t xml:space="preserve"> workload</w:t>
      </w:r>
      <w:r>
        <w:t xml:space="preserve"> </w:t>
      </w:r>
      <w:r w:rsidR="00F56FA4">
        <w:t>reaches to</w:t>
      </w:r>
      <w:r w:rsidR="007C0DAA">
        <w:t xml:space="preserve"> its </w:t>
      </w:r>
      <w:r w:rsidR="00F56FA4">
        <w:t xml:space="preserve">sustainable </w:t>
      </w:r>
      <w:r>
        <w:t>I</w:t>
      </w:r>
      <w:r w:rsidR="00F56FA4">
        <w:t>/</w:t>
      </w:r>
      <w:r>
        <w:t xml:space="preserve">O limits, it </w:t>
      </w:r>
      <w:r w:rsidR="00F56FA4">
        <w:t xml:space="preserve">becomes </w:t>
      </w:r>
      <w:r>
        <w:t>I</w:t>
      </w:r>
      <w:r w:rsidR="00F56FA4">
        <w:t>/</w:t>
      </w:r>
      <w:r>
        <w:t xml:space="preserve">O bound. </w:t>
      </w:r>
      <w:r w:rsidR="00F56FA4">
        <w:t>When this happens,</w:t>
      </w:r>
      <w:r>
        <w:t xml:space="preserve"> the latency of the I</w:t>
      </w:r>
      <w:r w:rsidR="00F56FA4">
        <w:t>/</w:t>
      </w:r>
      <w:r>
        <w:t>O subsystem increase</w:t>
      </w:r>
      <w:r w:rsidR="00F56FA4">
        <w:t>s first. Therefore,</w:t>
      </w:r>
      <w:r>
        <w:t xml:space="preserve"> </w:t>
      </w:r>
      <w:r w:rsidR="00F56FA4">
        <w:t xml:space="preserve">you </w:t>
      </w:r>
      <w:r w:rsidR="00152F62">
        <w:t>may</w:t>
      </w:r>
      <w:r w:rsidR="00F56FA4">
        <w:t xml:space="preserve"> notice</w:t>
      </w:r>
      <w:r>
        <w:t xml:space="preserve"> a corresponding increase on individual query execution times, which increase latency for </w:t>
      </w:r>
      <w:r w:rsidR="00F56FA4">
        <w:t xml:space="preserve">end </w:t>
      </w:r>
      <w:r>
        <w:t>users. Secondly</w:t>
      </w:r>
      <w:r w:rsidR="00F56FA4">
        <w:t>,</w:t>
      </w:r>
      <w:r>
        <w:t xml:space="preserve"> throughput</w:t>
      </w:r>
      <w:r w:rsidR="00F56FA4">
        <w:t>, such as</w:t>
      </w:r>
      <w:r>
        <w:t xml:space="preserve"> the number of concurrent user queries </w:t>
      </w:r>
      <w:r w:rsidR="00F56FA4">
        <w:t xml:space="preserve">that </w:t>
      </w:r>
      <w:r>
        <w:t>SQL Server can support</w:t>
      </w:r>
      <w:r w:rsidR="00152F62">
        <w:t>, begins to level-off or decrease</w:t>
      </w:r>
      <w:r>
        <w:t>. Finally</w:t>
      </w:r>
      <w:r w:rsidR="00F56FA4">
        <w:t>,</w:t>
      </w:r>
      <w:r>
        <w:t xml:space="preserve"> if the pressure on </w:t>
      </w:r>
      <w:r w:rsidR="00F56FA4">
        <w:t xml:space="preserve">a specific </w:t>
      </w:r>
      <w:r>
        <w:t xml:space="preserve">resource increases, you may </w:t>
      </w:r>
      <w:r w:rsidR="00F56FA4">
        <w:t xml:space="preserve">notice </w:t>
      </w:r>
      <w:r w:rsidR="00426568">
        <w:t>un</w:t>
      </w:r>
      <w:r>
        <w:t>availability issue</w:t>
      </w:r>
      <w:r w:rsidR="00F56FA4">
        <w:t>s, such as</w:t>
      </w:r>
      <w:r>
        <w:t xml:space="preserve"> query and application timeout</w:t>
      </w:r>
      <w:r w:rsidR="00F56FA4">
        <w:t>s</w:t>
      </w:r>
      <w:r>
        <w:t xml:space="preserve">. By monitoring </w:t>
      </w:r>
      <w:r w:rsidR="00480999">
        <w:t>Performance Monitor</w:t>
      </w:r>
      <w:r>
        <w:t xml:space="preserve"> and the </w:t>
      </w:r>
      <w:hyperlink r:id="rId60" w:history="1">
        <w:proofErr w:type="spellStart"/>
        <w:r w:rsidR="006A2EB5" w:rsidRPr="006A2EB5">
          <w:rPr>
            <w:rStyle w:val="Hyperlink"/>
          </w:rPr>
          <w:t>sys.dm_os_wait_stats</w:t>
        </w:r>
        <w:proofErr w:type="spellEnd"/>
      </w:hyperlink>
      <w:r>
        <w:t xml:space="preserve"> </w:t>
      </w:r>
      <w:r w:rsidR="00152F62">
        <w:t>DMV</w:t>
      </w:r>
      <w:r>
        <w:t xml:space="preserve">, </w:t>
      </w:r>
      <w:r w:rsidR="00F56FA4">
        <w:t>you can</w:t>
      </w:r>
      <w:r>
        <w:t xml:space="preserve"> identif</w:t>
      </w:r>
      <w:r w:rsidR="00F56FA4">
        <w:t xml:space="preserve">y the potential performance problems </w:t>
      </w:r>
      <w:r>
        <w:t>before end user</w:t>
      </w:r>
      <w:r w:rsidR="00F56FA4">
        <w:t>s notice them</w:t>
      </w:r>
      <w:r>
        <w:t>. For example</w:t>
      </w:r>
      <w:r w:rsidR="005A59BA">
        <w:t>,</w:t>
      </w:r>
      <w:r>
        <w:t xml:space="preserve"> this scenario would initially cause an increase in disk response time as measured by the </w:t>
      </w:r>
      <w:r w:rsidR="005A59BA">
        <w:t>l</w:t>
      </w:r>
      <w:r>
        <w:t xml:space="preserve">ogical </w:t>
      </w:r>
      <w:r w:rsidR="005A59BA">
        <w:t>d</w:t>
      </w:r>
      <w:r>
        <w:t xml:space="preserve">isk performance counters, and an increase in the number of </w:t>
      </w:r>
      <w:r w:rsidRPr="00504F07">
        <w:rPr>
          <w:b/>
        </w:rPr>
        <w:t>PAGEIOLATCH</w:t>
      </w:r>
      <w:r>
        <w:t xml:space="preserve"> or log related waits that SQL Server </w:t>
      </w:r>
      <w:r w:rsidR="005A59BA">
        <w:t>provides</w:t>
      </w:r>
      <w:r>
        <w:t xml:space="preserve">.  </w:t>
      </w:r>
    </w:p>
    <w:p w14:paraId="4151C04F" w14:textId="7AF297CB" w:rsidR="00BD55BF" w:rsidRPr="00BB4EAD" w:rsidRDefault="00BD55BF" w:rsidP="00E43120">
      <w:pPr>
        <w:pStyle w:val="ListParagraph"/>
        <w:numPr>
          <w:ilvl w:val="0"/>
          <w:numId w:val="5"/>
        </w:numPr>
      </w:pPr>
      <w:r>
        <w:rPr>
          <w:b/>
        </w:rPr>
        <w:t xml:space="preserve">Monitor </w:t>
      </w:r>
      <w:r w:rsidR="005A59BA">
        <w:rPr>
          <w:b/>
        </w:rPr>
        <w:t>D</w:t>
      </w:r>
      <w:r w:rsidR="002E416C">
        <w:rPr>
          <w:b/>
        </w:rPr>
        <w:t>MV</w:t>
      </w:r>
      <w:r w:rsidR="005A59BA">
        <w:rPr>
          <w:b/>
        </w:rPr>
        <w:t>s</w:t>
      </w:r>
      <w:r>
        <w:rPr>
          <w:b/>
        </w:rPr>
        <w:t xml:space="preserve"> to </w:t>
      </w:r>
      <w:r w:rsidR="002E416C">
        <w:rPr>
          <w:b/>
        </w:rPr>
        <w:t>d</w:t>
      </w:r>
      <w:r w:rsidR="005A59BA">
        <w:rPr>
          <w:b/>
        </w:rPr>
        <w:t>etermine</w:t>
      </w:r>
      <w:r>
        <w:rPr>
          <w:b/>
        </w:rPr>
        <w:t xml:space="preserve"> </w:t>
      </w:r>
      <w:r w:rsidR="002E416C">
        <w:rPr>
          <w:b/>
        </w:rPr>
        <w:t>w</w:t>
      </w:r>
      <w:r>
        <w:rPr>
          <w:b/>
        </w:rPr>
        <w:t xml:space="preserve">hat </w:t>
      </w:r>
      <w:r w:rsidR="002E416C">
        <w:rPr>
          <w:b/>
        </w:rPr>
        <w:t>r</w:t>
      </w:r>
      <w:r>
        <w:rPr>
          <w:b/>
        </w:rPr>
        <w:t xml:space="preserve">esources </w:t>
      </w:r>
      <w:r w:rsidR="002E416C">
        <w:rPr>
          <w:b/>
        </w:rPr>
        <w:t>y</w:t>
      </w:r>
      <w:r>
        <w:rPr>
          <w:b/>
        </w:rPr>
        <w:t>ou</w:t>
      </w:r>
      <w:r w:rsidR="005A59BA">
        <w:rPr>
          <w:b/>
        </w:rPr>
        <w:t>r</w:t>
      </w:r>
      <w:r>
        <w:rPr>
          <w:b/>
        </w:rPr>
        <w:t xml:space="preserve"> </w:t>
      </w:r>
      <w:r w:rsidR="00064939">
        <w:rPr>
          <w:b/>
        </w:rPr>
        <w:t>a</w:t>
      </w:r>
      <w:r w:rsidR="005A59BA">
        <w:rPr>
          <w:b/>
        </w:rPr>
        <w:t xml:space="preserve">pplication is </w:t>
      </w:r>
      <w:r w:rsidR="002E416C">
        <w:rPr>
          <w:b/>
        </w:rPr>
        <w:t>c</w:t>
      </w:r>
      <w:r w:rsidR="005A59BA">
        <w:rPr>
          <w:b/>
        </w:rPr>
        <w:t xml:space="preserve">ompeting and </w:t>
      </w:r>
      <w:r w:rsidR="002E416C">
        <w:rPr>
          <w:b/>
        </w:rPr>
        <w:t>w</w:t>
      </w:r>
      <w:r>
        <w:rPr>
          <w:b/>
        </w:rPr>
        <w:t xml:space="preserve">aiting </w:t>
      </w:r>
      <w:r w:rsidR="005A59BA">
        <w:rPr>
          <w:b/>
        </w:rPr>
        <w:t>for</w:t>
      </w:r>
      <w:r>
        <w:rPr>
          <w:b/>
        </w:rPr>
        <w:t xml:space="preserve">: </w:t>
      </w:r>
    </w:p>
    <w:p w14:paraId="784B672B" w14:textId="4F645836" w:rsidR="00BD55BF" w:rsidRDefault="00BD55BF" w:rsidP="00E43120">
      <w:pPr>
        <w:pStyle w:val="ListParagraph"/>
        <w:numPr>
          <w:ilvl w:val="1"/>
          <w:numId w:val="5"/>
        </w:numPr>
        <w:jc w:val="both"/>
      </w:pPr>
      <w:r>
        <w:rPr>
          <w:b/>
        </w:rPr>
        <w:t xml:space="preserve">Monitor and </w:t>
      </w:r>
      <w:r w:rsidR="00FA4DCF">
        <w:rPr>
          <w:b/>
        </w:rPr>
        <w:t>i</w:t>
      </w:r>
      <w:r>
        <w:rPr>
          <w:b/>
        </w:rPr>
        <w:t xml:space="preserve">dentify </w:t>
      </w:r>
      <w:r w:rsidR="00FA4DCF">
        <w:rPr>
          <w:b/>
        </w:rPr>
        <w:t>i</w:t>
      </w:r>
      <w:r>
        <w:rPr>
          <w:b/>
        </w:rPr>
        <w:t xml:space="preserve">nstance </w:t>
      </w:r>
      <w:r w:rsidR="00FA4DCF">
        <w:rPr>
          <w:b/>
        </w:rPr>
        <w:t>l</w:t>
      </w:r>
      <w:r>
        <w:rPr>
          <w:b/>
        </w:rPr>
        <w:t xml:space="preserve">evel </w:t>
      </w:r>
      <w:r w:rsidR="00FA4DCF">
        <w:rPr>
          <w:b/>
        </w:rPr>
        <w:t>w</w:t>
      </w:r>
      <w:r>
        <w:rPr>
          <w:b/>
        </w:rPr>
        <w:t>aits</w:t>
      </w:r>
      <w:r w:rsidR="00F30CB8">
        <w:rPr>
          <w:b/>
        </w:rPr>
        <w:t xml:space="preserve"> </w:t>
      </w:r>
      <w:r w:rsidR="005A59BA">
        <w:rPr>
          <w:b/>
        </w:rPr>
        <w:t xml:space="preserve">by </w:t>
      </w:r>
      <w:r>
        <w:t xml:space="preserve">using </w:t>
      </w:r>
      <w:hyperlink r:id="rId61" w:history="1">
        <w:proofErr w:type="spellStart"/>
        <w:r w:rsidRPr="005A59BA">
          <w:rPr>
            <w:rStyle w:val="Hyperlink"/>
          </w:rPr>
          <w:t>sys.dm_os_wait_stats</w:t>
        </w:r>
        <w:proofErr w:type="spellEnd"/>
      </w:hyperlink>
      <w:r>
        <w:t xml:space="preserve">. </w:t>
      </w:r>
      <w:r w:rsidR="005A59BA">
        <w:t>Make sure</w:t>
      </w:r>
      <w:r>
        <w:t xml:space="preserve"> </w:t>
      </w:r>
      <w:r w:rsidR="005A59BA">
        <w:t>to review</w:t>
      </w:r>
      <w:r>
        <w:t xml:space="preserve"> the total wait tim</w:t>
      </w:r>
      <w:r w:rsidR="006350DC">
        <w:t>e</w:t>
      </w:r>
      <w:r w:rsidR="00360CF4">
        <w:t xml:space="preserve"> as a percentage of the total. T</w:t>
      </w:r>
      <w:r w:rsidR="006350DC">
        <w:t xml:space="preserve">he </w:t>
      </w:r>
      <w:r w:rsidR="002E416C">
        <w:t xml:space="preserve">following </w:t>
      </w:r>
      <w:r w:rsidR="00A008CE">
        <w:t xml:space="preserve">table </w:t>
      </w:r>
      <w:r w:rsidR="005A59BA">
        <w:t xml:space="preserve">describes </w:t>
      </w:r>
      <w:r w:rsidR="006350DC">
        <w:t xml:space="preserve">the wait profile </w:t>
      </w:r>
      <w:r w:rsidR="002E416C">
        <w:t>that</w:t>
      </w:r>
      <w:r w:rsidR="006350DC">
        <w:t xml:space="preserve"> are </w:t>
      </w:r>
      <w:r w:rsidR="00D85120">
        <w:t>indicative</w:t>
      </w:r>
      <w:r w:rsidR="006350DC">
        <w:t xml:space="preserve"> of Page Latch contention. </w:t>
      </w:r>
      <w:r w:rsidR="004B325C">
        <w:rPr>
          <w:lang w:val="en"/>
        </w:rPr>
        <w:t xml:space="preserve"> </w:t>
      </w:r>
    </w:p>
    <w:p w14:paraId="7FC1DFF8" w14:textId="1E6C7442" w:rsidR="00BD55BF" w:rsidRDefault="00BD55BF" w:rsidP="00BD55BF">
      <w:pPr>
        <w:pStyle w:val="ListParagraph"/>
        <w:ind w:left="1440"/>
      </w:pPr>
      <w:r w:rsidRPr="004F648B">
        <w:rPr>
          <w:b/>
          <w:noProof/>
          <w:lang w:eastAsia="en-US"/>
        </w:rPr>
        <w:drawing>
          <wp:inline distT="0" distB="0" distL="0" distR="0" wp14:anchorId="1D388F0E" wp14:editId="1DD4D8AA">
            <wp:extent cx="3301019" cy="2122998"/>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03516" cy="2124604"/>
                    </a:xfrm>
                    <a:prstGeom prst="rect">
                      <a:avLst/>
                    </a:prstGeom>
                    <a:noFill/>
                  </pic:spPr>
                </pic:pic>
              </a:graphicData>
            </a:graphic>
          </wp:inline>
        </w:drawing>
      </w:r>
    </w:p>
    <w:p w14:paraId="1D0C8658" w14:textId="0C1A2EE9" w:rsidR="003D7BFE" w:rsidRDefault="003D7BFE" w:rsidP="00B7066B">
      <w:pPr>
        <w:pStyle w:val="ListParagraph"/>
        <w:ind w:left="1440"/>
        <w:jc w:val="both"/>
      </w:pPr>
      <w:r>
        <w:t xml:space="preserve">Other common profiles depend on the predominant wait type and include: </w:t>
      </w:r>
      <w:r>
        <w:rPr>
          <w:rStyle w:val="Strong"/>
          <w:lang w:val="en"/>
        </w:rPr>
        <w:t>SOS_SCHEDULER_YIELD,</w:t>
      </w:r>
      <w:r>
        <w:rPr>
          <w:lang w:val="en"/>
        </w:rPr>
        <w:t xml:space="preserve"> which indicates that the operation is waiting on the CPU to become free; long </w:t>
      </w:r>
      <w:r w:rsidRPr="00F75370">
        <w:rPr>
          <w:b/>
          <w:lang w:val="en"/>
        </w:rPr>
        <w:t>PAGEIOLATCH</w:t>
      </w:r>
      <w:r>
        <w:rPr>
          <w:lang w:val="en"/>
        </w:rPr>
        <w:t xml:space="preserve"> waits, which indicate that SQL Server is generating I/O requests faster than the I/O system can process them; and </w:t>
      </w:r>
      <w:r>
        <w:rPr>
          <w:rStyle w:val="Strong"/>
          <w:lang w:val="en"/>
        </w:rPr>
        <w:t>RESOURCE_SEMAPHORE</w:t>
      </w:r>
      <w:r w:rsidRPr="002E416C">
        <w:rPr>
          <w:rStyle w:val="Strong"/>
          <w:b w:val="0"/>
          <w:lang w:val="en"/>
        </w:rPr>
        <w:t>, which</w:t>
      </w:r>
      <w:r>
        <w:rPr>
          <w:rStyle w:val="Strong"/>
          <w:lang w:val="en"/>
        </w:rPr>
        <w:t xml:space="preserve"> </w:t>
      </w:r>
      <w:r>
        <w:rPr>
          <w:rStyle w:val="Strong"/>
          <w:b w:val="0"/>
          <w:lang w:val="en"/>
        </w:rPr>
        <w:t>indicates memory pressure on memory</w:t>
      </w:r>
      <w:r>
        <w:rPr>
          <w:lang w:val="en"/>
        </w:rPr>
        <w:t xml:space="preserve">. See the </w:t>
      </w:r>
      <w:hyperlink w:anchor="_Snapshot_wait_stats" w:history="1">
        <w:r>
          <w:rPr>
            <w:rStyle w:val="Hyperlink"/>
            <w:lang w:val="en"/>
          </w:rPr>
          <w:t>Snapshot wait stats</w:t>
        </w:r>
      </w:hyperlink>
      <w:r>
        <w:rPr>
          <w:lang w:val="en"/>
        </w:rPr>
        <w:t xml:space="preserve"> script provided in the Appendix. It demonstrates how to automate the calculation of waits </w:t>
      </w:r>
      <w:r>
        <w:rPr>
          <w:lang w:val="en"/>
        </w:rPr>
        <w:lastRenderedPageBreak/>
        <w:t>during a time interval. This is useful for identifying the dominant underlying wait in SQL Server when symptoms appear with your workload.</w:t>
      </w:r>
    </w:p>
    <w:p w14:paraId="4BBA16F8" w14:textId="02C52B49" w:rsidR="00BD55BF" w:rsidRDefault="00BD55BF" w:rsidP="00E43120">
      <w:pPr>
        <w:pStyle w:val="ListParagraph"/>
        <w:numPr>
          <w:ilvl w:val="1"/>
          <w:numId w:val="5"/>
        </w:numPr>
        <w:jc w:val="both"/>
      </w:pPr>
      <w:r>
        <w:rPr>
          <w:b/>
        </w:rPr>
        <w:t xml:space="preserve">Monitor </w:t>
      </w:r>
      <w:r w:rsidR="00FA4DCF">
        <w:rPr>
          <w:b/>
        </w:rPr>
        <w:t>q</w:t>
      </w:r>
      <w:r>
        <w:rPr>
          <w:b/>
        </w:rPr>
        <w:t xml:space="preserve">uery </w:t>
      </w:r>
      <w:r w:rsidR="00FA4DCF">
        <w:rPr>
          <w:b/>
        </w:rPr>
        <w:t>r</w:t>
      </w:r>
      <w:r>
        <w:rPr>
          <w:b/>
        </w:rPr>
        <w:t xml:space="preserve">esource </w:t>
      </w:r>
      <w:r w:rsidR="00FA4DCF">
        <w:rPr>
          <w:b/>
        </w:rPr>
        <w:t>c</w:t>
      </w:r>
      <w:r>
        <w:rPr>
          <w:b/>
        </w:rPr>
        <w:t>onsumers</w:t>
      </w:r>
      <w:r w:rsidR="00FA4DCF" w:rsidRPr="00133908">
        <w:t xml:space="preserve"> by</w:t>
      </w:r>
      <w:r w:rsidRPr="00133908">
        <w:t xml:space="preserve"> </w:t>
      </w:r>
      <w:r>
        <w:t xml:space="preserve">using </w:t>
      </w:r>
      <w:hyperlink r:id="rId63" w:history="1">
        <w:proofErr w:type="spellStart"/>
        <w:r w:rsidRPr="00FA4DCF">
          <w:rPr>
            <w:rStyle w:val="Hyperlink"/>
          </w:rPr>
          <w:t>sys.dm_exec_query_stats</w:t>
        </w:r>
        <w:proofErr w:type="spellEnd"/>
      </w:hyperlink>
      <w:r>
        <w:t xml:space="preserve"> to identify top resource consumers and monitor query execution and efficiency</w:t>
      </w:r>
    </w:p>
    <w:p w14:paraId="78FB9FF3" w14:textId="00E82C1C" w:rsidR="00FA4DCF" w:rsidRDefault="00BD55BF" w:rsidP="00E43120">
      <w:pPr>
        <w:pStyle w:val="ListParagraph"/>
        <w:numPr>
          <w:ilvl w:val="1"/>
          <w:numId w:val="5"/>
        </w:numPr>
        <w:jc w:val="both"/>
      </w:pPr>
      <w:r>
        <w:rPr>
          <w:b/>
        </w:rPr>
        <w:t>Monitor I</w:t>
      </w:r>
      <w:r w:rsidR="00FA4DCF">
        <w:rPr>
          <w:b/>
        </w:rPr>
        <w:t>/</w:t>
      </w:r>
      <w:r>
        <w:rPr>
          <w:b/>
        </w:rPr>
        <w:t xml:space="preserve">O </w:t>
      </w:r>
      <w:r w:rsidR="00FA4DCF">
        <w:rPr>
          <w:b/>
        </w:rPr>
        <w:t>c</w:t>
      </w:r>
      <w:r>
        <w:rPr>
          <w:b/>
        </w:rPr>
        <w:t xml:space="preserve">onsumptions and </w:t>
      </w:r>
      <w:r w:rsidR="00FA4DCF">
        <w:rPr>
          <w:b/>
        </w:rPr>
        <w:t>c</w:t>
      </w:r>
      <w:r>
        <w:rPr>
          <w:b/>
        </w:rPr>
        <w:t>haracteristics</w:t>
      </w:r>
      <w:r w:rsidR="00FA4DCF">
        <w:rPr>
          <w:b/>
        </w:rPr>
        <w:t xml:space="preserve"> </w:t>
      </w:r>
      <w:r w:rsidR="00FA4DCF" w:rsidRPr="00F75370">
        <w:t>by</w:t>
      </w:r>
      <w:r>
        <w:rPr>
          <w:b/>
        </w:rPr>
        <w:t xml:space="preserve"> </w:t>
      </w:r>
      <w:r>
        <w:t xml:space="preserve">using </w:t>
      </w:r>
      <w:hyperlink r:id="rId64" w:history="1">
        <w:proofErr w:type="spellStart"/>
        <w:r w:rsidRPr="00FA4DCF">
          <w:rPr>
            <w:rStyle w:val="Hyperlink"/>
          </w:rPr>
          <w:t>sys.dm_io_virtual_file_stats</w:t>
        </w:r>
        <w:proofErr w:type="spellEnd"/>
      </w:hyperlink>
      <w:r>
        <w:t xml:space="preserve"> and the logical disk </w:t>
      </w:r>
      <w:r w:rsidR="00480999">
        <w:t>Performance Monitor</w:t>
      </w:r>
      <w:r>
        <w:t xml:space="preserve"> counters. The </w:t>
      </w:r>
      <w:r w:rsidR="00FA4DCF">
        <w:t xml:space="preserve">following table summarizes the </w:t>
      </w:r>
      <w:r>
        <w:t xml:space="preserve">key </w:t>
      </w:r>
      <w:r w:rsidR="00FA4DCF">
        <w:t>performance</w:t>
      </w:r>
      <w:r>
        <w:t xml:space="preserve"> counters to monitor</w:t>
      </w:r>
      <w:r w:rsidR="00133908">
        <w:t>.</w:t>
      </w:r>
      <w:r>
        <w:t xml:space="preserve"> </w:t>
      </w:r>
    </w:p>
    <w:p w14:paraId="3D0FF4E5" w14:textId="65F0CD1E" w:rsidR="00BD55BF" w:rsidRDefault="00BD55BF" w:rsidP="00FA4DCF">
      <w:pPr>
        <w:pStyle w:val="ListParagraph"/>
        <w:ind w:left="1440"/>
      </w:pPr>
    </w:p>
    <w:tbl>
      <w:tblPr>
        <w:tblW w:w="8820"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1"/>
        <w:gridCol w:w="1985"/>
        <w:gridCol w:w="4664"/>
      </w:tblGrid>
      <w:tr w:rsidR="00BD55BF" w:rsidRPr="002660AC" w14:paraId="073AA99E" w14:textId="08B28F4C" w:rsidTr="004867E3">
        <w:tc>
          <w:tcPr>
            <w:tcW w:w="2171" w:type="dxa"/>
            <w:vAlign w:val="center"/>
          </w:tcPr>
          <w:p w14:paraId="2832D600" w14:textId="18778AC1" w:rsidR="00BD55BF" w:rsidRPr="002660AC" w:rsidRDefault="00BD55BF" w:rsidP="00612826">
            <w:pPr>
              <w:pStyle w:val="ListParagraph"/>
              <w:ind w:left="0"/>
              <w:rPr>
                <w:b/>
                <w:sz w:val="18"/>
              </w:rPr>
            </w:pPr>
            <w:r>
              <w:rPr>
                <w:b/>
              </w:rPr>
              <w:t xml:space="preserve">Logical </w:t>
            </w:r>
            <w:r w:rsidR="00612826">
              <w:rPr>
                <w:b/>
              </w:rPr>
              <w:t>d</w:t>
            </w:r>
            <w:r>
              <w:rPr>
                <w:b/>
              </w:rPr>
              <w:t xml:space="preserve">isk </w:t>
            </w:r>
            <w:r w:rsidR="00612826">
              <w:rPr>
                <w:b/>
              </w:rPr>
              <w:t>c</w:t>
            </w:r>
            <w:r>
              <w:rPr>
                <w:b/>
              </w:rPr>
              <w:t>ounter</w:t>
            </w:r>
          </w:p>
        </w:tc>
        <w:tc>
          <w:tcPr>
            <w:tcW w:w="1985" w:type="dxa"/>
            <w:shd w:val="clear" w:color="auto" w:fill="5B9BD5" w:themeFill="accent1"/>
            <w:vAlign w:val="center"/>
          </w:tcPr>
          <w:p w14:paraId="41488B8D" w14:textId="739E1571" w:rsidR="00BD55BF" w:rsidRPr="002660AC" w:rsidRDefault="00BD55BF" w:rsidP="00612826">
            <w:pPr>
              <w:pStyle w:val="ListParagraph"/>
              <w:ind w:left="0"/>
              <w:jc w:val="center"/>
              <w:rPr>
                <w:b/>
                <w:color w:val="FFFFFF" w:themeColor="background1"/>
                <w:sz w:val="18"/>
              </w:rPr>
            </w:pPr>
            <w:r>
              <w:rPr>
                <w:color w:val="FFFFFF" w:themeColor="background1"/>
                <w:sz w:val="18"/>
              </w:rPr>
              <w:t xml:space="preserve">Typical </w:t>
            </w:r>
            <w:r w:rsidR="00612826">
              <w:rPr>
                <w:color w:val="FFFFFF" w:themeColor="background1"/>
                <w:sz w:val="18"/>
              </w:rPr>
              <w:t>s</w:t>
            </w:r>
            <w:r>
              <w:rPr>
                <w:color w:val="FFFFFF" w:themeColor="background1"/>
                <w:sz w:val="18"/>
              </w:rPr>
              <w:t xml:space="preserve">torage </w:t>
            </w:r>
            <w:r w:rsidR="00612826">
              <w:rPr>
                <w:color w:val="FFFFFF" w:themeColor="background1"/>
                <w:sz w:val="18"/>
              </w:rPr>
              <w:t>t</w:t>
            </w:r>
            <w:r>
              <w:rPr>
                <w:color w:val="FFFFFF" w:themeColor="background1"/>
                <w:sz w:val="18"/>
              </w:rPr>
              <w:t>erm</w:t>
            </w:r>
          </w:p>
        </w:tc>
        <w:tc>
          <w:tcPr>
            <w:tcW w:w="4664" w:type="dxa"/>
            <w:shd w:val="clear" w:color="auto" w:fill="5B9BD5" w:themeFill="accent1"/>
            <w:vAlign w:val="center"/>
          </w:tcPr>
          <w:p w14:paraId="0D01C727" w14:textId="71A2526A" w:rsidR="004867E3" w:rsidRDefault="00BD55BF" w:rsidP="00612826">
            <w:pPr>
              <w:pStyle w:val="ListParagraph"/>
              <w:ind w:left="0"/>
              <w:rPr>
                <w:b/>
                <w:color w:val="FFFFFF" w:themeColor="background1"/>
                <w:sz w:val="18"/>
              </w:rPr>
            </w:pPr>
            <w:r>
              <w:rPr>
                <w:b/>
                <w:color w:val="FFFFFF" w:themeColor="background1"/>
                <w:sz w:val="18"/>
              </w:rPr>
              <w:t xml:space="preserve">Suggested </w:t>
            </w:r>
            <w:r w:rsidR="00612826">
              <w:rPr>
                <w:b/>
                <w:color w:val="FFFFFF" w:themeColor="background1"/>
                <w:sz w:val="18"/>
              </w:rPr>
              <w:t>a</w:t>
            </w:r>
            <w:r>
              <w:rPr>
                <w:b/>
                <w:color w:val="FFFFFF" w:themeColor="background1"/>
                <w:sz w:val="18"/>
              </w:rPr>
              <w:t xml:space="preserve">ctions in </w:t>
            </w:r>
          </w:p>
          <w:p w14:paraId="171E79FD" w14:textId="6FC16BD0" w:rsidR="00BD55BF" w:rsidRPr="002660AC" w:rsidRDefault="00F70FD5" w:rsidP="00612826">
            <w:pPr>
              <w:pStyle w:val="ListParagraph"/>
              <w:ind w:left="0"/>
              <w:rPr>
                <w:b/>
                <w:color w:val="FFFFFF" w:themeColor="background1"/>
                <w:sz w:val="18"/>
              </w:rPr>
            </w:pPr>
            <w:r>
              <w:rPr>
                <w:b/>
                <w:color w:val="FFFFFF" w:themeColor="background1"/>
                <w:sz w:val="18"/>
              </w:rPr>
              <w:t>Microsoft Azure</w:t>
            </w:r>
            <w:r w:rsidR="00BD55BF">
              <w:rPr>
                <w:b/>
                <w:color w:val="FFFFFF" w:themeColor="background1"/>
                <w:sz w:val="18"/>
              </w:rPr>
              <w:t xml:space="preserve"> </w:t>
            </w:r>
            <w:r w:rsidR="00612826">
              <w:rPr>
                <w:b/>
                <w:color w:val="FFFFFF" w:themeColor="background1"/>
                <w:sz w:val="18"/>
              </w:rPr>
              <w:t>v</w:t>
            </w:r>
            <w:r w:rsidR="00BD55BF">
              <w:rPr>
                <w:b/>
                <w:color w:val="FFFFFF" w:themeColor="background1"/>
                <w:sz w:val="18"/>
              </w:rPr>
              <w:t xml:space="preserve">irtual </w:t>
            </w:r>
            <w:r w:rsidR="00612826">
              <w:rPr>
                <w:b/>
                <w:color w:val="FFFFFF" w:themeColor="background1"/>
                <w:sz w:val="18"/>
              </w:rPr>
              <w:t>m</w:t>
            </w:r>
            <w:r w:rsidR="00BD55BF">
              <w:rPr>
                <w:b/>
                <w:color w:val="FFFFFF" w:themeColor="background1"/>
                <w:sz w:val="18"/>
              </w:rPr>
              <w:t xml:space="preserve">achine </w:t>
            </w:r>
            <w:r w:rsidR="00612826">
              <w:rPr>
                <w:b/>
                <w:color w:val="FFFFFF" w:themeColor="background1"/>
                <w:sz w:val="18"/>
              </w:rPr>
              <w:t>e</w:t>
            </w:r>
            <w:r w:rsidR="00BD55BF">
              <w:rPr>
                <w:b/>
                <w:color w:val="FFFFFF" w:themeColor="background1"/>
                <w:sz w:val="18"/>
              </w:rPr>
              <w:t>nvironment</w:t>
            </w:r>
          </w:p>
        </w:tc>
      </w:tr>
      <w:tr w:rsidR="00F30CB8" w:rsidRPr="00750A0B" w14:paraId="659E2DE3" w14:textId="22AB0133" w:rsidTr="004867E3">
        <w:tc>
          <w:tcPr>
            <w:tcW w:w="2171" w:type="dxa"/>
            <w:shd w:val="clear" w:color="auto" w:fill="5B9BD5" w:themeFill="accent1"/>
            <w:vAlign w:val="center"/>
          </w:tcPr>
          <w:p w14:paraId="7B19BB2C" w14:textId="47AE9469" w:rsidR="00F30CB8" w:rsidRDefault="00CA5038" w:rsidP="00F30CB8">
            <w:pPr>
              <w:jc w:val="right"/>
              <w:rPr>
                <w:rFonts w:eastAsiaTheme="minorHAnsi"/>
                <w:sz w:val="18"/>
                <w:szCs w:val="18"/>
                <w:lang w:eastAsia="en-GB"/>
              </w:rPr>
            </w:pPr>
            <w:r>
              <w:rPr>
                <w:sz w:val="18"/>
                <w:szCs w:val="18"/>
              </w:rPr>
              <w:t>Disk reads / s</w:t>
            </w:r>
            <w:r w:rsidR="00F30CB8">
              <w:rPr>
                <w:sz w:val="18"/>
                <w:szCs w:val="18"/>
              </w:rPr>
              <w:t>econd</w:t>
            </w:r>
          </w:p>
          <w:p w14:paraId="7105CDB5" w14:textId="7B9A7335" w:rsidR="00F30CB8" w:rsidRPr="00BB4EAD" w:rsidRDefault="00CA5038" w:rsidP="00F30CB8">
            <w:pPr>
              <w:jc w:val="right"/>
              <w:rPr>
                <w:sz w:val="18"/>
              </w:rPr>
            </w:pPr>
            <w:r>
              <w:rPr>
                <w:sz w:val="18"/>
              </w:rPr>
              <w:t>Disk w</w:t>
            </w:r>
            <w:r w:rsidR="00F30CB8" w:rsidRPr="00BB4EAD">
              <w:rPr>
                <w:sz w:val="18"/>
              </w:rPr>
              <w:t>rites /</w:t>
            </w:r>
            <w:r>
              <w:rPr>
                <w:sz w:val="18"/>
                <w:szCs w:val="18"/>
              </w:rPr>
              <w:t xml:space="preserve"> s</w:t>
            </w:r>
            <w:r w:rsidR="00F30CB8">
              <w:rPr>
                <w:sz w:val="18"/>
                <w:szCs w:val="18"/>
              </w:rPr>
              <w:t>econd</w:t>
            </w:r>
          </w:p>
        </w:tc>
        <w:tc>
          <w:tcPr>
            <w:tcW w:w="1985" w:type="dxa"/>
          </w:tcPr>
          <w:p w14:paraId="06B18E78" w14:textId="6F42AA38" w:rsidR="00F30CB8" w:rsidRPr="00F30CB8" w:rsidRDefault="00F30CB8" w:rsidP="00F75370">
            <w:pPr>
              <w:jc w:val="center"/>
              <w:rPr>
                <w:sz w:val="18"/>
              </w:rPr>
            </w:pPr>
            <w:r w:rsidRPr="00F30CB8">
              <w:rPr>
                <w:sz w:val="18"/>
              </w:rPr>
              <w:t>IOPS</w:t>
            </w:r>
          </w:p>
        </w:tc>
        <w:tc>
          <w:tcPr>
            <w:tcW w:w="4664" w:type="dxa"/>
          </w:tcPr>
          <w:p w14:paraId="64B352DB" w14:textId="6B890AD2" w:rsidR="00F30CB8" w:rsidRPr="00F30CB8" w:rsidRDefault="00F30CB8" w:rsidP="00F75370">
            <w:pPr>
              <w:rPr>
                <w:sz w:val="18"/>
              </w:rPr>
            </w:pPr>
            <w:r w:rsidRPr="00F30CB8">
              <w:rPr>
                <w:sz w:val="18"/>
              </w:rPr>
              <w:t>Measure the number of I/O’s per second.</w:t>
            </w:r>
          </w:p>
          <w:p w14:paraId="4E7E7D6A" w14:textId="03710A76" w:rsidR="00F30CB8" w:rsidRPr="00F30CB8" w:rsidRDefault="00F30CB8" w:rsidP="00D15032">
            <w:pPr>
              <w:rPr>
                <w:sz w:val="18"/>
              </w:rPr>
            </w:pPr>
            <w:r w:rsidRPr="00F30CB8">
              <w:rPr>
                <w:sz w:val="18"/>
              </w:rPr>
              <w:t>Consider adding more data disks in line with your IOPS requirements.</w:t>
            </w:r>
          </w:p>
        </w:tc>
      </w:tr>
      <w:tr w:rsidR="00F30CB8" w:rsidRPr="00750A0B" w14:paraId="4F60DEF4" w14:textId="5B94B1DC" w:rsidTr="004867E3">
        <w:tc>
          <w:tcPr>
            <w:tcW w:w="2171" w:type="dxa"/>
            <w:shd w:val="clear" w:color="auto" w:fill="5B9BD5" w:themeFill="accent1"/>
            <w:vAlign w:val="center"/>
          </w:tcPr>
          <w:p w14:paraId="22566ED6" w14:textId="48EBE8CD" w:rsidR="00F30CB8" w:rsidRDefault="00F30CB8" w:rsidP="00F30CB8">
            <w:pPr>
              <w:jc w:val="right"/>
              <w:rPr>
                <w:sz w:val="18"/>
                <w:szCs w:val="18"/>
              </w:rPr>
            </w:pPr>
            <w:r>
              <w:rPr>
                <w:sz w:val="18"/>
                <w:szCs w:val="18"/>
              </w:rPr>
              <w:t xml:space="preserve">Average </w:t>
            </w:r>
            <w:r w:rsidR="00CA5038">
              <w:rPr>
                <w:sz w:val="18"/>
                <w:szCs w:val="18"/>
              </w:rPr>
              <w:t>d</w:t>
            </w:r>
            <w:r>
              <w:rPr>
                <w:sz w:val="18"/>
                <w:szCs w:val="18"/>
              </w:rPr>
              <w:t>isk sec / read</w:t>
            </w:r>
          </w:p>
          <w:p w14:paraId="1654BC4B" w14:textId="3C3291B8" w:rsidR="00F30CB8" w:rsidRPr="00BB4EAD" w:rsidRDefault="00F30CB8" w:rsidP="00F30CB8">
            <w:pPr>
              <w:jc w:val="right"/>
              <w:rPr>
                <w:sz w:val="18"/>
              </w:rPr>
            </w:pPr>
            <w:r w:rsidRPr="00BB4EAD">
              <w:rPr>
                <w:sz w:val="18"/>
              </w:rPr>
              <w:t xml:space="preserve">Average </w:t>
            </w:r>
            <w:r w:rsidR="00CA5038">
              <w:rPr>
                <w:sz w:val="18"/>
              </w:rPr>
              <w:t>d</w:t>
            </w:r>
            <w:r w:rsidRPr="00BB4EAD">
              <w:rPr>
                <w:sz w:val="18"/>
              </w:rPr>
              <w:t xml:space="preserve">isk </w:t>
            </w:r>
            <w:r>
              <w:rPr>
                <w:sz w:val="18"/>
                <w:szCs w:val="18"/>
              </w:rPr>
              <w:t>sec</w:t>
            </w:r>
            <w:r w:rsidRPr="00BB4EAD">
              <w:rPr>
                <w:sz w:val="18"/>
              </w:rPr>
              <w:t xml:space="preserve"> / write</w:t>
            </w:r>
          </w:p>
        </w:tc>
        <w:tc>
          <w:tcPr>
            <w:tcW w:w="1985" w:type="dxa"/>
          </w:tcPr>
          <w:p w14:paraId="4BC83574" w14:textId="7B0D109D" w:rsidR="00F30CB8" w:rsidRPr="00F30CB8" w:rsidRDefault="00F30CB8" w:rsidP="00F75370">
            <w:pPr>
              <w:jc w:val="center"/>
              <w:rPr>
                <w:sz w:val="18"/>
              </w:rPr>
            </w:pPr>
            <w:r w:rsidRPr="00F30CB8">
              <w:rPr>
                <w:sz w:val="18"/>
              </w:rPr>
              <w:t>Latency</w:t>
            </w:r>
          </w:p>
        </w:tc>
        <w:tc>
          <w:tcPr>
            <w:tcW w:w="4664" w:type="dxa"/>
          </w:tcPr>
          <w:p w14:paraId="580E9E74" w14:textId="3F434FE5" w:rsidR="00F30CB8" w:rsidRPr="00F30CB8" w:rsidRDefault="00F30CB8" w:rsidP="00F75370">
            <w:pPr>
              <w:rPr>
                <w:sz w:val="18"/>
              </w:rPr>
            </w:pPr>
            <w:r w:rsidRPr="00F30CB8">
              <w:rPr>
                <w:sz w:val="18"/>
              </w:rPr>
              <w:t xml:space="preserve">Measure disk latency. </w:t>
            </w:r>
          </w:p>
          <w:p w14:paraId="5AB791CA" w14:textId="44827379" w:rsidR="00F30CB8" w:rsidRPr="00750A0B" w:rsidRDefault="00F30CB8" w:rsidP="006A2EB5">
            <w:pPr>
              <w:pStyle w:val="ListParagraph"/>
              <w:ind w:left="0"/>
              <w:rPr>
                <w:sz w:val="18"/>
              </w:rPr>
            </w:pPr>
            <w:r>
              <w:rPr>
                <w:sz w:val="18"/>
              </w:rPr>
              <w:t xml:space="preserve">Note: </w:t>
            </w:r>
            <w:r w:rsidRPr="00BB4EAD">
              <w:rPr>
                <w:sz w:val="18"/>
              </w:rPr>
              <w:t xml:space="preserve">Numbers </w:t>
            </w:r>
            <w:r>
              <w:rPr>
                <w:sz w:val="18"/>
              </w:rPr>
              <w:t>might</w:t>
            </w:r>
            <w:r w:rsidRPr="00BB4EAD">
              <w:rPr>
                <w:sz w:val="18"/>
              </w:rPr>
              <w:t xml:space="preserve"> vary</w:t>
            </w:r>
            <w:r w:rsidR="00612826">
              <w:rPr>
                <w:sz w:val="18"/>
              </w:rPr>
              <w:t>;</w:t>
            </w:r>
            <w:r w:rsidR="006559F3">
              <w:rPr>
                <w:sz w:val="18"/>
              </w:rPr>
              <w:t xml:space="preserve"> look at averages</w:t>
            </w:r>
            <w:r w:rsidRPr="00BB4EAD">
              <w:rPr>
                <w:sz w:val="18"/>
              </w:rPr>
              <w:t xml:space="preserve"> over time</w:t>
            </w:r>
            <w:r w:rsidR="006A2EB5">
              <w:rPr>
                <w:sz w:val="18"/>
              </w:rPr>
              <w:t>.</w:t>
            </w:r>
            <w:r w:rsidR="004B325C">
              <w:rPr>
                <w:sz w:val="18"/>
              </w:rPr>
              <w:t xml:space="preserve">  </w:t>
            </w:r>
          </w:p>
        </w:tc>
      </w:tr>
      <w:tr w:rsidR="00F30CB8" w:rsidRPr="00750A0B" w14:paraId="6B8E3862" w14:textId="5365DF52" w:rsidTr="004867E3">
        <w:tc>
          <w:tcPr>
            <w:tcW w:w="2171" w:type="dxa"/>
            <w:shd w:val="clear" w:color="auto" w:fill="5B9BD5" w:themeFill="accent1"/>
            <w:vAlign w:val="center"/>
          </w:tcPr>
          <w:p w14:paraId="3B9CB9DC" w14:textId="1BC974E7" w:rsidR="00F30CB8" w:rsidRDefault="00F30CB8" w:rsidP="00F30CB8">
            <w:pPr>
              <w:jc w:val="right"/>
              <w:rPr>
                <w:sz w:val="18"/>
                <w:szCs w:val="18"/>
              </w:rPr>
            </w:pPr>
            <w:r>
              <w:rPr>
                <w:sz w:val="18"/>
                <w:szCs w:val="18"/>
              </w:rPr>
              <w:t xml:space="preserve">Average </w:t>
            </w:r>
            <w:r w:rsidR="00D901D6">
              <w:rPr>
                <w:sz w:val="18"/>
                <w:szCs w:val="18"/>
              </w:rPr>
              <w:t>disk b</w:t>
            </w:r>
            <w:r>
              <w:rPr>
                <w:sz w:val="18"/>
                <w:szCs w:val="18"/>
              </w:rPr>
              <w:t xml:space="preserve">ytes / </w:t>
            </w:r>
            <w:r w:rsidR="00D901D6">
              <w:rPr>
                <w:sz w:val="18"/>
                <w:szCs w:val="18"/>
              </w:rPr>
              <w:t>r</w:t>
            </w:r>
            <w:r>
              <w:rPr>
                <w:sz w:val="18"/>
                <w:szCs w:val="18"/>
              </w:rPr>
              <w:t>ead</w:t>
            </w:r>
          </w:p>
          <w:p w14:paraId="4BE5634B" w14:textId="1A0B4AE4" w:rsidR="00F30CB8" w:rsidRPr="00BB4EAD" w:rsidRDefault="00D901D6" w:rsidP="00F30CB8">
            <w:pPr>
              <w:jc w:val="right"/>
              <w:rPr>
                <w:sz w:val="18"/>
              </w:rPr>
            </w:pPr>
            <w:r>
              <w:rPr>
                <w:sz w:val="18"/>
              </w:rPr>
              <w:t>Average disk bytes / w</w:t>
            </w:r>
            <w:r w:rsidR="00F30CB8" w:rsidRPr="00BB4EAD">
              <w:rPr>
                <w:sz w:val="18"/>
              </w:rPr>
              <w:t>rite</w:t>
            </w:r>
          </w:p>
        </w:tc>
        <w:tc>
          <w:tcPr>
            <w:tcW w:w="1985" w:type="dxa"/>
          </w:tcPr>
          <w:p w14:paraId="3A1F1368" w14:textId="50DDFAEE" w:rsidR="00F30CB8" w:rsidRPr="00750A0B" w:rsidRDefault="00F30CB8" w:rsidP="00F75370">
            <w:pPr>
              <w:pStyle w:val="ListParagraph"/>
              <w:ind w:left="0"/>
              <w:jc w:val="center"/>
              <w:rPr>
                <w:sz w:val="18"/>
              </w:rPr>
            </w:pPr>
            <w:r w:rsidRPr="00BB4EAD">
              <w:rPr>
                <w:sz w:val="18"/>
              </w:rPr>
              <w:t xml:space="preserve">Block </w:t>
            </w:r>
            <w:r w:rsidR="00D901D6">
              <w:rPr>
                <w:sz w:val="18"/>
              </w:rPr>
              <w:t>s</w:t>
            </w:r>
            <w:r w:rsidRPr="00BB4EAD">
              <w:rPr>
                <w:sz w:val="18"/>
              </w:rPr>
              <w:t>ize</w:t>
            </w:r>
          </w:p>
        </w:tc>
        <w:tc>
          <w:tcPr>
            <w:tcW w:w="4664" w:type="dxa"/>
          </w:tcPr>
          <w:p w14:paraId="08D74E42" w14:textId="6EF05B9E" w:rsidR="00F30CB8" w:rsidRPr="00F30CB8" w:rsidRDefault="00F30CB8" w:rsidP="00F75370">
            <w:pPr>
              <w:rPr>
                <w:sz w:val="18"/>
              </w:rPr>
            </w:pPr>
            <w:r w:rsidRPr="00F30CB8">
              <w:rPr>
                <w:sz w:val="18"/>
              </w:rPr>
              <w:t xml:space="preserve">Measure the size of I/O’s being issued.  </w:t>
            </w:r>
          </w:p>
          <w:p w14:paraId="55384A7B" w14:textId="409FF424" w:rsidR="00F30CB8" w:rsidRPr="00750A0B" w:rsidRDefault="00F30CB8" w:rsidP="00F30CB8">
            <w:pPr>
              <w:pStyle w:val="ListParagraph"/>
              <w:ind w:left="0"/>
              <w:rPr>
                <w:sz w:val="18"/>
              </w:rPr>
            </w:pPr>
            <w:r>
              <w:rPr>
                <w:sz w:val="18"/>
              </w:rPr>
              <w:t xml:space="preserve">Note: </w:t>
            </w:r>
            <w:r w:rsidRPr="00BB4EAD">
              <w:rPr>
                <w:sz w:val="18"/>
              </w:rPr>
              <w:t>Larger I/O</w:t>
            </w:r>
            <w:r w:rsidR="00447CA3">
              <w:rPr>
                <w:sz w:val="18"/>
              </w:rPr>
              <w:t>’</w:t>
            </w:r>
            <w:r w:rsidR="0054445F">
              <w:rPr>
                <w:sz w:val="18"/>
              </w:rPr>
              <w:t>s</w:t>
            </w:r>
            <w:r w:rsidRPr="00BB4EAD">
              <w:rPr>
                <w:sz w:val="18"/>
              </w:rPr>
              <w:t xml:space="preserve"> tend to have higher latency</w:t>
            </w:r>
            <w:r>
              <w:rPr>
                <w:sz w:val="18"/>
              </w:rPr>
              <w:t>, such as</w:t>
            </w:r>
            <w:r w:rsidRPr="00BB4EAD">
              <w:rPr>
                <w:sz w:val="18"/>
              </w:rPr>
              <w:t xml:space="preserve"> </w:t>
            </w:r>
            <w:r w:rsidR="00EA1FB9">
              <w:rPr>
                <w:sz w:val="18"/>
              </w:rPr>
              <w:t xml:space="preserve">those associated with </w:t>
            </w:r>
            <w:r w:rsidRPr="00BB4EAD">
              <w:rPr>
                <w:sz w:val="18"/>
              </w:rPr>
              <w:t>BACKUP/RESTORE</w:t>
            </w:r>
            <w:r>
              <w:rPr>
                <w:sz w:val="18"/>
              </w:rPr>
              <w:t>.</w:t>
            </w:r>
          </w:p>
        </w:tc>
      </w:tr>
      <w:tr w:rsidR="00F30CB8" w:rsidRPr="00750A0B" w14:paraId="7EC2FD3F" w14:textId="61A6C60A" w:rsidTr="004867E3">
        <w:tc>
          <w:tcPr>
            <w:tcW w:w="2171" w:type="dxa"/>
            <w:shd w:val="clear" w:color="auto" w:fill="5B9BD5" w:themeFill="accent1"/>
            <w:vAlign w:val="center"/>
          </w:tcPr>
          <w:p w14:paraId="4A15F06D" w14:textId="6F2000D5" w:rsidR="00F30CB8" w:rsidRPr="00BB4EAD" w:rsidRDefault="00D901D6" w:rsidP="00F30CB8">
            <w:pPr>
              <w:jc w:val="right"/>
              <w:rPr>
                <w:sz w:val="18"/>
              </w:rPr>
            </w:pPr>
            <w:r>
              <w:rPr>
                <w:sz w:val="18"/>
              </w:rPr>
              <w:t>Average</w:t>
            </w:r>
            <w:r w:rsidR="00F30CB8" w:rsidRPr="00BB4EAD">
              <w:rPr>
                <w:sz w:val="18"/>
              </w:rPr>
              <w:t xml:space="preserve"> / </w:t>
            </w:r>
            <w:r>
              <w:rPr>
                <w:sz w:val="18"/>
              </w:rPr>
              <w:t>c</w:t>
            </w:r>
            <w:r w:rsidR="00F30CB8" w:rsidRPr="00BB4EAD">
              <w:rPr>
                <w:sz w:val="18"/>
              </w:rPr>
              <w:t xml:space="preserve">urrent </w:t>
            </w:r>
            <w:r>
              <w:rPr>
                <w:sz w:val="18"/>
              </w:rPr>
              <w:t>d</w:t>
            </w:r>
            <w:r w:rsidR="00F30CB8" w:rsidRPr="00BB4EAD">
              <w:rPr>
                <w:sz w:val="18"/>
              </w:rPr>
              <w:t xml:space="preserve">isk </w:t>
            </w:r>
            <w:r>
              <w:rPr>
                <w:sz w:val="18"/>
              </w:rPr>
              <w:t>q</w:t>
            </w:r>
            <w:r w:rsidR="00F30CB8" w:rsidRPr="00BB4EAD">
              <w:rPr>
                <w:sz w:val="18"/>
              </w:rPr>
              <w:t xml:space="preserve">ueue </w:t>
            </w:r>
            <w:r>
              <w:rPr>
                <w:sz w:val="18"/>
              </w:rPr>
              <w:t>l</w:t>
            </w:r>
            <w:r w:rsidR="00F30CB8" w:rsidRPr="00BB4EAD">
              <w:rPr>
                <w:sz w:val="18"/>
              </w:rPr>
              <w:t>ength</w:t>
            </w:r>
          </w:p>
        </w:tc>
        <w:tc>
          <w:tcPr>
            <w:tcW w:w="1985" w:type="dxa"/>
          </w:tcPr>
          <w:p w14:paraId="46B563EF" w14:textId="03EF9678" w:rsidR="00F30CB8" w:rsidRPr="00750A0B" w:rsidRDefault="00F30CB8" w:rsidP="00EA1FB9">
            <w:pPr>
              <w:pStyle w:val="ListParagraph"/>
              <w:ind w:left="0"/>
              <w:jc w:val="center"/>
              <w:rPr>
                <w:sz w:val="18"/>
              </w:rPr>
            </w:pPr>
            <w:r w:rsidRPr="00BB4EAD">
              <w:rPr>
                <w:sz w:val="18"/>
              </w:rPr>
              <w:t>Outstanding or waiting IOPS</w:t>
            </w:r>
          </w:p>
        </w:tc>
        <w:tc>
          <w:tcPr>
            <w:tcW w:w="4664" w:type="dxa"/>
          </w:tcPr>
          <w:p w14:paraId="37C7959A" w14:textId="76637C5C" w:rsidR="00EA1FB9" w:rsidRPr="00F30CB8" w:rsidRDefault="00EA1FB9" w:rsidP="00EA1FB9">
            <w:pPr>
              <w:rPr>
                <w:sz w:val="18"/>
              </w:rPr>
            </w:pPr>
            <w:r>
              <w:rPr>
                <w:sz w:val="18"/>
              </w:rPr>
              <w:t>P</w:t>
            </w:r>
            <w:r w:rsidR="00F30CB8" w:rsidRPr="00F30CB8">
              <w:rPr>
                <w:sz w:val="18"/>
              </w:rPr>
              <w:t>rovides insight into the applications I/O pattern.</w:t>
            </w:r>
          </w:p>
        </w:tc>
      </w:tr>
      <w:tr w:rsidR="00F30CB8" w:rsidRPr="00750A0B" w14:paraId="5EF118FA" w14:textId="48AC3BAA" w:rsidTr="004867E3">
        <w:tc>
          <w:tcPr>
            <w:tcW w:w="2171" w:type="dxa"/>
            <w:shd w:val="clear" w:color="auto" w:fill="5B9BD5" w:themeFill="accent1"/>
            <w:vAlign w:val="center"/>
          </w:tcPr>
          <w:p w14:paraId="6708A360" w14:textId="6879A770" w:rsidR="00F30CB8" w:rsidRDefault="00F30CB8" w:rsidP="00F30CB8">
            <w:pPr>
              <w:jc w:val="right"/>
              <w:rPr>
                <w:sz w:val="18"/>
                <w:szCs w:val="18"/>
              </w:rPr>
            </w:pPr>
            <w:r>
              <w:rPr>
                <w:sz w:val="18"/>
                <w:szCs w:val="18"/>
              </w:rPr>
              <w:t xml:space="preserve">Disk </w:t>
            </w:r>
            <w:r w:rsidR="00D901D6">
              <w:rPr>
                <w:sz w:val="18"/>
                <w:szCs w:val="18"/>
              </w:rPr>
              <w:t>read b</w:t>
            </w:r>
            <w:r>
              <w:rPr>
                <w:sz w:val="18"/>
                <w:szCs w:val="18"/>
              </w:rPr>
              <w:t>ytes/sec</w:t>
            </w:r>
          </w:p>
          <w:p w14:paraId="077FC347" w14:textId="406B1506" w:rsidR="00F30CB8" w:rsidRPr="00BB4EAD" w:rsidRDefault="00F30CB8" w:rsidP="00F30CB8">
            <w:pPr>
              <w:jc w:val="right"/>
              <w:rPr>
                <w:sz w:val="18"/>
              </w:rPr>
            </w:pPr>
            <w:r w:rsidRPr="00BB4EAD">
              <w:rPr>
                <w:sz w:val="18"/>
              </w:rPr>
              <w:t xml:space="preserve">Disk </w:t>
            </w:r>
            <w:r w:rsidR="00D901D6">
              <w:rPr>
                <w:sz w:val="18"/>
              </w:rPr>
              <w:t>write b</w:t>
            </w:r>
            <w:r w:rsidRPr="00BB4EAD">
              <w:rPr>
                <w:sz w:val="18"/>
              </w:rPr>
              <w:t>ytes</w:t>
            </w:r>
            <w:r>
              <w:rPr>
                <w:sz w:val="18"/>
                <w:szCs w:val="18"/>
              </w:rPr>
              <w:t>/sec</w:t>
            </w:r>
          </w:p>
        </w:tc>
        <w:tc>
          <w:tcPr>
            <w:tcW w:w="1985" w:type="dxa"/>
          </w:tcPr>
          <w:p w14:paraId="4B733E14" w14:textId="7D614F85" w:rsidR="00F30CB8" w:rsidRPr="00750A0B" w:rsidRDefault="00F30CB8" w:rsidP="00F75370">
            <w:pPr>
              <w:pStyle w:val="ListParagraph"/>
              <w:ind w:left="0"/>
              <w:jc w:val="center"/>
              <w:rPr>
                <w:sz w:val="18"/>
              </w:rPr>
            </w:pPr>
            <w:r w:rsidRPr="00BB4EAD">
              <w:rPr>
                <w:sz w:val="18"/>
              </w:rPr>
              <w:t xml:space="preserve">Throughput or </w:t>
            </w:r>
            <w:r w:rsidR="00D901D6">
              <w:rPr>
                <w:sz w:val="18"/>
              </w:rPr>
              <w:t>a</w:t>
            </w:r>
            <w:r w:rsidRPr="00BB4EAD">
              <w:rPr>
                <w:sz w:val="18"/>
              </w:rPr>
              <w:t xml:space="preserve">ggregate </w:t>
            </w:r>
            <w:r w:rsidR="00D901D6">
              <w:rPr>
                <w:sz w:val="18"/>
              </w:rPr>
              <w:t>t</w:t>
            </w:r>
            <w:r w:rsidRPr="00BB4EAD">
              <w:rPr>
                <w:sz w:val="18"/>
              </w:rPr>
              <w:t>hroughput</w:t>
            </w:r>
          </w:p>
        </w:tc>
        <w:tc>
          <w:tcPr>
            <w:tcW w:w="4664" w:type="dxa"/>
          </w:tcPr>
          <w:p w14:paraId="0732E30D" w14:textId="128A040D" w:rsidR="00F30CB8" w:rsidRPr="00F30CB8" w:rsidRDefault="00F30CB8" w:rsidP="00F75370">
            <w:pPr>
              <w:rPr>
                <w:sz w:val="18"/>
              </w:rPr>
            </w:pPr>
            <w:r w:rsidRPr="00F30CB8">
              <w:rPr>
                <w:sz w:val="18"/>
              </w:rPr>
              <w:t xml:space="preserve">Measure of total disk throughput.  </w:t>
            </w:r>
          </w:p>
          <w:p w14:paraId="1F216374" w14:textId="1EEB6C73" w:rsidR="00F30CB8" w:rsidRPr="00AE41A5" w:rsidRDefault="00F30CB8" w:rsidP="00EA1FB9">
            <w:pPr>
              <w:rPr>
                <w:sz w:val="18"/>
              </w:rPr>
            </w:pPr>
            <w:r>
              <w:rPr>
                <w:sz w:val="18"/>
              </w:rPr>
              <w:t xml:space="preserve">Note: </w:t>
            </w:r>
            <w:r w:rsidRPr="00AE41A5">
              <w:rPr>
                <w:sz w:val="18"/>
              </w:rPr>
              <w:t>Ideally</w:t>
            </w:r>
            <w:r>
              <w:rPr>
                <w:sz w:val="18"/>
              </w:rPr>
              <w:t>,</w:t>
            </w:r>
            <w:r w:rsidRPr="00AE41A5">
              <w:rPr>
                <w:sz w:val="18"/>
              </w:rPr>
              <w:t xml:space="preserve"> larger block scans should be able to heavily utilize connection bandwidth</w:t>
            </w:r>
            <w:r w:rsidR="00BF1F68">
              <w:rPr>
                <w:sz w:val="18"/>
              </w:rPr>
              <w:t xml:space="preserve"> </w:t>
            </w:r>
            <w:r w:rsidR="00EA1FB9">
              <w:rPr>
                <w:sz w:val="18"/>
              </w:rPr>
              <w:t>(for example,</w:t>
            </w:r>
            <w:r w:rsidR="00BF1F68">
              <w:rPr>
                <w:sz w:val="18"/>
              </w:rPr>
              <w:t xml:space="preserve"> your throughput can be higher with a smaller number of larger IOPS</w:t>
            </w:r>
            <w:r w:rsidR="00EA1FB9">
              <w:rPr>
                <w:sz w:val="18"/>
              </w:rPr>
              <w:t>).</w:t>
            </w:r>
            <w:r w:rsidR="00BF1F68">
              <w:rPr>
                <w:sz w:val="18"/>
              </w:rPr>
              <w:t xml:space="preserve"> </w:t>
            </w:r>
          </w:p>
        </w:tc>
      </w:tr>
    </w:tbl>
    <w:p w14:paraId="625825BB" w14:textId="5403C546" w:rsidR="00BD55BF" w:rsidRDefault="00E75A3B" w:rsidP="00E43120">
      <w:pPr>
        <w:pStyle w:val="ListParagraph"/>
        <w:numPr>
          <w:ilvl w:val="1"/>
          <w:numId w:val="5"/>
        </w:numPr>
        <w:jc w:val="both"/>
      </w:pPr>
      <w:r>
        <w:rPr>
          <w:b/>
        </w:rPr>
        <w:t>Take s</w:t>
      </w:r>
      <w:r w:rsidR="00BD55BF">
        <w:rPr>
          <w:b/>
        </w:rPr>
        <w:t>napshot</w:t>
      </w:r>
      <w:r>
        <w:rPr>
          <w:b/>
        </w:rPr>
        <w:t>s</w:t>
      </w:r>
      <w:r w:rsidR="00BD55BF">
        <w:rPr>
          <w:b/>
        </w:rPr>
        <w:t xml:space="preserve"> </w:t>
      </w:r>
      <w:r>
        <w:rPr>
          <w:b/>
        </w:rPr>
        <w:t>of c</w:t>
      </w:r>
      <w:r w:rsidR="00BD55BF">
        <w:rPr>
          <w:b/>
        </w:rPr>
        <w:t>urrent</w:t>
      </w:r>
      <w:r>
        <w:rPr>
          <w:b/>
        </w:rPr>
        <w:t>ly</w:t>
      </w:r>
      <w:r w:rsidR="00BD55BF">
        <w:rPr>
          <w:b/>
        </w:rPr>
        <w:t xml:space="preserve"> </w:t>
      </w:r>
      <w:r>
        <w:rPr>
          <w:b/>
        </w:rPr>
        <w:t>e</w:t>
      </w:r>
      <w:r w:rsidR="00BD55BF">
        <w:rPr>
          <w:b/>
        </w:rPr>
        <w:t xml:space="preserve">xecuting SQL Server </w:t>
      </w:r>
      <w:r>
        <w:rPr>
          <w:b/>
        </w:rPr>
        <w:t>r</w:t>
      </w:r>
      <w:r w:rsidR="00BD55BF">
        <w:rPr>
          <w:b/>
        </w:rPr>
        <w:t>equests</w:t>
      </w:r>
      <w:r w:rsidR="00BD55BF">
        <w:t xml:space="preserve"> </w:t>
      </w:r>
      <w:r>
        <w:t>by u</w:t>
      </w:r>
      <w:r w:rsidR="00BD55BF">
        <w:t>s</w:t>
      </w:r>
      <w:r>
        <w:t>ing</w:t>
      </w:r>
      <w:r w:rsidR="00BD55BF">
        <w:t xml:space="preserve"> </w:t>
      </w:r>
      <w:hyperlink r:id="rId65" w:history="1">
        <w:proofErr w:type="spellStart"/>
        <w:r w:rsidR="00BD55BF" w:rsidRPr="009310A7">
          <w:rPr>
            <w:rStyle w:val="Hyperlink"/>
          </w:rPr>
          <w:t>sys.dm_exec_requests</w:t>
        </w:r>
        <w:proofErr w:type="spellEnd"/>
      </w:hyperlink>
      <w:r w:rsidR="00BD55BF">
        <w:t xml:space="preserve"> to check for locking, blocking, latching and other </w:t>
      </w:r>
      <w:r w:rsidR="003D0CC2">
        <w:t xml:space="preserve">performance issues caused by resource </w:t>
      </w:r>
      <w:r w:rsidR="00BD55BF">
        <w:t>contention</w:t>
      </w:r>
      <w:r w:rsidR="003D0CC2">
        <w:t xml:space="preserve"> related performance</w:t>
      </w:r>
      <w:r w:rsidR="00BD55BF">
        <w:t xml:space="preserve"> issues</w:t>
      </w:r>
      <w:r w:rsidR="009310A7">
        <w:t>.</w:t>
      </w:r>
      <w:r w:rsidR="00BD55BF">
        <w:t xml:space="preserve"> </w:t>
      </w:r>
    </w:p>
    <w:p w14:paraId="6AAC5AE3" w14:textId="60B14024" w:rsidR="00BD55BF" w:rsidRDefault="00BD55BF" w:rsidP="00E43120">
      <w:pPr>
        <w:pStyle w:val="ListParagraph"/>
        <w:numPr>
          <w:ilvl w:val="1"/>
          <w:numId w:val="5"/>
        </w:numPr>
        <w:jc w:val="both"/>
      </w:pPr>
      <w:r>
        <w:rPr>
          <w:b/>
        </w:rPr>
        <w:t>Monitor the application and SQL Server event logs</w:t>
      </w:r>
      <w:r>
        <w:t xml:space="preserve"> to identify errors. </w:t>
      </w:r>
    </w:p>
    <w:p w14:paraId="71279C24" w14:textId="668E08E1" w:rsidR="00BD55BF" w:rsidRDefault="00BD55BF" w:rsidP="00E43120">
      <w:pPr>
        <w:pStyle w:val="ListParagraph"/>
        <w:numPr>
          <w:ilvl w:val="0"/>
          <w:numId w:val="5"/>
        </w:numPr>
        <w:jc w:val="both"/>
      </w:pPr>
      <w:r w:rsidRPr="009A0109">
        <w:rPr>
          <w:b/>
        </w:rPr>
        <w:t xml:space="preserve">Use a delta approach to monitor </w:t>
      </w:r>
      <w:r w:rsidR="009310A7">
        <w:rPr>
          <w:b/>
        </w:rPr>
        <w:t>beyond</w:t>
      </w:r>
      <w:r w:rsidRPr="009A0109">
        <w:rPr>
          <w:b/>
        </w:rPr>
        <w:t xml:space="preserve"> DMVs: </w:t>
      </w:r>
      <w:r>
        <w:t xml:space="preserve">Some DMVs provide cumulative information from the last time that the SQL Server process was started, </w:t>
      </w:r>
      <w:r w:rsidR="009310A7">
        <w:t>such as</w:t>
      </w:r>
      <w:r>
        <w:t xml:space="preserve"> </w:t>
      </w:r>
      <w:proofErr w:type="spellStart"/>
      <w:r>
        <w:t>sys.dm_os_wait_stats</w:t>
      </w:r>
      <w:proofErr w:type="spellEnd"/>
      <w:r>
        <w:t>. Others contain a snapshot from a point in time</w:t>
      </w:r>
      <w:r w:rsidR="009310A7">
        <w:t xml:space="preserve">, such as </w:t>
      </w:r>
      <w:proofErr w:type="spellStart"/>
      <w:r>
        <w:t>sys.dm_exec_requests</w:t>
      </w:r>
      <w:proofErr w:type="spellEnd"/>
      <w:r>
        <w:t>. The performance of a query is affected by factors including plan selection and resource availability.  An effective approach that works in on</w:t>
      </w:r>
      <w:r w:rsidR="009310A7">
        <w:t>-</w:t>
      </w:r>
      <w:r>
        <w:t>premise</w:t>
      </w:r>
      <w:r w:rsidR="009310A7">
        <w:t>s</w:t>
      </w:r>
      <w:r>
        <w:t xml:space="preserve"> and </w:t>
      </w:r>
      <w:r w:rsidR="00F70FD5">
        <w:t>Azure</w:t>
      </w:r>
      <w:r>
        <w:t xml:space="preserve"> Virtual Machine environment</w:t>
      </w:r>
      <w:r w:rsidR="00031BA7">
        <w:t>s</w:t>
      </w:r>
      <w:r>
        <w:t xml:space="preserve"> is to combine the usage of </w:t>
      </w:r>
      <w:proofErr w:type="spellStart"/>
      <w:r>
        <w:t>sys.dm_os_wait_stats</w:t>
      </w:r>
      <w:proofErr w:type="spellEnd"/>
      <w:r>
        <w:t xml:space="preserve"> and </w:t>
      </w:r>
      <w:proofErr w:type="spellStart"/>
      <w:r>
        <w:t>sys.dm_exec_query_stats</w:t>
      </w:r>
      <w:proofErr w:type="spellEnd"/>
      <w:r w:rsidR="00236396">
        <w:t>. This helps you</w:t>
      </w:r>
      <w:r>
        <w:t xml:space="preserve"> to understand </w:t>
      </w:r>
      <w:r w:rsidR="00236396">
        <w:t xml:space="preserve">the </w:t>
      </w:r>
      <w:r>
        <w:t>query performance and resource constrai</w:t>
      </w:r>
      <w:r w:rsidR="00236396">
        <w:t>n</w:t>
      </w:r>
      <w:r>
        <w:t>ts, which can be inferred from the system-wait information. To identify locking and blocking issues</w:t>
      </w:r>
      <w:r w:rsidR="00236396">
        <w:t>,</w:t>
      </w:r>
      <w:r>
        <w:t xml:space="preserve"> you should routinely monitor active request information using </w:t>
      </w:r>
      <w:proofErr w:type="spellStart"/>
      <w:r>
        <w:t>sys.dm_exec_requests</w:t>
      </w:r>
      <w:proofErr w:type="spellEnd"/>
      <w:r>
        <w:t>. In summary</w:t>
      </w:r>
      <w:r w:rsidR="006A2EB5">
        <w:t>, we recommend that you</w:t>
      </w:r>
      <w:r>
        <w:t xml:space="preserve">: </w:t>
      </w:r>
    </w:p>
    <w:p w14:paraId="2315CAD8" w14:textId="6A119CB2" w:rsidR="00BD55BF" w:rsidRDefault="00BD55BF" w:rsidP="00E43120">
      <w:pPr>
        <w:pStyle w:val="ListParagraph"/>
        <w:numPr>
          <w:ilvl w:val="1"/>
          <w:numId w:val="5"/>
        </w:numPr>
        <w:jc w:val="both"/>
      </w:pPr>
      <w:r>
        <w:t xml:space="preserve">Take </w:t>
      </w:r>
      <w:r w:rsidR="00236396">
        <w:t>a</w:t>
      </w:r>
      <w:r>
        <w:t xml:space="preserve"> </w:t>
      </w:r>
      <w:r w:rsidR="006350DC">
        <w:t xml:space="preserve">regular periodic snapshots of query stats, </w:t>
      </w:r>
      <w:r>
        <w:t>wait stats</w:t>
      </w:r>
      <w:r w:rsidR="006350DC">
        <w:t xml:space="preserve">, and </w:t>
      </w:r>
      <w:r>
        <w:t>exec requests</w:t>
      </w:r>
      <w:r w:rsidR="00236396">
        <w:t>.</w:t>
      </w:r>
      <w:r>
        <w:t xml:space="preserve"> </w:t>
      </w:r>
    </w:p>
    <w:p w14:paraId="16137D2A" w14:textId="75BC62CB" w:rsidR="00BD55BF" w:rsidRDefault="006350DC" w:rsidP="00E43120">
      <w:pPr>
        <w:pStyle w:val="ListParagraph"/>
        <w:numPr>
          <w:ilvl w:val="1"/>
          <w:numId w:val="5"/>
        </w:numPr>
        <w:jc w:val="both"/>
      </w:pPr>
      <w:r>
        <w:lastRenderedPageBreak/>
        <w:t xml:space="preserve">Calculate the delta between two snapshots to understand what happened during that period. </w:t>
      </w:r>
      <w:r w:rsidR="001B0BA8">
        <w:t>You can use t</w:t>
      </w:r>
      <w:r w:rsidR="004E7083">
        <w:t>he sample script</w:t>
      </w:r>
      <w:r w:rsidR="00D77271">
        <w:t xml:space="preserve"> </w:t>
      </w:r>
      <w:hyperlink w:anchor="_Snapshot_wait_stats" w:history="1">
        <w:r w:rsidR="001B0BA8" w:rsidRPr="001B0BA8">
          <w:rPr>
            <w:rStyle w:val="Hyperlink"/>
          </w:rPr>
          <w:t>Snapshot wait stats</w:t>
        </w:r>
      </w:hyperlink>
      <w:r w:rsidR="001B0BA8">
        <w:t xml:space="preserve"> </w:t>
      </w:r>
      <w:r w:rsidR="004E7083">
        <w:t xml:space="preserve">in the </w:t>
      </w:r>
      <w:r w:rsidR="001B0BA8">
        <w:t>A</w:t>
      </w:r>
      <w:r w:rsidR="004E7083">
        <w:t xml:space="preserve">ppendix for this purpose. </w:t>
      </w:r>
    </w:p>
    <w:p w14:paraId="3036F674" w14:textId="15279D85" w:rsidR="00F309A4" w:rsidRPr="00C3703D" w:rsidRDefault="00BD55BF" w:rsidP="00E43120">
      <w:pPr>
        <w:pStyle w:val="ListParagraph"/>
        <w:numPr>
          <w:ilvl w:val="0"/>
          <w:numId w:val="18"/>
        </w:numPr>
        <w:spacing w:after="160" w:line="259" w:lineRule="auto"/>
        <w:rPr>
          <w:rFonts w:asciiTheme="majorHAnsi" w:eastAsiaTheme="majorEastAsia" w:hAnsiTheme="majorHAnsi" w:cstheme="majorBidi"/>
          <w:b/>
          <w:bCs/>
          <w:color w:val="2E74B5" w:themeColor="accent1" w:themeShade="BF"/>
          <w:sz w:val="28"/>
          <w:szCs w:val="28"/>
        </w:rPr>
      </w:pPr>
      <w:r w:rsidRPr="00C3703D">
        <w:rPr>
          <w:b/>
        </w:rPr>
        <w:t xml:space="preserve">Monitor Spinlock and </w:t>
      </w:r>
      <w:proofErr w:type="spellStart"/>
      <w:r w:rsidRPr="00C3703D">
        <w:rPr>
          <w:b/>
        </w:rPr>
        <w:t>Backoff</w:t>
      </w:r>
      <w:proofErr w:type="spellEnd"/>
      <w:r w:rsidRPr="00C3703D">
        <w:rPr>
          <w:b/>
        </w:rPr>
        <w:t xml:space="preserve"> events: </w:t>
      </w:r>
      <w:r>
        <w:t xml:space="preserve">Spinlocks are used to synchronize access to key memory regions that SQL Server uses for internal constructs. Use </w:t>
      </w:r>
      <w:proofErr w:type="spellStart"/>
      <w:r>
        <w:t>sys.dm_os_spinlock</w:t>
      </w:r>
      <w:r w:rsidR="008A2CA6">
        <w:t>_</w:t>
      </w:r>
      <w:r>
        <w:t>stats</w:t>
      </w:r>
      <w:proofErr w:type="spellEnd"/>
      <w:r>
        <w:t xml:space="preserve"> to monitor the number of spins.</w:t>
      </w:r>
      <w:r w:rsidR="00C3703D">
        <w:t xml:space="preserve"> For more information, see </w:t>
      </w:r>
      <w:hyperlink r:id="rId66" w:history="1">
        <w:r w:rsidR="00236396" w:rsidRPr="00236396">
          <w:rPr>
            <w:rStyle w:val="Hyperlink"/>
          </w:rPr>
          <w:t>Diagnosing and Resolving Spinlock Contention on SQL Server</w:t>
        </w:r>
      </w:hyperlink>
      <w:r w:rsidR="00236396">
        <w:t xml:space="preserve"> article</w:t>
      </w:r>
      <w:r>
        <w:t xml:space="preserve">. </w:t>
      </w:r>
      <w:bookmarkStart w:id="91" w:name="_Toc355277805"/>
      <w:bookmarkStart w:id="92" w:name="_Toc355964268"/>
      <w:bookmarkStart w:id="93" w:name="_Toc355966813"/>
      <w:r w:rsidR="00F309A4">
        <w:br w:type="page"/>
      </w:r>
    </w:p>
    <w:p w14:paraId="53042383" w14:textId="5A5955A1" w:rsidR="00DF4148" w:rsidRDefault="00DF4148" w:rsidP="00DF4148">
      <w:pPr>
        <w:pStyle w:val="Heading1"/>
      </w:pPr>
      <w:bookmarkStart w:id="94" w:name="_Appendix"/>
      <w:bookmarkStart w:id="95" w:name="_Toc398881175"/>
      <w:bookmarkEnd w:id="94"/>
      <w:r>
        <w:lastRenderedPageBreak/>
        <w:t>Appendix</w:t>
      </w:r>
      <w:bookmarkEnd w:id="91"/>
      <w:bookmarkEnd w:id="92"/>
      <w:bookmarkEnd w:id="93"/>
      <w:bookmarkEnd w:id="95"/>
    </w:p>
    <w:p w14:paraId="28EA4AF4" w14:textId="24B84410" w:rsidR="002D2AC1" w:rsidRDefault="002D2AC1" w:rsidP="00B7066B">
      <w:pPr>
        <w:jc w:val="both"/>
      </w:pPr>
      <w:bookmarkStart w:id="96" w:name="_Toc355964269"/>
      <w:bookmarkStart w:id="97" w:name="_Toc355966814"/>
      <w:r>
        <w:t xml:space="preserve">The scripts </w:t>
      </w:r>
      <w:r w:rsidR="00335013">
        <w:t xml:space="preserve">and guidance </w:t>
      </w:r>
      <w:r>
        <w:t xml:space="preserve">covered in this section can be used to facilitate the information given in this article: </w:t>
      </w:r>
    </w:p>
    <w:p w14:paraId="5726184A" w14:textId="40E872F1" w:rsidR="008221E7" w:rsidRDefault="008221E7" w:rsidP="00E43120">
      <w:pPr>
        <w:pStyle w:val="ListParagraph"/>
        <w:numPr>
          <w:ilvl w:val="0"/>
          <w:numId w:val="5"/>
        </w:numPr>
        <w:jc w:val="both"/>
      </w:pPr>
      <w:r w:rsidRPr="008221E7">
        <w:rPr>
          <w:b/>
        </w:rPr>
        <w:t xml:space="preserve">Guidance on </w:t>
      </w:r>
      <w:r w:rsidR="00F71B61">
        <w:rPr>
          <w:b/>
        </w:rPr>
        <w:t>d</w:t>
      </w:r>
      <w:r w:rsidRPr="008221E7">
        <w:rPr>
          <w:b/>
        </w:rPr>
        <w:t xml:space="preserve">efining </w:t>
      </w:r>
      <w:r w:rsidR="00F71B61">
        <w:rPr>
          <w:b/>
        </w:rPr>
        <w:t>k</w:t>
      </w:r>
      <w:r w:rsidRPr="008221E7">
        <w:rPr>
          <w:b/>
        </w:rPr>
        <w:t xml:space="preserve">ey </w:t>
      </w:r>
      <w:r w:rsidR="00F71B61">
        <w:rPr>
          <w:b/>
        </w:rPr>
        <w:t>p</w:t>
      </w:r>
      <w:r w:rsidRPr="008221E7">
        <w:rPr>
          <w:b/>
        </w:rPr>
        <w:t xml:space="preserve">erformance </w:t>
      </w:r>
      <w:r w:rsidR="00F71B61">
        <w:rPr>
          <w:b/>
        </w:rPr>
        <w:t>i</w:t>
      </w:r>
      <w:r w:rsidRPr="008221E7">
        <w:rPr>
          <w:b/>
        </w:rPr>
        <w:t>ndicators</w:t>
      </w:r>
      <w:r w:rsidR="00F71B61">
        <w:rPr>
          <w:b/>
        </w:rPr>
        <w:t xml:space="preserve"> (KPIs)</w:t>
      </w:r>
      <w:r w:rsidRPr="008221E7">
        <w:rPr>
          <w:b/>
        </w:rPr>
        <w:t>:</w:t>
      </w:r>
      <w:r>
        <w:t xml:space="preserve"> </w:t>
      </w:r>
      <w:r w:rsidR="00F71B61">
        <w:t xml:space="preserve">Provides information on KPIs that you can use to monitor application tier performance and user characteristics while running SQL Server in </w:t>
      </w:r>
      <w:r w:rsidR="00F70FD5">
        <w:t>Azure</w:t>
      </w:r>
      <w:r w:rsidR="00F71B61">
        <w:t>.</w:t>
      </w:r>
    </w:p>
    <w:p w14:paraId="0FB494E6" w14:textId="68BABEE1" w:rsidR="002D2AC1" w:rsidRPr="00F75370" w:rsidRDefault="002D2AC1" w:rsidP="00E43120">
      <w:pPr>
        <w:pStyle w:val="ListParagraph"/>
        <w:numPr>
          <w:ilvl w:val="0"/>
          <w:numId w:val="5"/>
        </w:numPr>
        <w:jc w:val="both"/>
      </w:pPr>
      <w:r w:rsidRPr="00F75370">
        <w:rPr>
          <w:b/>
        </w:rPr>
        <w:t>Raw</w:t>
      </w:r>
      <w:r w:rsidR="00460BAB">
        <w:rPr>
          <w:b/>
        </w:rPr>
        <w:t xml:space="preserve"> s</w:t>
      </w:r>
      <w:r w:rsidRPr="00F75370">
        <w:rPr>
          <w:b/>
        </w:rPr>
        <w:t xml:space="preserve">torage </w:t>
      </w:r>
      <w:r w:rsidR="00460BAB">
        <w:rPr>
          <w:b/>
        </w:rPr>
        <w:t>p</w:t>
      </w:r>
      <w:r w:rsidRPr="00F75370">
        <w:rPr>
          <w:b/>
        </w:rPr>
        <w:t xml:space="preserve">erformance </w:t>
      </w:r>
      <w:r w:rsidR="00460BAB">
        <w:rPr>
          <w:b/>
        </w:rPr>
        <w:t>t</w:t>
      </w:r>
      <w:r w:rsidRPr="00F75370">
        <w:rPr>
          <w:b/>
        </w:rPr>
        <w:t>esting scripts:</w:t>
      </w:r>
      <w:r>
        <w:t xml:space="preserve"> </w:t>
      </w:r>
      <w:r w:rsidR="00820809">
        <w:t>Discusses the usage of SQLIO.</w:t>
      </w:r>
    </w:p>
    <w:p w14:paraId="3F4A2B70" w14:textId="6E6D1C94" w:rsidR="002D2AC1" w:rsidRPr="002660AC" w:rsidRDefault="002D2AC1" w:rsidP="00E43120">
      <w:pPr>
        <w:pStyle w:val="ListParagraph"/>
        <w:numPr>
          <w:ilvl w:val="0"/>
          <w:numId w:val="5"/>
        </w:numPr>
        <w:jc w:val="both"/>
      </w:pPr>
      <w:r>
        <w:rPr>
          <w:b/>
        </w:rPr>
        <w:t xml:space="preserve">Snapshot </w:t>
      </w:r>
      <w:r w:rsidR="00460BAB">
        <w:rPr>
          <w:b/>
        </w:rPr>
        <w:t>w</w:t>
      </w:r>
      <w:r>
        <w:rPr>
          <w:b/>
        </w:rPr>
        <w:t xml:space="preserve">ait </w:t>
      </w:r>
      <w:r w:rsidR="00460BAB">
        <w:rPr>
          <w:b/>
        </w:rPr>
        <w:t>s</w:t>
      </w:r>
      <w:r>
        <w:rPr>
          <w:b/>
        </w:rPr>
        <w:t>tats</w:t>
      </w:r>
      <w:r w:rsidR="00CA5038">
        <w:rPr>
          <w:b/>
        </w:rPr>
        <w:t xml:space="preserve"> script</w:t>
      </w:r>
      <w:r>
        <w:rPr>
          <w:b/>
        </w:rPr>
        <w:t xml:space="preserve">: </w:t>
      </w:r>
      <w:r w:rsidR="00460BAB">
        <w:rPr>
          <w:lang w:val="en"/>
        </w:rPr>
        <w:t>Demonstrates how to automate the calculation of waits during a time interval.</w:t>
      </w:r>
      <w:r>
        <w:t xml:space="preserve">  </w:t>
      </w:r>
    </w:p>
    <w:p w14:paraId="1B713564" w14:textId="0BE6D5AD" w:rsidR="002D2AC1" w:rsidRPr="002660AC" w:rsidRDefault="002D2AC1" w:rsidP="00E43120">
      <w:pPr>
        <w:pStyle w:val="ListParagraph"/>
        <w:numPr>
          <w:ilvl w:val="0"/>
          <w:numId w:val="5"/>
        </w:numPr>
        <w:jc w:val="both"/>
      </w:pPr>
      <w:r>
        <w:rPr>
          <w:b/>
        </w:rPr>
        <w:t xml:space="preserve">Requests </w:t>
      </w:r>
      <w:r w:rsidR="00460BAB">
        <w:rPr>
          <w:b/>
        </w:rPr>
        <w:t>e</w:t>
      </w:r>
      <w:r>
        <w:rPr>
          <w:b/>
        </w:rPr>
        <w:t xml:space="preserve">xecuting </w:t>
      </w:r>
      <w:r w:rsidR="00460BAB">
        <w:rPr>
          <w:b/>
        </w:rPr>
        <w:t>o</w:t>
      </w:r>
      <w:r>
        <w:rPr>
          <w:b/>
        </w:rPr>
        <w:t xml:space="preserve">n </w:t>
      </w:r>
      <w:r w:rsidR="00460BAB">
        <w:rPr>
          <w:b/>
        </w:rPr>
        <w:t>t</w:t>
      </w:r>
      <w:r>
        <w:rPr>
          <w:b/>
        </w:rPr>
        <w:t xml:space="preserve">he </w:t>
      </w:r>
      <w:r w:rsidR="00CA5038">
        <w:rPr>
          <w:b/>
        </w:rPr>
        <w:t>s</w:t>
      </w:r>
      <w:r>
        <w:rPr>
          <w:b/>
        </w:rPr>
        <w:t>ystem</w:t>
      </w:r>
      <w:r w:rsidR="00CA5038">
        <w:rPr>
          <w:b/>
        </w:rPr>
        <w:t xml:space="preserve"> script</w:t>
      </w:r>
      <w:r>
        <w:rPr>
          <w:b/>
        </w:rPr>
        <w:t xml:space="preserve">: </w:t>
      </w:r>
      <w:r>
        <w:t xml:space="preserve">Provides a view of requests executing on SQL Server sorted by total elapsed time, includes the corresponding plan for each statement. </w:t>
      </w:r>
    </w:p>
    <w:p w14:paraId="6119FEAA" w14:textId="46D2921C" w:rsidR="002D2AC1" w:rsidRPr="002660AC" w:rsidRDefault="002D2AC1" w:rsidP="00E43120">
      <w:pPr>
        <w:pStyle w:val="ListParagraph"/>
        <w:numPr>
          <w:ilvl w:val="0"/>
          <w:numId w:val="5"/>
        </w:numPr>
        <w:jc w:val="both"/>
      </w:pPr>
      <w:r>
        <w:rPr>
          <w:b/>
        </w:rPr>
        <w:t xml:space="preserve">Top </w:t>
      </w:r>
      <w:r w:rsidR="00460BAB">
        <w:rPr>
          <w:b/>
        </w:rPr>
        <w:t>q</w:t>
      </w:r>
      <w:r>
        <w:rPr>
          <w:b/>
        </w:rPr>
        <w:t xml:space="preserve">uery </w:t>
      </w:r>
      <w:r w:rsidR="00460BAB">
        <w:rPr>
          <w:b/>
        </w:rPr>
        <w:t>s</w:t>
      </w:r>
      <w:r>
        <w:rPr>
          <w:b/>
        </w:rPr>
        <w:t xml:space="preserve">tatements and </w:t>
      </w:r>
      <w:r w:rsidR="00460BAB">
        <w:rPr>
          <w:b/>
        </w:rPr>
        <w:t>p</w:t>
      </w:r>
      <w:r>
        <w:rPr>
          <w:b/>
        </w:rPr>
        <w:t xml:space="preserve">lan </w:t>
      </w:r>
      <w:r w:rsidR="00F83584">
        <w:rPr>
          <w:b/>
        </w:rPr>
        <w:t>b</w:t>
      </w:r>
      <w:r>
        <w:rPr>
          <w:b/>
        </w:rPr>
        <w:t xml:space="preserve">y </w:t>
      </w:r>
      <w:r w:rsidR="00460BAB">
        <w:rPr>
          <w:b/>
        </w:rPr>
        <w:t>t</w:t>
      </w:r>
      <w:r>
        <w:rPr>
          <w:b/>
        </w:rPr>
        <w:t xml:space="preserve">otal CPU </w:t>
      </w:r>
      <w:r w:rsidR="00460BAB">
        <w:rPr>
          <w:b/>
        </w:rPr>
        <w:t>t</w:t>
      </w:r>
      <w:r>
        <w:rPr>
          <w:b/>
        </w:rPr>
        <w:t>ime</w:t>
      </w:r>
      <w:r w:rsidR="00CA5038">
        <w:rPr>
          <w:b/>
        </w:rPr>
        <w:t xml:space="preserve"> script</w:t>
      </w:r>
      <w:r>
        <w:rPr>
          <w:b/>
        </w:rPr>
        <w:t xml:space="preserve">: </w:t>
      </w:r>
      <w:r>
        <w:t>Provides information from Query Stats on the top overall resource consumers</w:t>
      </w:r>
      <w:r w:rsidR="00B64EA4">
        <w:t>.</w:t>
      </w:r>
      <w:r>
        <w:t xml:space="preserve"> </w:t>
      </w:r>
    </w:p>
    <w:p w14:paraId="7D638747" w14:textId="0685E15E" w:rsidR="002D2AC1" w:rsidRDefault="002D2AC1" w:rsidP="00E43120">
      <w:pPr>
        <w:pStyle w:val="ListParagraph"/>
        <w:numPr>
          <w:ilvl w:val="0"/>
          <w:numId w:val="5"/>
        </w:numPr>
        <w:jc w:val="both"/>
      </w:pPr>
      <w:r w:rsidRPr="00F75370">
        <w:rPr>
          <w:b/>
        </w:rPr>
        <w:t xml:space="preserve">Snapshot </w:t>
      </w:r>
      <w:r w:rsidR="00460BAB">
        <w:rPr>
          <w:b/>
        </w:rPr>
        <w:t>s</w:t>
      </w:r>
      <w:r w:rsidRPr="00F75370">
        <w:rPr>
          <w:b/>
        </w:rPr>
        <w:t xml:space="preserve">pinlock </w:t>
      </w:r>
      <w:r w:rsidR="00460BAB">
        <w:rPr>
          <w:b/>
        </w:rPr>
        <w:t>s</w:t>
      </w:r>
      <w:r w:rsidRPr="00F75370">
        <w:rPr>
          <w:b/>
        </w:rPr>
        <w:t>tats</w:t>
      </w:r>
      <w:r w:rsidR="00CA5038">
        <w:rPr>
          <w:b/>
        </w:rPr>
        <w:t xml:space="preserve"> script</w:t>
      </w:r>
      <w:r w:rsidRPr="00F75370">
        <w:rPr>
          <w:b/>
        </w:rPr>
        <w:t xml:space="preserve">: </w:t>
      </w:r>
      <w:r>
        <w:t xml:space="preserve">Uses a temporary table to provide the delta of spinlock information since the last execution of this script. </w:t>
      </w:r>
    </w:p>
    <w:p w14:paraId="76A9F35E" w14:textId="7D1F2FE3" w:rsidR="00DF4148" w:rsidRDefault="002D2AC1" w:rsidP="00E43120">
      <w:pPr>
        <w:pStyle w:val="ListParagraph"/>
        <w:numPr>
          <w:ilvl w:val="0"/>
          <w:numId w:val="5"/>
        </w:numPr>
        <w:jc w:val="both"/>
      </w:pPr>
      <w:r w:rsidRPr="00F75370">
        <w:rPr>
          <w:b/>
        </w:rPr>
        <w:t>Snapshot I</w:t>
      </w:r>
      <w:r w:rsidR="00460BAB">
        <w:rPr>
          <w:b/>
        </w:rPr>
        <w:t>/</w:t>
      </w:r>
      <w:r w:rsidRPr="00F75370">
        <w:rPr>
          <w:b/>
        </w:rPr>
        <w:t xml:space="preserve">O </w:t>
      </w:r>
      <w:r w:rsidR="00460BAB">
        <w:rPr>
          <w:b/>
        </w:rPr>
        <w:t>s</w:t>
      </w:r>
      <w:r w:rsidRPr="00F75370">
        <w:rPr>
          <w:b/>
        </w:rPr>
        <w:t>tats</w:t>
      </w:r>
      <w:r w:rsidR="00CA5038">
        <w:rPr>
          <w:b/>
        </w:rPr>
        <w:t xml:space="preserve"> script</w:t>
      </w:r>
      <w:r w:rsidRPr="00F75370">
        <w:rPr>
          <w:b/>
        </w:rPr>
        <w:t xml:space="preserve">: </w:t>
      </w:r>
      <w:r>
        <w:t>Uses a temporary table to provide the delta of I</w:t>
      </w:r>
      <w:r w:rsidR="00820809">
        <w:t>/</w:t>
      </w:r>
      <w:r>
        <w:t>O information since the last execution of this script.</w:t>
      </w:r>
      <w:bookmarkEnd w:id="96"/>
      <w:bookmarkEnd w:id="97"/>
    </w:p>
    <w:p w14:paraId="736333C0" w14:textId="6ECF8090" w:rsidR="0000587A" w:rsidRDefault="0000587A" w:rsidP="0000587A">
      <w:pPr>
        <w:pStyle w:val="Heading2"/>
      </w:pPr>
      <w:bookmarkStart w:id="98" w:name="_Guidance_on_defining"/>
      <w:bookmarkStart w:id="99" w:name="_Toc355964271"/>
      <w:bookmarkStart w:id="100" w:name="_Toc355966816"/>
      <w:bookmarkStart w:id="101" w:name="_Toc398881176"/>
      <w:bookmarkEnd w:id="98"/>
      <w:r>
        <w:t xml:space="preserve">Raw </w:t>
      </w:r>
      <w:r w:rsidR="00877942">
        <w:t>s</w:t>
      </w:r>
      <w:r>
        <w:t xml:space="preserve">torage </w:t>
      </w:r>
      <w:r w:rsidR="00877942">
        <w:t>p</w:t>
      </w:r>
      <w:r>
        <w:t xml:space="preserve">erformance </w:t>
      </w:r>
      <w:r w:rsidR="00877942">
        <w:t>t</w:t>
      </w:r>
      <w:r>
        <w:t>esting scripts</w:t>
      </w:r>
      <w:bookmarkEnd w:id="99"/>
      <w:bookmarkEnd w:id="100"/>
      <w:bookmarkEnd w:id="101"/>
    </w:p>
    <w:p w14:paraId="17449EFB" w14:textId="631A7CC0" w:rsidR="004861E7" w:rsidRDefault="0000587A" w:rsidP="0000587A">
      <w:pPr>
        <w:jc w:val="both"/>
      </w:pPr>
      <w:r>
        <w:t xml:space="preserve">You can run the following SQLIO </w:t>
      </w:r>
      <w:r w:rsidR="004861E7">
        <w:t xml:space="preserve">scripts </w:t>
      </w:r>
      <w:r>
        <w:t xml:space="preserve">in </w:t>
      </w:r>
      <w:r w:rsidR="005F6560">
        <w:t>Azure</w:t>
      </w:r>
      <w:r w:rsidR="004861E7">
        <w:t xml:space="preserve"> Virtual Machine </w:t>
      </w:r>
      <w:r>
        <w:t xml:space="preserve">to </w:t>
      </w:r>
      <w:r w:rsidR="004861E7">
        <w:t>generate some of the most common I</w:t>
      </w:r>
      <w:r w:rsidR="00A3072B">
        <w:t>/</w:t>
      </w:r>
      <w:r w:rsidR="004861E7">
        <w:t xml:space="preserve">O patterns that SQL Server utilizes and measure related performance results on different storage configurations. </w:t>
      </w:r>
    </w:p>
    <w:p w14:paraId="3FC53979" w14:textId="3E93BCE2" w:rsidR="0000587A" w:rsidRDefault="0000587A" w:rsidP="0000587A">
      <w:pPr>
        <w:jc w:val="both"/>
      </w:pPr>
      <w:r>
        <w:t xml:space="preserve">The following SQLIO test scripts demonstrate testing random 8K reads/writes </w:t>
      </w:r>
      <w:r w:rsidR="007B2669">
        <w:t xml:space="preserve">(a </w:t>
      </w:r>
      <w:r>
        <w:t>typical OLTP I/O pattern</w:t>
      </w:r>
      <w:r w:rsidR="007B2669">
        <w:t>)</w:t>
      </w:r>
      <w:r>
        <w:t>, sequential writes for log files, and large sequential reads and writes for t</w:t>
      </w:r>
      <w:r w:rsidR="007B2669">
        <w:t>able scans and OLAP workloads</w:t>
      </w:r>
      <w:r>
        <w:t xml:space="preserve">. </w:t>
      </w:r>
    </w:p>
    <w:p w14:paraId="0C3AA004" w14:textId="77777777" w:rsidR="0000587A" w:rsidRDefault="0000587A" w:rsidP="0000587A">
      <w:pPr>
        <w:jc w:val="both"/>
      </w:pPr>
      <w:r>
        <w:t>The script uses the following options:</w:t>
      </w:r>
    </w:p>
    <w:p w14:paraId="401970C0" w14:textId="691B6A08" w:rsidR="0000587A" w:rsidRDefault="004C3305" w:rsidP="00E43120">
      <w:pPr>
        <w:pStyle w:val="ListParagraph"/>
        <w:numPr>
          <w:ilvl w:val="1"/>
          <w:numId w:val="4"/>
        </w:numPr>
        <w:ind w:left="1080"/>
        <w:jc w:val="both"/>
      </w:pPr>
      <w:r>
        <w:t>T</w:t>
      </w:r>
      <w:r w:rsidR="0000587A" w:rsidRPr="00142B85">
        <w:t>he</w:t>
      </w:r>
      <w:r w:rsidR="0000587A">
        <w:rPr>
          <w:b/>
        </w:rPr>
        <w:t xml:space="preserve"> </w:t>
      </w:r>
      <w:r w:rsidR="0000587A" w:rsidRPr="00E633B7">
        <w:rPr>
          <w:b/>
        </w:rPr>
        <w:t>-k</w:t>
      </w:r>
      <w:r w:rsidR="0000587A">
        <w:t xml:space="preserve"> option to specify the I/O operation type (read or write)</w:t>
      </w:r>
    </w:p>
    <w:p w14:paraId="2B07518A" w14:textId="5FD0FBAD" w:rsidR="0000587A" w:rsidRDefault="004C3305" w:rsidP="00E43120">
      <w:pPr>
        <w:pStyle w:val="ListParagraph"/>
        <w:numPr>
          <w:ilvl w:val="1"/>
          <w:numId w:val="4"/>
        </w:numPr>
        <w:ind w:left="1080"/>
        <w:jc w:val="both"/>
      </w:pPr>
      <w:r>
        <w:t>T</w:t>
      </w:r>
      <w:r w:rsidR="0000587A">
        <w:t xml:space="preserve">he </w:t>
      </w:r>
      <w:r w:rsidR="0000587A" w:rsidRPr="00E633B7">
        <w:rPr>
          <w:b/>
        </w:rPr>
        <w:t>-s</w:t>
      </w:r>
      <w:r w:rsidR="0000587A">
        <w:t xml:space="preserve"> option to specif</w:t>
      </w:r>
      <w:r>
        <w:t xml:space="preserve">y the test duration in seconds </w:t>
      </w:r>
    </w:p>
    <w:p w14:paraId="52CFE22A" w14:textId="62805F98" w:rsidR="0000587A" w:rsidRDefault="004C3305" w:rsidP="00E43120">
      <w:pPr>
        <w:pStyle w:val="ListParagraph"/>
        <w:numPr>
          <w:ilvl w:val="1"/>
          <w:numId w:val="4"/>
        </w:numPr>
        <w:ind w:left="1080"/>
        <w:jc w:val="both"/>
      </w:pPr>
      <w:r>
        <w:t>T</w:t>
      </w:r>
      <w:r w:rsidR="0000587A">
        <w:t xml:space="preserve">he </w:t>
      </w:r>
      <w:r w:rsidR="0000587A" w:rsidRPr="00E633B7">
        <w:rPr>
          <w:b/>
        </w:rPr>
        <w:t>–f</w:t>
      </w:r>
      <w:r w:rsidR="0000587A">
        <w:t xml:space="preserve"> option to specify the type of I/O</w:t>
      </w:r>
      <w:r>
        <w:t xml:space="preserve"> access (sequential or random)</w:t>
      </w:r>
    </w:p>
    <w:p w14:paraId="0C244698" w14:textId="419750C5" w:rsidR="0000587A" w:rsidRDefault="004C3305" w:rsidP="00E43120">
      <w:pPr>
        <w:pStyle w:val="ListParagraph"/>
        <w:numPr>
          <w:ilvl w:val="1"/>
          <w:numId w:val="4"/>
        </w:numPr>
        <w:ind w:left="1080"/>
        <w:jc w:val="both"/>
      </w:pPr>
      <w:r>
        <w:t>T</w:t>
      </w:r>
      <w:r w:rsidR="0000587A">
        <w:t xml:space="preserve">he </w:t>
      </w:r>
      <w:r w:rsidR="0000587A" w:rsidRPr="00E633B7">
        <w:rPr>
          <w:b/>
        </w:rPr>
        <w:t>–o</w:t>
      </w:r>
      <w:r w:rsidR="0000587A">
        <w:t xml:space="preserve"> option to specify the</w:t>
      </w:r>
      <w:r>
        <w:t xml:space="preserve"> number of outstanding requests</w:t>
      </w:r>
      <w:r w:rsidR="0000587A">
        <w:t xml:space="preserve">  </w:t>
      </w:r>
    </w:p>
    <w:p w14:paraId="66B4E6D2" w14:textId="2B83E2EB" w:rsidR="0000587A" w:rsidRDefault="004C3305" w:rsidP="00E43120">
      <w:pPr>
        <w:pStyle w:val="ListParagraph"/>
        <w:numPr>
          <w:ilvl w:val="1"/>
          <w:numId w:val="4"/>
        </w:numPr>
        <w:ind w:left="1080"/>
        <w:jc w:val="both"/>
      </w:pPr>
      <w:r>
        <w:t>T</w:t>
      </w:r>
      <w:r w:rsidR="0000587A">
        <w:t xml:space="preserve">he </w:t>
      </w:r>
      <w:r w:rsidR="0000587A" w:rsidRPr="00E633B7">
        <w:rPr>
          <w:b/>
        </w:rPr>
        <w:t>–b</w:t>
      </w:r>
      <w:r w:rsidR="0000587A">
        <w:t xml:space="preserve"> option to specify the size of the</w:t>
      </w:r>
      <w:r>
        <w:t xml:space="preserve"> I/O request in </w:t>
      </w:r>
      <w:proofErr w:type="spellStart"/>
      <w:r>
        <w:t>bytesblock</w:t>
      </w:r>
      <w:proofErr w:type="spellEnd"/>
      <w:r>
        <w:t xml:space="preserve"> size</w:t>
      </w:r>
    </w:p>
    <w:p w14:paraId="4507E992" w14:textId="2217CEF9" w:rsidR="0000587A" w:rsidRDefault="004C3305" w:rsidP="00E43120">
      <w:pPr>
        <w:pStyle w:val="ListParagraph"/>
        <w:numPr>
          <w:ilvl w:val="1"/>
          <w:numId w:val="4"/>
        </w:numPr>
        <w:ind w:left="1080"/>
        <w:jc w:val="both"/>
      </w:pPr>
      <w:r>
        <w:t>T</w:t>
      </w:r>
      <w:r w:rsidR="0000587A">
        <w:t xml:space="preserve">he </w:t>
      </w:r>
      <w:r w:rsidR="0000587A" w:rsidRPr="00E633B7">
        <w:rPr>
          <w:b/>
        </w:rPr>
        <w:t>–LS</w:t>
      </w:r>
      <w:r w:rsidR="0000587A">
        <w:t xml:space="preserve"> option to capt</w:t>
      </w:r>
      <w:r>
        <w:t>ure the disk latency option</w:t>
      </w:r>
    </w:p>
    <w:p w14:paraId="5B98535D" w14:textId="77967DD0" w:rsidR="0000587A" w:rsidRDefault="004C3305" w:rsidP="00E43120">
      <w:pPr>
        <w:pStyle w:val="ListParagraph"/>
        <w:numPr>
          <w:ilvl w:val="1"/>
          <w:numId w:val="4"/>
        </w:numPr>
        <w:ind w:left="1080"/>
        <w:jc w:val="both"/>
      </w:pPr>
      <w:r>
        <w:t>T</w:t>
      </w:r>
      <w:r w:rsidR="0000587A">
        <w:t xml:space="preserve">he </w:t>
      </w:r>
      <w:r w:rsidR="0000587A" w:rsidRPr="00E633B7">
        <w:rPr>
          <w:b/>
        </w:rPr>
        <w:t>–F</w:t>
      </w:r>
      <w:r w:rsidR="0000587A">
        <w:t xml:space="preserve"> option to specify the name of the file which contain the test files t</w:t>
      </w:r>
      <w:r>
        <w:t>o run SQLIO against</w:t>
      </w:r>
    </w:p>
    <w:p w14:paraId="7DC30201" w14:textId="77777777" w:rsidR="0000587A" w:rsidRDefault="0000587A" w:rsidP="0000587A">
      <w:pPr>
        <w:jc w:val="both"/>
      </w:pPr>
      <w:r>
        <w:t xml:space="preserve">Copy and save the following script in a file called </w:t>
      </w:r>
      <w:r w:rsidRPr="00E633B7">
        <w:rPr>
          <w:b/>
        </w:rPr>
        <w:t>exectest</w:t>
      </w:r>
      <w:r>
        <w:rPr>
          <w:b/>
        </w:rPr>
        <w:t>s</w:t>
      </w:r>
      <w:r w:rsidRPr="00E633B7">
        <w:rPr>
          <w:b/>
        </w:rPr>
        <w:t>.bat</w:t>
      </w:r>
      <w:r>
        <w:t>.</w:t>
      </w:r>
    </w:p>
    <w:tbl>
      <w:tblPr>
        <w:tblStyle w:val="ListTable1Light-Accent31"/>
        <w:tblW w:w="9576" w:type="dxa"/>
        <w:tblInd w:w="360" w:type="dxa"/>
        <w:tblLook w:val="04A0" w:firstRow="1" w:lastRow="0" w:firstColumn="1" w:lastColumn="0" w:noHBand="0" w:noVBand="1"/>
      </w:tblPr>
      <w:tblGrid>
        <w:gridCol w:w="9576"/>
      </w:tblGrid>
      <w:tr w:rsidR="0000587A" w:rsidRPr="00111E2F" w14:paraId="16B99149" w14:textId="77777777" w:rsidTr="005E1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D0CECE" w:themeFill="background2" w:themeFillShade="E6"/>
          </w:tcPr>
          <w:p w14:paraId="3D30DDCB" w14:textId="77777777" w:rsidR="0000587A" w:rsidRPr="00111E2F" w:rsidRDefault="0000587A" w:rsidP="005E196E">
            <w:pPr>
              <w:jc w:val="both"/>
            </w:pPr>
            <w:r>
              <w:t>::Test rand</w:t>
            </w:r>
            <w:r w:rsidRPr="00111E2F">
              <w:t>o</w:t>
            </w:r>
            <w:r>
              <w:t>m</w:t>
            </w:r>
            <w:r w:rsidRPr="00111E2F">
              <w:t xml:space="preserve"> 8K reads/writes</w:t>
            </w:r>
          </w:p>
        </w:tc>
      </w:tr>
      <w:tr w:rsidR="0000587A" w:rsidRPr="00111E2F" w14:paraId="7D9B22B5" w14:textId="77777777" w:rsidTr="005E1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D0CECE" w:themeFill="background2" w:themeFillShade="E6"/>
          </w:tcPr>
          <w:p w14:paraId="68075D82" w14:textId="77777777" w:rsidR="0000587A" w:rsidRPr="00111E2F" w:rsidRDefault="0000587A" w:rsidP="005E196E">
            <w:pPr>
              <w:jc w:val="both"/>
            </w:pPr>
            <w:proofErr w:type="spellStart"/>
            <w:r w:rsidRPr="00111E2F">
              <w:lastRenderedPageBreak/>
              <w:t>sqlio</w:t>
            </w:r>
            <w:proofErr w:type="spellEnd"/>
            <w:r w:rsidRPr="00111E2F">
              <w:t xml:space="preserve"> -kW -s300 -</w:t>
            </w:r>
            <w:proofErr w:type="spellStart"/>
            <w:r w:rsidRPr="00111E2F">
              <w:t>frandom</w:t>
            </w:r>
            <w:proofErr w:type="spellEnd"/>
            <w:r w:rsidRPr="00111E2F">
              <w:t xml:space="preserve"> -o32 -b8 -LS -Fparam.txt</w:t>
            </w:r>
          </w:p>
        </w:tc>
      </w:tr>
      <w:tr w:rsidR="0000587A" w:rsidRPr="00111E2F" w14:paraId="728E5A71" w14:textId="77777777" w:rsidTr="005E196E">
        <w:tc>
          <w:tcPr>
            <w:cnfStyle w:val="001000000000" w:firstRow="0" w:lastRow="0" w:firstColumn="1" w:lastColumn="0" w:oddVBand="0" w:evenVBand="0" w:oddHBand="0" w:evenHBand="0" w:firstRowFirstColumn="0" w:firstRowLastColumn="0" w:lastRowFirstColumn="0" w:lastRowLastColumn="0"/>
            <w:tcW w:w="9576" w:type="dxa"/>
            <w:shd w:val="clear" w:color="auto" w:fill="D0CECE" w:themeFill="background2" w:themeFillShade="E6"/>
          </w:tcPr>
          <w:p w14:paraId="438F7BD4" w14:textId="77777777" w:rsidR="0000587A" w:rsidRPr="00111E2F" w:rsidRDefault="0000587A" w:rsidP="005E196E">
            <w:pPr>
              <w:jc w:val="both"/>
            </w:pPr>
            <w:proofErr w:type="spellStart"/>
            <w:r w:rsidRPr="00111E2F">
              <w:t>sqlio</w:t>
            </w:r>
            <w:proofErr w:type="spellEnd"/>
            <w:r w:rsidRPr="00111E2F">
              <w:t xml:space="preserve"> -</w:t>
            </w:r>
            <w:proofErr w:type="spellStart"/>
            <w:r w:rsidRPr="00111E2F">
              <w:t>kR</w:t>
            </w:r>
            <w:proofErr w:type="spellEnd"/>
            <w:r w:rsidRPr="00111E2F">
              <w:t xml:space="preserve"> -s300 -</w:t>
            </w:r>
            <w:proofErr w:type="spellStart"/>
            <w:r w:rsidRPr="00111E2F">
              <w:t>frandom</w:t>
            </w:r>
            <w:proofErr w:type="spellEnd"/>
            <w:r w:rsidRPr="00111E2F">
              <w:t xml:space="preserve"> -o32 -b8 -LS -Fparam.txt</w:t>
            </w:r>
          </w:p>
        </w:tc>
      </w:tr>
      <w:tr w:rsidR="0000587A" w:rsidRPr="00111E2F" w14:paraId="44A15B52" w14:textId="77777777" w:rsidTr="005E1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D0CECE" w:themeFill="background2" w:themeFillShade="E6"/>
          </w:tcPr>
          <w:p w14:paraId="5A308681" w14:textId="77777777" w:rsidR="0000587A" w:rsidRDefault="0000587A" w:rsidP="005E196E">
            <w:pPr>
              <w:jc w:val="both"/>
            </w:pPr>
          </w:p>
          <w:p w14:paraId="12A4DA9B" w14:textId="022D1F5B" w:rsidR="0000587A" w:rsidRDefault="0000587A" w:rsidP="005E196E">
            <w:pPr>
              <w:jc w:val="both"/>
            </w:pPr>
            <w:r>
              <w:t>::Test random 32K reads/writes (</w:t>
            </w:r>
            <w:r w:rsidR="000B337C">
              <w:t>for example,</w:t>
            </w:r>
            <w:r>
              <w:t xml:space="preserve"> S</w:t>
            </w:r>
            <w:r w:rsidR="000B337C">
              <w:t>QL Server Analysis Services</w:t>
            </w:r>
            <w:r>
              <w:t xml:space="preserve"> I</w:t>
            </w:r>
            <w:r w:rsidR="000B337C">
              <w:t>/</w:t>
            </w:r>
            <w:r>
              <w:t>O pattern)</w:t>
            </w:r>
          </w:p>
          <w:p w14:paraId="59633AAF" w14:textId="77777777" w:rsidR="0000587A" w:rsidRDefault="0000587A" w:rsidP="005E196E">
            <w:pPr>
              <w:jc w:val="both"/>
            </w:pPr>
            <w:proofErr w:type="spellStart"/>
            <w:r w:rsidRPr="00111E2F">
              <w:t>sqlio</w:t>
            </w:r>
            <w:proofErr w:type="spellEnd"/>
            <w:r>
              <w:t xml:space="preserve"> -kW -s300 -</w:t>
            </w:r>
            <w:proofErr w:type="spellStart"/>
            <w:r>
              <w:t>frandom</w:t>
            </w:r>
            <w:proofErr w:type="spellEnd"/>
            <w:r>
              <w:t xml:space="preserve"> -o32 -b32 -LS -Fparamnew.txt</w:t>
            </w:r>
          </w:p>
          <w:p w14:paraId="4ECF2543" w14:textId="77777777" w:rsidR="0000587A" w:rsidRDefault="0000587A" w:rsidP="005E196E">
            <w:pPr>
              <w:jc w:val="both"/>
            </w:pPr>
            <w:proofErr w:type="spellStart"/>
            <w:r w:rsidRPr="00111E2F">
              <w:t>sqlio</w:t>
            </w:r>
            <w:proofErr w:type="spellEnd"/>
            <w:r>
              <w:t xml:space="preserve"> -</w:t>
            </w:r>
            <w:proofErr w:type="spellStart"/>
            <w:r>
              <w:t>kR</w:t>
            </w:r>
            <w:proofErr w:type="spellEnd"/>
            <w:r>
              <w:t xml:space="preserve"> -s300 -</w:t>
            </w:r>
            <w:proofErr w:type="spellStart"/>
            <w:r>
              <w:t>frandom</w:t>
            </w:r>
            <w:proofErr w:type="spellEnd"/>
            <w:r>
              <w:t xml:space="preserve"> -o32 -b32 -LS -Fparamnew.txt</w:t>
            </w:r>
          </w:p>
          <w:p w14:paraId="7BD5656F" w14:textId="77777777" w:rsidR="0000587A" w:rsidRPr="00111E2F" w:rsidRDefault="0000587A" w:rsidP="005E196E">
            <w:pPr>
              <w:jc w:val="both"/>
            </w:pPr>
          </w:p>
        </w:tc>
      </w:tr>
      <w:tr w:rsidR="0000587A" w:rsidRPr="00111E2F" w14:paraId="1480B15F" w14:textId="77777777" w:rsidTr="005E196E">
        <w:tc>
          <w:tcPr>
            <w:cnfStyle w:val="001000000000" w:firstRow="0" w:lastRow="0" w:firstColumn="1" w:lastColumn="0" w:oddVBand="0" w:evenVBand="0" w:oddHBand="0" w:evenHBand="0" w:firstRowFirstColumn="0" w:firstRowLastColumn="0" w:lastRowFirstColumn="0" w:lastRowLastColumn="0"/>
            <w:tcW w:w="9576" w:type="dxa"/>
            <w:shd w:val="clear" w:color="auto" w:fill="D0CECE" w:themeFill="background2" w:themeFillShade="E6"/>
          </w:tcPr>
          <w:p w14:paraId="7D392656" w14:textId="77777777" w:rsidR="0000587A" w:rsidRPr="00111E2F" w:rsidRDefault="0000587A" w:rsidP="005E196E">
            <w:pPr>
              <w:jc w:val="both"/>
            </w:pPr>
            <w:r w:rsidRPr="00111E2F">
              <w:t xml:space="preserve">::Test small sequential writes </w:t>
            </w:r>
          </w:p>
        </w:tc>
      </w:tr>
      <w:tr w:rsidR="0000587A" w:rsidRPr="00111E2F" w14:paraId="21AE5F3C" w14:textId="77777777" w:rsidTr="005E1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D0CECE" w:themeFill="background2" w:themeFillShade="E6"/>
          </w:tcPr>
          <w:p w14:paraId="2821545E" w14:textId="77777777" w:rsidR="0000587A" w:rsidRPr="00111E2F" w:rsidRDefault="0000587A" w:rsidP="005E196E">
            <w:pPr>
              <w:jc w:val="both"/>
            </w:pPr>
            <w:proofErr w:type="spellStart"/>
            <w:r w:rsidRPr="00111E2F">
              <w:t>sqlio</w:t>
            </w:r>
            <w:proofErr w:type="spellEnd"/>
            <w:r w:rsidRPr="00111E2F">
              <w:t xml:space="preserve"> -kW -s180 -</w:t>
            </w:r>
            <w:proofErr w:type="spellStart"/>
            <w:r w:rsidRPr="00111E2F">
              <w:t>fsequential</w:t>
            </w:r>
            <w:proofErr w:type="spellEnd"/>
            <w:r w:rsidRPr="00111E2F">
              <w:t xml:space="preserve"> -o1 -b4 -LS -Fparam.txt</w:t>
            </w:r>
          </w:p>
        </w:tc>
      </w:tr>
      <w:tr w:rsidR="0000587A" w:rsidRPr="00111E2F" w14:paraId="3C01D3CE" w14:textId="77777777" w:rsidTr="005E196E">
        <w:tc>
          <w:tcPr>
            <w:cnfStyle w:val="001000000000" w:firstRow="0" w:lastRow="0" w:firstColumn="1" w:lastColumn="0" w:oddVBand="0" w:evenVBand="0" w:oddHBand="0" w:evenHBand="0" w:firstRowFirstColumn="0" w:firstRowLastColumn="0" w:lastRowFirstColumn="0" w:lastRowLastColumn="0"/>
            <w:tcW w:w="9576" w:type="dxa"/>
            <w:shd w:val="clear" w:color="auto" w:fill="D0CECE" w:themeFill="background2" w:themeFillShade="E6"/>
          </w:tcPr>
          <w:p w14:paraId="39884668" w14:textId="77777777" w:rsidR="0000587A" w:rsidRPr="00111E2F" w:rsidRDefault="0000587A" w:rsidP="005E196E">
            <w:pPr>
              <w:jc w:val="both"/>
            </w:pPr>
            <w:proofErr w:type="spellStart"/>
            <w:r w:rsidRPr="00111E2F">
              <w:t>sqlio</w:t>
            </w:r>
            <w:proofErr w:type="spellEnd"/>
            <w:r w:rsidRPr="00111E2F">
              <w:t xml:space="preserve"> -kW -s180 -</w:t>
            </w:r>
            <w:proofErr w:type="spellStart"/>
            <w:r w:rsidRPr="00111E2F">
              <w:t>fsequential</w:t>
            </w:r>
            <w:proofErr w:type="spellEnd"/>
            <w:r w:rsidRPr="00111E2F">
              <w:t xml:space="preserve"> -o1 -b8 -LS -Fparam.txt</w:t>
            </w:r>
          </w:p>
        </w:tc>
      </w:tr>
      <w:tr w:rsidR="0000587A" w:rsidRPr="00111E2F" w14:paraId="5A82C209" w14:textId="77777777" w:rsidTr="005E1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D0CECE" w:themeFill="background2" w:themeFillShade="E6"/>
          </w:tcPr>
          <w:p w14:paraId="2D275F60" w14:textId="77777777" w:rsidR="0000587A" w:rsidRPr="00111E2F" w:rsidRDefault="0000587A" w:rsidP="005E196E">
            <w:pPr>
              <w:jc w:val="both"/>
            </w:pPr>
            <w:proofErr w:type="spellStart"/>
            <w:r w:rsidRPr="00111E2F">
              <w:t>sqlio</w:t>
            </w:r>
            <w:proofErr w:type="spellEnd"/>
            <w:r w:rsidRPr="00111E2F">
              <w:t xml:space="preserve"> -kW -s180 -</w:t>
            </w:r>
            <w:proofErr w:type="spellStart"/>
            <w:r w:rsidRPr="00111E2F">
              <w:t>fsequential</w:t>
            </w:r>
            <w:proofErr w:type="spellEnd"/>
            <w:r w:rsidRPr="00111E2F">
              <w:t xml:space="preserve"> -o1 -b16 -LS -Fparam.txt</w:t>
            </w:r>
          </w:p>
        </w:tc>
      </w:tr>
      <w:tr w:rsidR="0000587A" w:rsidRPr="00111E2F" w14:paraId="6517012B" w14:textId="77777777" w:rsidTr="005E196E">
        <w:tc>
          <w:tcPr>
            <w:cnfStyle w:val="001000000000" w:firstRow="0" w:lastRow="0" w:firstColumn="1" w:lastColumn="0" w:oddVBand="0" w:evenVBand="0" w:oddHBand="0" w:evenHBand="0" w:firstRowFirstColumn="0" w:firstRowLastColumn="0" w:lastRowFirstColumn="0" w:lastRowLastColumn="0"/>
            <w:tcW w:w="9576" w:type="dxa"/>
            <w:shd w:val="clear" w:color="auto" w:fill="D0CECE" w:themeFill="background2" w:themeFillShade="E6"/>
          </w:tcPr>
          <w:p w14:paraId="655ABD24" w14:textId="77777777" w:rsidR="0000587A" w:rsidRPr="00111E2F" w:rsidRDefault="0000587A" w:rsidP="005E196E">
            <w:pPr>
              <w:jc w:val="both"/>
            </w:pPr>
            <w:proofErr w:type="spellStart"/>
            <w:r w:rsidRPr="00111E2F">
              <w:t>sqlio</w:t>
            </w:r>
            <w:proofErr w:type="spellEnd"/>
            <w:r w:rsidRPr="00111E2F">
              <w:t xml:space="preserve"> -kW -s180 -</w:t>
            </w:r>
            <w:proofErr w:type="spellStart"/>
            <w:r w:rsidRPr="00111E2F">
              <w:t>fsequential</w:t>
            </w:r>
            <w:proofErr w:type="spellEnd"/>
            <w:r w:rsidRPr="00111E2F">
              <w:t xml:space="preserve"> -o1 -b32 -LS -Fparam.txt</w:t>
            </w:r>
          </w:p>
        </w:tc>
      </w:tr>
      <w:tr w:rsidR="0000587A" w:rsidRPr="00111E2F" w14:paraId="680F8889" w14:textId="77777777" w:rsidTr="005E1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D0CECE" w:themeFill="background2" w:themeFillShade="E6"/>
          </w:tcPr>
          <w:p w14:paraId="3E94A876" w14:textId="77777777" w:rsidR="0000587A" w:rsidRPr="00111E2F" w:rsidRDefault="0000587A" w:rsidP="005E196E">
            <w:pPr>
              <w:jc w:val="both"/>
            </w:pPr>
            <w:proofErr w:type="spellStart"/>
            <w:r w:rsidRPr="00111E2F">
              <w:t>sqlio</w:t>
            </w:r>
            <w:proofErr w:type="spellEnd"/>
            <w:r w:rsidRPr="00111E2F">
              <w:t xml:space="preserve"> -kW -s180 -</w:t>
            </w:r>
            <w:proofErr w:type="spellStart"/>
            <w:r w:rsidRPr="00111E2F">
              <w:t>fsequential</w:t>
            </w:r>
            <w:proofErr w:type="spellEnd"/>
            <w:r w:rsidRPr="00111E2F">
              <w:t xml:space="preserve"> -o1 -b64 -LS -Fparam.txt</w:t>
            </w:r>
          </w:p>
        </w:tc>
      </w:tr>
      <w:tr w:rsidR="0000587A" w:rsidRPr="00111E2F" w14:paraId="13F2B5E8" w14:textId="77777777" w:rsidTr="005E196E">
        <w:tc>
          <w:tcPr>
            <w:cnfStyle w:val="001000000000" w:firstRow="0" w:lastRow="0" w:firstColumn="1" w:lastColumn="0" w:oddVBand="0" w:evenVBand="0" w:oddHBand="0" w:evenHBand="0" w:firstRowFirstColumn="0" w:firstRowLastColumn="0" w:lastRowFirstColumn="0" w:lastRowLastColumn="0"/>
            <w:tcW w:w="9576" w:type="dxa"/>
            <w:shd w:val="clear" w:color="auto" w:fill="D0CECE" w:themeFill="background2" w:themeFillShade="E6"/>
          </w:tcPr>
          <w:p w14:paraId="36F5EF86" w14:textId="77777777" w:rsidR="0000587A" w:rsidRPr="00111E2F" w:rsidRDefault="0000587A" w:rsidP="005E196E">
            <w:pPr>
              <w:jc w:val="both"/>
            </w:pPr>
          </w:p>
        </w:tc>
      </w:tr>
      <w:tr w:rsidR="0000587A" w:rsidRPr="00111E2F" w14:paraId="6EE6923F" w14:textId="77777777" w:rsidTr="005E1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D0CECE" w:themeFill="background2" w:themeFillShade="E6"/>
          </w:tcPr>
          <w:p w14:paraId="61395108" w14:textId="77777777" w:rsidR="0000587A" w:rsidRPr="00111E2F" w:rsidRDefault="0000587A" w:rsidP="005E196E">
            <w:pPr>
              <w:jc w:val="both"/>
            </w:pPr>
            <w:r w:rsidRPr="00111E2F">
              <w:t>::Test large sequential reads/writes</w:t>
            </w:r>
          </w:p>
        </w:tc>
      </w:tr>
      <w:tr w:rsidR="0000587A" w:rsidRPr="00111E2F" w14:paraId="7D1E6928" w14:textId="77777777" w:rsidTr="005E196E">
        <w:tc>
          <w:tcPr>
            <w:cnfStyle w:val="001000000000" w:firstRow="0" w:lastRow="0" w:firstColumn="1" w:lastColumn="0" w:oddVBand="0" w:evenVBand="0" w:oddHBand="0" w:evenHBand="0" w:firstRowFirstColumn="0" w:firstRowLastColumn="0" w:lastRowFirstColumn="0" w:lastRowLastColumn="0"/>
            <w:tcW w:w="9576" w:type="dxa"/>
            <w:shd w:val="clear" w:color="auto" w:fill="D0CECE" w:themeFill="background2" w:themeFillShade="E6"/>
          </w:tcPr>
          <w:p w14:paraId="1E855BC5" w14:textId="77777777" w:rsidR="0000587A" w:rsidRPr="00111E2F" w:rsidRDefault="0000587A" w:rsidP="005E196E">
            <w:pPr>
              <w:jc w:val="both"/>
            </w:pPr>
            <w:proofErr w:type="spellStart"/>
            <w:r w:rsidRPr="00111E2F">
              <w:t>sqlio</w:t>
            </w:r>
            <w:proofErr w:type="spellEnd"/>
            <w:r w:rsidRPr="00111E2F">
              <w:t xml:space="preserve"> -</w:t>
            </w:r>
            <w:proofErr w:type="spellStart"/>
            <w:r w:rsidRPr="00111E2F">
              <w:t>kR</w:t>
            </w:r>
            <w:proofErr w:type="spellEnd"/>
            <w:r w:rsidRPr="00111E2F">
              <w:t xml:space="preserve"> -s180 -</w:t>
            </w:r>
            <w:proofErr w:type="spellStart"/>
            <w:r w:rsidRPr="00111E2F">
              <w:t>fsequential</w:t>
            </w:r>
            <w:proofErr w:type="spellEnd"/>
            <w:r w:rsidRPr="00111E2F">
              <w:t xml:space="preserve"> -o8 –b8 -LS -Fparam.txt</w:t>
            </w:r>
          </w:p>
        </w:tc>
      </w:tr>
      <w:tr w:rsidR="0000587A" w:rsidRPr="00111E2F" w14:paraId="4A93102F" w14:textId="77777777" w:rsidTr="005E1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D0CECE" w:themeFill="background2" w:themeFillShade="E6"/>
          </w:tcPr>
          <w:p w14:paraId="12B52682" w14:textId="77777777" w:rsidR="0000587A" w:rsidRPr="00111E2F" w:rsidRDefault="0000587A" w:rsidP="005E196E">
            <w:pPr>
              <w:jc w:val="both"/>
            </w:pPr>
            <w:proofErr w:type="spellStart"/>
            <w:r w:rsidRPr="00111E2F">
              <w:t>sqlio</w:t>
            </w:r>
            <w:proofErr w:type="spellEnd"/>
            <w:r w:rsidRPr="00111E2F">
              <w:t xml:space="preserve"> -</w:t>
            </w:r>
            <w:proofErr w:type="spellStart"/>
            <w:r w:rsidRPr="00111E2F">
              <w:t>kR</w:t>
            </w:r>
            <w:proofErr w:type="spellEnd"/>
            <w:r w:rsidRPr="00111E2F">
              <w:t xml:space="preserve"> -s180 -</w:t>
            </w:r>
            <w:proofErr w:type="spellStart"/>
            <w:r w:rsidRPr="00111E2F">
              <w:t>fsequential</w:t>
            </w:r>
            <w:proofErr w:type="spellEnd"/>
            <w:r w:rsidRPr="00111E2F">
              <w:t xml:space="preserve"> -o8 -b64 -LS -Fparam.txt</w:t>
            </w:r>
          </w:p>
        </w:tc>
      </w:tr>
      <w:tr w:rsidR="0000587A" w:rsidRPr="00111E2F" w14:paraId="759D65C5" w14:textId="77777777" w:rsidTr="005E196E">
        <w:tc>
          <w:tcPr>
            <w:cnfStyle w:val="001000000000" w:firstRow="0" w:lastRow="0" w:firstColumn="1" w:lastColumn="0" w:oddVBand="0" w:evenVBand="0" w:oddHBand="0" w:evenHBand="0" w:firstRowFirstColumn="0" w:firstRowLastColumn="0" w:lastRowFirstColumn="0" w:lastRowLastColumn="0"/>
            <w:tcW w:w="9576" w:type="dxa"/>
            <w:shd w:val="clear" w:color="auto" w:fill="D0CECE" w:themeFill="background2" w:themeFillShade="E6"/>
          </w:tcPr>
          <w:p w14:paraId="06E0B571" w14:textId="77777777" w:rsidR="0000587A" w:rsidRPr="00111E2F" w:rsidRDefault="0000587A" w:rsidP="005E196E">
            <w:pPr>
              <w:jc w:val="both"/>
            </w:pPr>
            <w:proofErr w:type="spellStart"/>
            <w:r w:rsidRPr="00111E2F">
              <w:t>sqlio</w:t>
            </w:r>
            <w:proofErr w:type="spellEnd"/>
            <w:r w:rsidRPr="00111E2F">
              <w:t xml:space="preserve"> -</w:t>
            </w:r>
            <w:proofErr w:type="spellStart"/>
            <w:r w:rsidRPr="00111E2F">
              <w:t>kR</w:t>
            </w:r>
            <w:proofErr w:type="spellEnd"/>
            <w:r w:rsidRPr="00111E2F">
              <w:t xml:space="preserve"> -s180 -</w:t>
            </w:r>
            <w:proofErr w:type="spellStart"/>
            <w:r w:rsidRPr="00111E2F">
              <w:t>fsequential</w:t>
            </w:r>
            <w:proofErr w:type="spellEnd"/>
            <w:r w:rsidRPr="00111E2F">
              <w:t xml:space="preserve"> -o8 -b128 -LS -Fparam.txt</w:t>
            </w:r>
          </w:p>
        </w:tc>
      </w:tr>
      <w:tr w:rsidR="0000587A" w:rsidRPr="00111E2F" w14:paraId="31DBC597" w14:textId="77777777" w:rsidTr="005E1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D0CECE" w:themeFill="background2" w:themeFillShade="E6"/>
          </w:tcPr>
          <w:p w14:paraId="32563FD6" w14:textId="77777777" w:rsidR="0000587A" w:rsidRPr="00111E2F" w:rsidRDefault="0000587A" w:rsidP="005E196E">
            <w:pPr>
              <w:jc w:val="both"/>
            </w:pPr>
            <w:proofErr w:type="spellStart"/>
            <w:r w:rsidRPr="00111E2F">
              <w:t>sqlio</w:t>
            </w:r>
            <w:proofErr w:type="spellEnd"/>
            <w:r w:rsidRPr="00111E2F">
              <w:t xml:space="preserve"> -</w:t>
            </w:r>
            <w:proofErr w:type="spellStart"/>
            <w:r w:rsidRPr="00111E2F">
              <w:t>kR</w:t>
            </w:r>
            <w:proofErr w:type="spellEnd"/>
            <w:r w:rsidRPr="00111E2F">
              <w:t xml:space="preserve"> -s180 -</w:t>
            </w:r>
            <w:proofErr w:type="spellStart"/>
            <w:r w:rsidRPr="00111E2F">
              <w:t>fsequential</w:t>
            </w:r>
            <w:proofErr w:type="spellEnd"/>
            <w:r w:rsidRPr="00111E2F">
              <w:t xml:space="preserve"> -o8 -b256 -LS -Fparam.txt</w:t>
            </w:r>
          </w:p>
        </w:tc>
      </w:tr>
      <w:tr w:rsidR="00830F75" w:rsidRPr="00111E2F" w14:paraId="0E205C39" w14:textId="77777777" w:rsidTr="005E196E">
        <w:tc>
          <w:tcPr>
            <w:cnfStyle w:val="001000000000" w:firstRow="0" w:lastRow="0" w:firstColumn="1" w:lastColumn="0" w:oddVBand="0" w:evenVBand="0" w:oddHBand="0" w:evenHBand="0" w:firstRowFirstColumn="0" w:firstRowLastColumn="0" w:lastRowFirstColumn="0" w:lastRowLastColumn="0"/>
            <w:tcW w:w="9576" w:type="dxa"/>
            <w:shd w:val="clear" w:color="auto" w:fill="D0CECE" w:themeFill="background2" w:themeFillShade="E6"/>
          </w:tcPr>
          <w:p w14:paraId="27D0BE46" w14:textId="6F9B2D0C" w:rsidR="00830F75" w:rsidRPr="00111E2F" w:rsidRDefault="00830F75">
            <w:pPr>
              <w:jc w:val="both"/>
            </w:pPr>
            <w:proofErr w:type="spellStart"/>
            <w:r w:rsidRPr="00111E2F">
              <w:t>sqlio</w:t>
            </w:r>
            <w:proofErr w:type="spellEnd"/>
            <w:r w:rsidRPr="00111E2F">
              <w:t xml:space="preserve"> -</w:t>
            </w:r>
            <w:proofErr w:type="spellStart"/>
            <w:r w:rsidRPr="00111E2F">
              <w:t>kR</w:t>
            </w:r>
            <w:proofErr w:type="spellEnd"/>
            <w:r w:rsidRPr="00111E2F">
              <w:t xml:space="preserve"> -s180 -</w:t>
            </w:r>
            <w:proofErr w:type="spellStart"/>
            <w:r w:rsidRPr="00111E2F">
              <w:t>fsequential</w:t>
            </w:r>
            <w:proofErr w:type="spellEnd"/>
            <w:r w:rsidRPr="00111E2F">
              <w:t xml:space="preserve"> -o8 </w:t>
            </w:r>
            <w:r>
              <w:t>–</w:t>
            </w:r>
            <w:r w:rsidRPr="00111E2F">
              <w:t>b</w:t>
            </w:r>
            <w:r>
              <w:t>512</w:t>
            </w:r>
            <w:r w:rsidRPr="00111E2F">
              <w:t xml:space="preserve"> -LS -Fparam.txt</w:t>
            </w:r>
          </w:p>
        </w:tc>
      </w:tr>
      <w:tr w:rsidR="00830F75" w:rsidRPr="00111E2F" w14:paraId="1C171DFC" w14:textId="77777777" w:rsidTr="005E1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D0CECE" w:themeFill="background2" w:themeFillShade="E6"/>
          </w:tcPr>
          <w:p w14:paraId="57380B52" w14:textId="77777777" w:rsidR="00830F75" w:rsidRPr="00111E2F" w:rsidRDefault="00830F75" w:rsidP="00830F75">
            <w:pPr>
              <w:jc w:val="both"/>
            </w:pPr>
            <w:proofErr w:type="spellStart"/>
            <w:r w:rsidRPr="00111E2F">
              <w:t>sqlio</w:t>
            </w:r>
            <w:proofErr w:type="spellEnd"/>
            <w:r w:rsidRPr="00111E2F">
              <w:t xml:space="preserve"> -kW -s180 -</w:t>
            </w:r>
            <w:proofErr w:type="spellStart"/>
            <w:r w:rsidRPr="00111E2F">
              <w:t>fsequential</w:t>
            </w:r>
            <w:proofErr w:type="spellEnd"/>
            <w:r w:rsidRPr="00111E2F">
              <w:t xml:space="preserve"> -o8 –b8 -LS -Fparam.txt</w:t>
            </w:r>
          </w:p>
        </w:tc>
      </w:tr>
      <w:tr w:rsidR="00830F75" w:rsidRPr="00111E2F" w14:paraId="3EA0F510" w14:textId="77777777" w:rsidTr="005E196E">
        <w:tc>
          <w:tcPr>
            <w:cnfStyle w:val="001000000000" w:firstRow="0" w:lastRow="0" w:firstColumn="1" w:lastColumn="0" w:oddVBand="0" w:evenVBand="0" w:oddHBand="0" w:evenHBand="0" w:firstRowFirstColumn="0" w:firstRowLastColumn="0" w:lastRowFirstColumn="0" w:lastRowLastColumn="0"/>
            <w:tcW w:w="9576" w:type="dxa"/>
            <w:shd w:val="clear" w:color="auto" w:fill="D0CECE" w:themeFill="background2" w:themeFillShade="E6"/>
          </w:tcPr>
          <w:p w14:paraId="3DE6142E" w14:textId="77777777" w:rsidR="00830F75" w:rsidRPr="00111E2F" w:rsidRDefault="00830F75" w:rsidP="00830F75">
            <w:pPr>
              <w:jc w:val="both"/>
            </w:pPr>
            <w:proofErr w:type="spellStart"/>
            <w:r w:rsidRPr="00111E2F">
              <w:t>sqlio</w:t>
            </w:r>
            <w:proofErr w:type="spellEnd"/>
            <w:r w:rsidRPr="00111E2F">
              <w:t xml:space="preserve"> -kW -s180 -</w:t>
            </w:r>
            <w:proofErr w:type="spellStart"/>
            <w:r w:rsidRPr="00111E2F">
              <w:t>fsequential</w:t>
            </w:r>
            <w:proofErr w:type="spellEnd"/>
            <w:r w:rsidRPr="00111E2F">
              <w:t xml:space="preserve"> -o8 -b64 -LS -Fparam.txt</w:t>
            </w:r>
          </w:p>
        </w:tc>
      </w:tr>
      <w:tr w:rsidR="00830F75" w:rsidRPr="00111E2F" w14:paraId="7FD23242" w14:textId="77777777" w:rsidTr="005E1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D0CECE" w:themeFill="background2" w:themeFillShade="E6"/>
          </w:tcPr>
          <w:p w14:paraId="3FE6442C" w14:textId="77777777" w:rsidR="00830F75" w:rsidRPr="00111E2F" w:rsidRDefault="00830F75" w:rsidP="00830F75">
            <w:pPr>
              <w:jc w:val="both"/>
            </w:pPr>
            <w:proofErr w:type="spellStart"/>
            <w:r w:rsidRPr="00111E2F">
              <w:t>sqlio</w:t>
            </w:r>
            <w:proofErr w:type="spellEnd"/>
            <w:r w:rsidRPr="00111E2F">
              <w:t xml:space="preserve"> -kW -s180 -</w:t>
            </w:r>
            <w:proofErr w:type="spellStart"/>
            <w:r w:rsidRPr="00111E2F">
              <w:t>fsequential</w:t>
            </w:r>
            <w:proofErr w:type="spellEnd"/>
            <w:r w:rsidRPr="00111E2F">
              <w:t xml:space="preserve"> -o8 -b128 -LS -Fparam.txt</w:t>
            </w:r>
          </w:p>
        </w:tc>
      </w:tr>
      <w:tr w:rsidR="00830F75" w:rsidRPr="00111E2F" w14:paraId="30D6B065" w14:textId="77777777" w:rsidTr="005E196E">
        <w:tc>
          <w:tcPr>
            <w:cnfStyle w:val="001000000000" w:firstRow="0" w:lastRow="0" w:firstColumn="1" w:lastColumn="0" w:oddVBand="0" w:evenVBand="0" w:oddHBand="0" w:evenHBand="0" w:firstRowFirstColumn="0" w:firstRowLastColumn="0" w:lastRowFirstColumn="0" w:lastRowLastColumn="0"/>
            <w:tcW w:w="9576" w:type="dxa"/>
            <w:shd w:val="clear" w:color="auto" w:fill="D0CECE" w:themeFill="background2" w:themeFillShade="E6"/>
          </w:tcPr>
          <w:p w14:paraId="3DDF0BDB" w14:textId="77777777" w:rsidR="00830F75" w:rsidRPr="00111E2F" w:rsidRDefault="00830F75" w:rsidP="00830F75">
            <w:pPr>
              <w:jc w:val="both"/>
            </w:pPr>
            <w:proofErr w:type="spellStart"/>
            <w:r w:rsidRPr="00111E2F">
              <w:lastRenderedPageBreak/>
              <w:t>sqlio</w:t>
            </w:r>
            <w:proofErr w:type="spellEnd"/>
            <w:r w:rsidRPr="00111E2F">
              <w:t xml:space="preserve"> -kW -s180 -</w:t>
            </w:r>
            <w:proofErr w:type="spellStart"/>
            <w:r w:rsidRPr="00111E2F">
              <w:t>fsequential</w:t>
            </w:r>
            <w:proofErr w:type="spellEnd"/>
            <w:r w:rsidRPr="00111E2F">
              <w:t xml:space="preserve"> -o8 -b256 -LS -Fparam.txt</w:t>
            </w:r>
          </w:p>
        </w:tc>
      </w:tr>
      <w:tr w:rsidR="00830F75" w:rsidRPr="00111E2F" w14:paraId="06A678EB" w14:textId="77777777" w:rsidTr="005E1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D0CECE" w:themeFill="background2" w:themeFillShade="E6"/>
          </w:tcPr>
          <w:p w14:paraId="66A5EDF3" w14:textId="74DF48F7" w:rsidR="00830F75" w:rsidRPr="00111E2F" w:rsidRDefault="00830F75">
            <w:pPr>
              <w:jc w:val="both"/>
            </w:pPr>
            <w:proofErr w:type="spellStart"/>
            <w:r w:rsidRPr="00111E2F">
              <w:t>sqlio</w:t>
            </w:r>
            <w:proofErr w:type="spellEnd"/>
            <w:r w:rsidRPr="00111E2F">
              <w:t xml:space="preserve"> -kW -s180 -</w:t>
            </w:r>
            <w:proofErr w:type="spellStart"/>
            <w:r w:rsidRPr="00111E2F">
              <w:t>fsequential</w:t>
            </w:r>
            <w:proofErr w:type="spellEnd"/>
            <w:r w:rsidRPr="00111E2F">
              <w:t xml:space="preserve"> -o8 </w:t>
            </w:r>
            <w:r>
              <w:t>–</w:t>
            </w:r>
            <w:r w:rsidRPr="00111E2F">
              <w:t>b</w:t>
            </w:r>
            <w:r>
              <w:t>512</w:t>
            </w:r>
            <w:r w:rsidRPr="00111E2F">
              <w:t xml:space="preserve"> -LS -Fparam.txt</w:t>
            </w:r>
          </w:p>
        </w:tc>
      </w:tr>
    </w:tbl>
    <w:p w14:paraId="3739D262" w14:textId="77777777" w:rsidR="0000587A" w:rsidRDefault="0000587A" w:rsidP="0000587A">
      <w:pPr>
        <w:ind w:left="360"/>
        <w:jc w:val="both"/>
      </w:pPr>
    </w:p>
    <w:p w14:paraId="4048BC37" w14:textId="77777777" w:rsidR="0000587A" w:rsidRDefault="0000587A" w:rsidP="0000587A">
      <w:pPr>
        <w:ind w:left="360"/>
        <w:jc w:val="both"/>
      </w:pPr>
      <w:r>
        <w:t xml:space="preserve">The following is a copy of the param.txt configuration file that we referenced in our test scripts. Basically, the test scripts run a series of tests against the drive or drives specified in the param.txt file. This file should reside in the same directory as SQLIO.exe. The options on each line of the param.txt file are as follows, where </w:t>
      </w:r>
      <w:r w:rsidRPr="00E633B7">
        <w:rPr>
          <w:b/>
        </w:rPr>
        <w:t>0x0</w:t>
      </w:r>
      <w:r>
        <w:t xml:space="preserve"> is a mask value:</w:t>
      </w:r>
    </w:p>
    <w:p w14:paraId="41694FD0" w14:textId="77777777" w:rsidR="0000587A" w:rsidRPr="006E4337" w:rsidRDefault="0000587A" w:rsidP="0000587A">
      <w:pPr>
        <w:ind w:left="360"/>
        <w:jc w:val="both"/>
        <w:rPr>
          <w:b/>
          <w:i/>
        </w:rPr>
      </w:pPr>
      <w:proofErr w:type="spellStart"/>
      <w:r w:rsidRPr="006E4337">
        <w:rPr>
          <w:b/>
          <w:i/>
        </w:rPr>
        <w:t>PathToTestFile</w:t>
      </w:r>
      <w:proofErr w:type="spellEnd"/>
      <w:r w:rsidRPr="006E4337">
        <w:rPr>
          <w:b/>
          <w:i/>
        </w:rPr>
        <w:t xml:space="preserve"> </w:t>
      </w:r>
      <w:proofErr w:type="spellStart"/>
      <w:r w:rsidRPr="006E4337">
        <w:rPr>
          <w:b/>
          <w:i/>
        </w:rPr>
        <w:t>NumberofThreadsPerTestFile</w:t>
      </w:r>
      <w:proofErr w:type="spellEnd"/>
      <w:r w:rsidRPr="006E4337">
        <w:rPr>
          <w:b/>
          <w:i/>
        </w:rPr>
        <w:t xml:space="preserve"> 0x0 </w:t>
      </w:r>
      <w:proofErr w:type="spellStart"/>
      <w:r w:rsidRPr="006E4337">
        <w:rPr>
          <w:b/>
          <w:i/>
        </w:rPr>
        <w:t>TestFileSizeinMegaBytes</w:t>
      </w:r>
      <w:proofErr w:type="spellEnd"/>
    </w:p>
    <w:p w14:paraId="0027C37F" w14:textId="0CCE1C82" w:rsidR="0000587A" w:rsidRDefault="0000587A" w:rsidP="0000587A">
      <w:pPr>
        <w:ind w:left="360"/>
        <w:jc w:val="both"/>
      </w:pPr>
      <w:r>
        <w:t>This param.txt file skips operating system and temporary disks (</w:t>
      </w:r>
      <w:r w:rsidRPr="00E633B7">
        <w:rPr>
          <w:b/>
        </w:rPr>
        <w:t>C:</w:t>
      </w:r>
      <w:r>
        <w:t xml:space="preserve"> and </w:t>
      </w:r>
      <w:proofErr w:type="gramStart"/>
      <w:r w:rsidRPr="00E633B7">
        <w:rPr>
          <w:b/>
        </w:rPr>
        <w:t>D:</w:t>
      </w:r>
      <w:proofErr w:type="gramEnd"/>
      <w:r>
        <w:t>) and tests</w:t>
      </w:r>
      <w:r w:rsidR="002C25C9">
        <w:t xml:space="preserve"> a</w:t>
      </w:r>
      <w:r>
        <w:t xml:space="preserve"> 16 data disks </w:t>
      </w:r>
      <w:r w:rsidR="002C25C9">
        <w:t xml:space="preserve">volume (F:) </w:t>
      </w:r>
      <w:r>
        <w:t>(</w:t>
      </w:r>
      <w:proofErr w:type="gramStart"/>
      <w:r>
        <w:t>using</w:t>
      </w:r>
      <w:proofErr w:type="gramEnd"/>
      <w:r>
        <w:t xml:space="preserve"> 1 thread per disk)</w:t>
      </w:r>
      <w:r w:rsidR="002C25C9">
        <w:t>,</w:t>
      </w:r>
      <w:r>
        <w:t xml:space="preserve"> with a file size of </w:t>
      </w:r>
      <w:r w:rsidR="002C25C9">
        <w:t xml:space="preserve">50 </w:t>
      </w:r>
      <w:r>
        <w:t>GB.</w:t>
      </w:r>
    </w:p>
    <w:tbl>
      <w:tblPr>
        <w:tblStyle w:val="ListTable1Light-Accent31"/>
        <w:tblW w:w="9576" w:type="dxa"/>
        <w:tblInd w:w="360" w:type="dxa"/>
        <w:tblLook w:val="04A0" w:firstRow="1" w:lastRow="0" w:firstColumn="1" w:lastColumn="0" w:noHBand="0" w:noVBand="1"/>
      </w:tblPr>
      <w:tblGrid>
        <w:gridCol w:w="9576"/>
      </w:tblGrid>
      <w:tr w:rsidR="0000587A" w:rsidRPr="00111E2F" w14:paraId="20B69891" w14:textId="77777777" w:rsidTr="005E1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D0CECE" w:themeFill="background2" w:themeFillShade="E6"/>
          </w:tcPr>
          <w:p w14:paraId="108385F4" w14:textId="77777777" w:rsidR="0000587A" w:rsidRPr="00111E2F" w:rsidRDefault="0000587A" w:rsidP="005E196E">
            <w:pPr>
              <w:jc w:val="both"/>
            </w:pPr>
            <w:r w:rsidRPr="006067E7">
              <w:t>#c:\testfile.dat 2 0x0 100</w:t>
            </w:r>
          </w:p>
        </w:tc>
      </w:tr>
      <w:tr w:rsidR="0000587A" w:rsidRPr="00111E2F" w14:paraId="7B76FD9E" w14:textId="77777777" w:rsidTr="005E1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D0CECE" w:themeFill="background2" w:themeFillShade="E6"/>
          </w:tcPr>
          <w:p w14:paraId="1807B9FE" w14:textId="77777777" w:rsidR="0000587A" w:rsidRPr="00111E2F" w:rsidRDefault="0000587A" w:rsidP="005E196E">
            <w:pPr>
              <w:jc w:val="both"/>
            </w:pPr>
            <w:r w:rsidRPr="006067E7">
              <w:t>#</w:t>
            </w:r>
            <w:r>
              <w:t>d</w:t>
            </w:r>
            <w:r w:rsidRPr="006067E7">
              <w:t>:\testfile.dat 1 0x0 1000</w:t>
            </w:r>
          </w:p>
        </w:tc>
      </w:tr>
      <w:tr w:rsidR="002C25C9" w:rsidRPr="00111E2F" w14:paraId="68013D3A" w14:textId="77777777" w:rsidTr="005E196E">
        <w:tc>
          <w:tcPr>
            <w:cnfStyle w:val="001000000000" w:firstRow="0" w:lastRow="0" w:firstColumn="1" w:lastColumn="0" w:oddVBand="0" w:evenVBand="0" w:oddHBand="0" w:evenHBand="0" w:firstRowFirstColumn="0" w:firstRowLastColumn="0" w:lastRowFirstColumn="0" w:lastRowLastColumn="0"/>
            <w:tcW w:w="9576" w:type="dxa"/>
            <w:shd w:val="clear" w:color="auto" w:fill="D0CECE" w:themeFill="background2" w:themeFillShade="E6"/>
          </w:tcPr>
          <w:p w14:paraId="17EFDD15" w14:textId="5F47F238" w:rsidR="002C25C9" w:rsidRPr="006067E7" w:rsidRDefault="002C25C9" w:rsidP="005E196E">
            <w:pPr>
              <w:jc w:val="both"/>
            </w:pPr>
            <w:r w:rsidRPr="002C25C9">
              <w:t>f:\testfile.dat 16 0x0 50000</w:t>
            </w:r>
          </w:p>
        </w:tc>
      </w:tr>
    </w:tbl>
    <w:p w14:paraId="067B9DD4" w14:textId="77777777" w:rsidR="0000587A" w:rsidRDefault="0000587A" w:rsidP="0000587A">
      <w:pPr>
        <w:ind w:left="360"/>
        <w:jc w:val="both"/>
      </w:pPr>
    </w:p>
    <w:p w14:paraId="4F628B28" w14:textId="2C0C7FFF" w:rsidR="0000587A" w:rsidRDefault="0000587A" w:rsidP="0000587A">
      <w:pPr>
        <w:jc w:val="both"/>
      </w:pPr>
      <w:r>
        <w:t xml:space="preserve">Open a </w:t>
      </w:r>
      <w:r w:rsidR="009553C7">
        <w:t>C</w:t>
      </w:r>
      <w:r>
        <w:t xml:space="preserve">ommand </w:t>
      </w:r>
      <w:r w:rsidR="009553C7">
        <w:t>Prompt</w:t>
      </w:r>
      <w:r>
        <w:t xml:space="preserve"> window, </w:t>
      </w:r>
      <w:r w:rsidR="009553C7">
        <w:t xml:space="preserve">then </w:t>
      </w:r>
      <w:r>
        <w:t>run the test batch file as follows</w:t>
      </w:r>
      <w:r w:rsidR="009553C7">
        <w:t>.</w:t>
      </w:r>
    </w:p>
    <w:p w14:paraId="12815FC4" w14:textId="77777777" w:rsidR="0000587A" w:rsidRPr="00E633B7" w:rsidRDefault="0000587A" w:rsidP="0000587A">
      <w:pPr>
        <w:jc w:val="both"/>
        <w:rPr>
          <w:b/>
        </w:rPr>
      </w:pPr>
      <w:r w:rsidRPr="00E633B7">
        <w:rPr>
          <w:b/>
        </w:rPr>
        <w:t xml:space="preserve">exectests.bat &gt; results.txt </w:t>
      </w:r>
    </w:p>
    <w:p w14:paraId="08439AB4" w14:textId="77777777" w:rsidR="0000587A" w:rsidRPr="007B58A8" w:rsidRDefault="0000587A" w:rsidP="0000587A">
      <w:r>
        <w:t>This operation captures all test results in a text file that can be processed manually or automatically to extract relevant disk performance figures later.</w:t>
      </w:r>
    </w:p>
    <w:p w14:paraId="24929D38" w14:textId="77777777" w:rsidR="0000587A" w:rsidRDefault="0000587A" w:rsidP="0000587A">
      <w:pPr>
        <w:spacing w:after="160" w:line="259" w:lineRule="auto"/>
      </w:pPr>
      <w:r>
        <w:br w:type="page"/>
      </w:r>
    </w:p>
    <w:p w14:paraId="6E885735" w14:textId="7846FA13" w:rsidR="008221E7" w:rsidRDefault="008221E7" w:rsidP="008221E7">
      <w:pPr>
        <w:pStyle w:val="Heading2"/>
      </w:pPr>
      <w:bookmarkStart w:id="102" w:name="_Toc398881177"/>
      <w:r>
        <w:lastRenderedPageBreak/>
        <w:t>Guidance on defining key performance indicators</w:t>
      </w:r>
      <w:bookmarkEnd w:id="102"/>
      <w:r>
        <w:t xml:space="preserve"> </w:t>
      </w:r>
    </w:p>
    <w:p w14:paraId="586A4FE1" w14:textId="28B40C59" w:rsidR="00955016" w:rsidRDefault="004D2754" w:rsidP="00B7066B">
      <w:pPr>
        <w:jc w:val="both"/>
      </w:pPr>
      <w:r>
        <w:t>We recommend that you define key performance indicators (</w:t>
      </w:r>
      <w:r w:rsidR="008221E7">
        <w:t>KPIs</w:t>
      </w:r>
      <w:r>
        <w:t>)</w:t>
      </w:r>
      <w:r w:rsidR="008221E7">
        <w:t xml:space="preserve"> for all of the components in </w:t>
      </w:r>
      <w:r w:rsidR="00955016">
        <w:t>your</w:t>
      </w:r>
      <w:r w:rsidR="008221E7">
        <w:t xml:space="preserve"> application scenario. </w:t>
      </w:r>
      <w:r w:rsidR="002B5BC0">
        <w:t>Typically, you can use</w:t>
      </w:r>
      <w:r w:rsidR="008221E7">
        <w:t xml:space="preserve"> </w:t>
      </w:r>
      <w:r w:rsidR="002B5BC0">
        <w:t>p</w:t>
      </w:r>
      <w:r w:rsidR="008221E7">
        <w:t xml:space="preserve">erformance counters </w:t>
      </w:r>
      <w:r w:rsidR="002B5BC0">
        <w:t>to define your KPIs</w:t>
      </w:r>
      <w:r w:rsidR="008221E7">
        <w:t xml:space="preserve">.  </w:t>
      </w:r>
    </w:p>
    <w:p w14:paraId="7F867FF1" w14:textId="62323FE0" w:rsidR="008221E7" w:rsidRDefault="00955016" w:rsidP="00B7066B">
      <w:pPr>
        <w:jc w:val="both"/>
      </w:pPr>
      <w:r>
        <w:t xml:space="preserve">This section lists </w:t>
      </w:r>
      <w:r w:rsidR="008221E7">
        <w:t>KPIs</w:t>
      </w:r>
      <w:r>
        <w:t xml:space="preserve"> that we’ve used to monitor </w:t>
      </w:r>
      <w:r w:rsidR="008221E7">
        <w:t xml:space="preserve">application tier performance and user characteristics </w:t>
      </w:r>
      <w:r>
        <w:t xml:space="preserve">while running SQL Server in </w:t>
      </w:r>
      <w:r w:rsidR="00F70FD5">
        <w:t>Azure</w:t>
      </w:r>
      <w:r>
        <w:t xml:space="preserve">. Note that the KPIs listed in this section are meant to be guidance only. You should define your </w:t>
      </w:r>
      <w:r w:rsidR="008221E7">
        <w:t xml:space="preserve">KPIs </w:t>
      </w:r>
      <w:r>
        <w:t>based</w:t>
      </w:r>
      <w:r w:rsidR="008221E7">
        <w:t xml:space="preserve"> on the </w:t>
      </w:r>
      <w:r>
        <w:t xml:space="preserve">characteristics of your application’s </w:t>
      </w:r>
      <w:r w:rsidR="008221E7">
        <w:t xml:space="preserve">components. </w:t>
      </w:r>
    </w:p>
    <w:p w14:paraId="65E72BC5" w14:textId="7DB7194E" w:rsidR="008221E7" w:rsidRPr="00792605" w:rsidRDefault="00955016" w:rsidP="008221E7">
      <w:r>
        <w:rPr>
          <w:b/>
        </w:rPr>
        <w:t>Typical</w:t>
      </w:r>
      <w:r w:rsidR="008221E7">
        <w:rPr>
          <w:b/>
        </w:rPr>
        <w:t xml:space="preserve"> SQL </w:t>
      </w:r>
      <w:r>
        <w:rPr>
          <w:b/>
        </w:rPr>
        <w:t>Server KPIs</w:t>
      </w:r>
      <w:r w:rsidR="008221E7">
        <w:rPr>
          <w:b/>
        </w:rPr>
        <w:t xml:space="preserve">: </w:t>
      </w:r>
    </w:p>
    <w:p w14:paraId="70872212" w14:textId="77777777" w:rsidR="008221E7" w:rsidRDefault="008221E7" w:rsidP="00E43120">
      <w:pPr>
        <w:pStyle w:val="ListParagraph"/>
        <w:numPr>
          <w:ilvl w:val="0"/>
          <w:numId w:val="6"/>
        </w:numPr>
        <w:spacing w:after="0" w:line="240" w:lineRule="auto"/>
        <w:ind w:left="1440"/>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Maximum value for \Process(</w:t>
      </w:r>
      <w:proofErr w:type="spellStart"/>
      <w:r>
        <w:rPr>
          <w:rFonts w:ascii="Calibri" w:eastAsia="Times New Roman" w:hAnsi="Calibri" w:cs="Times New Roman"/>
          <w:color w:val="000000"/>
          <w:lang w:val="en-GB" w:eastAsia="en-GB"/>
        </w:rPr>
        <w:t>SQLServ</w:t>
      </w:r>
      <w:proofErr w:type="spellEnd"/>
      <w:r>
        <w:rPr>
          <w:rFonts w:ascii="Calibri" w:eastAsia="Times New Roman" w:hAnsi="Calibri" w:cs="Times New Roman"/>
          <w:color w:val="000000"/>
          <w:lang w:val="en-GB" w:eastAsia="en-GB"/>
        </w:rPr>
        <w:t>)\%</w:t>
      </w:r>
      <w:r w:rsidRPr="00092B89">
        <w:rPr>
          <w:rFonts w:ascii="Calibri" w:eastAsia="Times New Roman" w:hAnsi="Calibri" w:cs="Times New Roman"/>
          <w:color w:val="000000"/>
          <w:lang w:val="en-GB" w:eastAsia="en-GB"/>
        </w:rPr>
        <w:t xml:space="preserve"> Processor Time</w:t>
      </w:r>
    </w:p>
    <w:p w14:paraId="0B32EFE6" w14:textId="77777777" w:rsidR="008221E7" w:rsidRDefault="008221E7" w:rsidP="00E43120">
      <w:pPr>
        <w:pStyle w:val="ListParagraph"/>
        <w:numPr>
          <w:ilvl w:val="0"/>
          <w:numId w:val="6"/>
        </w:numPr>
        <w:spacing w:after="0" w:line="240" w:lineRule="auto"/>
        <w:ind w:left="1440"/>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Average value for \</w:t>
      </w:r>
      <w:r w:rsidRPr="00E87915">
        <w:rPr>
          <w:rFonts w:ascii="Calibri" w:eastAsia="Times New Roman" w:hAnsi="Calibri" w:cs="Times New Roman"/>
          <w:color w:val="000000"/>
          <w:lang w:val="en-GB" w:eastAsia="en-GB"/>
        </w:rPr>
        <w:t>Process</w:t>
      </w:r>
      <w:r>
        <w:rPr>
          <w:rFonts w:ascii="Calibri" w:eastAsia="Times New Roman" w:hAnsi="Calibri" w:cs="Times New Roman"/>
          <w:color w:val="000000"/>
          <w:lang w:val="en-GB" w:eastAsia="en-GB"/>
        </w:rPr>
        <w:t>(</w:t>
      </w:r>
      <w:proofErr w:type="spellStart"/>
      <w:r>
        <w:rPr>
          <w:rFonts w:ascii="Calibri" w:eastAsia="Times New Roman" w:hAnsi="Calibri" w:cs="Times New Roman"/>
          <w:color w:val="000000"/>
          <w:lang w:val="en-GB" w:eastAsia="en-GB"/>
        </w:rPr>
        <w:t>SQLServ</w:t>
      </w:r>
      <w:proofErr w:type="spellEnd"/>
      <w:r>
        <w:rPr>
          <w:rFonts w:ascii="Calibri" w:eastAsia="Times New Roman" w:hAnsi="Calibri" w:cs="Times New Roman"/>
          <w:color w:val="000000"/>
          <w:lang w:val="en-GB" w:eastAsia="en-GB"/>
        </w:rPr>
        <w:t>)\%</w:t>
      </w:r>
      <w:r w:rsidRPr="00E87915">
        <w:rPr>
          <w:rFonts w:ascii="Calibri" w:eastAsia="Times New Roman" w:hAnsi="Calibri" w:cs="Times New Roman"/>
          <w:color w:val="000000"/>
          <w:lang w:val="en-GB" w:eastAsia="en-GB"/>
        </w:rPr>
        <w:t xml:space="preserve"> Processor Time</w:t>
      </w:r>
    </w:p>
    <w:p w14:paraId="3C29F8A3" w14:textId="77777777" w:rsidR="008221E7" w:rsidRDefault="008221E7" w:rsidP="00E43120">
      <w:pPr>
        <w:pStyle w:val="ListParagraph"/>
        <w:numPr>
          <w:ilvl w:val="0"/>
          <w:numId w:val="6"/>
        </w:numPr>
        <w:spacing w:after="0" w:line="240" w:lineRule="auto"/>
        <w:ind w:left="1440"/>
      </w:pPr>
      <w:r>
        <w:t>Maximum value for \Processor(_Total)\% Processor Time</w:t>
      </w:r>
    </w:p>
    <w:p w14:paraId="313453E4" w14:textId="77777777" w:rsidR="008221E7" w:rsidRDefault="008221E7" w:rsidP="00E43120">
      <w:pPr>
        <w:pStyle w:val="ListParagraph"/>
        <w:numPr>
          <w:ilvl w:val="0"/>
          <w:numId w:val="6"/>
        </w:numPr>
        <w:spacing w:after="0" w:line="240" w:lineRule="auto"/>
        <w:ind w:left="1440"/>
      </w:pPr>
      <w:r>
        <w:t>Average value for \Processor(_Total)\% Processor Time</w:t>
      </w:r>
    </w:p>
    <w:p w14:paraId="3F832107" w14:textId="77777777" w:rsidR="008221E7" w:rsidRDefault="008221E7" w:rsidP="00E43120">
      <w:pPr>
        <w:pStyle w:val="ListParagraph"/>
        <w:numPr>
          <w:ilvl w:val="0"/>
          <w:numId w:val="6"/>
        </w:numPr>
        <w:ind w:left="1440"/>
      </w:pPr>
      <w:r>
        <w:t>Maximum value for \</w:t>
      </w:r>
      <w:proofErr w:type="spellStart"/>
      <w:r>
        <w:t>SQLServer:SQL</w:t>
      </w:r>
      <w:proofErr w:type="spellEnd"/>
      <w:r>
        <w:t xml:space="preserve"> Statistics\Batch Requests/sec</w:t>
      </w:r>
    </w:p>
    <w:p w14:paraId="2496E329" w14:textId="77777777" w:rsidR="008221E7" w:rsidRDefault="008221E7" w:rsidP="00E43120">
      <w:pPr>
        <w:pStyle w:val="ListParagraph"/>
        <w:numPr>
          <w:ilvl w:val="0"/>
          <w:numId w:val="6"/>
        </w:numPr>
        <w:ind w:left="1440"/>
      </w:pPr>
      <w:r>
        <w:t>Average value for \</w:t>
      </w:r>
      <w:proofErr w:type="spellStart"/>
      <w:r>
        <w:t>SQLServer:SQL</w:t>
      </w:r>
      <w:proofErr w:type="spellEnd"/>
      <w:r>
        <w:t xml:space="preserve"> Statistics\Batch Requests/sec</w:t>
      </w:r>
    </w:p>
    <w:p w14:paraId="4B9558A9" w14:textId="49A29B6C" w:rsidR="008221E7" w:rsidRDefault="00955016" w:rsidP="00B7066B">
      <w:pPr>
        <w:jc w:val="both"/>
      </w:pPr>
      <w:r>
        <w:t xml:space="preserve">If </w:t>
      </w:r>
      <w:r w:rsidR="008221E7">
        <w:t>your workload is likely to be I</w:t>
      </w:r>
      <w:r>
        <w:t>/</w:t>
      </w:r>
      <w:r w:rsidR="008221E7">
        <w:t>O bound</w:t>
      </w:r>
      <w:r>
        <w:t>,</w:t>
      </w:r>
      <w:r w:rsidR="008221E7">
        <w:t xml:space="preserve"> you should </w:t>
      </w:r>
      <w:r>
        <w:t xml:space="preserve">also </w:t>
      </w:r>
      <w:r w:rsidR="008221E7">
        <w:t xml:space="preserve">add the Logical Disk </w:t>
      </w:r>
      <w:r w:rsidR="00480999">
        <w:t>Performance Monitor</w:t>
      </w:r>
      <w:r w:rsidR="008221E7">
        <w:t xml:space="preserve"> counters referenced earlier. If you us</w:t>
      </w:r>
      <w:r>
        <w:t>e</w:t>
      </w:r>
      <w:r w:rsidR="008221E7">
        <w:t xml:space="preserve"> additional SQL </w:t>
      </w:r>
      <w:r>
        <w:t xml:space="preserve">Server </w:t>
      </w:r>
      <w:r w:rsidR="008221E7">
        <w:t>features</w:t>
      </w:r>
      <w:r>
        <w:t>,</w:t>
      </w:r>
      <w:r w:rsidR="008221E7">
        <w:t xml:space="preserve"> such as </w:t>
      </w:r>
      <w:proofErr w:type="spellStart"/>
      <w:r w:rsidR="008221E7">
        <w:t>AlwaysOn</w:t>
      </w:r>
      <w:proofErr w:type="spellEnd"/>
      <w:r>
        <w:t xml:space="preserve">, it is recommended that </w:t>
      </w:r>
      <w:r w:rsidR="008221E7">
        <w:t xml:space="preserve">you add the appropriate </w:t>
      </w:r>
      <w:r>
        <w:t xml:space="preserve">performance monitor </w:t>
      </w:r>
      <w:r w:rsidR="008221E7">
        <w:t xml:space="preserve">counters. </w:t>
      </w:r>
    </w:p>
    <w:p w14:paraId="3B773126" w14:textId="73FD7367" w:rsidR="008221E7" w:rsidRDefault="008221E7" w:rsidP="008221E7">
      <w:r>
        <w:rPr>
          <w:b/>
        </w:rPr>
        <w:t xml:space="preserve">Typical </w:t>
      </w:r>
      <w:r w:rsidR="00E05DCA">
        <w:rPr>
          <w:b/>
        </w:rPr>
        <w:t>w</w:t>
      </w:r>
      <w:r w:rsidR="00955016">
        <w:rPr>
          <w:b/>
        </w:rPr>
        <w:t xml:space="preserve">eb </w:t>
      </w:r>
      <w:r w:rsidR="00E05DCA">
        <w:rPr>
          <w:b/>
        </w:rPr>
        <w:t>application t</w:t>
      </w:r>
      <w:r w:rsidR="00955016">
        <w:rPr>
          <w:b/>
        </w:rPr>
        <w:t>ier KPIs</w:t>
      </w:r>
      <w:r>
        <w:rPr>
          <w:b/>
        </w:rPr>
        <w:t xml:space="preserve">: </w:t>
      </w:r>
    </w:p>
    <w:p w14:paraId="66A54BE7" w14:textId="4A7D3A3C" w:rsidR="008221E7" w:rsidRDefault="008221E7" w:rsidP="00E43120">
      <w:pPr>
        <w:pStyle w:val="ListParagraph"/>
        <w:numPr>
          <w:ilvl w:val="0"/>
          <w:numId w:val="6"/>
        </w:numPr>
        <w:ind w:left="1440"/>
      </w:pPr>
      <w:r>
        <w:t>Maximum value for \ASP.NET Applications (_Total_)\Req</w:t>
      </w:r>
      <w:r w:rsidR="00317677">
        <w:t>u</w:t>
      </w:r>
      <w:r>
        <w:t>ests/sec</w:t>
      </w:r>
    </w:p>
    <w:p w14:paraId="6E5DD999" w14:textId="412FDCC0" w:rsidR="008221E7" w:rsidRDefault="008221E7" w:rsidP="00E43120">
      <w:pPr>
        <w:pStyle w:val="ListParagraph"/>
        <w:numPr>
          <w:ilvl w:val="0"/>
          <w:numId w:val="6"/>
        </w:numPr>
        <w:ind w:left="1440"/>
      </w:pPr>
      <w:r>
        <w:t>Average value for \ASP.NET Applications (_Total_)\Req</w:t>
      </w:r>
      <w:r w:rsidR="00317677">
        <w:t>u</w:t>
      </w:r>
      <w:r>
        <w:t>ests/sec</w:t>
      </w:r>
    </w:p>
    <w:p w14:paraId="2171A604" w14:textId="77777777" w:rsidR="008221E7" w:rsidRDefault="008221E7" w:rsidP="00E43120">
      <w:pPr>
        <w:pStyle w:val="ListParagraph"/>
        <w:numPr>
          <w:ilvl w:val="0"/>
          <w:numId w:val="6"/>
        </w:numPr>
        <w:ind w:left="1440"/>
      </w:pPr>
      <w:r>
        <w:t xml:space="preserve">Average value for \Memory\Available Mbytes </w:t>
      </w:r>
    </w:p>
    <w:p w14:paraId="1FFA9C6E" w14:textId="77777777" w:rsidR="008221E7" w:rsidRDefault="008221E7" w:rsidP="00E43120">
      <w:pPr>
        <w:pStyle w:val="ListParagraph"/>
        <w:numPr>
          <w:ilvl w:val="0"/>
          <w:numId w:val="6"/>
        </w:numPr>
        <w:spacing w:after="0" w:line="240" w:lineRule="auto"/>
        <w:ind w:left="1440"/>
      </w:pPr>
      <w:r>
        <w:t>Maximum value for \Processor(_Total)\% Processor Time</w:t>
      </w:r>
    </w:p>
    <w:p w14:paraId="6C4FEB8B" w14:textId="77777777" w:rsidR="008221E7" w:rsidRDefault="008221E7" w:rsidP="00E43120">
      <w:pPr>
        <w:pStyle w:val="ListParagraph"/>
        <w:numPr>
          <w:ilvl w:val="0"/>
          <w:numId w:val="6"/>
        </w:numPr>
        <w:spacing w:after="0" w:line="240" w:lineRule="auto"/>
        <w:ind w:left="1440"/>
      </w:pPr>
      <w:r>
        <w:t>Average value for \Processor(_Total)\% Processor Time</w:t>
      </w:r>
    </w:p>
    <w:p w14:paraId="510C2D8E" w14:textId="77777777" w:rsidR="008221E7" w:rsidRDefault="008221E7" w:rsidP="00E43120">
      <w:pPr>
        <w:pStyle w:val="ListParagraph"/>
        <w:numPr>
          <w:ilvl w:val="0"/>
          <w:numId w:val="6"/>
        </w:numPr>
        <w:ind w:left="1440"/>
      </w:pPr>
      <w:r>
        <w:t>Average value for \</w:t>
      </w:r>
      <w:r w:rsidRPr="00792605">
        <w:t>ASP.NET</w:t>
      </w:r>
      <w:r>
        <w:t>\</w:t>
      </w:r>
      <w:r w:rsidRPr="00792605">
        <w:t>Req</w:t>
      </w:r>
      <w:r>
        <w:t xml:space="preserve">uest </w:t>
      </w:r>
      <w:r w:rsidRPr="00792605">
        <w:t>Wait Time</w:t>
      </w:r>
      <w:r w:rsidRPr="00792605">
        <w:tab/>
      </w:r>
    </w:p>
    <w:p w14:paraId="5B3C7661" w14:textId="77777777" w:rsidR="008221E7" w:rsidRDefault="008221E7" w:rsidP="00E43120">
      <w:pPr>
        <w:pStyle w:val="ListParagraph"/>
        <w:numPr>
          <w:ilvl w:val="0"/>
          <w:numId w:val="6"/>
        </w:numPr>
        <w:ind w:left="1440"/>
      </w:pPr>
      <w:r>
        <w:t>Average value for \</w:t>
      </w:r>
      <w:r w:rsidRPr="00E87915">
        <w:t>ASP.NET</w:t>
      </w:r>
      <w:r>
        <w:t>\</w:t>
      </w:r>
      <w:r w:rsidRPr="00E87915">
        <w:t>Req</w:t>
      </w:r>
      <w:r>
        <w:t>uest Execution Time</w:t>
      </w:r>
    </w:p>
    <w:p w14:paraId="39964041" w14:textId="77777777" w:rsidR="008221E7" w:rsidRDefault="008221E7" w:rsidP="00E43120">
      <w:pPr>
        <w:pStyle w:val="ListParagraph"/>
        <w:numPr>
          <w:ilvl w:val="0"/>
          <w:numId w:val="6"/>
        </w:numPr>
        <w:ind w:left="1440"/>
      </w:pPr>
      <w:r>
        <w:t>Average value for \</w:t>
      </w:r>
      <w:r w:rsidRPr="00E87915">
        <w:t>ASP.NET</w:t>
      </w:r>
      <w:r>
        <w:t>\</w:t>
      </w:r>
      <w:r w:rsidRPr="00E87915">
        <w:t>Req</w:t>
      </w:r>
      <w:r>
        <w:t xml:space="preserve">uests Queued </w:t>
      </w:r>
    </w:p>
    <w:p w14:paraId="542BCF5C" w14:textId="77777777" w:rsidR="008221E7" w:rsidRDefault="008221E7" w:rsidP="00E43120">
      <w:pPr>
        <w:pStyle w:val="ListParagraph"/>
        <w:numPr>
          <w:ilvl w:val="0"/>
          <w:numId w:val="6"/>
        </w:numPr>
        <w:ind w:left="1440"/>
      </w:pPr>
      <w:r>
        <w:t>Average value for \</w:t>
      </w:r>
      <w:r w:rsidRPr="00E87915">
        <w:t>ASP.NET</w:t>
      </w:r>
      <w:r>
        <w:t>\</w:t>
      </w:r>
      <w:r w:rsidRPr="00E87915">
        <w:t>Req</w:t>
      </w:r>
      <w:r>
        <w:t>uests Rejected</w:t>
      </w:r>
    </w:p>
    <w:p w14:paraId="2FBEDCC8" w14:textId="77777777" w:rsidR="008221E7" w:rsidRDefault="008221E7" w:rsidP="00E43120">
      <w:pPr>
        <w:pStyle w:val="ListParagraph"/>
        <w:numPr>
          <w:ilvl w:val="0"/>
          <w:numId w:val="6"/>
        </w:numPr>
        <w:ind w:left="1440"/>
      </w:pPr>
      <w:r>
        <w:t>Average value for \</w:t>
      </w:r>
      <w:r w:rsidRPr="00E87915">
        <w:t>ASP.NET</w:t>
      </w:r>
      <w:r>
        <w:t>\</w:t>
      </w:r>
      <w:r w:rsidRPr="00E87915">
        <w:t>Req</w:t>
      </w:r>
      <w:r>
        <w:t xml:space="preserve">uests Current </w:t>
      </w:r>
    </w:p>
    <w:p w14:paraId="4828AEC3" w14:textId="4D03F846" w:rsidR="008221E7" w:rsidRDefault="00E05DCA" w:rsidP="008221E7">
      <w:r>
        <w:rPr>
          <w:b/>
        </w:rPr>
        <w:t>Typical user/test c</w:t>
      </w:r>
      <w:r w:rsidR="008221E7">
        <w:rPr>
          <w:b/>
        </w:rPr>
        <w:t xml:space="preserve">haracteristics KPI: </w:t>
      </w:r>
    </w:p>
    <w:p w14:paraId="5BC53AF7" w14:textId="77777777" w:rsidR="008221E7" w:rsidRPr="00792605" w:rsidRDefault="008221E7" w:rsidP="00E43120">
      <w:pPr>
        <w:pStyle w:val="ListParagraph"/>
        <w:numPr>
          <w:ilvl w:val="0"/>
          <w:numId w:val="6"/>
        </w:numPr>
        <w:ind w:left="1440"/>
      </w:pPr>
      <w:r>
        <w:t xml:space="preserve">Number of concurrent users </w:t>
      </w:r>
    </w:p>
    <w:p w14:paraId="3874048D" w14:textId="77777777" w:rsidR="008221E7" w:rsidRPr="00792605" w:rsidRDefault="008221E7" w:rsidP="00E43120">
      <w:pPr>
        <w:pStyle w:val="ListParagraph"/>
        <w:numPr>
          <w:ilvl w:val="0"/>
          <w:numId w:val="6"/>
        </w:numPr>
        <w:ind w:left="1440"/>
      </w:pPr>
      <w:r>
        <w:t>Average/Max request execution time</w:t>
      </w:r>
    </w:p>
    <w:p w14:paraId="55DF6180" w14:textId="77777777" w:rsidR="008221E7" w:rsidRPr="00792605" w:rsidRDefault="008221E7" w:rsidP="00E43120">
      <w:pPr>
        <w:pStyle w:val="ListParagraph"/>
        <w:numPr>
          <w:ilvl w:val="0"/>
          <w:numId w:val="6"/>
        </w:numPr>
        <w:ind w:left="1440"/>
      </w:pPr>
      <w:r>
        <w:t xml:space="preserve">Number of web servers </w:t>
      </w:r>
    </w:p>
    <w:p w14:paraId="75AC41E4" w14:textId="77777777" w:rsidR="008221E7" w:rsidRPr="00792605" w:rsidRDefault="008221E7" w:rsidP="00E43120">
      <w:pPr>
        <w:pStyle w:val="ListParagraph"/>
        <w:numPr>
          <w:ilvl w:val="0"/>
          <w:numId w:val="6"/>
        </w:numPr>
        <w:ind w:left="1440"/>
      </w:pPr>
      <w:r>
        <w:t xml:space="preserve">Ramp up period, test method </w:t>
      </w:r>
    </w:p>
    <w:p w14:paraId="6C68B239" w14:textId="77777777" w:rsidR="008221E7" w:rsidRDefault="008221E7" w:rsidP="00E43120">
      <w:pPr>
        <w:pStyle w:val="ListParagraph"/>
        <w:numPr>
          <w:ilvl w:val="0"/>
          <w:numId w:val="6"/>
        </w:numPr>
        <w:ind w:left="1440"/>
      </w:pPr>
      <w:r>
        <w:t xml:space="preserve">Start and end time of test </w:t>
      </w:r>
    </w:p>
    <w:p w14:paraId="4DE837C3" w14:textId="73344CD1" w:rsidR="00180592" w:rsidRDefault="00180592" w:rsidP="00D46B54">
      <w:pPr>
        <w:pStyle w:val="Heading3"/>
      </w:pPr>
      <w:bookmarkStart w:id="103" w:name="_Toc398881178"/>
      <w:r>
        <w:t>How to use KPIs</w:t>
      </w:r>
      <w:bookmarkEnd w:id="103"/>
    </w:p>
    <w:p w14:paraId="5BB5250C" w14:textId="2383CA9A" w:rsidR="008221E7" w:rsidRDefault="001413B2" w:rsidP="00B7066B">
      <w:pPr>
        <w:jc w:val="both"/>
      </w:pPr>
      <w:r>
        <w:t>First, i</w:t>
      </w:r>
      <w:r w:rsidR="008221E7">
        <w:t xml:space="preserve">dentify five to eight KPIs for each </w:t>
      </w:r>
      <w:r>
        <w:t xml:space="preserve">application </w:t>
      </w:r>
      <w:r w:rsidR="008221E7">
        <w:t>component</w:t>
      </w:r>
      <w:r>
        <w:t xml:space="preserve">, such as </w:t>
      </w:r>
      <w:r w:rsidR="008221E7">
        <w:t>SQL</w:t>
      </w:r>
      <w:r>
        <w:t xml:space="preserve"> Server, application t</w:t>
      </w:r>
      <w:r w:rsidR="008221E7">
        <w:t xml:space="preserve">ier, and a similar number for the test characteristics KPI’s. The KPIs you choose should be a subset of overall </w:t>
      </w:r>
      <w:r w:rsidR="008221E7">
        <w:lastRenderedPageBreak/>
        <w:t xml:space="preserve">performance counter collection. </w:t>
      </w:r>
      <w:r w:rsidR="005D4052">
        <w:t>Note that t</w:t>
      </w:r>
      <w:r w:rsidR="008221E7">
        <w:t xml:space="preserve">hese KPIs represent </w:t>
      </w:r>
      <w:r w:rsidR="005D4052">
        <w:t>an overall</w:t>
      </w:r>
      <w:r w:rsidR="008221E7">
        <w:t xml:space="preserve"> performance of the application during different time intervals. </w:t>
      </w:r>
      <w:r w:rsidR="00180592">
        <w:t>I</w:t>
      </w:r>
      <w:r w:rsidR="008221E7">
        <w:t>n a production environment</w:t>
      </w:r>
      <w:r w:rsidR="005D4052">
        <w:t>, you may notice</w:t>
      </w:r>
      <w:r w:rsidR="008221E7">
        <w:t xml:space="preserve"> </w:t>
      </w:r>
      <w:r w:rsidR="00180592">
        <w:t>KPIs</w:t>
      </w:r>
      <w:r w:rsidR="008221E7">
        <w:t xml:space="preserve"> </w:t>
      </w:r>
      <w:r w:rsidR="00180592">
        <w:t xml:space="preserve">return </w:t>
      </w:r>
      <w:r w:rsidR="008221E7">
        <w:t xml:space="preserve">different </w:t>
      </w:r>
      <w:r w:rsidR="00180592">
        <w:t>information</w:t>
      </w:r>
      <w:r w:rsidR="008221E7">
        <w:t xml:space="preserve"> </w:t>
      </w:r>
      <w:r w:rsidR="00180592">
        <w:t>during</w:t>
      </w:r>
      <w:r w:rsidR="008221E7">
        <w:t xml:space="preserve"> the day. </w:t>
      </w:r>
      <w:r w:rsidR="00180592">
        <w:t>We recommend that you c</w:t>
      </w:r>
      <w:r w:rsidR="008221E7">
        <w:t>alculat</w:t>
      </w:r>
      <w:r w:rsidR="00180592">
        <w:t>e</w:t>
      </w:r>
      <w:r w:rsidR="008221E7">
        <w:t xml:space="preserve"> </w:t>
      </w:r>
      <w:r w:rsidR="00180592">
        <w:t>and analyze KPIs</w:t>
      </w:r>
      <w:r w:rsidR="008221E7">
        <w:t xml:space="preserve"> regularly </w:t>
      </w:r>
      <w:r w:rsidR="00180592">
        <w:t xml:space="preserve">by using </w:t>
      </w:r>
      <w:r w:rsidR="008221E7">
        <w:t>tools</w:t>
      </w:r>
      <w:r w:rsidR="00180592">
        <w:t>, such as Excel. For example,</w:t>
      </w:r>
      <w:r w:rsidR="008221E7">
        <w:t xml:space="preserve"> </w:t>
      </w:r>
      <w:r w:rsidR="00180592">
        <w:t>you should be able to</w:t>
      </w:r>
      <w:r w:rsidR="008221E7">
        <w:t xml:space="preserve"> make assertions such as “</w:t>
      </w:r>
      <w:r w:rsidR="00180592">
        <w:t>W</w:t>
      </w:r>
      <w:r w:rsidR="008221E7">
        <w:t>hen we scale from one application server to two application servers</w:t>
      </w:r>
      <w:r w:rsidR="00180592">
        <w:t>,</w:t>
      </w:r>
      <w:r w:rsidR="008221E7">
        <w:t xml:space="preserve"> the CPU utilization on my SQL Server increases by 2.5x”. In this example, </w:t>
      </w:r>
      <w:r w:rsidR="00180592">
        <w:t>you</w:t>
      </w:r>
      <w:r w:rsidR="008221E7">
        <w:t xml:space="preserve"> could </w:t>
      </w:r>
      <w:r w:rsidR="00180592">
        <w:t xml:space="preserve">continue </w:t>
      </w:r>
      <w:r w:rsidR="008221E7">
        <w:t>inve</w:t>
      </w:r>
      <w:r w:rsidR="00180592">
        <w:t xml:space="preserve">stigating further using detailed </w:t>
      </w:r>
      <w:r w:rsidR="00480999">
        <w:t>Performance Monitor</w:t>
      </w:r>
      <w:r w:rsidR="008221E7">
        <w:t xml:space="preserve"> logs and DMV stats</w:t>
      </w:r>
      <w:r w:rsidR="00180592">
        <w:t xml:space="preserve"> to understand</w:t>
      </w:r>
      <w:r w:rsidR="008221E7">
        <w:t xml:space="preserve"> why SQL </w:t>
      </w:r>
      <w:r w:rsidR="00F71B61">
        <w:t xml:space="preserve">Server </w:t>
      </w:r>
      <w:r w:rsidR="008221E7">
        <w:t>CPU utilization ha</w:t>
      </w:r>
      <w:r w:rsidR="00180592">
        <w:t>s</w:t>
      </w:r>
      <w:r w:rsidR="008221E7">
        <w:t xml:space="preserve"> increased </w:t>
      </w:r>
      <w:r w:rsidR="00180592">
        <w:t xml:space="preserve">by </w:t>
      </w:r>
      <w:r w:rsidR="008221E7">
        <w:t>2.5x</w:t>
      </w:r>
      <w:r w:rsidR="00DC5BCE">
        <w:t xml:space="preserve"> and understand </w:t>
      </w:r>
      <w:r w:rsidR="005F0B13">
        <w:t>whether</w:t>
      </w:r>
      <w:r w:rsidR="00DC5BCE">
        <w:t xml:space="preserve"> this is a normal characteristic of our workload or there is an issue we need to investigate</w:t>
      </w:r>
      <w:r w:rsidR="008221E7">
        <w:t xml:space="preserve">.  </w:t>
      </w:r>
    </w:p>
    <w:p w14:paraId="1DD1DF48" w14:textId="49209B69" w:rsidR="008221E7" w:rsidRDefault="001413B2" w:rsidP="00B7066B">
      <w:pPr>
        <w:pStyle w:val="ListParagraph"/>
        <w:ind w:left="0"/>
        <w:jc w:val="both"/>
      </w:pPr>
      <w:r>
        <w:t>You can automate t</w:t>
      </w:r>
      <w:r w:rsidR="008221E7">
        <w:t>he collection of the raw performance logs and the calculation of the KPIs</w:t>
      </w:r>
      <w:r>
        <w:t xml:space="preserve"> by using the </w:t>
      </w:r>
      <w:hyperlink r:id="rId67" w:history="1">
        <w:proofErr w:type="spellStart"/>
        <w:r w:rsidRPr="001413B2">
          <w:rPr>
            <w:rStyle w:val="Hyperlink"/>
          </w:rPr>
          <w:t>L</w:t>
        </w:r>
        <w:r w:rsidR="008221E7" w:rsidRPr="001413B2">
          <w:rPr>
            <w:rStyle w:val="Hyperlink"/>
          </w:rPr>
          <w:t>ogman</w:t>
        </w:r>
        <w:proofErr w:type="spellEnd"/>
      </w:hyperlink>
      <w:r>
        <w:t xml:space="preserve"> and </w:t>
      </w:r>
      <w:hyperlink r:id="rId68" w:history="1">
        <w:r w:rsidRPr="001413B2">
          <w:rPr>
            <w:rStyle w:val="Hyperlink"/>
          </w:rPr>
          <w:t>Log P</w:t>
        </w:r>
        <w:r w:rsidR="008221E7" w:rsidRPr="001413B2">
          <w:rPr>
            <w:rStyle w:val="Hyperlink"/>
          </w:rPr>
          <w:t>arser</w:t>
        </w:r>
      </w:hyperlink>
      <w:r w:rsidR="008221E7">
        <w:t xml:space="preserve"> tools.</w:t>
      </w:r>
    </w:p>
    <w:p w14:paraId="6114CA7F" w14:textId="5DF62C22" w:rsidR="00F607D0" w:rsidRDefault="00F607D0">
      <w:pPr>
        <w:spacing w:after="160" w:line="259" w:lineRule="auto"/>
      </w:pPr>
      <w:r>
        <w:br w:type="page"/>
      </w:r>
    </w:p>
    <w:p w14:paraId="6A6ADEDD" w14:textId="6692FA37" w:rsidR="00307EDA" w:rsidRDefault="00307EDA" w:rsidP="00307EDA">
      <w:pPr>
        <w:pStyle w:val="Heading2"/>
      </w:pPr>
      <w:bookmarkStart w:id="104" w:name="_Toc398881179"/>
      <w:r>
        <w:lastRenderedPageBreak/>
        <w:t xml:space="preserve">SQL Server </w:t>
      </w:r>
      <w:r w:rsidR="00877942">
        <w:t>t</w:t>
      </w:r>
      <w:r>
        <w:t xml:space="preserve">roubleshooting </w:t>
      </w:r>
      <w:r w:rsidR="00877942">
        <w:t>s</w:t>
      </w:r>
      <w:r>
        <w:t>cripts</w:t>
      </w:r>
      <w:bookmarkEnd w:id="104"/>
      <w:r>
        <w:t xml:space="preserve"> </w:t>
      </w:r>
    </w:p>
    <w:p w14:paraId="20F4B235" w14:textId="3EE37E14" w:rsidR="00307EDA" w:rsidRDefault="00307EDA" w:rsidP="00307EDA">
      <w:pPr>
        <w:pStyle w:val="Heading3"/>
      </w:pPr>
      <w:bookmarkStart w:id="105" w:name="_Snapshot_wait_stats"/>
      <w:bookmarkStart w:id="106" w:name="_Toc398881180"/>
      <w:bookmarkEnd w:id="105"/>
      <w:r>
        <w:t xml:space="preserve">Snapshot </w:t>
      </w:r>
      <w:r w:rsidR="00877942">
        <w:t>w</w:t>
      </w:r>
      <w:r>
        <w:t xml:space="preserve">ait </w:t>
      </w:r>
      <w:r w:rsidR="00877942">
        <w:t>s</w:t>
      </w:r>
      <w:r>
        <w:t xml:space="preserve">tats </w:t>
      </w:r>
      <w:r w:rsidR="00CA5038">
        <w:t>script</w:t>
      </w:r>
      <w:bookmarkEnd w:id="106"/>
    </w:p>
    <w:p w14:paraId="666560A3" w14:textId="5165A74D"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8000"/>
          <w:sz w:val="19"/>
          <w:szCs w:val="19"/>
          <w:lang w:val="en-GB"/>
        </w:rPr>
        <w:t xml:space="preserve">/* Snapshot the current wait stats and store </w:t>
      </w:r>
      <w:r w:rsidR="00CC562E">
        <w:rPr>
          <w:rFonts w:ascii="Consolas" w:hAnsi="Consolas" w:cs="Consolas"/>
          <w:color w:val="008000"/>
          <w:sz w:val="19"/>
          <w:szCs w:val="19"/>
          <w:lang w:val="en-GB"/>
        </w:rPr>
        <w:t xml:space="preserve">them </w:t>
      </w:r>
      <w:r>
        <w:rPr>
          <w:rFonts w:ascii="Consolas" w:hAnsi="Consolas" w:cs="Consolas"/>
          <w:color w:val="008000"/>
          <w:sz w:val="19"/>
          <w:szCs w:val="19"/>
          <w:lang w:val="en-GB"/>
        </w:rPr>
        <w:t>so that th</w:t>
      </w:r>
      <w:r w:rsidR="00CC562E">
        <w:rPr>
          <w:rFonts w:ascii="Consolas" w:hAnsi="Consolas" w:cs="Consolas"/>
          <w:color w:val="008000"/>
          <w:sz w:val="19"/>
          <w:szCs w:val="19"/>
          <w:lang w:val="en-GB"/>
        </w:rPr>
        <w:t>ey</w:t>
      </w:r>
      <w:r>
        <w:rPr>
          <w:rFonts w:ascii="Consolas" w:hAnsi="Consolas" w:cs="Consolas"/>
          <w:color w:val="008000"/>
          <w:sz w:val="19"/>
          <w:szCs w:val="19"/>
          <w:lang w:val="en-GB"/>
        </w:rPr>
        <w:t xml:space="preserve"> can be compared over a time period </w:t>
      </w:r>
    </w:p>
    <w:p w14:paraId="5EC14891" w14:textId="0F5303FC"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8000"/>
          <w:sz w:val="19"/>
          <w:szCs w:val="19"/>
          <w:lang w:val="en-GB"/>
        </w:rPr>
        <w:t xml:space="preserve">   Return the statistics between this point in time and the last collection point in time.</w:t>
      </w:r>
    </w:p>
    <w:p w14:paraId="3809BDB7"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8000"/>
          <w:sz w:val="19"/>
          <w:szCs w:val="19"/>
          <w:lang w:val="en-GB"/>
        </w:rPr>
        <w:t>*/</w:t>
      </w:r>
    </w:p>
    <w:p w14:paraId="68BFE38E"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use</w:t>
      </w:r>
      <w:proofErr w:type="gramEnd"/>
      <w:r>
        <w:rPr>
          <w:rFonts w:ascii="Consolas" w:hAnsi="Consolas" w:cs="Consolas"/>
          <w:sz w:val="19"/>
          <w:szCs w:val="19"/>
          <w:lang w:val="en-GB"/>
        </w:rPr>
        <w:t xml:space="preserve"> </w:t>
      </w:r>
      <w:proofErr w:type="spellStart"/>
      <w:r>
        <w:rPr>
          <w:rFonts w:ascii="Consolas" w:hAnsi="Consolas" w:cs="Consolas"/>
          <w:color w:val="008080"/>
          <w:sz w:val="19"/>
          <w:szCs w:val="19"/>
          <w:lang w:val="en-GB"/>
        </w:rPr>
        <w:t>tempdb</w:t>
      </w:r>
      <w:proofErr w:type="spellEnd"/>
      <w:r>
        <w:rPr>
          <w:rFonts w:ascii="Consolas" w:hAnsi="Consolas" w:cs="Consolas"/>
          <w:sz w:val="19"/>
          <w:szCs w:val="19"/>
          <w:lang w:val="en-GB"/>
        </w:rPr>
        <w:t xml:space="preserve"> </w:t>
      </w:r>
    </w:p>
    <w:p w14:paraId="2489A2C4"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go</w:t>
      </w:r>
      <w:proofErr w:type="gramEnd"/>
      <w:r>
        <w:rPr>
          <w:rFonts w:ascii="Consolas" w:hAnsi="Consolas" w:cs="Consolas"/>
          <w:sz w:val="19"/>
          <w:szCs w:val="19"/>
          <w:lang w:val="en-GB"/>
        </w:rPr>
        <w:t xml:space="preserve"> </w:t>
      </w:r>
    </w:p>
    <w:p w14:paraId="4F360D6C"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
    <w:p w14:paraId="67ADC85E"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if</w:t>
      </w:r>
      <w:proofErr w:type="gramEnd"/>
      <w:r>
        <w:rPr>
          <w:rFonts w:ascii="Consolas" w:hAnsi="Consolas" w:cs="Consolas"/>
          <w:sz w:val="19"/>
          <w:szCs w:val="19"/>
          <w:lang w:val="en-GB"/>
        </w:rPr>
        <w:t xml:space="preserve"> </w:t>
      </w:r>
      <w:r>
        <w:rPr>
          <w:rFonts w:ascii="Consolas" w:hAnsi="Consolas" w:cs="Consolas"/>
          <w:color w:val="808080"/>
          <w:sz w:val="19"/>
          <w:szCs w:val="19"/>
          <w:lang w:val="en-GB"/>
        </w:rPr>
        <w:t>exists</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FF"/>
          <w:sz w:val="19"/>
          <w:szCs w:val="19"/>
          <w:lang w:val="en-GB"/>
        </w:rPr>
        <w:t>select</w:t>
      </w:r>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00FF"/>
          <w:sz w:val="19"/>
          <w:szCs w:val="19"/>
          <w:lang w:val="en-GB"/>
        </w:rPr>
        <w:t>from</w:t>
      </w:r>
      <w:r>
        <w:rPr>
          <w:rFonts w:ascii="Consolas" w:hAnsi="Consolas" w:cs="Consolas"/>
          <w:sz w:val="19"/>
          <w:szCs w:val="19"/>
          <w:lang w:val="en-GB"/>
        </w:rPr>
        <w:t xml:space="preserve"> </w:t>
      </w:r>
      <w:proofErr w:type="spellStart"/>
      <w:r>
        <w:rPr>
          <w:rFonts w:ascii="Consolas" w:hAnsi="Consolas" w:cs="Consolas"/>
          <w:color w:val="008000"/>
          <w:sz w:val="19"/>
          <w:szCs w:val="19"/>
          <w:lang w:val="en-GB"/>
        </w:rPr>
        <w:t>sys</w:t>
      </w:r>
      <w:r>
        <w:rPr>
          <w:rFonts w:ascii="Consolas" w:hAnsi="Consolas" w:cs="Consolas"/>
          <w:color w:val="808080"/>
          <w:sz w:val="19"/>
          <w:szCs w:val="19"/>
          <w:lang w:val="en-GB"/>
        </w:rPr>
        <w:t>.</w:t>
      </w:r>
      <w:r>
        <w:rPr>
          <w:rFonts w:ascii="Consolas" w:hAnsi="Consolas" w:cs="Consolas"/>
          <w:color w:val="008000"/>
          <w:sz w:val="19"/>
          <w:szCs w:val="19"/>
          <w:lang w:val="en-GB"/>
        </w:rPr>
        <w:t>objects</w:t>
      </w:r>
      <w:proofErr w:type="spellEnd"/>
      <w:r>
        <w:rPr>
          <w:rFonts w:ascii="Consolas" w:hAnsi="Consolas" w:cs="Consolas"/>
          <w:sz w:val="19"/>
          <w:szCs w:val="19"/>
          <w:lang w:val="en-GB"/>
        </w:rPr>
        <w:t xml:space="preserve"> </w:t>
      </w:r>
      <w:r>
        <w:rPr>
          <w:rFonts w:ascii="Consolas" w:hAnsi="Consolas" w:cs="Consolas"/>
          <w:color w:val="0000FF"/>
          <w:sz w:val="19"/>
          <w:szCs w:val="19"/>
          <w:lang w:val="en-GB"/>
        </w:rPr>
        <w:t>where</w:t>
      </w:r>
      <w:r>
        <w:rPr>
          <w:rFonts w:ascii="Consolas" w:hAnsi="Consolas" w:cs="Consolas"/>
          <w:sz w:val="19"/>
          <w:szCs w:val="19"/>
          <w:lang w:val="en-GB"/>
        </w:rPr>
        <w:t xml:space="preserve"> </w:t>
      </w:r>
      <w:r>
        <w:rPr>
          <w:rFonts w:ascii="Consolas" w:hAnsi="Consolas" w:cs="Consolas"/>
          <w:color w:val="008080"/>
          <w:sz w:val="19"/>
          <w:szCs w:val="19"/>
          <w:lang w:val="en-GB"/>
        </w:rPr>
        <w:t>name</w:t>
      </w:r>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FF0000"/>
          <w:sz w:val="19"/>
          <w:szCs w:val="19"/>
          <w:lang w:val="en-GB"/>
        </w:rPr>
        <w:t>'</w:t>
      </w:r>
      <w:proofErr w:type="spellStart"/>
      <w:r>
        <w:rPr>
          <w:rFonts w:ascii="Consolas" w:hAnsi="Consolas" w:cs="Consolas"/>
          <w:color w:val="FF0000"/>
          <w:sz w:val="19"/>
          <w:szCs w:val="19"/>
          <w:lang w:val="en-GB"/>
        </w:rPr>
        <w:t>snap_waits</w:t>
      </w:r>
      <w:proofErr w:type="spellEnd"/>
      <w:r>
        <w:rPr>
          <w:rFonts w:ascii="Consolas" w:hAnsi="Consolas" w:cs="Consolas"/>
          <w:color w:val="FF0000"/>
          <w:sz w:val="19"/>
          <w:szCs w:val="19"/>
          <w:lang w:val="en-GB"/>
        </w:rPr>
        <w:t>'</w:t>
      </w:r>
      <w:r>
        <w:rPr>
          <w:rFonts w:ascii="Consolas" w:hAnsi="Consolas" w:cs="Consolas"/>
          <w:color w:val="808080"/>
          <w:sz w:val="19"/>
          <w:szCs w:val="19"/>
          <w:lang w:val="en-GB"/>
        </w:rPr>
        <w:t>)</w:t>
      </w:r>
    </w:p>
    <w:p w14:paraId="10EC99B7"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gramStart"/>
      <w:r>
        <w:rPr>
          <w:rFonts w:ascii="Consolas" w:hAnsi="Consolas" w:cs="Consolas"/>
          <w:color w:val="0000FF"/>
          <w:sz w:val="19"/>
          <w:szCs w:val="19"/>
          <w:lang w:val="en-GB"/>
        </w:rPr>
        <w:t>drop</w:t>
      </w:r>
      <w:proofErr w:type="gramEnd"/>
      <w:r>
        <w:rPr>
          <w:rFonts w:ascii="Consolas" w:hAnsi="Consolas" w:cs="Consolas"/>
          <w:sz w:val="19"/>
          <w:szCs w:val="19"/>
          <w:lang w:val="en-GB"/>
        </w:rPr>
        <w:t xml:space="preserve"> </w:t>
      </w:r>
      <w:r>
        <w:rPr>
          <w:rFonts w:ascii="Consolas" w:hAnsi="Consolas" w:cs="Consolas"/>
          <w:color w:val="0000FF"/>
          <w:sz w:val="19"/>
          <w:szCs w:val="19"/>
          <w:lang w:val="en-GB"/>
        </w:rPr>
        <w:t>procedure</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snap_waits</w:t>
      </w:r>
      <w:proofErr w:type="spellEnd"/>
    </w:p>
    <w:p w14:paraId="5FD1B39B"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go</w:t>
      </w:r>
      <w:proofErr w:type="gramEnd"/>
      <w:r>
        <w:rPr>
          <w:rFonts w:ascii="Consolas" w:hAnsi="Consolas" w:cs="Consolas"/>
          <w:sz w:val="19"/>
          <w:szCs w:val="19"/>
          <w:lang w:val="en-GB"/>
        </w:rPr>
        <w:t xml:space="preserve"> </w:t>
      </w:r>
    </w:p>
    <w:p w14:paraId="0AE42F02"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create</w:t>
      </w:r>
      <w:proofErr w:type="gramEnd"/>
      <w:r>
        <w:rPr>
          <w:rFonts w:ascii="Consolas" w:hAnsi="Consolas" w:cs="Consolas"/>
          <w:sz w:val="19"/>
          <w:szCs w:val="19"/>
          <w:lang w:val="en-GB"/>
        </w:rPr>
        <w:t xml:space="preserve"> </w:t>
      </w:r>
      <w:r>
        <w:rPr>
          <w:rFonts w:ascii="Consolas" w:hAnsi="Consolas" w:cs="Consolas"/>
          <w:color w:val="0000FF"/>
          <w:sz w:val="19"/>
          <w:szCs w:val="19"/>
          <w:lang w:val="en-GB"/>
        </w:rPr>
        <w:t>procedure</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snap_waits</w:t>
      </w:r>
      <w:proofErr w:type="spellEnd"/>
      <w:r>
        <w:rPr>
          <w:rFonts w:ascii="Consolas" w:hAnsi="Consolas" w:cs="Consolas"/>
          <w:sz w:val="19"/>
          <w:szCs w:val="19"/>
          <w:lang w:val="en-GB"/>
        </w:rPr>
        <w:t xml:space="preserve"> </w:t>
      </w:r>
    </w:p>
    <w:p w14:paraId="6EEC1034"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as</w:t>
      </w:r>
      <w:proofErr w:type="gramEnd"/>
      <w:r>
        <w:rPr>
          <w:rFonts w:ascii="Consolas" w:hAnsi="Consolas" w:cs="Consolas"/>
          <w:sz w:val="19"/>
          <w:szCs w:val="19"/>
          <w:lang w:val="en-GB"/>
        </w:rPr>
        <w:t xml:space="preserve"> </w:t>
      </w:r>
    </w:p>
    <w:p w14:paraId="713688BC"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declare</w:t>
      </w:r>
      <w:proofErr w:type="gramEnd"/>
      <w:r>
        <w:rPr>
          <w:rFonts w:ascii="Consolas" w:hAnsi="Consolas" w:cs="Consolas"/>
          <w:sz w:val="19"/>
          <w:szCs w:val="19"/>
          <w:lang w:val="en-GB"/>
        </w:rPr>
        <w:t xml:space="preserve">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current_snap_time</w:t>
      </w:r>
      <w:proofErr w:type="spellEnd"/>
      <w:r>
        <w:rPr>
          <w:rFonts w:ascii="Consolas" w:hAnsi="Consolas" w:cs="Consolas"/>
          <w:sz w:val="19"/>
          <w:szCs w:val="19"/>
          <w:lang w:val="en-GB"/>
        </w:rPr>
        <w:tab/>
      </w:r>
      <w:proofErr w:type="spellStart"/>
      <w:r>
        <w:rPr>
          <w:rFonts w:ascii="Consolas" w:hAnsi="Consolas" w:cs="Consolas"/>
          <w:color w:val="0000FF"/>
          <w:sz w:val="19"/>
          <w:szCs w:val="19"/>
          <w:lang w:val="en-GB"/>
        </w:rPr>
        <w:t>datetime</w:t>
      </w:r>
      <w:proofErr w:type="spellEnd"/>
      <w:r>
        <w:rPr>
          <w:rFonts w:ascii="Consolas" w:hAnsi="Consolas" w:cs="Consolas"/>
          <w:sz w:val="19"/>
          <w:szCs w:val="19"/>
          <w:lang w:val="en-GB"/>
        </w:rPr>
        <w:t xml:space="preserve"> </w:t>
      </w:r>
    </w:p>
    <w:p w14:paraId="54287939"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declare</w:t>
      </w:r>
      <w:proofErr w:type="gramEnd"/>
      <w:r>
        <w:rPr>
          <w:rFonts w:ascii="Consolas" w:hAnsi="Consolas" w:cs="Consolas"/>
          <w:sz w:val="19"/>
          <w:szCs w:val="19"/>
          <w:lang w:val="en-GB"/>
        </w:rPr>
        <w:t xml:space="preserve">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previous_snap_time</w:t>
      </w:r>
      <w:proofErr w:type="spellEnd"/>
      <w:r>
        <w:rPr>
          <w:rFonts w:ascii="Consolas" w:hAnsi="Consolas" w:cs="Consolas"/>
          <w:sz w:val="19"/>
          <w:szCs w:val="19"/>
          <w:lang w:val="en-GB"/>
        </w:rPr>
        <w:t xml:space="preserve"> </w:t>
      </w:r>
      <w:proofErr w:type="spellStart"/>
      <w:r>
        <w:rPr>
          <w:rFonts w:ascii="Consolas" w:hAnsi="Consolas" w:cs="Consolas"/>
          <w:color w:val="0000FF"/>
          <w:sz w:val="19"/>
          <w:szCs w:val="19"/>
          <w:lang w:val="en-GB"/>
        </w:rPr>
        <w:t>datetime</w:t>
      </w:r>
      <w:proofErr w:type="spellEnd"/>
      <w:r>
        <w:rPr>
          <w:rFonts w:ascii="Consolas" w:hAnsi="Consolas" w:cs="Consolas"/>
          <w:sz w:val="19"/>
          <w:szCs w:val="19"/>
          <w:lang w:val="en-GB"/>
        </w:rPr>
        <w:t xml:space="preserve"> </w:t>
      </w:r>
    </w:p>
    <w:p w14:paraId="2FBF7353"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
    <w:p w14:paraId="5EB7F50B"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set</w:t>
      </w:r>
      <w:proofErr w:type="gramEnd"/>
      <w:r>
        <w:rPr>
          <w:rFonts w:ascii="Consolas" w:hAnsi="Consolas" w:cs="Consolas"/>
          <w:sz w:val="19"/>
          <w:szCs w:val="19"/>
          <w:lang w:val="en-GB"/>
        </w:rPr>
        <w:t xml:space="preserve">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current_snap_time</w:t>
      </w:r>
      <w:proofErr w:type="spellEnd"/>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FF00FF"/>
          <w:sz w:val="19"/>
          <w:szCs w:val="19"/>
          <w:lang w:val="en-GB"/>
        </w:rPr>
        <w:t>GETDATE</w:t>
      </w:r>
      <w:r>
        <w:rPr>
          <w:rFonts w:ascii="Consolas" w:hAnsi="Consolas" w:cs="Consolas"/>
          <w:color w:val="808080"/>
          <w:sz w:val="19"/>
          <w:szCs w:val="19"/>
          <w:lang w:val="en-GB"/>
        </w:rPr>
        <w:t>()</w:t>
      </w:r>
    </w:p>
    <w:p w14:paraId="5240822F"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
    <w:p w14:paraId="0FCF2117"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
    <w:p w14:paraId="183524EF"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if</w:t>
      </w:r>
      <w:proofErr w:type="gramEnd"/>
      <w:r>
        <w:rPr>
          <w:rFonts w:ascii="Consolas" w:hAnsi="Consolas" w:cs="Consolas"/>
          <w:sz w:val="19"/>
          <w:szCs w:val="19"/>
          <w:lang w:val="en-GB"/>
        </w:rPr>
        <w:t xml:space="preserve"> </w:t>
      </w:r>
      <w:r>
        <w:rPr>
          <w:rFonts w:ascii="Consolas" w:hAnsi="Consolas" w:cs="Consolas"/>
          <w:color w:val="808080"/>
          <w:sz w:val="19"/>
          <w:szCs w:val="19"/>
          <w:lang w:val="en-GB"/>
        </w:rPr>
        <w:t>not</w:t>
      </w:r>
      <w:r>
        <w:rPr>
          <w:rFonts w:ascii="Consolas" w:hAnsi="Consolas" w:cs="Consolas"/>
          <w:sz w:val="19"/>
          <w:szCs w:val="19"/>
          <w:lang w:val="en-GB"/>
        </w:rPr>
        <w:t xml:space="preserve"> </w:t>
      </w:r>
      <w:r>
        <w:rPr>
          <w:rFonts w:ascii="Consolas" w:hAnsi="Consolas" w:cs="Consolas"/>
          <w:color w:val="808080"/>
          <w:sz w:val="19"/>
          <w:szCs w:val="19"/>
          <w:lang w:val="en-GB"/>
        </w:rPr>
        <w:t>exists(</w:t>
      </w:r>
      <w:r>
        <w:rPr>
          <w:rFonts w:ascii="Consolas" w:hAnsi="Consolas" w:cs="Consolas"/>
          <w:color w:val="0000FF"/>
          <w:sz w:val="19"/>
          <w:szCs w:val="19"/>
          <w:lang w:val="en-GB"/>
        </w:rPr>
        <w:t>select</w:t>
      </w:r>
      <w:r>
        <w:rPr>
          <w:rFonts w:ascii="Consolas" w:hAnsi="Consolas" w:cs="Consolas"/>
          <w:sz w:val="19"/>
          <w:szCs w:val="19"/>
          <w:lang w:val="en-GB"/>
        </w:rPr>
        <w:t xml:space="preserve"> </w:t>
      </w:r>
      <w:r>
        <w:rPr>
          <w:rFonts w:ascii="Consolas" w:hAnsi="Consolas" w:cs="Consolas"/>
          <w:color w:val="008080"/>
          <w:sz w:val="19"/>
          <w:szCs w:val="19"/>
          <w:lang w:val="en-GB"/>
        </w:rPr>
        <w:t>name</w:t>
      </w:r>
      <w:r>
        <w:rPr>
          <w:rFonts w:ascii="Consolas" w:hAnsi="Consolas" w:cs="Consolas"/>
          <w:sz w:val="19"/>
          <w:szCs w:val="19"/>
          <w:lang w:val="en-GB"/>
        </w:rPr>
        <w:t xml:space="preserve"> </w:t>
      </w:r>
      <w:r>
        <w:rPr>
          <w:rFonts w:ascii="Consolas" w:hAnsi="Consolas" w:cs="Consolas"/>
          <w:color w:val="0000FF"/>
          <w:sz w:val="19"/>
          <w:szCs w:val="19"/>
          <w:lang w:val="en-GB"/>
        </w:rPr>
        <w:t>from</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tempdb</w:t>
      </w:r>
      <w:r>
        <w:rPr>
          <w:rFonts w:ascii="Consolas" w:hAnsi="Consolas" w:cs="Consolas"/>
          <w:color w:val="808080"/>
          <w:sz w:val="19"/>
          <w:szCs w:val="19"/>
          <w:lang w:val="en-GB"/>
        </w:rPr>
        <w:t>.</w:t>
      </w:r>
      <w:r>
        <w:rPr>
          <w:rFonts w:ascii="Consolas" w:hAnsi="Consolas" w:cs="Consolas"/>
          <w:color w:val="008000"/>
          <w:sz w:val="19"/>
          <w:szCs w:val="19"/>
          <w:lang w:val="en-GB"/>
        </w:rPr>
        <w:t>sys</w:t>
      </w:r>
      <w:r>
        <w:rPr>
          <w:rFonts w:ascii="Consolas" w:hAnsi="Consolas" w:cs="Consolas"/>
          <w:color w:val="808080"/>
          <w:sz w:val="19"/>
          <w:szCs w:val="19"/>
          <w:lang w:val="en-GB"/>
        </w:rPr>
        <w:t>.</w:t>
      </w:r>
      <w:r>
        <w:rPr>
          <w:rFonts w:ascii="Consolas" w:hAnsi="Consolas" w:cs="Consolas"/>
          <w:color w:val="008000"/>
          <w:sz w:val="19"/>
          <w:szCs w:val="19"/>
          <w:lang w:val="en-GB"/>
        </w:rPr>
        <w:t>sysobjects</w:t>
      </w:r>
      <w:proofErr w:type="spellEnd"/>
      <w:r>
        <w:rPr>
          <w:rFonts w:ascii="Consolas" w:hAnsi="Consolas" w:cs="Consolas"/>
          <w:sz w:val="19"/>
          <w:szCs w:val="19"/>
          <w:lang w:val="en-GB"/>
        </w:rPr>
        <w:t xml:space="preserve"> </w:t>
      </w:r>
      <w:r>
        <w:rPr>
          <w:rFonts w:ascii="Consolas" w:hAnsi="Consolas" w:cs="Consolas"/>
          <w:color w:val="0000FF"/>
          <w:sz w:val="19"/>
          <w:szCs w:val="19"/>
          <w:lang w:val="en-GB"/>
        </w:rPr>
        <w:t>where</w:t>
      </w:r>
      <w:r>
        <w:rPr>
          <w:rFonts w:ascii="Consolas" w:hAnsi="Consolas" w:cs="Consolas"/>
          <w:sz w:val="19"/>
          <w:szCs w:val="19"/>
          <w:lang w:val="en-GB"/>
        </w:rPr>
        <w:t xml:space="preserve"> </w:t>
      </w:r>
      <w:r>
        <w:rPr>
          <w:rFonts w:ascii="Consolas" w:hAnsi="Consolas" w:cs="Consolas"/>
          <w:color w:val="008080"/>
          <w:sz w:val="19"/>
          <w:szCs w:val="19"/>
          <w:lang w:val="en-GB"/>
        </w:rPr>
        <w:t>name</w:t>
      </w:r>
      <w:r>
        <w:rPr>
          <w:rFonts w:ascii="Consolas" w:hAnsi="Consolas" w:cs="Consolas"/>
          <w:sz w:val="19"/>
          <w:szCs w:val="19"/>
          <w:lang w:val="en-GB"/>
        </w:rPr>
        <w:t xml:space="preserve"> </w:t>
      </w:r>
      <w:r>
        <w:rPr>
          <w:rFonts w:ascii="Consolas" w:hAnsi="Consolas" w:cs="Consolas"/>
          <w:color w:val="808080"/>
          <w:sz w:val="19"/>
          <w:szCs w:val="19"/>
          <w:lang w:val="en-GB"/>
        </w:rPr>
        <w:t>like</w:t>
      </w:r>
      <w:r>
        <w:rPr>
          <w:rFonts w:ascii="Consolas" w:hAnsi="Consolas" w:cs="Consolas"/>
          <w:sz w:val="19"/>
          <w:szCs w:val="19"/>
          <w:lang w:val="en-GB"/>
        </w:rPr>
        <w:t xml:space="preserve"> </w:t>
      </w:r>
      <w:r>
        <w:rPr>
          <w:rFonts w:ascii="Consolas" w:hAnsi="Consolas" w:cs="Consolas"/>
          <w:color w:val="FF0000"/>
          <w:sz w:val="19"/>
          <w:szCs w:val="19"/>
          <w:lang w:val="en-GB"/>
        </w:rPr>
        <w:t>'</w:t>
      </w:r>
      <w:proofErr w:type="spellStart"/>
      <w:r>
        <w:rPr>
          <w:rFonts w:ascii="Consolas" w:hAnsi="Consolas" w:cs="Consolas"/>
          <w:color w:val="FF0000"/>
          <w:sz w:val="19"/>
          <w:szCs w:val="19"/>
          <w:lang w:val="en-GB"/>
        </w:rPr>
        <w:t>wait_stats</w:t>
      </w:r>
      <w:proofErr w:type="spellEnd"/>
      <w:r>
        <w:rPr>
          <w:rFonts w:ascii="Consolas" w:hAnsi="Consolas" w:cs="Consolas"/>
          <w:color w:val="FF0000"/>
          <w:sz w:val="19"/>
          <w:szCs w:val="19"/>
          <w:lang w:val="en-GB"/>
        </w:rPr>
        <w:t>%'</w:t>
      </w:r>
      <w:r>
        <w:rPr>
          <w:rFonts w:ascii="Consolas" w:hAnsi="Consolas" w:cs="Consolas"/>
          <w:color w:val="808080"/>
          <w:sz w:val="19"/>
          <w:szCs w:val="19"/>
          <w:lang w:val="en-GB"/>
        </w:rPr>
        <w:t>)</w:t>
      </w:r>
    </w:p>
    <w:p w14:paraId="49D6936E"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gramStart"/>
      <w:r>
        <w:rPr>
          <w:rFonts w:ascii="Consolas" w:hAnsi="Consolas" w:cs="Consolas"/>
          <w:color w:val="0000FF"/>
          <w:sz w:val="19"/>
          <w:szCs w:val="19"/>
          <w:lang w:val="en-GB"/>
        </w:rPr>
        <w:t>create</w:t>
      </w:r>
      <w:proofErr w:type="gramEnd"/>
      <w:r>
        <w:rPr>
          <w:rFonts w:ascii="Consolas" w:hAnsi="Consolas" w:cs="Consolas"/>
          <w:sz w:val="19"/>
          <w:szCs w:val="19"/>
          <w:lang w:val="en-GB"/>
        </w:rPr>
        <w:t xml:space="preserve"> </w:t>
      </w:r>
      <w:r>
        <w:rPr>
          <w:rFonts w:ascii="Consolas" w:hAnsi="Consolas" w:cs="Consolas"/>
          <w:color w:val="0000FF"/>
          <w:sz w:val="19"/>
          <w:szCs w:val="19"/>
          <w:lang w:val="en-GB"/>
        </w:rPr>
        <w:t>table</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wait_stats</w:t>
      </w:r>
      <w:proofErr w:type="spellEnd"/>
    </w:p>
    <w:p w14:paraId="47E2BC0D"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00FF"/>
          <w:sz w:val="19"/>
          <w:szCs w:val="19"/>
          <w:lang w:val="en-GB"/>
        </w:rPr>
        <w:tab/>
      </w:r>
      <w:r>
        <w:rPr>
          <w:rFonts w:ascii="Consolas" w:hAnsi="Consolas" w:cs="Consolas"/>
          <w:color w:val="808080"/>
          <w:sz w:val="19"/>
          <w:szCs w:val="19"/>
          <w:lang w:val="en-GB"/>
        </w:rPr>
        <w:t>(</w:t>
      </w:r>
    </w:p>
    <w:p w14:paraId="60551770"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spellStart"/>
      <w:proofErr w:type="gramStart"/>
      <w:r>
        <w:rPr>
          <w:rFonts w:ascii="Consolas" w:hAnsi="Consolas" w:cs="Consolas"/>
          <w:color w:val="008080"/>
          <w:sz w:val="19"/>
          <w:szCs w:val="19"/>
          <w:lang w:val="en-GB"/>
        </w:rPr>
        <w:t>wait_type</w:t>
      </w:r>
      <w:proofErr w:type="spellEnd"/>
      <w:proofErr w:type="gramEnd"/>
      <w:r>
        <w:rPr>
          <w:rFonts w:ascii="Consolas" w:hAnsi="Consolas" w:cs="Consolas"/>
          <w:sz w:val="19"/>
          <w:szCs w:val="19"/>
          <w:lang w:val="en-GB"/>
        </w:rPr>
        <w:t xml:space="preserve"> </w:t>
      </w:r>
      <w:proofErr w:type="spellStart"/>
      <w:r>
        <w:rPr>
          <w:rFonts w:ascii="Consolas" w:hAnsi="Consolas" w:cs="Consolas"/>
          <w:color w:val="0000FF"/>
          <w:sz w:val="19"/>
          <w:szCs w:val="19"/>
          <w:lang w:val="en-GB"/>
        </w:rPr>
        <w:t>varchar</w:t>
      </w:r>
      <w:proofErr w:type="spellEnd"/>
      <w:r>
        <w:rPr>
          <w:rFonts w:ascii="Consolas" w:hAnsi="Consolas" w:cs="Consolas"/>
          <w:color w:val="808080"/>
          <w:sz w:val="19"/>
          <w:szCs w:val="19"/>
          <w:lang w:val="en-GB"/>
        </w:rPr>
        <w:t>(</w:t>
      </w:r>
      <w:r>
        <w:rPr>
          <w:rFonts w:ascii="Consolas" w:hAnsi="Consolas" w:cs="Consolas"/>
          <w:sz w:val="19"/>
          <w:szCs w:val="19"/>
          <w:lang w:val="en-GB"/>
        </w:rPr>
        <w:t>128</w:t>
      </w:r>
      <w:r>
        <w:rPr>
          <w:rFonts w:ascii="Consolas" w:hAnsi="Consolas" w:cs="Consolas"/>
          <w:color w:val="808080"/>
          <w:sz w:val="19"/>
          <w:szCs w:val="19"/>
          <w:lang w:val="en-GB"/>
        </w:rPr>
        <w:t>)</w:t>
      </w:r>
    </w:p>
    <w:p w14:paraId="3B70FFED"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waiting</w:t>
      </w:r>
      <w:proofErr w:type="gramEnd"/>
      <w:r>
        <w:rPr>
          <w:rFonts w:ascii="Consolas" w:hAnsi="Consolas" w:cs="Consolas"/>
          <w:color w:val="008080"/>
          <w:sz w:val="19"/>
          <w:szCs w:val="19"/>
          <w:lang w:val="en-GB"/>
        </w:rPr>
        <w:t>_tasks_count</w:t>
      </w:r>
      <w:proofErr w:type="spellEnd"/>
      <w:r>
        <w:rPr>
          <w:rFonts w:ascii="Consolas" w:hAnsi="Consolas" w:cs="Consolas"/>
          <w:sz w:val="19"/>
          <w:szCs w:val="19"/>
          <w:lang w:val="en-GB"/>
        </w:rPr>
        <w:t xml:space="preserve"> </w:t>
      </w:r>
      <w:proofErr w:type="spellStart"/>
      <w:r>
        <w:rPr>
          <w:rFonts w:ascii="Consolas" w:hAnsi="Consolas" w:cs="Consolas"/>
          <w:color w:val="0000FF"/>
          <w:sz w:val="19"/>
          <w:szCs w:val="19"/>
          <w:lang w:val="en-GB"/>
        </w:rPr>
        <w:t>bigint</w:t>
      </w:r>
      <w:proofErr w:type="spellEnd"/>
    </w:p>
    <w:p w14:paraId="7916F193"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wait</w:t>
      </w:r>
      <w:proofErr w:type="gramEnd"/>
      <w:r>
        <w:rPr>
          <w:rFonts w:ascii="Consolas" w:hAnsi="Consolas" w:cs="Consolas"/>
          <w:color w:val="008080"/>
          <w:sz w:val="19"/>
          <w:szCs w:val="19"/>
          <w:lang w:val="en-GB"/>
        </w:rPr>
        <w:t>_time_ms</w:t>
      </w:r>
      <w:proofErr w:type="spellEnd"/>
      <w:r>
        <w:rPr>
          <w:rFonts w:ascii="Consolas" w:hAnsi="Consolas" w:cs="Consolas"/>
          <w:sz w:val="19"/>
          <w:szCs w:val="19"/>
          <w:lang w:val="en-GB"/>
        </w:rPr>
        <w:t xml:space="preserve"> </w:t>
      </w:r>
      <w:proofErr w:type="spellStart"/>
      <w:r>
        <w:rPr>
          <w:rFonts w:ascii="Consolas" w:hAnsi="Consolas" w:cs="Consolas"/>
          <w:color w:val="0000FF"/>
          <w:sz w:val="19"/>
          <w:szCs w:val="19"/>
          <w:lang w:val="en-GB"/>
        </w:rPr>
        <w:t>bigint</w:t>
      </w:r>
      <w:proofErr w:type="spellEnd"/>
    </w:p>
    <w:p w14:paraId="003E8360"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avg</w:t>
      </w:r>
      <w:proofErr w:type="gramEnd"/>
      <w:r>
        <w:rPr>
          <w:rFonts w:ascii="Consolas" w:hAnsi="Consolas" w:cs="Consolas"/>
          <w:color w:val="008080"/>
          <w:sz w:val="19"/>
          <w:szCs w:val="19"/>
          <w:lang w:val="en-GB"/>
        </w:rPr>
        <w:t>_wait_time_ms</w:t>
      </w:r>
      <w:proofErr w:type="spellEnd"/>
      <w:r>
        <w:rPr>
          <w:rFonts w:ascii="Consolas" w:hAnsi="Consolas" w:cs="Consolas"/>
          <w:sz w:val="19"/>
          <w:szCs w:val="19"/>
          <w:lang w:val="en-GB"/>
        </w:rPr>
        <w:t xml:space="preserve"> </w:t>
      </w:r>
      <w:proofErr w:type="spellStart"/>
      <w:r>
        <w:rPr>
          <w:rFonts w:ascii="Consolas" w:hAnsi="Consolas" w:cs="Consolas"/>
          <w:color w:val="0000FF"/>
          <w:sz w:val="19"/>
          <w:szCs w:val="19"/>
          <w:lang w:val="en-GB"/>
        </w:rPr>
        <w:t>int</w:t>
      </w:r>
      <w:proofErr w:type="spellEnd"/>
    </w:p>
    <w:p w14:paraId="7942ADCC"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max</w:t>
      </w:r>
      <w:proofErr w:type="gramEnd"/>
      <w:r>
        <w:rPr>
          <w:rFonts w:ascii="Consolas" w:hAnsi="Consolas" w:cs="Consolas"/>
          <w:color w:val="008080"/>
          <w:sz w:val="19"/>
          <w:szCs w:val="19"/>
          <w:lang w:val="en-GB"/>
        </w:rPr>
        <w:t>_wait_time_ms</w:t>
      </w:r>
      <w:proofErr w:type="spellEnd"/>
      <w:r>
        <w:rPr>
          <w:rFonts w:ascii="Consolas" w:hAnsi="Consolas" w:cs="Consolas"/>
          <w:sz w:val="19"/>
          <w:szCs w:val="19"/>
          <w:lang w:val="en-GB"/>
        </w:rPr>
        <w:t xml:space="preserve"> </w:t>
      </w:r>
      <w:proofErr w:type="spellStart"/>
      <w:r>
        <w:rPr>
          <w:rFonts w:ascii="Consolas" w:hAnsi="Consolas" w:cs="Consolas"/>
          <w:color w:val="0000FF"/>
          <w:sz w:val="19"/>
          <w:szCs w:val="19"/>
          <w:lang w:val="en-GB"/>
        </w:rPr>
        <w:t>bigint</w:t>
      </w:r>
      <w:proofErr w:type="spellEnd"/>
    </w:p>
    <w:p w14:paraId="0E126699"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signal</w:t>
      </w:r>
      <w:proofErr w:type="gramEnd"/>
      <w:r>
        <w:rPr>
          <w:rFonts w:ascii="Consolas" w:hAnsi="Consolas" w:cs="Consolas"/>
          <w:color w:val="008080"/>
          <w:sz w:val="19"/>
          <w:szCs w:val="19"/>
          <w:lang w:val="en-GB"/>
        </w:rPr>
        <w:t>_wait_time_ms</w:t>
      </w:r>
      <w:proofErr w:type="spellEnd"/>
      <w:r>
        <w:rPr>
          <w:rFonts w:ascii="Consolas" w:hAnsi="Consolas" w:cs="Consolas"/>
          <w:sz w:val="19"/>
          <w:szCs w:val="19"/>
          <w:lang w:val="en-GB"/>
        </w:rPr>
        <w:t xml:space="preserve"> </w:t>
      </w:r>
      <w:proofErr w:type="spellStart"/>
      <w:r>
        <w:rPr>
          <w:rFonts w:ascii="Consolas" w:hAnsi="Consolas" w:cs="Consolas"/>
          <w:color w:val="0000FF"/>
          <w:sz w:val="19"/>
          <w:szCs w:val="19"/>
          <w:lang w:val="en-GB"/>
        </w:rPr>
        <w:t>bigint</w:t>
      </w:r>
      <w:proofErr w:type="spellEnd"/>
    </w:p>
    <w:p w14:paraId="72F6A444"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avg</w:t>
      </w:r>
      <w:proofErr w:type="gramEnd"/>
      <w:r>
        <w:rPr>
          <w:rFonts w:ascii="Consolas" w:hAnsi="Consolas" w:cs="Consolas"/>
          <w:color w:val="008080"/>
          <w:sz w:val="19"/>
          <w:szCs w:val="19"/>
          <w:lang w:val="en-GB"/>
        </w:rPr>
        <w:t>_signal_wait_time</w:t>
      </w:r>
      <w:proofErr w:type="spellEnd"/>
      <w:r>
        <w:rPr>
          <w:rFonts w:ascii="Consolas" w:hAnsi="Consolas" w:cs="Consolas"/>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sz w:val="19"/>
          <w:szCs w:val="19"/>
          <w:lang w:val="en-GB"/>
        </w:rPr>
        <w:t xml:space="preserve"> </w:t>
      </w:r>
    </w:p>
    <w:p w14:paraId="7B08B6BE"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snap</w:t>
      </w:r>
      <w:proofErr w:type="gramEnd"/>
      <w:r>
        <w:rPr>
          <w:rFonts w:ascii="Consolas" w:hAnsi="Consolas" w:cs="Consolas"/>
          <w:color w:val="008080"/>
          <w:sz w:val="19"/>
          <w:szCs w:val="19"/>
          <w:lang w:val="en-GB"/>
        </w:rPr>
        <w:t>_time</w:t>
      </w:r>
      <w:proofErr w:type="spellEnd"/>
      <w:r>
        <w:rPr>
          <w:rFonts w:ascii="Consolas" w:hAnsi="Consolas" w:cs="Consolas"/>
          <w:sz w:val="19"/>
          <w:szCs w:val="19"/>
          <w:lang w:val="en-GB"/>
        </w:rPr>
        <w:t xml:space="preserve"> </w:t>
      </w:r>
      <w:proofErr w:type="spellStart"/>
      <w:r>
        <w:rPr>
          <w:rFonts w:ascii="Consolas" w:hAnsi="Consolas" w:cs="Consolas"/>
          <w:color w:val="0000FF"/>
          <w:sz w:val="19"/>
          <w:szCs w:val="19"/>
          <w:lang w:val="en-GB"/>
        </w:rPr>
        <w:t>datetime</w:t>
      </w:r>
      <w:proofErr w:type="spellEnd"/>
      <w:r>
        <w:rPr>
          <w:rFonts w:ascii="Consolas" w:hAnsi="Consolas" w:cs="Consolas"/>
          <w:sz w:val="19"/>
          <w:szCs w:val="19"/>
          <w:lang w:val="en-GB"/>
        </w:rPr>
        <w:t xml:space="preserve"> </w:t>
      </w:r>
    </w:p>
    <w:p w14:paraId="1857828C"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color w:val="808080"/>
          <w:sz w:val="19"/>
          <w:szCs w:val="19"/>
          <w:lang w:val="en-GB"/>
        </w:rPr>
        <w:t>)</w:t>
      </w:r>
    </w:p>
    <w:p w14:paraId="70380182"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
    <w:p w14:paraId="2F9ED176"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insert</w:t>
      </w:r>
      <w:proofErr w:type="gramEnd"/>
      <w:r>
        <w:rPr>
          <w:rFonts w:ascii="Consolas" w:hAnsi="Consolas" w:cs="Consolas"/>
          <w:sz w:val="19"/>
          <w:szCs w:val="19"/>
          <w:lang w:val="en-GB"/>
        </w:rPr>
        <w:t xml:space="preserve"> </w:t>
      </w:r>
      <w:r>
        <w:rPr>
          <w:rFonts w:ascii="Consolas" w:hAnsi="Consolas" w:cs="Consolas"/>
          <w:color w:val="0000FF"/>
          <w:sz w:val="19"/>
          <w:szCs w:val="19"/>
          <w:lang w:val="en-GB"/>
        </w:rPr>
        <w:t>into</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wait_stats</w:t>
      </w:r>
      <w:proofErr w:type="spellEnd"/>
      <w:r>
        <w:rPr>
          <w:rFonts w:ascii="Consolas" w:hAnsi="Consolas" w:cs="Consolas"/>
          <w:color w:val="0000FF"/>
          <w:sz w:val="19"/>
          <w:szCs w:val="19"/>
          <w:lang w:val="en-GB"/>
        </w:rPr>
        <w:t xml:space="preserve"> </w:t>
      </w:r>
      <w:r>
        <w:rPr>
          <w:rFonts w:ascii="Consolas" w:hAnsi="Consolas" w:cs="Consolas"/>
          <w:color w:val="808080"/>
          <w:sz w:val="19"/>
          <w:szCs w:val="19"/>
          <w:lang w:val="en-GB"/>
        </w:rPr>
        <w:t>(</w:t>
      </w:r>
    </w:p>
    <w:p w14:paraId="7AD671CF"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spellStart"/>
      <w:r>
        <w:rPr>
          <w:rFonts w:ascii="Consolas" w:hAnsi="Consolas" w:cs="Consolas"/>
          <w:color w:val="008080"/>
          <w:sz w:val="19"/>
          <w:szCs w:val="19"/>
          <w:lang w:val="en-GB"/>
        </w:rPr>
        <w:t>wait_type</w:t>
      </w:r>
      <w:proofErr w:type="spellEnd"/>
      <w:r>
        <w:rPr>
          <w:rFonts w:ascii="Consolas" w:hAnsi="Consolas" w:cs="Consolas"/>
          <w:sz w:val="19"/>
          <w:szCs w:val="19"/>
          <w:lang w:val="en-GB"/>
        </w:rPr>
        <w:t xml:space="preserve"> </w:t>
      </w:r>
    </w:p>
    <w:p w14:paraId="0FD8F927"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waiting</w:t>
      </w:r>
      <w:proofErr w:type="gramEnd"/>
      <w:r>
        <w:rPr>
          <w:rFonts w:ascii="Consolas" w:hAnsi="Consolas" w:cs="Consolas"/>
          <w:color w:val="008080"/>
          <w:sz w:val="19"/>
          <w:szCs w:val="19"/>
          <w:lang w:val="en-GB"/>
        </w:rPr>
        <w:t>_tasks_count</w:t>
      </w:r>
      <w:proofErr w:type="spellEnd"/>
      <w:r>
        <w:rPr>
          <w:rFonts w:ascii="Consolas" w:hAnsi="Consolas" w:cs="Consolas"/>
          <w:sz w:val="19"/>
          <w:szCs w:val="19"/>
          <w:lang w:val="en-GB"/>
        </w:rPr>
        <w:t xml:space="preserve"> </w:t>
      </w:r>
    </w:p>
    <w:p w14:paraId="11DB16D3"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wait</w:t>
      </w:r>
      <w:proofErr w:type="gramEnd"/>
      <w:r>
        <w:rPr>
          <w:rFonts w:ascii="Consolas" w:hAnsi="Consolas" w:cs="Consolas"/>
          <w:color w:val="008080"/>
          <w:sz w:val="19"/>
          <w:szCs w:val="19"/>
          <w:lang w:val="en-GB"/>
        </w:rPr>
        <w:t>_time_ms</w:t>
      </w:r>
      <w:proofErr w:type="spellEnd"/>
      <w:r>
        <w:rPr>
          <w:rFonts w:ascii="Consolas" w:hAnsi="Consolas" w:cs="Consolas"/>
          <w:sz w:val="19"/>
          <w:szCs w:val="19"/>
          <w:lang w:val="en-GB"/>
        </w:rPr>
        <w:t xml:space="preserve"> </w:t>
      </w:r>
    </w:p>
    <w:p w14:paraId="1D076556"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max</w:t>
      </w:r>
      <w:proofErr w:type="gramEnd"/>
      <w:r>
        <w:rPr>
          <w:rFonts w:ascii="Consolas" w:hAnsi="Consolas" w:cs="Consolas"/>
          <w:color w:val="008080"/>
          <w:sz w:val="19"/>
          <w:szCs w:val="19"/>
          <w:lang w:val="en-GB"/>
        </w:rPr>
        <w:t>_wait_time_ms</w:t>
      </w:r>
      <w:proofErr w:type="spellEnd"/>
      <w:r>
        <w:rPr>
          <w:rFonts w:ascii="Consolas" w:hAnsi="Consolas" w:cs="Consolas"/>
          <w:sz w:val="19"/>
          <w:szCs w:val="19"/>
          <w:lang w:val="en-GB"/>
        </w:rPr>
        <w:t xml:space="preserve"> </w:t>
      </w:r>
    </w:p>
    <w:p w14:paraId="3FC74F10"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signal</w:t>
      </w:r>
      <w:proofErr w:type="gramEnd"/>
      <w:r>
        <w:rPr>
          <w:rFonts w:ascii="Consolas" w:hAnsi="Consolas" w:cs="Consolas"/>
          <w:color w:val="008080"/>
          <w:sz w:val="19"/>
          <w:szCs w:val="19"/>
          <w:lang w:val="en-GB"/>
        </w:rPr>
        <w:t>_wait_time_ms</w:t>
      </w:r>
      <w:proofErr w:type="spellEnd"/>
      <w:r>
        <w:rPr>
          <w:rFonts w:ascii="Consolas" w:hAnsi="Consolas" w:cs="Consolas"/>
          <w:sz w:val="19"/>
          <w:szCs w:val="19"/>
          <w:lang w:val="en-GB"/>
        </w:rPr>
        <w:t xml:space="preserve"> </w:t>
      </w:r>
    </w:p>
    <w:p w14:paraId="5C30E2D7"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snap</w:t>
      </w:r>
      <w:proofErr w:type="gramEnd"/>
      <w:r>
        <w:rPr>
          <w:rFonts w:ascii="Consolas" w:hAnsi="Consolas" w:cs="Consolas"/>
          <w:color w:val="008080"/>
          <w:sz w:val="19"/>
          <w:szCs w:val="19"/>
          <w:lang w:val="en-GB"/>
        </w:rPr>
        <w:t>_time</w:t>
      </w:r>
      <w:proofErr w:type="spellEnd"/>
      <w:r>
        <w:rPr>
          <w:rFonts w:ascii="Consolas" w:hAnsi="Consolas" w:cs="Consolas"/>
          <w:sz w:val="19"/>
          <w:szCs w:val="19"/>
          <w:lang w:val="en-GB"/>
        </w:rPr>
        <w:t xml:space="preserve"> </w:t>
      </w:r>
    </w:p>
    <w:p w14:paraId="5A7B3DA0"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color w:val="808080"/>
          <w:sz w:val="19"/>
          <w:szCs w:val="19"/>
          <w:lang w:val="en-GB"/>
        </w:rPr>
        <w:t>)</w:t>
      </w:r>
    </w:p>
    <w:p w14:paraId="44F81611"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0000FF"/>
          <w:sz w:val="19"/>
          <w:szCs w:val="19"/>
          <w:lang w:val="en-GB"/>
        </w:rPr>
        <w:t>select</w:t>
      </w:r>
      <w:proofErr w:type="gramEnd"/>
    </w:p>
    <w:p w14:paraId="7C735613"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spellStart"/>
      <w:r>
        <w:rPr>
          <w:rFonts w:ascii="Consolas" w:hAnsi="Consolas" w:cs="Consolas"/>
          <w:color w:val="008080"/>
          <w:sz w:val="19"/>
          <w:szCs w:val="19"/>
          <w:lang w:val="en-GB"/>
        </w:rPr>
        <w:t>wait_type</w:t>
      </w:r>
      <w:proofErr w:type="spellEnd"/>
    </w:p>
    <w:p w14:paraId="6FBA172D"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waiting</w:t>
      </w:r>
      <w:proofErr w:type="gramEnd"/>
      <w:r>
        <w:rPr>
          <w:rFonts w:ascii="Consolas" w:hAnsi="Consolas" w:cs="Consolas"/>
          <w:color w:val="008080"/>
          <w:sz w:val="19"/>
          <w:szCs w:val="19"/>
          <w:lang w:val="en-GB"/>
        </w:rPr>
        <w:t>_tasks_count</w:t>
      </w:r>
      <w:proofErr w:type="spellEnd"/>
    </w:p>
    <w:p w14:paraId="5118185A"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wait</w:t>
      </w:r>
      <w:proofErr w:type="gramEnd"/>
      <w:r>
        <w:rPr>
          <w:rFonts w:ascii="Consolas" w:hAnsi="Consolas" w:cs="Consolas"/>
          <w:color w:val="008080"/>
          <w:sz w:val="19"/>
          <w:szCs w:val="19"/>
          <w:lang w:val="en-GB"/>
        </w:rPr>
        <w:t>_time_ms</w:t>
      </w:r>
      <w:proofErr w:type="spellEnd"/>
    </w:p>
    <w:p w14:paraId="246B0A0A"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max</w:t>
      </w:r>
      <w:proofErr w:type="gramEnd"/>
      <w:r>
        <w:rPr>
          <w:rFonts w:ascii="Consolas" w:hAnsi="Consolas" w:cs="Consolas"/>
          <w:color w:val="008080"/>
          <w:sz w:val="19"/>
          <w:szCs w:val="19"/>
          <w:lang w:val="en-GB"/>
        </w:rPr>
        <w:t>_wait_time_ms</w:t>
      </w:r>
      <w:proofErr w:type="spellEnd"/>
    </w:p>
    <w:p w14:paraId="396CF734"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signal</w:t>
      </w:r>
      <w:proofErr w:type="gramEnd"/>
      <w:r>
        <w:rPr>
          <w:rFonts w:ascii="Consolas" w:hAnsi="Consolas" w:cs="Consolas"/>
          <w:color w:val="008080"/>
          <w:sz w:val="19"/>
          <w:szCs w:val="19"/>
          <w:lang w:val="en-GB"/>
        </w:rPr>
        <w:t>_wait_time_ms</w:t>
      </w:r>
      <w:proofErr w:type="spellEnd"/>
    </w:p>
    <w:p w14:paraId="24544A01"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current</w:t>
      </w:r>
      <w:proofErr w:type="gramEnd"/>
      <w:r>
        <w:rPr>
          <w:rFonts w:ascii="Consolas" w:hAnsi="Consolas" w:cs="Consolas"/>
          <w:color w:val="008080"/>
          <w:sz w:val="19"/>
          <w:szCs w:val="19"/>
          <w:lang w:val="en-GB"/>
        </w:rPr>
        <w:t>_snap_time</w:t>
      </w:r>
      <w:proofErr w:type="spellEnd"/>
    </w:p>
    <w:p w14:paraId="50A7C01C"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0000FF"/>
          <w:sz w:val="19"/>
          <w:szCs w:val="19"/>
          <w:lang w:val="en-GB"/>
        </w:rPr>
        <w:t>from</w:t>
      </w:r>
      <w:proofErr w:type="gramEnd"/>
      <w:r>
        <w:rPr>
          <w:rFonts w:ascii="Consolas" w:hAnsi="Consolas" w:cs="Consolas"/>
          <w:sz w:val="19"/>
          <w:szCs w:val="19"/>
          <w:lang w:val="en-GB"/>
        </w:rPr>
        <w:t xml:space="preserve"> </w:t>
      </w:r>
      <w:proofErr w:type="spellStart"/>
      <w:r>
        <w:rPr>
          <w:rFonts w:ascii="Consolas" w:hAnsi="Consolas" w:cs="Consolas"/>
          <w:color w:val="008000"/>
          <w:sz w:val="19"/>
          <w:szCs w:val="19"/>
          <w:lang w:val="en-GB"/>
        </w:rPr>
        <w:t>sys</w:t>
      </w:r>
      <w:r>
        <w:rPr>
          <w:rFonts w:ascii="Consolas" w:hAnsi="Consolas" w:cs="Consolas"/>
          <w:color w:val="808080"/>
          <w:sz w:val="19"/>
          <w:szCs w:val="19"/>
          <w:lang w:val="en-GB"/>
        </w:rPr>
        <w:t>.</w:t>
      </w:r>
      <w:r>
        <w:rPr>
          <w:rFonts w:ascii="Consolas" w:hAnsi="Consolas" w:cs="Consolas"/>
          <w:color w:val="008000"/>
          <w:sz w:val="19"/>
          <w:szCs w:val="19"/>
          <w:lang w:val="en-GB"/>
        </w:rPr>
        <w:t>dm_os_wait_stats</w:t>
      </w:r>
      <w:proofErr w:type="spellEnd"/>
    </w:p>
    <w:p w14:paraId="4E81D168"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
    <w:p w14:paraId="654B5773"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8000"/>
          <w:sz w:val="19"/>
          <w:szCs w:val="19"/>
          <w:lang w:val="en-GB"/>
        </w:rPr>
        <w:t>--get the previous collection point</w:t>
      </w:r>
    </w:p>
    <w:p w14:paraId="1666BA5C"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select</w:t>
      </w:r>
      <w:proofErr w:type="gramEnd"/>
      <w:r>
        <w:rPr>
          <w:rFonts w:ascii="Consolas" w:hAnsi="Consolas" w:cs="Consolas"/>
          <w:sz w:val="19"/>
          <w:szCs w:val="19"/>
          <w:lang w:val="en-GB"/>
        </w:rPr>
        <w:t xml:space="preserve"> </w:t>
      </w:r>
      <w:r>
        <w:rPr>
          <w:rFonts w:ascii="Consolas" w:hAnsi="Consolas" w:cs="Consolas"/>
          <w:color w:val="0000FF"/>
          <w:sz w:val="19"/>
          <w:szCs w:val="19"/>
          <w:lang w:val="en-GB"/>
        </w:rPr>
        <w:t>top</w:t>
      </w:r>
      <w:r>
        <w:rPr>
          <w:rFonts w:ascii="Consolas" w:hAnsi="Consolas" w:cs="Consolas"/>
          <w:sz w:val="19"/>
          <w:szCs w:val="19"/>
          <w:lang w:val="en-GB"/>
        </w:rPr>
        <w:t xml:space="preserve"> 1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previous_snap_time</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snap_time</w:t>
      </w:r>
      <w:proofErr w:type="spellEnd"/>
      <w:r>
        <w:rPr>
          <w:rFonts w:ascii="Consolas" w:hAnsi="Consolas" w:cs="Consolas"/>
          <w:sz w:val="19"/>
          <w:szCs w:val="19"/>
          <w:lang w:val="en-GB"/>
        </w:rPr>
        <w:t xml:space="preserve"> </w:t>
      </w:r>
      <w:r>
        <w:rPr>
          <w:rFonts w:ascii="Consolas" w:hAnsi="Consolas" w:cs="Consolas"/>
          <w:color w:val="0000FF"/>
          <w:sz w:val="19"/>
          <w:szCs w:val="19"/>
          <w:lang w:val="en-GB"/>
        </w:rPr>
        <w:t>from</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wait_stats</w:t>
      </w:r>
      <w:proofErr w:type="spellEnd"/>
      <w:r>
        <w:rPr>
          <w:rFonts w:ascii="Consolas" w:hAnsi="Consolas" w:cs="Consolas"/>
          <w:sz w:val="19"/>
          <w:szCs w:val="19"/>
          <w:lang w:val="en-GB"/>
        </w:rPr>
        <w:t xml:space="preserve"> </w:t>
      </w:r>
    </w:p>
    <w:p w14:paraId="7E081E41"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0000FF"/>
          <w:sz w:val="19"/>
          <w:szCs w:val="19"/>
          <w:lang w:val="en-GB"/>
        </w:rPr>
        <w:t>where</w:t>
      </w:r>
      <w:proofErr w:type="gramEnd"/>
      <w:r>
        <w:rPr>
          <w:rFonts w:ascii="Consolas" w:hAnsi="Consolas" w:cs="Consolas"/>
          <w:sz w:val="19"/>
          <w:szCs w:val="19"/>
          <w:lang w:val="en-GB"/>
        </w:rPr>
        <w:t xml:space="preserve"> </w:t>
      </w:r>
      <w:proofErr w:type="spellStart"/>
      <w:r>
        <w:rPr>
          <w:rFonts w:ascii="Consolas" w:hAnsi="Consolas" w:cs="Consolas"/>
          <w:color w:val="008080"/>
          <w:sz w:val="19"/>
          <w:szCs w:val="19"/>
          <w:lang w:val="en-GB"/>
        </w:rPr>
        <w:t>snap_time</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&lt;</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FF"/>
          <w:sz w:val="19"/>
          <w:szCs w:val="19"/>
          <w:lang w:val="en-GB"/>
        </w:rPr>
        <w:t>select</w:t>
      </w:r>
      <w:r>
        <w:rPr>
          <w:rFonts w:ascii="Consolas" w:hAnsi="Consolas" w:cs="Consolas"/>
          <w:sz w:val="19"/>
          <w:szCs w:val="19"/>
          <w:lang w:val="en-GB"/>
        </w:rPr>
        <w:t xml:space="preserve"> </w:t>
      </w:r>
      <w:r>
        <w:rPr>
          <w:rFonts w:ascii="Consolas" w:hAnsi="Consolas" w:cs="Consolas"/>
          <w:color w:val="FF00FF"/>
          <w:sz w:val="19"/>
          <w:szCs w:val="19"/>
          <w:lang w:val="en-GB"/>
        </w:rPr>
        <w:t>max</w:t>
      </w:r>
      <w:r>
        <w:rPr>
          <w:rFonts w:ascii="Consolas" w:hAnsi="Consolas" w:cs="Consolas"/>
          <w:color w:val="808080"/>
          <w:sz w:val="19"/>
          <w:szCs w:val="19"/>
          <w:lang w:val="en-GB"/>
        </w:rPr>
        <w:t>(</w:t>
      </w:r>
      <w:proofErr w:type="spellStart"/>
      <w:r>
        <w:rPr>
          <w:rFonts w:ascii="Consolas" w:hAnsi="Consolas" w:cs="Consolas"/>
          <w:color w:val="008080"/>
          <w:sz w:val="19"/>
          <w:szCs w:val="19"/>
          <w:lang w:val="en-GB"/>
        </w:rPr>
        <w:t>snap_time</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00FF"/>
          <w:sz w:val="19"/>
          <w:szCs w:val="19"/>
          <w:lang w:val="en-GB"/>
        </w:rPr>
        <w:t>from</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wait_stats</w:t>
      </w:r>
      <w:proofErr w:type="spellEnd"/>
      <w:r>
        <w:rPr>
          <w:rFonts w:ascii="Consolas" w:hAnsi="Consolas" w:cs="Consolas"/>
          <w:color w:val="808080"/>
          <w:sz w:val="19"/>
          <w:szCs w:val="19"/>
          <w:lang w:val="en-GB"/>
        </w:rPr>
        <w:t>)</w:t>
      </w:r>
    </w:p>
    <w:p w14:paraId="187DA4B8"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0000FF"/>
          <w:sz w:val="19"/>
          <w:szCs w:val="19"/>
          <w:lang w:val="en-GB"/>
        </w:rPr>
        <w:t>order</w:t>
      </w:r>
      <w:proofErr w:type="gramEnd"/>
      <w:r>
        <w:rPr>
          <w:rFonts w:ascii="Consolas" w:hAnsi="Consolas" w:cs="Consolas"/>
          <w:sz w:val="19"/>
          <w:szCs w:val="19"/>
          <w:lang w:val="en-GB"/>
        </w:rPr>
        <w:t xml:space="preserve"> </w:t>
      </w:r>
      <w:r>
        <w:rPr>
          <w:rFonts w:ascii="Consolas" w:hAnsi="Consolas" w:cs="Consolas"/>
          <w:color w:val="0000FF"/>
          <w:sz w:val="19"/>
          <w:szCs w:val="19"/>
          <w:lang w:val="en-GB"/>
        </w:rPr>
        <w:t>by</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snap_time</w:t>
      </w:r>
      <w:proofErr w:type="spellEnd"/>
      <w:r>
        <w:rPr>
          <w:rFonts w:ascii="Consolas" w:hAnsi="Consolas" w:cs="Consolas"/>
          <w:sz w:val="19"/>
          <w:szCs w:val="19"/>
          <w:lang w:val="en-GB"/>
        </w:rPr>
        <w:t xml:space="preserve"> </w:t>
      </w:r>
      <w:proofErr w:type="spellStart"/>
      <w:r>
        <w:rPr>
          <w:rFonts w:ascii="Consolas" w:hAnsi="Consolas" w:cs="Consolas"/>
          <w:color w:val="0000FF"/>
          <w:sz w:val="19"/>
          <w:szCs w:val="19"/>
          <w:lang w:val="en-GB"/>
        </w:rPr>
        <w:t>desc</w:t>
      </w:r>
      <w:proofErr w:type="spellEnd"/>
    </w:p>
    <w:p w14:paraId="2724D91F"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
    <w:p w14:paraId="4BAA4F88"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8000"/>
          <w:sz w:val="19"/>
          <w:szCs w:val="19"/>
          <w:lang w:val="en-GB"/>
        </w:rPr>
        <w:lastRenderedPageBreak/>
        <w:t xml:space="preserve">--get delta in the wait stats  </w:t>
      </w:r>
    </w:p>
    <w:p w14:paraId="5FB9E301"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select</w:t>
      </w:r>
      <w:proofErr w:type="gramEnd"/>
      <w:r>
        <w:rPr>
          <w:rFonts w:ascii="Consolas" w:hAnsi="Consolas" w:cs="Consolas"/>
          <w:sz w:val="19"/>
          <w:szCs w:val="19"/>
          <w:lang w:val="en-GB"/>
        </w:rPr>
        <w:t xml:space="preserve"> </w:t>
      </w:r>
      <w:r>
        <w:rPr>
          <w:rFonts w:ascii="Consolas" w:hAnsi="Consolas" w:cs="Consolas"/>
          <w:color w:val="0000FF"/>
          <w:sz w:val="19"/>
          <w:szCs w:val="19"/>
          <w:lang w:val="en-GB"/>
        </w:rPr>
        <w:t>top</w:t>
      </w:r>
      <w:r>
        <w:rPr>
          <w:rFonts w:ascii="Consolas" w:hAnsi="Consolas" w:cs="Consolas"/>
          <w:sz w:val="19"/>
          <w:szCs w:val="19"/>
          <w:lang w:val="en-GB"/>
        </w:rPr>
        <w:t xml:space="preserve"> 10</w:t>
      </w:r>
    </w:p>
    <w:p w14:paraId="79468BF4"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spellStart"/>
      <w:r>
        <w:rPr>
          <w:rFonts w:ascii="Consolas" w:hAnsi="Consolas" w:cs="Consolas"/>
          <w:color w:val="008080"/>
          <w:sz w:val="19"/>
          <w:szCs w:val="19"/>
          <w:lang w:val="en-GB"/>
        </w:rPr>
        <w:t>s</w:t>
      </w:r>
      <w:r>
        <w:rPr>
          <w:rFonts w:ascii="Consolas" w:hAnsi="Consolas" w:cs="Consolas"/>
          <w:color w:val="808080"/>
          <w:sz w:val="19"/>
          <w:szCs w:val="19"/>
          <w:lang w:val="en-GB"/>
        </w:rPr>
        <w:t>.</w:t>
      </w:r>
      <w:r>
        <w:rPr>
          <w:rFonts w:ascii="Consolas" w:hAnsi="Consolas" w:cs="Consolas"/>
          <w:color w:val="008080"/>
          <w:sz w:val="19"/>
          <w:szCs w:val="19"/>
          <w:lang w:val="en-GB"/>
        </w:rPr>
        <w:t>wait_type</w:t>
      </w:r>
      <w:proofErr w:type="spellEnd"/>
    </w:p>
    <w:p w14:paraId="227413BE"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color w:val="808080"/>
          <w:sz w:val="19"/>
          <w:szCs w:val="19"/>
          <w:lang w:val="en-GB"/>
        </w:rPr>
        <w:t>,</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proofErr w:type="spellStart"/>
      <w:r>
        <w:rPr>
          <w:rFonts w:ascii="Consolas" w:hAnsi="Consolas" w:cs="Consolas"/>
          <w:color w:val="008080"/>
          <w:sz w:val="19"/>
          <w:szCs w:val="19"/>
          <w:lang w:val="en-GB"/>
        </w:rPr>
        <w:t>e</w:t>
      </w:r>
      <w:r>
        <w:rPr>
          <w:rFonts w:ascii="Consolas" w:hAnsi="Consolas" w:cs="Consolas"/>
          <w:color w:val="808080"/>
          <w:sz w:val="19"/>
          <w:szCs w:val="19"/>
          <w:lang w:val="en-GB"/>
        </w:rPr>
        <w:t>.</w:t>
      </w:r>
      <w:r>
        <w:rPr>
          <w:rFonts w:ascii="Consolas" w:hAnsi="Consolas" w:cs="Consolas"/>
          <w:color w:val="008080"/>
          <w:sz w:val="19"/>
          <w:szCs w:val="19"/>
          <w:lang w:val="en-GB"/>
        </w:rPr>
        <w:t>wait_time_ms</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s</w:t>
      </w:r>
      <w:r>
        <w:rPr>
          <w:rFonts w:ascii="Consolas" w:hAnsi="Consolas" w:cs="Consolas"/>
          <w:color w:val="808080"/>
          <w:sz w:val="19"/>
          <w:szCs w:val="19"/>
          <w:lang w:val="en-GB"/>
        </w:rPr>
        <w:t>.</w:t>
      </w:r>
      <w:r>
        <w:rPr>
          <w:rFonts w:ascii="Consolas" w:hAnsi="Consolas" w:cs="Consolas"/>
          <w:color w:val="008080"/>
          <w:sz w:val="19"/>
          <w:szCs w:val="19"/>
          <w:lang w:val="en-GB"/>
        </w:rPr>
        <w:t>wait_time_ms</w:t>
      </w:r>
      <w:proofErr w:type="spellEnd"/>
      <w:r>
        <w:rPr>
          <w:rFonts w:ascii="Consolas" w:hAnsi="Consolas" w:cs="Consolas"/>
          <w:color w:val="808080"/>
          <w:sz w:val="19"/>
          <w:szCs w:val="19"/>
          <w:lang w:val="en-GB"/>
        </w:rPr>
        <w:t>)</w:t>
      </w:r>
      <w:proofErr w:type="gramStart"/>
      <w:r>
        <w:rPr>
          <w:rFonts w:ascii="Consolas" w:hAnsi="Consolas" w:cs="Consolas"/>
          <w:color w:val="808080"/>
          <w:sz w:val="19"/>
          <w:szCs w:val="19"/>
          <w:lang w:val="en-GB"/>
        </w:rPr>
        <w:t>/(</w:t>
      </w:r>
      <w:proofErr w:type="gramEnd"/>
      <w:r>
        <w:rPr>
          <w:rFonts w:ascii="Consolas" w:hAnsi="Consolas" w:cs="Consolas"/>
          <w:color w:val="808080"/>
          <w:sz w:val="19"/>
          <w:szCs w:val="19"/>
          <w:lang w:val="en-GB"/>
        </w:rPr>
        <w:t>(</w:t>
      </w:r>
      <w:proofErr w:type="spellStart"/>
      <w:r>
        <w:rPr>
          <w:rFonts w:ascii="Consolas" w:hAnsi="Consolas" w:cs="Consolas"/>
          <w:color w:val="008080"/>
          <w:sz w:val="19"/>
          <w:szCs w:val="19"/>
          <w:lang w:val="en-GB"/>
        </w:rPr>
        <w:t>e</w:t>
      </w:r>
      <w:r>
        <w:rPr>
          <w:rFonts w:ascii="Consolas" w:hAnsi="Consolas" w:cs="Consolas"/>
          <w:color w:val="808080"/>
          <w:sz w:val="19"/>
          <w:szCs w:val="19"/>
          <w:lang w:val="en-GB"/>
        </w:rPr>
        <w:t>.</w:t>
      </w:r>
      <w:r>
        <w:rPr>
          <w:rFonts w:ascii="Consolas" w:hAnsi="Consolas" w:cs="Consolas"/>
          <w:color w:val="008080"/>
          <w:sz w:val="19"/>
          <w:szCs w:val="19"/>
          <w:lang w:val="en-GB"/>
        </w:rPr>
        <w:t>waiting_tasks_count</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s</w:t>
      </w:r>
      <w:r>
        <w:rPr>
          <w:rFonts w:ascii="Consolas" w:hAnsi="Consolas" w:cs="Consolas"/>
          <w:color w:val="808080"/>
          <w:sz w:val="19"/>
          <w:szCs w:val="19"/>
          <w:lang w:val="en-GB"/>
        </w:rPr>
        <w:t>.</w:t>
      </w:r>
      <w:r>
        <w:rPr>
          <w:rFonts w:ascii="Consolas" w:hAnsi="Consolas" w:cs="Consolas"/>
          <w:color w:val="008080"/>
          <w:sz w:val="19"/>
          <w:szCs w:val="19"/>
          <w:lang w:val="en-GB"/>
        </w:rPr>
        <w:t>waiting_tasks_count</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00FF"/>
          <w:sz w:val="19"/>
          <w:szCs w:val="19"/>
          <w:lang w:val="en-GB"/>
        </w:rPr>
        <w:t>as</w:t>
      </w:r>
      <w:r>
        <w:rPr>
          <w:rFonts w:ascii="Consolas" w:hAnsi="Consolas" w:cs="Consolas"/>
          <w:sz w:val="19"/>
          <w:szCs w:val="19"/>
          <w:lang w:val="en-GB"/>
        </w:rPr>
        <w:t xml:space="preserve">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avg_wait_time_ms</w:t>
      </w:r>
      <w:proofErr w:type="spellEnd"/>
      <w:r>
        <w:rPr>
          <w:rFonts w:ascii="Consolas" w:hAnsi="Consolas" w:cs="Consolas"/>
          <w:color w:val="008080"/>
          <w:sz w:val="19"/>
          <w:szCs w:val="19"/>
          <w:lang w:val="en-GB"/>
        </w:rPr>
        <w:t>]</w:t>
      </w:r>
    </w:p>
    <w:p w14:paraId="5A261C7D"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t xml:space="preserve"> </w:t>
      </w:r>
      <w:proofErr w:type="gramStart"/>
      <w:r>
        <w:rPr>
          <w:rFonts w:ascii="Consolas" w:hAnsi="Consolas" w:cs="Consolas"/>
          <w:color w:val="808080"/>
          <w:sz w:val="19"/>
          <w:szCs w:val="19"/>
          <w:lang w:val="en-GB"/>
        </w:rPr>
        <w:t>,(</w:t>
      </w:r>
      <w:proofErr w:type="spellStart"/>
      <w:proofErr w:type="gramEnd"/>
      <w:r>
        <w:rPr>
          <w:rFonts w:ascii="Consolas" w:hAnsi="Consolas" w:cs="Consolas"/>
          <w:color w:val="008080"/>
          <w:sz w:val="19"/>
          <w:szCs w:val="19"/>
          <w:lang w:val="en-GB"/>
        </w:rPr>
        <w:t>e</w:t>
      </w:r>
      <w:r>
        <w:rPr>
          <w:rFonts w:ascii="Consolas" w:hAnsi="Consolas" w:cs="Consolas"/>
          <w:color w:val="808080"/>
          <w:sz w:val="19"/>
          <w:szCs w:val="19"/>
          <w:lang w:val="en-GB"/>
        </w:rPr>
        <w:t>.</w:t>
      </w:r>
      <w:r>
        <w:rPr>
          <w:rFonts w:ascii="Consolas" w:hAnsi="Consolas" w:cs="Consolas"/>
          <w:color w:val="008080"/>
          <w:sz w:val="19"/>
          <w:szCs w:val="19"/>
          <w:lang w:val="en-GB"/>
        </w:rPr>
        <w:t>signal_wait_time_ms</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s</w:t>
      </w:r>
      <w:r>
        <w:rPr>
          <w:rFonts w:ascii="Consolas" w:hAnsi="Consolas" w:cs="Consolas"/>
          <w:color w:val="808080"/>
          <w:sz w:val="19"/>
          <w:szCs w:val="19"/>
          <w:lang w:val="en-GB"/>
        </w:rPr>
        <w:t>.</w:t>
      </w:r>
      <w:r>
        <w:rPr>
          <w:rFonts w:ascii="Consolas" w:hAnsi="Consolas" w:cs="Consolas"/>
          <w:color w:val="008080"/>
          <w:sz w:val="19"/>
          <w:szCs w:val="19"/>
          <w:lang w:val="en-GB"/>
        </w:rPr>
        <w:t>signal_wait_time_ms</w:t>
      </w:r>
      <w:proofErr w:type="spellEnd"/>
      <w:r>
        <w:rPr>
          <w:rFonts w:ascii="Consolas" w:hAnsi="Consolas" w:cs="Consolas"/>
          <w:color w:val="808080"/>
          <w:sz w:val="19"/>
          <w:szCs w:val="19"/>
          <w:lang w:val="en-GB"/>
        </w:rPr>
        <w:t>)/((</w:t>
      </w:r>
      <w:proofErr w:type="spellStart"/>
      <w:r>
        <w:rPr>
          <w:rFonts w:ascii="Consolas" w:hAnsi="Consolas" w:cs="Consolas"/>
          <w:color w:val="008080"/>
          <w:sz w:val="19"/>
          <w:szCs w:val="19"/>
          <w:lang w:val="en-GB"/>
        </w:rPr>
        <w:t>e</w:t>
      </w:r>
      <w:r>
        <w:rPr>
          <w:rFonts w:ascii="Consolas" w:hAnsi="Consolas" w:cs="Consolas"/>
          <w:color w:val="808080"/>
          <w:sz w:val="19"/>
          <w:szCs w:val="19"/>
          <w:lang w:val="en-GB"/>
        </w:rPr>
        <w:t>.</w:t>
      </w:r>
      <w:r>
        <w:rPr>
          <w:rFonts w:ascii="Consolas" w:hAnsi="Consolas" w:cs="Consolas"/>
          <w:color w:val="008080"/>
          <w:sz w:val="19"/>
          <w:szCs w:val="19"/>
          <w:lang w:val="en-GB"/>
        </w:rPr>
        <w:t>waiting_tasks_count</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s</w:t>
      </w:r>
      <w:r>
        <w:rPr>
          <w:rFonts w:ascii="Consolas" w:hAnsi="Consolas" w:cs="Consolas"/>
          <w:color w:val="808080"/>
          <w:sz w:val="19"/>
          <w:szCs w:val="19"/>
          <w:lang w:val="en-GB"/>
        </w:rPr>
        <w:t>.</w:t>
      </w:r>
      <w:r>
        <w:rPr>
          <w:rFonts w:ascii="Consolas" w:hAnsi="Consolas" w:cs="Consolas"/>
          <w:color w:val="008080"/>
          <w:sz w:val="19"/>
          <w:szCs w:val="19"/>
          <w:lang w:val="en-GB"/>
        </w:rPr>
        <w:t>waiting_tasks_count</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00FF"/>
          <w:sz w:val="19"/>
          <w:szCs w:val="19"/>
          <w:lang w:val="en-GB"/>
        </w:rPr>
        <w:t>as</w:t>
      </w:r>
      <w:r>
        <w:rPr>
          <w:rFonts w:ascii="Consolas" w:hAnsi="Consolas" w:cs="Consolas"/>
          <w:sz w:val="19"/>
          <w:szCs w:val="19"/>
          <w:lang w:val="en-GB"/>
        </w:rPr>
        <w:t xml:space="preserve">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avg_signal_time_ms</w:t>
      </w:r>
      <w:proofErr w:type="spellEnd"/>
      <w:r>
        <w:rPr>
          <w:rFonts w:ascii="Consolas" w:hAnsi="Consolas" w:cs="Consolas"/>
          <w:color w:val="008080"/>
          <w:sz w:val="19"/>
          <w:szCs w:val="19"/>
          <w:lang w:val="en-GB"/>
        </w:rPr>
        <w:t>]</w:t>
      </w:r>
    </w:p>
    <w:p w14:paraId="031FD7A8"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color w:val="808080"/>
          <w:sz w:val="19"/>
          <w:szCs w:val="19"/>
          <w:lang w:val="en-GB"/>
        </w:rPr>
        <w:t>,</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proofErr w:type="spellStart"/>
      <w:r>
        <w:rPr>
          <w:rFonts w:ascii="Consolas" w:hAnsi="Consolas" w:cs="Consolas"/>
          <w:color w:val="008080"/>
          <w:sz w:val="19"/>
          <w:szCs w:val="19"/>
          <w:lang w:val="en-GB"/>
        </w:rPr>
        <w:t>e</w:t>
      </w:r>
      <w:r>
        <w:rPr>
          <w:rFonts w:ascii="Consolas" w:hAnsi="Consolas" w:cs="Consolas"/>
          <w:color w:val="808080"/>
          <w:sz w:val="19"/>
          <w:szCs w:val="19"/>
          <w:lang w:val="en-GB"/>
        </w:rPr>
        <w:t>.</w:t>
      </w:r>
      <w:r>
        <w:rPr>
          <w:rFonts w:ascii="Consolas" w:hAnsi="Consolas" w:cs="Consolas"/>
          <w:color w:val="008080"/>
          <w:sz w:val="19"/>
          <w:szCs w:val="19"/>
          <w:lang w:val="en-GB"/>
        </w:rPr>
        <w:t>waiting_tasks_count</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s</w:t>
      </w:r>
      <w:r>
        <w:rPr>
          <w:rFonts w:ascii="Consolas" w:hAnsi="Consolas" w:cs="Consolas"/>
          <w:color w:val="808080"/>
          <w:sz w:val="19"/>
          <w:szCs w:val="19"/>
          <w:lang w:val="en-GB"/>
        </w:rPr>
        <w:t>.</w:t>
      </w:r>
      <w:r>
        <w:rPr>
          <w:rFonts w:ascii="Consolas" w:hAnsi="Consolas" w:cs="Consolas"/>
          <w:color w:val="008080"/>
          <w:sz w:val="19"/>
          <w:szCs w:val="19"/>
          <w:lang w:val="en-GB"/>
        </w:rPr>
        <w:t>waiting_tasks_count</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00FF"/>
          <w:sz w:val="19"/>
          <w:szCs w:val="19"/>
          <w:lang w:val="en-GB"/>
        </w:rPr>
        <w:t>as</w:t>
      </w:r>
      <w:r>
        <w:rPr>
          <w:rFonts w:ascii="Consolas" w:hAnsi="Consolas" w:cs="Consolas"/>
          <w:sz w:val="19"/>
          <w:szCs w:val="19"/>
          <w:lang w:val="en-GB"/>
        </w:rPr>
        <w:t xml:space="preserve">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waiting_tasks_count</w:t>
      </w:r>
      <w:proofErr w:type="spellEnd"/>
      <w:r>
        <w:rPr>
          <w:rFonts w:ascii="Consolas" w:hAnsi="Consolas" w:cs="Consolas"/>
          <w:color w:val="008080"/>
          <w:sz w:val="19"/>
          <w:szCs w:val="19"/>
          <w:lang w:val="en-GB"/>
        </w:rPr>
        <w:t>]</w:t>
      </w:r>
    </w:p>
    <w:p w14:paraId="77A0FF40"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color w:val="808080"/>
          <w:sz w:val="19"/>
          <w:szCs w:val="19"/>
          <w:lang w:val="en-GB"/>
        </w:rPr>
        <w:t>,</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proofErr w:type="spellStart"/>
      <w:r>
        <w:rPr>
          <w:rFonts w:ascii="Consolas" w:hAnsi="Consolas" w:cs="Consolas"/>
          <w:color w:val="008080"/>
          <w:sz w:val="19"/>
          <w:szCs w:val="19"/>
          <w:lang w:val="en-GB"/>
        </w:rPr>
        <w:t>e</w:t>
      </w:r>
      <w:r>
        <w:rPr>
          <w:rFonts w:ascii="Consolas" w:hAnsi="Consolas" w:cs="Consolas"/>
          <w:color w:val="808080"/>
          <w:sz w:val="19"/>
          <w:szCs w:val="19"/>
          <w:lang w:val="en-GB"/>
        </w:rPr>
        <w:t>.</w:t>
      </w:r>
      <w:r>
        <w:rPr>
          <w:rFonts w:ascii="Consolas" w:hAnsi="Consolas" w:cs="Consolas"/>
          <w:color w:val="008080"/>
          <w:sz w:val="19"/>
          <w:szCs w:val="19"/>
          <w:lang w:val="en-GB"/>
        </w:rPr>
        <w:t>wait_time_ms</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s</w:t>
      </w:r>
      <w:r>
        <w:rPr>
          <w:rFonts w:ascii="Consolas" w:hAnsi="Consolas" w:cs="Consolas"/>
          <w:color w:val="808080"/>
          <w:sz w:val="19"/>
          <w:szCs w:val="19"/>
          <w:lang w:val="en-GB"/>
        </w:rPr>
        <w:t>.</w:t>
      </w:r>
      <w:r>
        <w:rPr>
          <w:rFonts w:ascii="Consolas" w:hAnsi="Consolas" w:cs="Consolas"/>
          <w:color w:val="008080"/>
          <w:sz w:val="19"/>
          <w:szCs w:val="19"/>
          <w:lang w:val="en-GB"/>
        </w:rPr>
        <w:t>wait_time_ms</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00FF"/>
          <w:sz w:val="19"/>
          <w:szCs w:val="19"/>
          <w:lang w:val="en-GB"/>
        </w:rPr>
        <w:t>as</w:t>
      </w:r>
      <w:r>
        <w:rPr>
          <w:rFonts w:ascii="Consolas" w:hAnsi="Consolas" w:cs="Consolas"/>
          <w:sz w:val="19"/>
          <w:szCs w:val="19"/>
          <w:lang w:val="en-GB"/>
        </w:rPr>
        <w:t xml:space="preserve">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wait_time_ms</w:t>
      </w:r>
      <w:proofErr w:type="spellEnd"/>
      <w:r>
        <w:rPr>
          <w:rFonts w:ascii="Consolas" w:hAnsi="Consolas" w:cs="Consolas"/>
          <w:color w:val="008080"/>
          <w:sz w:val="19"/>
          <w:szCs w:val="19"/>
          <w:lang w:val="en-GB"/>
        </w:rPr>
        <w:t>]</w:t>
      </w:r>
    </w:p>
    <w:p w14:paraId="766D356E"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color w:val="808080"/>
          <w:sz w:val="19"/>
          <w:szCs w:val="19"/>
          <w:lang w:val="en-GB"/>
        </w:rPr>
        <w:t>,</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proofErr w:type="spellStart"/>
      <w:r>
        <w:rPr>
          <w:rFonts w:ascii="Consolas" w:hAnsi="Consolas" w:cs="Consolas"/>
          <w:color w:val="008080"/>
          <w:sz w:val="19"/>
          <w:szCs w:val="19"/>
          <w:lang w:val="en-GB"/>
        </w:rPr>
        <w:t>e</w:t>
      </w:r>
      <w:r>
        <w:rPr>
          <w:rFonts w:ascii="Consolas" w:hAnsi="Consolas" w:cs="Consolas"/>
          <w:color w:val="808080"/>
          <w:sz w:val="19"/>
          <w:szCs w:val="19"/>
          <w:lang w:val="en-GB"/>
        </w:rPr>
        <w:t>.</w:t>
      </w:r>
      <w:r>
        <w:rPr>
          <w:rFonts w:ascii="Consolas" w:hAnsi="Consolas" w:cs="Consolas"/>
          <w:color w:val="008080"/>
          <w:sz w:val="19"/>
          <w:szCs w:val="19"/>
          <w:lang w:val="en-GB"/>
        </w:rPr>
        <w:t>max_wait_time_ms</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00FF"/>
          <w:sz w:val="19"/>
          <w:szCs w:val="19"/>
          <w:lang w:val="en-GB"/>
        </w:rPr>
        <w:t>as</w:t>
      </w:r>
      <w:r>
        <w:rPr>
          <w:rFonts w:ascii="Consolas" w:hAnsi="Consolas" w:cs="Consolas"/>
          <w:sz w:val="19"/>
          <w:szCs w:val="19"/>
          <w:lang w:val="en-GB"/>
        </w:rPr>
        <w:t xml:space="preserve">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max_wait_time_ms</w:t>
      </w:r>
      <w:proofErr w:type="spellEnd"/>
      <w:r>
        <w:rPr>
          <w:rFonts w:ascii="Consolas" w:hAnsi="Consolas" w:cs="Consolas"/>
          <w:color w:val="008080"/>
          <w:sz w:val="19"/>
          <w:szCs w:val="19"/>
          <w:lang w:val="en-GB"/>
        </w:rPr>
        <w:t>]</w:t>
      </w:r>
    </w:p>
    <w:p w14:paraId="56A7C58E"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color w:val="808080"/>
          <w:sz w:val="19"/>
          <w:szCs w:val="19"/>
          <w:lang w:val="en-GB"/>
        </w:rPr>
        <w:t>,</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proofErr w:type="spellStart"/>
      <w:r>
        <w:rPr>
          <w:rFonts w:ascii="Consolas" w:hAnsi="Consolas" w:cs="Consolas"/>
          <w:color w:val="008080"/>
          <w:sz w:val="19"/>
          <w:szCs w:val="19"/>
          <w:lang w:val="en-GB"/>
        </w:rPr>
        <w:t>e</w:t>
      </w:r>
      <w:r>
        <w:rPr>
          <w:rFonts w:ascii="Consolas" w:hAnsi="Consolas" w:cs="Consolas"/>
          <w:color w:val="808080"/>
          <w:sz w:val="19"/>
          <w:szCs w:val="19"/>
          <w:lang w:val="en-GB"/>
        </w:rPr>
        <w:t>.</w:t>
      </w:r>
      <w:r>
        <w:rPr>
          <w:rFonts w:ascii="Consolas" w:hAnsi="Consolas" w:cs="Consolas"/>
          <w:color w:val="008080"/>
          <w:sz w:val="19"/>
          <w:szCs w:val="19"/>
          <w:lang w:val="en-GB"/>
        </w:rPr>
        <w:t>signal_wait_time_ms</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s</w:t>
      </w:r>
      <w:r>
        <w:rPr>
          <w:rFonts w:ascii="Consolas" w:hAnsi="Consolas" w:cs="Consolas"/>
          <w:color w:val="808080"/>
          <w:sz w:val="19"/>
          <w:szCs w:val="19"/>
          <w:lang w:val="en-GB"/>
        </w:rPr>
        <w:t>.</w:t>
      </w:r>
      <w:r>
        <w:rPr>
          <w:rFonts w:ascii="Consolas" w:hAnsi="Consolas" w:cs="Consolas"/>
          <w:color w:val="008080"/>
          <w:sz w:val="19"/>
          <w:szCs w:val="19"/>
          <w:lang w:val="en-GB"/>
        </w:rPr>
        <w:t>signal_wait_time_ms</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00FF"/>
          <w:sz w:val="19"/>
          <w:szCs w:val="19"/>
          <w:lang w:val="en-GB"/>
        </w:rPr>
        <w:t>as</w:t>
      </w:r>
      <w:r>
        <w:rPr>
          <w:rFonts w:ascii="Consolas" w:hAnsi="Consolas" w:cs="Consolas"/>
          <w:sz w:val="19"/>
          <w:szCs w:val="19"/>
          <w:lang w:val="en-GB"/>
        </w:rPr>
        <w:t xml:space="preserve">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signal_wait_time_ms</w:t>
      </w:r>
      <w:proofErr w:type="spellEnd"/>
      <w:r>
        <w:rPr>
          <w:rFonts w:ascii="Consolas" w:hAnsi="Consolas" w:cs="Consolas"/>
          <w:color w:val="008080"/>
          <w:sz w:val="19"/>
          <w:szCs w:val="19"/>
          <w:lang w:val="en-GB"/>
        </w:rPr>
        <w:t>]</w:t>
      </w:r>
    </w:p>
    <w:p w14:paraId="7D52B784"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s</w:t>
      </w:r>
      <w:r>
        <w:rPr>
          <w:rFonts w:ascii="Consolas" w:hAnsi="Consolas" w:cs="Consolas"/>
          <w:color w:val="808080"/>
          <w:sz w:val="19"/>
          <w:szCs w:val="19"/>
          <w:lang w:val="en-GB"/>
        </w:rPr>
        <w:t>.</w:t>
      </w:r>
      <w:r>
        <w:rPr>
          <w:rFonts w:ascii="Consolas" w:hAnsi="Consolas" w:cs="Consolas"/>
          <w:color w:val="008080"/>
          <w:sz w:val="19"/>
          <w:szCs w:val="19"/>
          <w:lang w:val="en-GB"/>
        </w:rPr>
        <w:t>snap_time</w:t>
      </w:r>
      <w:proofErr w:type="spellEnd"/>
      <w:r>
        <w:rPr>
          <w:rFonts w:ascii="Consolas" w:hAnsi="Consolas" w:cs="Consolas"/>
          <w:sz w:val="19"/>
          <w:szCs w:val="19"/>
          <w:lang w:val="en-GB"/>
        </w:rPr>
        <w:t xml:space="preserve"> </w:t>
      </w:r>
      <w:r>
        <w:rPr>
          <w:rFonts w:ascii="Consolas" w:hAnsi="Consolas" w:cs="Consolas"/>
          <w:color w:val="0000FF"/>
          <w:sz w:val="19"/>
          <w:szCs w:val="19"/>
          <w:lang w:val="en-GB"/>
        </w:rPr>
        <w:t>as</w:t>
      </w:r>
      <w:r>
        <w:rPr>
          <w:rFonts w:ascii="Consolas" w:hAnsi="Consolas" w:cs="Consolas"/>
          <w:sz w:val="19"/>
          <w:szCs w:val="19"/>
          <w:lang w:val="en-GB"/>
        </w:rPr>
        <w:t xml:space="preserve">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start_time</w:t>
      </w:r>
      <w:proofErr w:type="spellEnd"/>
      <w:r>
        <w:rPr>
          <w:rFonts w:ascii="Consolas" w:hAnsi="Consolas" w:cs="Consolas"/>
          <w:color w:val="008080"/>
          <w:sz w:val="19"/>
          <w:szCs w:val="19"/>
          <w:lang w:val="en-GB"/>
        </w:rPr>
        <w:t>]</w:t>
      </w:r>
    </w:p>
    <w:p w14:paraId="69574879"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e</w:t>
      </w:r>
      <w:r>
        <w:rPr>
          <w:rFonts w:ascii="Consolas" w:hAnsi="Consolas" w:cs="Consolas"/>
          <w:color w:val="808080"/>
          <w:sz w:val="19"/>
          <w:szCs w:val="19"/>
          <w:lang w:val="en-GB"/>
        </w:rPr>
        <w:t>.</w:t>
      </w:r>
      <w:r>
        <w:rPr>
          <w:rFonts w:ascii="Consolas" w:hAnsi="Consolas" w:cs="Consolas"/>
          <w:color w:val="008080"/>
          <w:sz w:val="19"/>
          <w:szCs w:val="19"/>
          <w:lang w:val="en-GB"/>
        </w:rPr>
        <w:t>snap_time</w:t>
      </w:r>
      <w:proofErr w:type="spellEnd"/>
      <w:r>
        <w:rPr>
          <w:rFonts w:ascii="Consolas" w:hAnsi="Consolas" w:cs="Consolas"/>
          <w:sz w:val="19"/>
          <w:szCs w:val="19"/>
          <w:lang w:val="en-GB"/>
        </w:rPr>
        <w:t xml:space="preserve"> </w:t>
      </w:r>
      <w:r>
        <w:rPr>
          <w:rFonts w:ascii="Consolas" w:hAnsi="Consolas" w:cs="Consolas"/>
          <w:color w:val="0000FF"/>
          <w:sz w:val="19"/>
          <w:szCs w:val="19"/>
          <w:lang w:val="en-GB"/>
        </w:rPr>
        <w:t>as</w:t>
      </w:r>
      <w:r>
        <w:rPr>
          <w:rFonts w:ascii="Consolas" w:hAnsi="Consolas" w:cs="Consolas"/>
          <w:sz w:val="19"/>
          <w:szCs w:val="19"/>
          <w:lang w:val="en-GB"/>
        </w:rPr>
        <w:t xml:space="preserve">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end_time</w:t>
      </w:r>
      <w:proofErr w:type="spellEnd"/>
      <w:r>
        <w:rPr>
          <w:rFonts w:ascii="Consolas" w:hAnsi="Consolas" w:cs="Consolas"/>
          <w:color w:val="008080"/>
          <w:sz w:val="19"/>
          <w:szCs w:val="19"/>
          <w:lang w:val="en-GB"/>
        </w:rPr>
        <w:t>]</w:t>
      </w:r>
    </w:p>
    <w:p w14:paraId="54843E2B"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color w:val="808080"/>
          <w:sz w:val="19"/>
          <w:szCs w:val="19"/>
          <w:lang w:val="en-GB"/>
        </w:rPr>
        <w:t>,</w:t>
      </w:r>
      <w:r>
        <w:rPr>
          <w:rFonts w:ascii="Consolas" w:hAnsi="Consolas" w:cs="Consolas"/>
          <w:sz w:val="19"/>
          <w:szCs w:val="19"/>
          <w:lang w:val="en-GB"/>
        </w:rPr>
        <w:t xml:space="preserve"> </w:t>
      </w:r>
      <w:proofErr w:type="gramStart"/>
      <w:r>
        <w:rPr>
          <w:rFonts w:ascii="Consolas" w:hAnsi="Consolas" w:cs="Consolas"/>
          <w:color w:val="FF00FF"/>
          <w:sz w:val="19"/>
          <w:szCs w:val="19"/>
          <w:lang w:val="en-GB"/>
        </w:rPr>
        <w:t>DATEDIFF</w:t>
      </w:r>
      <w:r>
        <w:rPr>
          <w:rFonts w:ascii="Consolas" w:hAnsi="Consolas" w:cs="Consolas"/>
          <w:color w:val="808080"/>
          <w:sz w:val="19"/>
          <w:szCs w:val="19"/>
          <w:lang w:val="en-GB"/>
        </w:rPr>
        <w:t>(</w:t>
      </w:r>
      <w:proofErr w:type="spellStart"/>
      <w:proofErr w:type="gramEnd"/>
      <w:r>
        <w:rPr>
          <w:rFonts w:ascii="Consolas" w:hAnsi="Consolas" w:cs="Consolas"/>
          <w:color w:val="008080"/>
          <w:sz w:val="19"/>
          <w:szCs w:val="19"/>
          <w:lang w:val="en-GB"/>
        </w:rPr>
        <w:t>ss</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s</w:t>
      </w:r>
      <w:r>
        <w:rPr>
          <w:rFonts w:ascii="Consolas" w:hAnsi="Consolas" w:cs="Consolas"/>
          <w:color w:val="808080"/>
          <w:sz w:val="19"/>
          <w:szCs w:val="19"/>
          <w:lang w:val="en-GB"/>
        </w:rPr>
        <w:t>.</w:t>
      </w:r>
      <w:r>
        <w:rPr>
          <w:rFonts w:ascii="Consolas" w:hAnsi="Consolas" w:cs="Consolas"/>
          <w:color w:val="008080"/>
          <w:sz w:val="19"/>
          <w:szCs w:val="19"/>
          <w:lang w:val="en-GB"/>
        </w:rPr>
        <w:t>snap_time</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e</w:t>
      </w:r>
      <w:r>
        <w:rPr>
          <w:rFonts w:ascii="Consolas" w:hAnsi="Consolas" w:cs="Consolas"/>
          <w:color w:val="808080"/>
          <w:sz w:val="19"/>
          <w:szCs w:val="19"/>
          <w:lang w:val="en-GB"/>
        </w:rPr>
        <w:t>.</w:t>
      </w:r>
      <w:r>
        <w:rPr>
          <w:rFonts w:ascii="Consolas" w:hAnsi="Consolas" w:cs="Consolas"/>
          <w:color w:val="008080"/>
          <w:sz w:val="19"/>
          <w:szCs w:val="19"/>
          <w:lang w:val="en-GB"/>
        </w:rPr>
        <w:t>snap_time</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00FF"/>
          <w:sz w:val="19"/>
          <w:szCs w:val="19"/>
          <w:lang w:val="en-GB"/>
        </w:rPr>
        <w:t>as</w:t>
      </w:r>
      <w:r>
        <w:rPr>
          <w:rFonts w:ascii="Consolas" w:hAnsi="Consolas" w:cs="Consolas"/>
          <w:sz w:val="19"/>
          <w:szCs w:val="19"/>
          <w:lang w:val="en-GB"/>
        </w:rPr>
        <w:t xml:space="preserve">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seconds_in_sample</w:t>
      </w:r>
      <w:proofErr w:type="spellEnd"/>
      <w:r>
        <w:rPr>
          <w:rFonts w:ascii="Consolas" w:hAnsi="Consolas" w:cs="Consolas"/>
          <w:color w:val="008080"/>
          <w:sz w:val="19"/>
          <w:szCs w:val="19"/>
          <w:lang w:val="en-GB"/>
        </w:rPr>
        <w:t>]</w:t>
      </w:r>
    </w:p>
    <w:p w14:paraId="7051ED42"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gramStart"/>
      <w:r>
        <w:rPr>
          <w:rFonts w:ascii="Consolas" w:hAnsi="Consolas" w:cs="Consolas"/>
          <w:color w:val="0000FF"/>
          <w:sz w:val="19"/>
          <w:szCs w:val="19"/>
          <w:lang w:val="en-GB"/>
        </w:rPr>
        <w:t>from</w:t>
      </w:r>
      <w:proofErr w:type="gramEnd"/>
      <w:r>
        <w:rPr>
          <w:rFonts w:ascii="Consolas" w:hAnsi="Consolas" w:cs="Consolas"/>
          <w:sz w:val="19"/>
          <w:szCs w:val="19"/>
          <w:lang w:val="en-GB"/>
        </w:rPr>
        <w:t xml:space="preserve"> </w:t>
      </w:r>
      <w:proofErr w:type="spellStart"/>
      <w:r>
        <w:rPr>
          <w:rFonts w:ascii="Consolas" w:hAnsi="Consolas" w:cs="Consolas"/>
          <w:color w:val="008080"/>
          <w:sz w:val="19"/>
          <w:szCs w:val="19"/>
          <w:lang w:val="en-GB"/>
        </w:rPr>
        <w:t>wait_stats</w:t>
      </w:r>
      <w:proofErr w:type="spellEnd"/>
      <w:r>
        <w:rPr>
          <w:rFonts w:ascii="Consolas" w:hAnsi="Consolas" w:cs="Consolas"/>
          <w:sz w:val="19"/>
          <w:szCs w:val="19"/>
          <w:lang w:val="en-GB"/>
        </w:rPr>
        <w:t xml:space="preserve"> </w:t>
      </w:r>
      <w:r>
        <w:rPr>
          <w:rFonts w:ascii="Consolas" w:hAnsi="Consolas" w:cs="Consolas"/>
          <w:color w:val="008080"/>
          <w:sz w:val="19"/>
          <w:szCs w:val="19"/>
          <w:lang w:val="en-GB"/>
        </w:rPr>
        <w:t>e</w:t>
      </w:r>
    </w:p>
    <w:p w14:paraId="1207DD90"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gramStart"/>
      <w:r>
        <w:rPr>
          <w:rFonts w:ascii="Consolas" w:hAnsi="Consolas" w:cs="Consolas"/>
          <w:color w:val="808080"/>
          <w:sz w:val="19"/>
          <w:szCs w:val="19"/>
          <w:lang w:val="en-GB"/>
        </w:rPr>
        <w:t>inner</w:t>
      </w:r>
      <w:proofErr w:type="gramEnd"/>
      <w:r>
        <w:rPr>
          <w:rFonts w:ascii="Consolas" w:hAnsi="Consolas" w:cs="Consolas"/>
          <w:sz w:val="19"/>
          <w:szCs w:val="19"/>
          <w:lang w:val="en-GB"/>
        </w:rPr>
        <w:t xml:space="preserve"> </w:t>
      </w:r>
      <w:r>
        <w:rPr>
          <w:rFonts w:ascii="Consolas" w:hAnsi="Consolas" w:cs="Consolas"/>
          <w:color w:val="808080"/>
          <w:sz w:val="19"/>
          <w:szCs w:val="19"/>
          <w:lang w:val="en-GB"/>
        </w:rPr>
        <w:t>join</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p>
    <w:p w14:paraId="52CB9608"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0000FF"/>
          <w:sz w:val="19"/>
          <w:szCs w:val="19"/>
          <w:lang w:val="en-GB"/>
        </w:rPr>
        <w:t>select</w:t>
      </w:r>
      <w:proofErr w:type="gram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00FF"/>
          <w:sz w:val="19"/>
          <w:szCs w:val="19"/>
          <w:lang w:val="en-GB"/>
        </w:rPr>
        <w:t>from</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wait_stats</w:t>
      </w:r>
      <w:proofErr w:type="spellEnd"/>
      <w:r>
        <w:rPr>
          <w:rFonts w:ascii="Consolas" w:hAnsi="Consolas" w:cs="Consolas"/>
          <w:sz w:val="19"/>
          <w:szCs w:val="19"/>
          <w:lang w:val="en-GB"/>
        </w:rPr>
        <w:t xml:space="preserve"> </w:t>
      </w:r>
    </w:p>
    <w:p w14:paraId="67479E00"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0000FF"/>
          <w:sz w:val="19"/>
          <w:szCs w:val="19"/>
          <w:lang w:val="en-GB"/>
        </w:rPr>
        <w:t>where</w:t>
      </w:r>
      <w:proofErr w:type="gramEnd"/>
      <w:r>
        <w:rPr>
          <w:rFonts w:ascii="Consolas" w:hAnsi="Consolas" w:cs="Consolas"/>
          <w:sz w:val="19"/>
          <w:szCs w:val="19"/>
          <w:lang w:val="en-GB"/>
        </w:rPr>
        <w:t xml:space="preserve"> </w:t>
      </w:r>
      <w:proofErr w:type="spellStart"/>
      <w:r>
        <w:rPr>
          <w:rFonts w:ascii="Consolas" w:hAnsi="Consolas" w:cs="Consolas"/>
          <w:color w:val="008080"/>
          <w:sz w:val="19"/>
          <w:szCs w:val="19"/>
          <w:lang w:val="en-GB"/>
        </w:rPr>
        <w:t>snap_time</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previous_snap_time</w:t>
      </w:r>
      <w:proofErr w:type="spellEnd"/>
      <w:r>
        <w:rPr>
          <w:rFonts w:ascii="Consolas" w:hAnsi="Consolas" w:cs="Consolas"/>
          <w:sz w:val="19"/>
          <w:szCs w:val="19"/>
          <w:lang w:val="en-GB"/>
        </w:rPr>
        <w:t xml:space="preserve"> </w:t>
      </w:r>
    </w:p>
    <w:p w14:paraId="418551D2"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s</w:t>
      </w:r>
      <w:r>
        <w:rPr>
          <w:rFonts w:ascii="Consolas" w:hAnsi="Consolas" w:cs="Consolas"/>
          <w:sz w:val="19"/>
          <w:szCs w:val="19"/>
          <w:lang w:val="en-GB"/>
        </w:rPr>
        <w:t xml:space="preserve"> </w:t>
      </w:r>
      <w:r>
        <w:rPr>
          <w:rFonts w:ascii="Consolas" w:hAnsi="Consolas" w:cs="Consolas"/>
          <w:color w:val="0000FF"/>
          <w:sz w:val="19"/>
          <w:szCs w:val="19"/>
          <w:lang w:val="en-GB"/>
        </w:rPr>
        <w:t>on</w:t>
      </w:r>
      <w:proofErr w:type="spellEnd"/>
      <w:r>
        <w:rPr>
          <w:rFonts w:ascii="Consolas" w:hAnsi="Consolas" w:cs="Consolas"/>
          <w:color w:val="0000FF"/>
          <w:sz w:val="19"/>
          <w:szCs w:val="19"/>
          <w:lang w:val="en-GB"/>
        </w:rPr>
        <w:t xml:space="preserve"> </w:t>
      </w:r>
      <w:r>
        <w:rPr>
          <w:rFonts w:ascii="Consolas" w:hAnsi="Consolas" w:cs="Consolas"/>
          <w:color w:val="808080"/>
          <w:sz w:val="19"/>
          <w:szCs w:val="19"/>
          <w:lang w:val="en-GB"/>
        </w:rPr>
        <w:t>(</w:t>
      </w:r>
      <w:proofErr w:type="spellStart"/>
      <w:r>
        <w:rPr>
          <w:rFonts w:ascii="Consolas" w:hAnsi="Consolas" w:cs="Consolas"/>
          <w:color w:val="008080"/>
          <w:sz w:val="19"/>
          <w:szCs w:val="19"/>
          <w:lang w:val="en-GB"/>
        </w:rPr>
        <w:t>s</w:t>
      </w:r>
      <w:r>
        <w:rPr>
          <w:rFonts w:ascii="Consolas" w:hAnsi="Consolas" w:cs="Consolas"/>
          <w:color w:val="808080"/>
          <w:sz w:val="19"/>
          <w:szCs w:val="19"/>
          <w:lang w:val="en-GB"/>
        </w:rPr>
        <w:t>.</w:t>
      </w:r>
      <w:r>
        <w:rPr>
          <w:rFonts w:ascii="Consolas" w:hAnsi="Consolas" w:cs="Consolas"/>
          <w:color w:val="008080"/>
          <w:sz w:val="19"/>
          <w:szCs w:val="19"/>
          <w:lang w:val="en-GB"/>
        </w:rPr>
        <w:t>wait_type</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e</w:t>
      </w:r>
      <w:r>
        <w:rPr>
          <w:rFonts w:ascii="Consolas" w:hAnsi="Consolas" w:cs="Consolas"/>
          <w:color w:val="808080"/>
          <w:sz w:val="19"/>
          <w:szCs w:val="19"/>
          <w:lang w:val="en-GB"/>
        </w:rPr>
        <w:t>.</w:t>
      </w:r>
      <w:r>
        <w:rPr>
          <w:rFonts w:ascii="Consolas" w:hAnsi="Consolas" w:cs="Consolas"/>
          <w:color w:val="008080"/>
          <w:sz w:val="19"/>
          <w:szCs w:val="19"/>
          <w:lang w:val="en-GB"/>
        </w:rPr>
        <w:t>wait_type</w:t>
      </w:r>
      <w:proofErr w:type="spellEnd"/>
      <w:r>
        <w:rPr>
          <w:rFonts w:ascii="Consolas" w:hAnsi="Consolas" w:cs="Consolas"/>
          <w:color w:val="808080"/>
          <w:sz w:val="19"/>
          <w:szCs w:val="19"/>
          <w:lang w:val="en-GB"/>
        </w:rPr>
        <w:t>)</w:t>
      </w:r>
    </w:p>
    <w:p w14:paraId="32A0CDBE"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gramStart"/>
      <w:r>
        <w:rPr>
          <w:rFonts w:ascii="Consolas" w:hAnsi="Consolas" w:cs="Consolas"/>
          <w:color w:val="0000FF"/>
          <w:sz w:val="19"/>
          <w:szCs w:val="19"/>
          <w:lang w:val="en-GB"/>
        </w:rPr>
        <w:t>where</w:t>
      </w:r>
      <w:proofErr w:type="gramEnd"/>
      <w:r>
        <w:rPr>
          <w:rFonts w:ascii="Consolas" w:hAnsi="Consolas" w:cs="Consolas"/>
          <w:sz w:val="19"/>
          <w:szCs w:val="19"/>
          <w:lang w:val="en-GB"/>
        </w:rPr>
        <w:t xml:space="preserve"> </w:t>
      </w:r>
    </w:p>
    <w:p w14:paraId="5E01AD71"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spellStart"/>
      <w:r>
        <w:rPr>
          <w:rFonts w:ascii="Consolas" w:hAnsi="Consolas" w:cs="Consolas"/>
          <w:color w:val="008080"/>
          <w:sz w:val="19"/>
          <w:szCs w:val="19"/>
          <w:lang w:val="en-GB"/>
        </w:rPr>
        <w:t>e</w:t>
      </w:r>
      <w:r>
        <w:rPr>
          <w:rFonts w:ascii="Consolas" w:hAnsi="Consolas" w:cs="Consolas"/>
          <w:color w:val="808080"/>
          <w:sz w:val="19"/>
          <w:szCs w:val="19"/>
          <w:lang w:val="en-GB"/>
        </w:rPr>
        <w:t>.</w:t>
      </w:r>
      <w:r>
        <w:rPr>
          <w:rFonts w:ascii="Consolas" w:hAnsi="Consolas" w:cs="Consolas"/>
          <w:color w:val="008080"/>
          <w:sz w:val="19"/>
          <w:szCs w:val="19"/>
          <w:lang w:val="en-GB"/>
        </w:rPr>
        <w:t>snap_time</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current_snap_time</w:t>
      </w:r>
      <w:proofErr w:type="spellEnd"/>
      <w:r>
        <w:rPr>
          <w:rFonts w:ascii="Consolas" w:hAnsi="Consolas" w:cs="Consolas"/>
          <w:sz w:val="19"/>
          <w:szCs w:val="19"/>
          <w:lang w:val="en-GB"/>
        </w:rPr>
        <w:t xml:space="preserve"> </w:t>
      </w:r>
    </w:p>
    <w:p w14:paraId="0167A378"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and</w:t>
      </w:r>
      <w:proofErr w:type="gramEnd"/>
      <w:r>
        <w:rPr>
          <w:rFonts w:ascii="Consolas" w:hAnsi="Consolas" w:cs="Consolas"/>
          <w:sz w:val="19"/>
          <w:szCs w:val="19"/>
          <w:lang w:val="en-GB"/>
        </w:rPr>
        <w:t xml:space="preserve"> </w:t>
      </w:r>
      <w:proofErr w:type="spellStart"/>
      <w:r>
        <w:rPr>
          <w:rFonts w:ascii="Consolas" w:hAnsi="Consolas" w:cs="Consolas"/>
          <w:color w:val="008080"/>
          <w:sz w:val="19"/>
          <w:szCs w:val="19"/>
          <w:lang w:val="en-GB"/>
        </w:rPr>
        <w:t>s</w:t>
      </w:r>
      <w:r>
        <w:rPr>
          <w:rFonts w:ascii="Consolas" w:hAnsi="Consolas" w:cs="Consolas"/>
          <w:color w:val="808080"/>
          <w:sz w:val="19"/>
          <w:szCs w:val="19"/>
          <w:lang w:val="en-GB"/>
        </w:rPr>
        <w:t>.</w:t>
      </w:r>
      <w:r>
        <w:rPr>
          <w:rFonts w:ascii="Consolas" w:hAnsi="Consolas" w:cs="Consolas"/>
          <w:color w:val="008080"/>
          <w:sz w:val="19"/>
          <w:szCs w:val="19"/>
          <w:lang w:val="en-GB"/>
        </w:rPr>
        <w:t>snap_time</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previous_snap_time</w:t>
      </w:r>
      <w:proofErr w:type="spellEnd"/>
    </w:p>
    <w:p w14:paraId="7FF6D6C8"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and</w:t>
      </w:r>
      <w:proofErr w:type="gramEnd"/>
      <w:r>
        <w:rPr>
          <w:rFonts w:ascii="Consolas" w:hAnsi="Consolas" w:cs="Consolas"/>
          <w:sz w:val="19"/>
          <w:szCs w:val="19"/>
          <w:lang w:val="en-GB"/>
        </w:rPr>
        <w:t xml:space="preserve"> </w:t>
      </w:r>
      <w:proofErr w:type="spellStart"/>
      <w:r>
        <w:rPr>
          <w:rFonts w:ascii="Consolas" w:hAnsi="Consolas" w:cs="Consolas"/>
          <w:color w:val="008080"/>
          <w:sz w:val="19"/>
          <w:szCs w:val="19"/>
          <w:lang w:val="en-GB"/>
        </w:rPr>
        <w:t>e</w:t>
      </w:r>
      <w:r>
        <w:rPr>
          <w:rFonts w:ascii="Consolas" w:hAnsi="Consolas" w:cs="Consolas"/>
          <w:color w:val="808080"/>
          <w:sz w:val="19"/>
          <w:szCs w:val="19"/>
          <w:lang w:val="en-GB"/>
        </w:rPr>
        <w:t>.</w:t>
      </w:r>
      <w:r>
        <w:rPr>
          <w:rFonts w:ascii="Consolas" w:hAnsi="Consolas" w:cs="Consolas"/>
          <w:color w:val="008080"/>
          <w:sz w:val="19"/>
          <w:szCs w:val="19"/>
          <w:lang w:val="en-GB"/>
        </w:rPr>
        <w:t>wait_time_ms</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s</w:t>
      </w:r>
      <w:r>
        <w:rPr>
          <w:rFonts w:ascii="Consolas" w:hAnsi="Consolas" w:cs="Consolas"/>
          <w:color w:val="808080"/>
          <w:sz w:val="19"/>
          <w:szCs w:val="19"/>
          <w:lang w:val="en-GB"/>
        </w:rPr>
        <w:t>.</w:t>
      </w:r>
      <w:r>
        <w:rPr>
          <w:rFonts w:ascii="Consolas" w:hAnsi="Consolas" w:cs="Consolas"/>
          <w:color w:val="008080"/>
          <w:sz w:val="19"/>
          <w:szCs w:val="19"/>
          <w:lang w:val="en-GB"/>
        </w:rPr>
        <w:t>wait_time_ms</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&gt;</w:t>
      </w:r>
      <w:r>
        <w:rPr>
          <w:rFonts w:ascii="Consolas" w:hAnsi="Consolas" w:cs="Consolas"/>
          <w:sz w:val="19"/>
          <w:szCs w:val="19"/>
          <w:lang w:val="en-GB"/>
        </w:rPr>
        <w:t xml:space="preserve"> 0 </w:t>
      </w:r>
    </w:p>
    <w:p w14:paraId="3B9AAC98"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and</w:t>
      </w:r>
      <w:proofErr w:type="gramEnd"/>
      <w:r>
        <w:rPr>
          <w:rFonts w:ascii="Consolas" w:hAnsi="Consolas" w:cs="Consolas"/>
          <w:sz w:val="19"/>
          <w:szCs w:val="19"/>
          <w:lang w:val="en-GB"/>
        </w:rPr>
        <w:t xml:space="preserve"> </w:t>
      </w:r>
      <w:proofErr w:type="spellStart"/>
      <w:r>
        <w:rPr>
          <w:rFonts w:ascii="Consolas" w:hAnsi="Consolas" w:cs="Consolas"/>
          <w:color w:val="008080"/>
          <w:sz w:val="19"/>
          <w:szCs w:val="19"/>
          <w:lang w:val="en-GB"/>
        </w:rPr>
        <w:t>e</w:t>
      </w:r>
      <w:r>
        <w:rPr>
          <w:rFonts w:ascii="Consolas" w:hAnsi="Consolas" w:cs="Consolas"/>
          <w:color w:val="808080"/>
          <w:sz w:val="19"/>
          <w:szCs w:val="19"/>
          <w:lang w:val="en-GB"/>
        </w:rPr>
        <w:t>.</w:t>
      </w:r>
      <w:r>
        <w:rPr>
          <w:rFonts w:ascii="Consolas" w:hAnsi="Consolas" w:cs="Consolas"/>
          <w:color w:val="008080"/>
          <w:sz w:val="19"/>
          <w:szCs w:val="19"/>
          <w:lang w:val="en-GB"/>
        </w:rPr>
        <w:t>waiting_tasks_count</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s</w:t>
      </w:r>
      <w:r>
        <w:rPr>
          <w:rFonts w:ascii="Consolas" w:hAnsi="Consolas" w:cs="Consolas"/>
          <w:color w:val="808080"/>
          <w:sz w:val="19"/>
          <w:szCs w:val="19"/>
          <w:lang w:val="en-GB"/>
        </w:rPr>
        <w:t>.</w:t>
      </w:r>
      <w:r>
        <w:rPr>
          <w:rFonts w:ascii="Consolas" w:hAnsi="Consolas" w:cs="Consolas"/>
          <w:color w:val="008080"/>
          <w:sz w:val="19"/>
          <w:szCs w:val="19"/>
          <w:lang w:val="en-GB"/>
        </w:rPr>
        <w:t>waiting_tasks_count</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&gt;</w:t>
      </w:r>
      <w:r>
        <w:rPr>
          <w:rFonts w:ascii="Consolas" w:hAnsi="Consolas" w:cs="Consolas"/>
          <w:sz w:val="19"/>
          <w:szCs w:val="19"/>
          <w:lang w:val="en-GB"/>
        </w:rPr>
        <w:t xml:space="preserve"> 0 </w:t>
      </w:r>
    </w:p>
    <w:p w14:paraId="37DC24DA"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and</w:t>
      </w:r>
      <w:proofErr w:type="gramEnd"/>
      <w:r>
        <w:rPr>
          <w:rFonts w:ascii="Consolas" w:hAnsi="Consolas" w:cs="Consolas"/>
          <w:sz w:val="19"/>
          <w:szCs w:val="19"/>
          <w:lang w:val="en-GB"/>
        </w:rPr>
        <w:t xml:space="preserve"> </w:t>
      </w:r>
      <w:proofErr w:type="spellStart"/>
      <w:r>
        <w:rPr>
          <w:rFonts w:ascii="Consolas" w:hAnsi="Consolas" w:cs="Consolas"/>
          <w:color w:val="008080"/>
          <w:sz w:val="19"/>
          <w:szCs w:val="19"/>
          <w:lang w:val="en-GB"/>
        </w:rPr>
        <w:t>e</w:t>
      </w:r>
      <w:r>
        <w:rPr>
          <w:rFonts w:ascii="Consolas" w:hAnsi="Consolas" w:cs="Consolas"/>
          <w:color w:val="808080"/>
          <w:sz w:val="19"/>
          <w:szCs w:val="19"/>
          <w:lang w:val="en-GB"/>
        </w:rPr>
        <w:t>.</w:t>
      </w:r>
      <w:r>
        <w:rPr>
          <w:rFonts w:ascii="Consolas" w:hAnsi="Consolas" w:cs="Consolas"/>
          <w:color w:val="008080"/>
          <w:sz w:val="19"/>
          <w:szCs w:val="19"/>
          <w:lang w:val="en-GB"/>
        </w:rPr>
        <w:t>wait_type</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NOT</w:t>
      </w:r>
      <w:r>
        <w:rPr>
          <w:rFonts w:ascii="Consolas" w:hAnsi="Consolas" w:cs="Consolas"/>
          <w:sz w:val="19"/>
          <w:szCs w:val="19"/>
          <w:lang w:val="en-GB"/>
        </w:rPr>
        <w:t xml:space="preserve"> </w:t>
      </w:r>
      <w:r>
        <w:rPr>
          <w:rFonts w:ascii="Consolas" w:hAnsi="Consolas" w:cs="Consolas"/>
          <w:color w:val="808080"/>
          <w:sz w:val="19"/>
          <w:szCs w:val="19"/>
          <w:lang w:val="en-GB"/>
        </w:rPr>
        <w:t>IN</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FF0000"/>
          <w:sz w:val="19"/>
          <w:szCs w:val="19"/>
          <w:lang w:val="en-GB"/>
        </w:rPr>
        <w:t>'LAZYWRITER_SLEEP'</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FF0000"/>
          <w:sz w:val="19"/>
          <w:szCs w:val="19"/>
          <w:lang w:val="en-GB"/>
        </w:rPr>
        <w:t>'SQLTRACE_BUFFER_FLUSH'</w:t>
      </w:r>
    </w:p>
    <w:p w14:paraId="137E8CAD"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FF0000"/>
          <w:sz w:val="19"/>
          <w:szCs w:val="19"/>
          <w:lang w:val="en-GB"/>
        </w:rPr>
        <w:t>'SOS_SCHEDULER_YIELD'</w:t>
      </w:r>
      <w:r>
        <w:rPr>
          <w:rFonts w:ascii="Consolas" w:hAnsi="Consolas" w:cs="Consolas"/>
          <w:sz w:val="19"/>
          <w:szCs w:val="19"/>
          <w:lang w:val="en-GB"/>
        </w:rPr>
        <w:tab/>
      </w:r>
      <w:r>
        <w:rPr>
          <w:rFonts w:ascii="Consolas" w:hAnsi="Consolas" w:cs="Consolas"/>
          <w:color w:val="808080"/>
          <w:sz w:val="19"/>
          <w:szCs w:val="19"/>
          <w:lang w:val="en-GB"/>
        </w:rPr>
        <w:t>,</w:t>
      </w:r>
      <w:r>
        <w:rPr>
          <w:rFonts w:ascii="Consolas" w:hAnsi="Consolas" w:cs="Consolas"/>
          <w:color w:val="FF0000"/>
          <w:sz w:val="19"/>
          <w:szCs w:val="19"/>
          <w:lang w:val="en-GB"/>
        </w:rPr>
        <w:t>'DBMIRRORING_CMD'</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FF0000"/>
          <w:sz w:val="19"/>
          <w:szCs w:val="19"/>
          <w:lang w:val="en-GB"/>
        </w:rPr>
        <w:t>'BROKER_TASK_STOP'</w:t>
      </w:r>
    </w:p>
    <w:p w14:paraId="78E77547"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FF0000"/>
          <w:sz w:val="19"/>
          <w:szCs w:val="19"/>
          <w:lang w:val="en-GB"/>
        </w:rPr>
        <w:t>'CLR_AUTO_EVENT'</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FF0000"/>
          <w:sz w:val="19"/>
          <w:szCs w:val="19"/>
          <w:lang w:val="en-GB"/>
        </w:rPr>
        <w:t>'BROKER_RECEIVE_WAITFOR'</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FF0000"/>
          <w:sz w:val="19"/>
          <w:szCs w:val="19"/>
          <w:lang w:val="en-GB"/>
        </w:rPr>
        <w:t>'WAITFOR'</w:t>
      </w:r>
    </w:p>
    <w:p w14:paraId="628B19FB"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FF0000"/>
          <w:sz w:val="19"/>
          <w:szCs w:val="19"/>
          <w:lang w:val="en-GB"/>
        </w:rPr>
        <w:t>'SLEEP_TASK'</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FF0000"/>
          <w:sz w:val="19"/>
          <w:szCs w:val="19"/>
          <w:lang w:val="en-GB"/>
        </w:rPr>
        <w:t>'REQUEST_FOR_DEADLOCK_SEARCH'</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FF0000"/>
          <w:sz w:val="19"/>
          <w:szCs w:val="19"/>
          <w:lang w:val="en-GB"/>
        </w:rPr>
        <w:t>'XE_TIMER_EVENT'</w:t>
      </w:r>
    </w:p>
    <w:p w14:paraId="0D708F53"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FF0000"/>
          <w:sz w:val="19"/>
          <w:szCs w:val="19"/>
          <w:lang w:val="en-GB"/>
        </w:rPr>
        <w:t>'FT_IFTS_SCHEDULER_IDLE_WAIT'</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FF0000"/>
          <w:sz w:val="19"/>
          <w:szCs w:val="19"/>
          <w:lang w:val="en-GB"/>
        </w:rPr>
        <w:t>'BROKER_TO_FLUSH'</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FF0000"/>
          <w:sz w:val="19"/>
          <w:szCs w:val="19"/>
          <w:lang w:val="en-GB"/>
        </w:rPr>
        <w:t>'XE_DISPATCHER_WAIT'</w:t>
      </w:r>
    </w:p>
    <w:p w14:paraId="32370E2A"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FF0000"/>
          <w:sz w:val="19"/>
          <w:szCs w:val="19"/>
          <w:lang w:val="en-GB"/>
        </w:rPr>
        <w:t>'SQLTRACE_INCREMENTAL_FLUSH_SLEEP'</w:t>
      </w:r>
      <w:r>
        <w:rPr>
          <w:rFonts w:ascii="Consolas" w:hAnsi="Consolas" w:cs="Consolas"/>
          <w:color w:val="808080"/>
          <w:sz w:val="19"/>
          <w:szCs w:val="19"/>
          <w:lang w:val="en-GB"/>
        </w:rPr>
        <w:t>)</w:t>
      </w:r>
      <w:r>
        <w:rPr>
          <w:rFonts w:ascii="Consolas" w:hAnsi="Consolas" w:cs="Consolas"/>
          <w:sz w:val="19"/>
          <w:szCs w:val="19"/>
          <w:lang w:val="en-GB"/>
        </w:rPr>
        <w:t xml:space="preserve"> </w:t>
      </w:r>
    </w:p>
    <w:p w14:paraId="05271EC7"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
    <w:p w14:paraId="48D470A4"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order</w:t>
      </w:r>
      <w:proofErr w:type="gramEnd"/>
      <w:r>
        <w:rPr>
          <w:rFonts w:ascii="Consolas" w:hAnsi="Consolas" w:cs="Consolas"/>
          <w:sz w:val="19"/>
          <w:szCs w:val="19"/>
          <w:lang w:val="en-GB"/>
        </w:rPr>
        <w:t xml:space="preserve"> </w:t>
      </w:r>
      <w:r>
        <w:rPr>
          <w:rFonts w:ascii="Consolas" w:hAnsi="Consolas" w:cs="Consolas"/>
          <w:color w:val="0000FF"/>
          <w:sz w:val="19"/>
          <w:szCs w:val="19"/>
          <w:lang w:val="en-GB"/>
        </w:rPr>
        <w:t xml:space="preserve">by </w:t>
      </w:r>
      <w:r>
        <w:rPr>
          <w:rFonts w:ascii="Consolas" w:hAnsi="Consolas" w:cs="Consolas"/>
          <w:color w:val="808080"/>
          <w:sz w:val="19"/>
          <w:szCs w:val="19"/>
          <w:lang w:val="en-GB"/>
        </w:rPr>
        <w:t>(</w:t>
      </w:r>
      <w:proofErr w:type="spellStart"/>
      <w:r>
        <w:rPr>
          <w:rFonts w:ascii="Consolas" w:hAnsi="Consolas" w:cs="Consolas"/>
          <w:color w:val="008080"/>
          <w:sz w:val="19"/>
          <w:szCs w:val="19"/>
          <w:lang w:val="en-GB"/>
        </w:rPr>
        <w:t>e</w:t>
      </w:r>
      <w:r>
        <w:rPr>
          <w:rFonts w:ascii="Consolas" w:hAnsi="Consolas" w:cs="Consolas"/>
          <w:color w:val="808080"/>
          <w:sz w:val="19"/>
          <w:szCs w:val="19"/>
          <w:lang w:val="en-GB"/>
        </w:rPr>
        <w:t>.</w:t>
      </w:r>
      <w:r>
        <w:rPr>
          <w:rFonts w:ascii="Consolas" w:hAnsi="Consolas" w:cs="Consolas"/>
          <w:color w:val="008080"/>
          <w:sz w:val="19"/>
          <w:szCs w:val="19"/>
          <w:lang w:val="en-GB"/>
        </w:rPr>
        <w:t>wait_time_ms</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s</w:t>
      </w:r>
      <w:r>
        <w:rPr>
          <w:rFonts w:ascii="Consolas" w:hAnsi="Consolas" w:cs="Consolas"/>
          <w:color w:val="808080"/>
          <w:sz w:val="19"/>
          <w:szCs w:val="19"/>
          <w:lang w:val="en-GB"/>
        </w:rPr>
        <w:t>.</w:t>
      </w:r>
      <w:r>
        <w:rPr>
          <w:rFonts w:ascii="Consolas" w:hAnsi="Consolas" w:cs="Consolas"/>
          <w:color w:val="008080"/>
          <w:sz w:val="19"/>
          <w:szCs w:val="19"/>
          <w:lang w:val="en-GB"/>
        </w:rPr>
        <w:t>wait_time_ms</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00FF"/>
          <w:sz w:val="19"/>
          <w:szCs w:val="19"/>
          <w:lang w:val="en-GB"/>
        </w:rPr>
        <w:t>desc</w:t>
      </w:r>
      <w:proofErr w:type="spellEnd"/>
      <w:r>
        <w:rPr>
          <w:rFonts w:ascii="Consolas" w:hAnsi="Consolas" w:cs="Consolas"/>
          <w:sz w:val="19"/>
          <w:szCs w:val="19"/>
          <w:lang w:val="en-GB"/>
        </w:rPr>
        <w:t xml:space="preserve"> </w:t>
      </w:r>
    </w:p>
    <w:p w14:paraId="18F20DD6"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
    <w:p w14:paraId="19097E72"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
    <w:p w14:paraId="1C449BA1"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8000"/>
          <w:sz w:val="19"/>
          <w:szCs w:val="19"/>
          <w:lang w:val="en-GB"/>
        </w:rPr>
        <w:t xml:space="preserve">--clean up table </w:t>
      </w:r>
    </w:p>
    <w:p w14:paraId="0F133C85"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delete</w:t>
      </w:r>
      <w:proofErr w:type="gramEnd"/>
      <w:r>
        <w:rPr>
          <w:rFonts w:ascii="Consolas" w:hAnsi="Consolas" w:cs="Consolas"/>
          <w:sz w:val="19"/>
          <w:szCs w:val="19"/>
          <w:lang w:val="en-GB"/>
        </w:rPr>
        <w:t xml:space="preserve"> </w:t>
      </w:r>
      <w:r>
        <w:rPr>
          <w:rFonts w:ascii="Consolas" w:hAnsi="Consolas" w:cs="Consolas"/>
          <w:color w:val="0000FF"/>
          <w:sz w:val="19"/>
          <w:szCs w:val="19"/>
          <w:lang w:val="en-GB"/>
        </w:rPr>
        <w:t>from</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wait_stats</w:t>
      </w:r>
      <w:proofErr w:type="spellEnd"/>
    </w:p>
    <w:p w14:paraId="7005634D"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where</w:t>
      </w:r>
      <w:proofErr w:type="gramEnd"/>
      <w:r>
        <w:rPr>
          <w:rFonts w:ascii="Consolas" w:hAnsi="Consolas" w:cs="Consolas"/>
          <w:sz w:val="19"/>
          <w:szCs w:val="19"/>
          <w:lang w:val="en-GB"/>
        </w:rPr>
        <w:t xml:space="preserve"> </w:t>
      </w:r>
      <w:proofErr w:type="spellStart"/>
      <w:r>
        <w:rPr>
          <w:rFonts w:ascii="Consolas" w:hAnsi="Consolas" w:cs="Consolas"/>
          <w:color w:val="008080"/>
          <w:sz w:val="19"/>
          <w:szCs w:val="19"/>
          <w:lang w:val="en-GB"/>
        </w:rPr>
        <w:t>snap_time</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&lt;</w:t>
      </w:r>
      <w:r>
        <w:rPr>
          <w:rFonts w:ascii="Consolas" w:hAnsi="Consolas" w:cs="Consolas"/>
          <w:sz w:val="19"/>
          <w:szCs w:val="19"/>
          <w:lang w:val="en-GB"/>
        </w:rPr>
        <w:t xml:space="preserve">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current_snap_time</w:t>
      </w:r>
      <w:proofErr w:type="spellEnd"/>
    </w:p>
    <w:p w14:paraId="19BF6887"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go</w:t>
      </w:r>
      <w:proofErr w:type="gramEnd"/>
      <w:r>
        <w:rPr>
          <w:rFonts w:ascii="Consolas" w:hAnsi="Consolas" w:cs="Consolas"/>
          <w:sz w:val="19"/>
          <w:szCs w:val="19"/>
          <w:lang w:val="en-GB"/>
        </w:rPr>
        <w:t xml:space="preserve"> </w:t>
      </w:r>
    </w:p>
    <w:p w14:paraId="5F19B7B7"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
    <w:p w14:paraId="78A9DBEA" w14:textId="77777777" w:rsidR="00307EDA" w:rsidRDefault="00307EDA" w:rsidP="00307EDA">
      <w:pPr>
        <w:autoSpaceDE w:val="0"/>
        <w:autoSpaceDN w:val="0"/>
        <w:adjustRightInd w:val="0"/>
        <w:spacing w:after="0" w:line="240" w:lineRule="auto"/>
        <w:rPr>
          <w:rFonts w:ascii="Consolas" w:hAnsi="Consolas" w:cs="Consolas"/>
          <w:color w:val="008080"/>
          <w:sz w:val="19"/>
          <w:szCs w:val="19"/>
          <w:lang w:val="en-GB"/>
        </w:rPr>
      </w:pPr>
      <w:proofErr w:type="gramStart"/>
      <w:r>
        <w:rPr>
          <w:rFonts w:ascii="Consolas" w:hAnsi="Consolas" w:cs="Consolas"/>
          <w:color w:val="0000FF"/>
          <w:sz w:val="19"/>
          <w:szCs w:val="19"/>
          <w:lang w:val="en-GB"/>
        </w:rPr>
        <w:t>exec</w:t>
      </w:r>
      <w:proofErr w:type="gramEnd"/>
      <w:r>
        <w:rPr>
          <w:rFonts w:ascii="Consolas" w:hAnsi="Consolas" w:cs="Consolas"/>
          <w:sz w:val="19"/>
          <w:szCs w:val="19"/>
          <w:lang w:val="en-GB"/>
        </w:rPr>
        <w:t xml:space="preserve"> </w:t>
      </w:r>
      <w:proofErr w:type="spellStart"/>
      <w:r>
        <w:rPr>
          <w:rFonts w:ascii="Consolas" w:hAnsi="Consolas" w:cs="Consolas"/>
          <w:color w:val="008080"/>
          <w:sz w:val="19"/>
          <w:szCs w:val="19"/>
          <w:lang w:val="en-GB"/>
        </w:rPr>
        <w:t>snap_waits</w:t>
      </w:r>
      <w:proofErr w:type="spellEnd"/>
    </w:p>
    <w:p w14:paraId="2766AA8D" w14:textId="77777777" w:rsidR="00307EDA" w:rsidRDefault="00307EDA" w:rsidP="00307EDA">
      <w:r>
        <w:br w:type="page"/>
      </w:r>
    </w:p>
    <w:p w14:paraId="28A9B785" w14:textId="6E69C5BE" w:rsidR="00307EDA" w:rsidRDefault="00307EDA" w:rsidP="00307EDA">
      <w:pPr>
        <w:pStyle w:val="Heading3"/>
        <w:rPr>
          <w:lang w:val="en-GB"/>
        </w:rPr>
      </w:pPr>
      <w:bookmarkStart w:id="107" w:name="_Toc398881181"/>
      <w:r>
        <w:rPr>
          <w:lang w:val="en-GB"/>
        </w:rPr>
        <w:lastRenderedPageBreak/>
        <w:t xml:space="preserve">Requests </w:t>
      </w:r>
      <w:r w:rsidR="00877942">
        <w:rPr>
          <w:lang w:val="en-GB"/>
        </w:rPr>
        <w:t>e</w:t>
      </w:r>
      <w:r>
        <w:rPr>
          <w:lang w:val="en-GB"/>
        </w:rPr>
        <w:t xml:space="preserve">xecuting </w:t>
      </w:r>
      <w:r w:rsidR="00877942">
        <w:rPr>
          <w:lang w:val="en-GB"/>
        </w:rPr>
        <w:t>o</w:t>
      </w:r>
      <w:r>
        <w:rPr>
          <w:lang w:val="en-GB"/>
        </w:rPr>
        <w:t xml:space="preserve">n </w:t>
      </w:r>
      <w:r w:rsidR="00877942">
        <w:rPr>
          <w:lang w:val="en-GB"/>
        </w:rPr>
        <w:t>t</w:t>
      </w:r>
      <w:r>
        <w:rPr>
          <w:lang w:val="en-GB"/>
        </w:rPr>
        <w:t xml:space="preserve">he </w:t>
      </w:r>
      <w:r w:rsidR="00877942">
        <w:rPr>
          <w:lang w:val="en-GB"/>
        </w:rPr>
        <w:t>s</w:t>
      </w:r>
      <w:r>
        <w:rPr>
          <w:lang w:val="en-GB"/>
        </w:rPr>
        <w:t xml:space="preserve">ystem </w:t>
      </w:r>
      <w:r w:rsidR="00CA5038">
        <w:rPr>
          <w:lang w:val="en-GB"/>
        </w:rPr>
        <w:t>script</w:t>
      </w:r>
      <w:bookmarkEnd w:id="107"/>
    </w:p>
    <w:p w14:paraId="11F22A0F"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8000"/>
          <w:sz w:val="19"/>
          <w:szCs w:val="19"/>
          <w:lang w:val="en-GB"/>
        </w:rPr>
        <w:t xml:space="preserve">/* requests executing on the system </w:t>
      </w:r>
    </w:p>
    <w:p w14:paraId="12443288"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8000"/>
          <w:sz w:val="19"/>
          <w:szCs w:val="19"/>
          <w:lang w:val="en-GB"/>
        </w:rPr>
        <w:t>*****************************************************************/</w:t>
      </w:r>
    </w:p>
    <w:p w14:paraId="5D533DE8"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select</w:t>
      </w:r>
      <w:proofErr w:type="gramEnd"/>
      <w:r>
        <w:rPr>
          <w:rFonts w:ascii="Consolas" w:hAnsi="Consolas" w:cs="Consolas"/>
          <w:sz w:val="19"/>
          <w:szCs w:val="19"/>
          <w:lang w:val="en-GB"/>
        </w:rPr>
        <w:t xml:space="preserve"> </w:t>
      </w:r>
      <w:proofErr w:type="spellStart"/>
      <w:r>
        <w:rPr>
          <w:rFonts w:ascii="Consolas" w:hAnsi="Consolas" w:cs="Consolas"/>
          <w:color w:val="008080"/>
          <w:sz w:val="19"/>
          <w:szCs w:val="19"/>
          <w:lang w:val="en-GB"/>
        </w:rPr>
        <w:t>r</w:t>
      </w:r>
      <w:r>
        <w:rPr>
          <w:rFonts w:ascii="Consolas" w:hAnsi="Consolas" w:cs="Consolas"/>
          <w:color w:val="808080"/>
          <w:sz w:val="19"/>
          <w:szCs w:val="19"/>
          <w:lang w:val="en-GB"/>
        </w:rPr>
        <w:t>.</w:t>
      </w:r>
      <w:r>
        <w:rPr>
          <w:rFonts w:ascii="Consolas" w:hAnsi="Consolas" w:cs="Consolas"/>
          <w:color w:val="008080"/>
          <w:sz w:val="19"/>
          <w:szCs w:val="19"/>
          <w:lang w:val="en-GB"/>
        </w:rPr>
        <w:t>session_id</w:t>
      </w:r>
      <w:proofErr w:type="spellEnd"/>
    </w:p>
    <w:p w14:paraId="5D7AD774"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blocking</w:t>
      </w:r>
      <w:proofErr w:type="gramEnd"/>
      <w:r>
        <w:rPr>
          <w:rFonts w:ascii="Consolas" w:hAnsi="Consolas" w:cs="Consolas"/>
          <w:color w:val="008080"/>
          <w:sz w:val="19"/>
          <w:szCs w:val="19"/>
          <w:lang w:val="en-GB"/>
        </w:rPr>
        <w:t>_session_id</w:t>
      </w:r>
      <w:proofErr w:type="spellEnd"/>
    </w:p>
    <w:p w14:paraId="4CA865BD"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wait</w:t>
      </w:r>
      <w:proofErr w:type="gramEnd"/>
      <w:r>
        <w:rPr>
          <w:rFonts w:ascii="Consolas" w:hAnsi="Consolas" w:cs="Consolas"/>
          <w:color w:val="008080"/>
          <w:sz w:val="19"/>
          <w:szCs w:val="19"/>
          <w:lang w:val="en-GB"/>
        </w:rPr>
        <w:t>_type</w:t>
      </w:r>
      <w:proofErr w:type="spellEnd"/>
    </w:p>
    <w:p w14:paraId="7353F360"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wait</w:t>
      </w:r>
      <w:proofErr w:type="gramEnd"/>
      <w:r>
        <w:rPr>
          <w:rFonts w:ascii="Consolas" w:hAnsi="Consolas" w:cs="Consolas"/>
          <w:color w:val="008080"/>
          <w:sz w:val="19"/>
          <w:szCs w:val="19"/>
          <w:lang w:val="en-GB"/>
        </w:rPr>
        <w:t>_time</w:t>
      </w:r>
      <w:proofErr w:type="spellEnd"/>
    </w:p>
    <w:p w14:paraId="76ACA368"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wait</w:t>
      </w:r>
      <w:proofErr w:type="gramEnd"/>
      <w:r>
        <w:rPr>
          <w:rFonts w:ascii="Consolas" w:hAnsi="Consolas" w:cs="Consolas"/>
          <w:color w:val="008080"/>
          <w:sz w:val="19"/>
          <w:szCs w:val="19"/>
          <w:lang w:val="en-GB"/>
        </w:rPr>
        <w:t>_resource</w:t>
      </w:r>
      <w:proofErr w:type="spellEnd"/>
    </w:p>
    <w:p w14:paraId="5805BE99"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r</w:t>
      </w:r>
      <w:r>
        <w:rPr>
          <w:rFonts w:ascii="Consolas" w:hAnsi="Consolas" w:cs="Consolas"/>
          <w:color w:val="808080"/>
          <w:sz w:val="19"/>
          <w:szCs w:val="19"/>
          <w:lang w:val="en-GB"/>
        </w:rPr>
        <w:t>.</w:t>
      </w:r>
      <w:r>
        <w:rPr>
          <w:rFonts w:ascii="Consolas" w:hAnsi="Consolas" w:cs="Consolas"/>
          <w:color w:val="0000FF"/>
          <w:sz w:val="19"/>
          <w:szCs w:val="19"/>
          <w:lang w:val="en-GB"/>
        </w:rPr>
        <w:t>status</w:t>
      </w:r>
      <w:proofErr w:type="spellEnd"/>
      <w:proofErr w:type="gramEnd"/>
    </w:p>
    <w:p w14:paraId="6F6DCA1F"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r</w:t>
      </w:r>
      <w:r>
        <w:rPr>
          <w:rFonts w:ascii="Consolas" w:hAnsi="Consolas" w:cs="Consolas"/>
          <w:color w:val="808080"/>
          <w:sz w:val="19"/>
          <w:szCs w:val="19"/>
          <w:lang w:val="en-GB"/>
        </w:rPr>
        <w:t>.</w:t>
      </w:r>
      <w:r>
        <w:rPr>
          <w:rFonts w:ascii="Consolas" w:hAnsi="Consolas" w:cs="Consolas"/>
          <w:color w:val="008080"/>
          <w:sz w:val="19"/>
          <w:szCs w:val="19"/>
          <w:lang w:val="en-GB"/>
        </w:rPr>
        <w:t>cpu</w:t>
      </w:r>
      <w:proofErr w:type="gramEnd"/>
      <w:r>
        <w:rPr>
          <w:rFonts w:ascii="Consolas" w:hAnsi="Consolas" w:cs="Consolas"/>
          <w:color w:val="008080"/>
          <w:sz w:val="19"/>
          <w:szCs w:val="19"/>
          <w:lang w:val="en-GB"/>
        </w:rPr>
        <w:t>_time</w:t>
      </w:r>
      <w:proofErr w:type="spellEnd"/>
    </w:p>
    <w:p w14:paraId="61EFFF98"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r</w:t>
      </w:r>
      <w:r>
        <w:rPr>
          <w:rFonts w:ascii="Consolas" w:hAnsi="Consolas" w:cs="Consolas"/>
          <w:color w:val="808080"/>
          <w:sz w:val="19"/>
          <w:szCs w:val="19"/>
          <w:lang w:val="en-GB"/>
        </w:rPr>
        <w:t>.</w:t>
      </w:r>
      <w:r>
        <w:rPr>
          <w:rFonts w:ascii="Consolas" w:hAnsi="Consolas" w:cs="Consolas"/>
          <w:color w:val="008080"/>
          <w:sz w:val="19"/>
          <w:szCs w:val="19"/>
          <w:lang w:val="en-GB"/>
        </w:rPr>
        <w:t>total</w:t>
      </w:r>
      <w:proofErr w:type="gramEnd"/>
      <w:r>
        <w:rPr>
          <w:rFonts w:ascii="Consolas" w:hAnsi="Consolas" w:cs="Consolas"/>
          <w:color w:val="008080"/>
          <w:sz w:val="19"/>
          <w:szCs w:val="19"/>
          <w:lang w:val="en-GB"/>
        </w:rPr>
        <w:t>_elapsed_time</w:t>
      </w:r>
      <w:proofErr w:type="spellEnd"/>
    </w:p>
    <w:p w14:paraId="4F2D5FA1"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r</w:t>
      </w:r>
      <w:r>
        <w:rPr>
          <w:rFonts w:ascii="Consolas" w:hAnsi="Consolas" w:cs="Consolas"/>
          <w:color w:val="808080"/>
          <w:sz w:val="19"/>
          <w:szCs w:val="19"/>
          <w:lang w:val="en-GB"/>
        </w:rPr>
        <w:t>.</w:t>
      </w:r>
      <w:r>
        <w:rPr>
          <w:rFonts w:ascii="Consolas" w:hAnsi="Consolas" w:cs="Consolas"/>
          <w:color w:val="008080"/>
          <w:sz w:val="19"/>
          <w:szCs w:val="19"/>
          <w:lang w:val="en-GB"/>
        </w:rPr>
        <w:t>reads</w:t>
      </w:r>
      <w:proofErr w:type="spellEnd"/>
      <w:proofErr w:type="gramEnd"/>
    </w:p>
    <w:p w14:paraId="1ABA9588"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s</w:t>
      </w:r>
      <w:r>
        <w:rPr>
          <w:rFonts w:ascii="Consolas" w:hAnsi="Consolas" w:cs="Consolas"/>
          <w:color w:val="808080"/>
          <w:sz w:val="19"/>
          <w:szCs w:val="19"/>
          <w:lang w:val="en-GB"/>
        </w:rPr>
        <w:t>.</w:t>
      </w:r>
      <w:r>
        <w:rPr>
          <w:rFonts w:ascii="Consolas" w:hAnsi="Consolas" w:cs="Consolas"/>
          <w:color w:val="008080"/>
          <w:sz w:val="19"/>
          <w:szCs w:val="19"/>
          <w:lang w:val="en-GB"/>
        </w:rPr>
        <w:t>reads</w:t>
      </w:r>
      <w:proofErr w:type="spellEnd"/>
      <w:proofErr w:type="gramEnd"/>
      <w:r>
        <w:rPr>
          <w:rFonts w:ascii="Consolas" w:hAnsi="Consolas" w:cs="Consolas"/>
          <w:sz w:val="19"/>
          <w:szCs w:val="19"/>
          <w:lang w:val="en-GB"/>
        </w:rPr>
        <w:t xml:space="preserve"> </w:t>
      </w:r>
      <w:r>
        <w:rPr>
          <w:rFonts w:ascii="Consolas" w:hAnsi="Consolas" w:cs="Consolas"/>
          <w:color w:val="008080"/>
          <w:sz w:val="19"/>
          <w:szCs w:val="19"/>
          <w:lang w:val="en-GB"/>
        </w:rPr>
        <w:t>[session reads]</w:t>
      </w:r>
    </w:p>
    <w:p w14:paraId="0307476B"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s</w:t>
      </w:r>
      <w:r>
        <w:rPr>
          <w:rFonts w:ascii="Consolas" w:hAnsi="Consolas" w:cs="Consolas"/>
          <w:color w:val="808080"/>
          <w:sz w:val="19"/>
          <w:szCs w:val="19"/>
          <w:lang w:val="en-GB"/>
        </w:rPr>
        <w:t>.</w:t>
      </w:r>
      <w:r>
        <w:rPr>
          <w:rFonts w:ascii="Consolas" w:hAnsi="Consolas" w:cs="Consolas"/>
          <w:color w:val="008080"/>
          <w:sz w:val="19"/>
          <w:szCs w:val="19"/>
          <w:lang w:val="en-GB"/>
        </w:rPr>
        <w:t>logical</w:t>
      </w:r>
      <w:proofErr w:type="gramEnd"/>
      <w:r>
        <w:rPr>
          <w:rFonts w:ascii="Consolas" w:hAnsi="Consolas" w:cs="Consolas"/>
          <w:color w:val="008080"/>
          <w:sz w:val="19"/>
          <w:szCs w:val="19"/>
          <w:lang w:val="en-GB"/>
        </w:rPr>
        <w:t>_reads</w:t>
      </w:r>
      <w:proofErr w:type="spellEnd"/>
      <w:r>
        <w:rPr>
          <w:rFonts w:ascii="Consolas" w:hAnsi="Consolas" w:cs="Consolas"/>
          <w:sz w:val="19"/>
          <w:szCs w:val="19"/>
          <w:lang w:val="en-GB"/>
        </w:rPr>
        <w:t xml:space="preserve"> </w:t>
      </w:r>
      <w:r>
        <w:rPr>
          <w:rFonts w:ascii="Consolas" w:hAnsi="Consolas" w:cs="Consolas"/>
          <w:color w:val="008080"/>
          <w:sz w:val="19"/>
          <w:szCs w:val="19"/>
          <w:lang w:val="en-GB"/>
        </w:rPr>
        <w:t>[session logical reads]</w:t>
      </w:r>
    </w:p>
    <w:p w14:paraId="494B9283"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r</w:t>
      </w:r>
      <w:r>
        <w:rPr>
          <w:rFonts w:ascii="Consolas" w:hAnsi="Consolas" w:cs="Consolas"/>
          <w:color w:val="808080"/>
          <w:sz w:val="19"/>
          <w:szCs w:val="19"/>
          <w:lang w:val="en-GB"/>
        </w:rPr>
        <w:t>.</w:t>
      </w:r>
      <w:r>
        <w:rPr>
          <w:rFonts w:ascii="Consolas" w:hAnsi="Consolas" w:cs="Consolas"/>
          <w:color w:val="008080"/>
          <w:sz w:val="19"/>
          <w:szCs w:val="19"/>
          <w:lang w:val="en-GB"/>
        </w:rPr>
        <w:t>writes</w:t>
      </w:r>
      <w:proofErr w:type="spellEnd"/>
      <w:proofErr w:type="gramEnd"/>
    </w:p>
    <w:p w14:paraId="73407FBC"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r</w:t>
      </w:r>
      <w:r>
        <w:rPr>
          <w:rFonts w:ascii="Consolas" w:hAnsi="Consolas" w:cs="Consolas"/>
          <w:color w:val="808080"/>
          <w:sz w:val="19"/>
          <w:szCs w:val="19"/>
          <w:lang w:val="en-GB"/>
        </w:rPr>
        <w:t>.</w:t>
      </w:r>
      <w:r>
        <w:rPr>
          <w:rFonts w:ascii="Consolas" w:hAnsi="Consolas" w:cs="Consolas"/>
          <w:color w:val="008080"/>
          <w:sz w:val="19"/>
          <w:szCs w:val="19"/>
          <w:lang w:val="en-GB"/>
        </w:rPr>
        <w:t>logical</w:t>
      </w:r>
      <w:proofErr w:type="gramEnd"/>
      <w:r>
        <w:rPr>
          <w:rFonts w:ascii="Consolas" w:hAnsi="Consolas" w:cs="Consolas"/>
          <w:color w:val="008080"/>
          <w:sz w:val="19"/>
          <w:szCs w:val="19"/>
          <w:lang w:val="en-GB"/>
        </w:rPr>
        <w:t>_reads</w:t>
      </w:r>
      <w:proofErr w:type="spellEnd"/>
    </w:p>
    <w:p w14:paraId="0C713F78"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color w:val="008000"/>
          <w:sz w:val="19"/>
          <w:szCs w:val="19"/>
          <w:lang w:val="en-GB"/>
        </w:rPr>
        <w:t>--</w:t>
      </w:r>
      <w:proofErr w:type="gramStart"/>
      <w:r>
        <w:rPr>
          <w:rFonts w:ascii="Consolas" w:hAnsi="Consolas" w:cs="Consolas"/>
          <w:color w:val="008000"/>
          <w:sz w:val="19"/>
          <w:szCs w:val="19"/>
          <w:lang w:val="en-GB"/>
        </w:rPr>
        <w:t>,</w:t>
      </w:r>
      <w:proofErr w:type="spellStart"/>
      <w:r>
        <w:rPr>
          <w:rFonts w:ascii="Consolas" w:hAnsi="Consolas" w:cs="Consolas"/>
          <w:color w:val="008000"/>
          <w:sz w:val="19"/>
          <w:szCs w:val="19"/>
          <w:lang w:val="en-GB"/>
        </w:rPr>
        <w:t>r.scheduler</w:t>
      </w:r>
      <w:proofErr w:type="gramEnd"/>
      <w:r>
        <w:rPr>
          <w:rFonts w:ascii="Consolas" w:hAnsi="Consolas" w:cs="Consolas"/>
          <w:color w:val="008000"/>
          <w:sz w:val="19"/>
          <w:szCs w:val="19"/>
          <w:lang w:val="en-GB"/>
        </w:rPr>
        <w:t>_id</w:t>
      </w:r>
      <w:proofErr w:type="spellEnd"/>
    </w:p>
    <w:p w14:paraId="6F9C8EEC"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s</w:t>
      </w:r>
      <w:r>
        <w:rPr>
          <w:rFonts w:ascii="Consolas" w:hAnsi="Consolas" w:cs="Consolas"/>
          <w:color w:val="808080"/>
          <w:sz w:val="19"/>
          <w:szCs w:val="19"/>
          <w:lang w:val="en-GB"/>
        </w:rPr>
        <w:t>.</w:t>
      </w:r>
      <w:r>
        <w:rPr>
          <w:rFonts w:ascii="Consolas" w:hAnsi="Consolas" w:cs="Consolas"/>
          <w:color w:val="FF00FF"/>
          <w:sz w:val="19"/>
          <w:szCs w:val="19"/>
          <w:lang w:val="en-GB"/>
        </w:rPr>
        <w:t>host</w:t>
      </w:r>
      <w:proofErr w:type="gramEnd"/>
      <w:r>
        <w:rPr>
          <w:rFonts w:ascii="Consolas" w:hAnsi="Consolas" w:cs="Consolas"/>
          <w:color w:val="FF00FF"/>
          <w:sz w:val="19"/>
          <w:szCs w:val="19"/>
          <w:lang w:val="en-GB"/>
        </w:rPr>
        <w:t>_name</w:t>
      </w:r>
      <w:proofErr w:type="spellEnd"/>
    </w:p>
    <w:p w14:paraId="6423D3A4"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qt</w:t>
      </w:r>
      <w:r>
        <w:rPr>
          <w:rFonts w:ascii="Consolas" w:hAnsi="Consolas" w:cs="Consolas"/>
          <w:color w:val="808080"/>
          <w:sz w:val="19"/>
          <w:szCs w:val="19"/>
          <w:lang w:val="en-GB"/>
        </w:rPr>
        <w:t>.</w:t>
      </w:r>
      <w:r>
        <w:rPr>
          <w:rFonts w:ascii="Consolas" w:hAnsi="Consolas" w:cs="Consolas"/>
          <w:color w:val="0000FF"/>
          <w:sz w:val="19"/>
          <w:szCs w:val="19"/>
          <w:lang w:val="en-GB"/>
        </w:rPr>
        <w:t>dbid</w:t>
      </w:r>
      <w:proofErr w:type="spellEnd"/>
      <w:proofErr w:type="gramEnd"/>
    </w:p>
    <w:p w14:paraId="4D7B2799"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qt</w:t>
      </w:r>
      <w:r>
        <w:rPr>
          <w:rFonts w:ascii="Consolas" w:hAnsi="Consolas" w:cs="Consolas"/>
          <w:color w:val="808080"/>
          <w:sz w:val="19"/>
          <w:szCs w:val="19"/>
          <w:lang w:val="en-GB"/>
        </w:rPr>
        <w:t>.</w:t>
      </w:r>
      <w:r>
        <w:rPr>
          <w:rFonts w:ascii="Consolas" w:hAnsi="Consolas" w:cs="Consolas"/>
          <w:color w:val="008080"/>
          <w:sz w:val="19"/>
          <w:szCs w:val="19"/>
          <w:lang w:val="en-GB"/>
        </w:rPr>
        <w:t>objectid</w:t>
      </w:r>
      <w:proofErr w:type="spellEnd"/>
      <w:proofErr w:type="gramEnd"/>
      <w:r>
        <w:rPr>
          <w:rFonts w:ascii="Consolas" w:hAnsi="Consolas" w:cs="Consolas"/>
          <w:sz w:val="19"/>
          <w:szCs w:val="19"/>
          <w:lang w:val="en-GB"/>
        </w:rPr>
        <w:tab/>
      </w:r>
    </w:p>
    <w:p w14:paraId="08AAFD70"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r>
        <w:rPr>
          <w:rFonts w:ascii="Consolas" w:hAnsi="Consolas" w:cs="Consolas"/>
          <w:color w:val="FF00FF"/>
          <w:sz w:val="19"/>
          <w:szCs w:val="19"/>
          <w:lang w:val="en-GB"/>
        </w:rPr>
        <w:t>substring</w:t>
      </w:r>
      <w:proofErr w:type="gramEnd"/>
      <w:r>
        <w:rPr>
          <w:rFonts w:ascii="Consolas" w:hAnsi="Consolas" w:cs="Consolas"/>
          <w:color w:val="808080"/>
          <w:sz w:val="19"/>
          <w:szCs w:val="19"/>
          <w:lang w:val="en-GB"/>
        </w:rPr>
        <w:t>(</w:t>
      </w:r>
      <w:r>
        <w:rPr>
          <w:rFonts w:ascii="Consolas" w:hAnsi="Consolas" w:cs="Consolas"/>
          <w:color w:val="FF00FF"/>
          <w:sz w:val="19"/>
          <w:szCs w:val="19"/>
          <w:lang w:val="en-GB"/>
        </w:rPr>
        <w:t>substring</w:t>
      </w:r>
      <w:r>
        <w:rPr>
          <w:rFonts w:ascii="Consolas" w:hAnsi="Consolas" w:cs="Consolas"/>
          <w:color w:val="808080"/>
          <w:sz w:val="19"/>
          <w:szCs w:val="19"/>
          <w:lang w:val="en-GB"/>
        </w:rPr>
        <w:t>(</w:t>
      </w:r>
      <w:proofErr w:type="spellStart"/>
      <w:r>
        <w:rPr>
          <w:rFonts w:ascii="Consolas" w:hAnsi="Consolas" w:cs="Consolas"/>
          <w:color w:val="008080"/>
          <w:sz w:val="19"/>
          <w:szCs w:val="19"/>
          <w:lang w:val="en-GB"/>
        </w:rPr>
        <w:t>qt</w:t>
      </w:r>
      <w:r>
        <w:rPr>
          <w:rFonts w:ascii="Consolas" w:hAnsi="Consolas" w:cs="Consolas"/>
          <w:color w:val="808080"/>
          <w:sz w:val="19"/>
          <w:szCs w:val="19"/>
          <w:lang w:val="en-GB"/>
        </w:rPr>
        <w:t>.</w:t>
      </w:r>
      <w:r>
        <w:rPr>
          <w:rFonts w:ascii="Consolas" w:hAnsi="Consolas" w:cs="Consolas"/>
          <w:color w:val="0000FF"/>
          <w:sz w:val="19"/>
          <w:szCs w:val="19"/>
          <w:lang w:val="en-GB"/>
        </w:rPr>
        <w:t>text</w:t>
      </w:r>
      <w:r>
        <w:rPr>
          <w:rFonts w:ascii="Consolas" w:hAnsi="Consolas" w:cs="Consolas"/>
          <w:color w:val="808080"/>
          <w:sz w:val="19"/>
          <w:szCs w:val="19"/>
          <w:lang w:val="en-GB"/>
        </w:rPr>
        <w:t>,</w:t>
      </w:r>
      <w:r>
        <w:rPr>
          <w:rFonts w:ascii="Consolas" w:hAnsi="Consolas" w:cs="Consolas"/>
          <w:color w:val="008080"/>
          <w:sz w:val="19"/>
          <w:szCs w:val="19"/>
          <w:lang w:val="en-GB"/>
        </w:rPr>
        <w:t>r</w:t>
      </w:r>
      <w:r>
        <w:rPr>
          <w:rFonts w:ascii="Consolas" w:hAnsi="Consolas" w:cs="Consolas"/>
          <w:color w:val="808080"/>
          <w:sz w:val="19"/>
          <w:szCs w:val="19"/>
          <w:lang w:val="en-GB"/>
        </w:rPr>
        <w:t>.</w:t>
      </w:r>
      <w:r>
        <w:rPr>
          <w:rFonts w:ascii="Consolas" w:hAnsi="Consolas" w:cs="Consolas"/>
          <w:color w:val="008080"/>
          <w:sz w:val="19"/>
          <w:szCs w:val="19"/>
          <w:lang w:val="en-GB"/>
        </w:rPr>
        <w:t>statement_start_offset</w:t>
      </w:r>
      <w:proofErr w:type="spellEnd"/>
      <w:r>
        <w:rPr>
          <w:rFonts w:ascii="Consolas" w:hAnsi="Consolas" w:cs="Consolas"/>
          <w:color w:val="808080"/>
          <w:sz w:val="19"/>
          <w:szCs w:val="19"/>
          <w:lang w:val="en-GB"/>
        </w:rPr>
        <w:t>/</w:t>
      </w:r>
      <w:r>
        <w:rPr>
          <w:rFonts w:ascii="Consolas" w:hAnsi="Consolas" w:cs="Consolas"/>
          <w:sz w:val="19"/>
          <w:szCs w:val="19"/>
          <w:lang w:val="en-GB"/>
        </w:rPr>
        <w:t>2</w:t>
      </w:r>
      <w:r>
        <w:rPr>
          <w:rFonts w:ascii="Consolas" w:hAnsi="Consolas" w:cs="Consolas"/>
          <w:color w:val="808080"/>
          <w:sz w:val="19"/>
          <w:szCs w:val="19"/>
          <w:lang w:val="en-GB"/>
        </w:rPr>
        <w:t>+</w:t>
      </w:r>
      <w:r>
        <w:rPr>
          <w:rFonts w:ascii="Consolas" w:hAnsi="Consolas" w:cs="Consolas"/>
          <w:sz w:val="19"/>
          <w:szCs w:val="19"/>
          <w:lang w:val="en-GB"/>
        </w:rPr>
        <w:t>1</w:t>
      </w:r>
      <w:r>
        <w:rPr>
          <w:rFonts w:ascii="Consolas" w:hAnsi="Consolas" w:cs="Consolas"/>
          <w:color w:val="808080"/>
          <w:sz w:val="19"/>
          <w:szCs w:val="19"/>
          <w:lang w:val="en-GB"/>
        </w:rPr>
        <w:t>,</w:t>
      </w:r>
      <w:r>
        <w:rPr>
          <w:rFonts w:ascii="Consolas" w:hAnsi="Consolas" w:cs="Consolas"/>
          <w:sz w:val="19"/>
          <w:szCs w:val="19"/>
          <w:lang w:val="en-GB"/>
        </w:rPr>
        <w:t xml:space="preserve"> </w:t>
      </w:r>
    </w:p>
    <w:p w14:paraId="22C977E6"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00FF"/>
          <w:sz w:val="19"/>
          <w:szCs w:val="19"/>
          <w:lang w:val="en-GB"/>
        </w:rPr>
        <w:tab/>
      </w:r>
      <w:r>
        <w:rPr>
          <w:rFonts w:ascii="Consolas" w:hAnsi="Consolas" w:cs="Consolas"/>
          <w:color w:val="0000FF"/>
          <w:sz w:val="19"/>
          <w:szCs w:val="19"/>
          <w:lang w:val="en-GB"/>
        </w:rPr>
        <w:tab/>
      </w:r>
      <w:r>
        <w:rPr>
          <w:rFonts w:ascii="Consolas" w:hAnsi="Consolas" w:cs="Consolas"/>
          <w:color w:val="0000FF"/>
          <w:sz w:val="19"/>
          <w:szCs w:val="19"/>
          <w:lang w:val="en-GB"/>
        </w:rPr>
        <w:tab/>
      </w:r>
      <w:r>
        <w:rPr>
          <w:rFonts w:ascii="Consolas" w:hAnsi="Consolas" w:cs="Consolas"/>
          <w:color w:val="808080"/>
          <w:sz w:val="19"/>
          <w:szCs w:val="19"/>
          <w:lang w:val="en-GB"/>
        </w:rPr>
        <w:t>(</w:t>
      </w:r>
      <w:proofErr w:type="gramStart"/>
      <w:r>
        <w:rPr>
          <w:rFonts w:ascii="Consolas" w:hAnsi="Consolas" w:cs="Consolas"/>
          <w:color w:val="0000FF"/>
          <w:sz w:val="19"/>
          <w:szCs w:val="19"/>
          <w:lang w:val="en-GB"/>
        </w:rPr>
        <w:t>case</w:t>
      </w:r>
      <w:proofErr w:type="gramEnd"/>
      <w:r>
        <w:rPr>
          <w:rFonts w:ascii="Consolas" w:hAnsi="Consolas" w:cs="Consolas"/>
          <w:sz w:val="19"/>
          <w:szCs w:val="19"/>
          <w:lang w:val="en-GB"/>
        </w:rPr>
        <w:t xml:space="preserve"> </w:t>
      </w:r>
      <w:r>
        <w:rPr>
          <w:rFonts w:ascii="Consolas" w:hAnsi="Consolas" w:cs="Consolas"/>
          <w:color w:val="0000FF"/>
          <w:sz w:val="19"/>
          <w:szCs w:val="19"/>
          <w:lang w:val="en-GB"/>
        </w:rPr>
        <w:t>when</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r</w:t>
      </w:r>
      <w:r>
        <w:rPr>
          <w:rFonts w:ascii="Consolas" w:hAnsi="Consolas" w:cs="Consolas"/>
          <w:color w:val="808080"/>
          <w:sz w:val="19"/>
          <w:szCs w:val="19"/>
          <w:lang w:val="en-GB"/>
        </w:rPr>
        <w:t>.</w:t>
      </w:r>
      <w:r>
        <w:rPr>
          <w:rFonts w:ascii="Consolas" w:hAnsi="Consolas" w:cs="Consolas"/>
          <w:color w:val="008080"/>
          <w:sz w:val="19"/>
          <w:szCs w:val="19"/>
          <w:lang w:val="en-GB"/>
        </w:rPr>
        <w:t>statement_end_offset</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1 </w:t>
      </w:r>
    </w:p>
    <w:p w14:paraId="26096D9A"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0000FF"/>
          <w:sz w:val="19"/>
          <w:szCs w:val="19"/>
          <w:lang w:val="en-GB"/>
        </w:rPr>
        <w:t>then</w:t>
      </w:r>
      <w:proofErr w:type="gramEnd"/>
      <w:r>
        <w:rPr>
          <w:rFonts w:ascii="Consolas" w:hAnsi="Consolas" w:cs="Consolas"/>
          <w:sz w:val="19"/>
          <w:szCs w:val="19"/>
          <w:lang w:val="en-GB"/>
        </w:rPr>
        <w:t xml:space="preserve"> </w:t>
      </w:r>
      <w:proofErr w:type="spellStart"/>
      <w:r>
        <w:rPr>
          <w:rFonts w:ascii="Consolas" w:hAnsi="Consolas" w:cs="Consolas"/>
          <w:color w:val="FF00FF"/>
          <w:sz w:val="19"/>
          <w:szCs w:val="19"/>
          <w:lang w:val="en-GB"/>
        </w:rPr>
        <w:t>len</w:t>
      </w:r>
      <w:proofErr w:type="spellEnd"/>
      <w:r>
        <w:rPr>
          <w:rFonts w:ascii="Consolas" w:hAnsi="Consolas" w:cs="Consolas"/>
          <w:color w:val="808080"/>
          <w:sz w:val="19"/>
          <w:szCs w:val="19"/>
          <w:lang w:val="en-GB"/>
        </w:rPr>
        <w:t>(</w:t>
      </w:r>
      <w:r>
        <w:rPr>
          <w:rFonts w:ascii="Consolas" w:hAnsi="Consolas" w:cs="Consolas"/>
          <w:color w:val="FF00FF"/>
          <w:sz w:val="19"/>
          <w:szCs w:val="19"/>
          <w:lang w:val="en-GB"/>
        </w:rPr>
        <w:t>convert</w:t>
      </w:r>
      <w:r>
        <w:rPr>
          <w:rFonts w:ascii="Consolas" w:hAnsi="Consolas" w:cs="Consolas"/>
          <w:color w:val="808080"/>
          <w:sz w:val="19"/>
          <w:szCs w:val="19"/>
          <w:lang w:val="en-GB"/>
        </w:rPr>
        <w:t>(</w:t>
      </w:r>
      <w:proofErr w:type="spellStart"/>
      <w:r>
        <w:rPr>
          <w:rFonts w:ascii="Consolas" w:hAnsi="Consolas" w:cs="Consolas"/>
          <w:color w:val="0000FF"/>
          <w:sz w:val="19"/>
          <w:szCs w:val="19"/>
          <w:lang w:val="en-GB"/>
        </w:rPr>
        <w:t>nvarchar</w:t>
      </w:r>
      <w:proofErr w:type="spellEnd"/>
      <w:r>
        <w:rPr>
          <w:rFonts w:ascii="Consolas" w:hAnsi="Consolas" w:cs="Consolas"/>
          <w:color w:val="808080"/>
          <w:sz w:val="19"/>
          <w:szCs w:val="19"/>
          <w:lang w:val="en-GB"/>
        </w:rPr>
        <w:t>(</w:t>
      </w:r>
      <w:r>
        <w:rPr>
          <w:rFonts w:ascii="Consolas" w:hAnsi="Consolas" w:cs="Consolas"/>
          <w:color w:val="FF00FF"/>
          <w:sz w:val="19"/>
          <w:szCs w:val="19"/>
          <w:lang w:val="en-GB"/>
        </w:rPr>
        <w:t>max</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qt</w:t>
      </w:r>
      <w:r>
        <w:rPr>
          <w:rFonts w:ascii="Consolas" w:hAnsi="Consolas" w:cs="Consolas"/>
          <w:color w:val="808080"/>
          <w:sz w:val="19"/>
          <w:szCs w:val="19"/>
          <w:lang w:val="en-GB"/>
        </w:rPr>
        <w:t>.</w:t>
      </w:r>
      <w:r>
        <w:rPr>
          <w:rFonts w:ascii="Consolas" w:hAnsi="Consolas" w:cs="Consolas"/>
          <w:color w:val="0000FF"/>
          <w:sz w:val="19"/>
          <w:szCs w:val="19"/>
          <w:lang w:val="en-GB"/>
        </w:rPr>
        <w:t>text</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2 </w:t>
      </w:r>
    </w:p>
    <w:p w14:paraId="52BE6584"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0000FF"/>
          <w:sz w:val="19"/>
          <w:szCs w:val="19"/>
          <w:lang w:val="en-GB"/>
        </w:rPr>
        <w:t>else</w:t>
      </w:r>
      <w:proofErr w:type="gramEnd"/>
      <w:r>
        <w:rPr>
          <w:rFonts w:ascii="Consolas" w:hAnsi="Consolas" w:cs="Consolas"/>
          <w:sz w:val="19"/>
          <w:szCs w:val="19"/>
          <w:lang w:val="en-GB"/>
        </w:rPr>
        <w:t xml:space="preserve"> </w:t>
      </w:r>
      <w:proofErr w:type="spellStart"/>
      <w:r>
        <w:rPr>
          <w:rFonts w:ascii="Consolas" w:hAnsi="Consolas" w:cs="Consolas"/>
          <w:color w:val="008080"/>
          <w:sz w:val="19"/>
          <w:szCs w:val="19"/>
          <w:lang w:val="en-GB"/>
        </w:rPr>
        <w:t>r</w:t>
      </w:r>
      <w:r>
        <w:rPr>
          <w:rFonts w:ascii="Consolas" w:hAnsi="Consolas" w:cs="Consolas"/>
          <w:color w:val="808080"/>
          <w:sz w:val="19"/>
          <w:szCs w:val="19"/>
          <w:lang w:val="en-GB"/>
        </w:rPr>
        <w:t>.</w:t>
      </w:r>
      <w:r>
        <w:rPr>
          <w:rFonts w:ascii="Consolas" w:hAnsi="Consolas" w:cs="Consolas"/>
          <w:color w:val="008080"/>
          <w:sz w:val="19"/>
          <w:szCs w:val="19"/>
          <w:lang w:val="en-GB"/>
        </w:rPr>
        <w:t>statement_end_offset</w:t>
      </w:r>
      <w:proofErr w:type="spellEnd"/>
      <w:r>
        <w:rPr>
          <w:rFonts w:ascii="Consolas" w:hAnsi="Consolas" w:cs="Consolas"/>
          <w:sz w:val="19"/>
          <w:szCs w:val="19"/>
          <w:lang w:val="en-GB"/>
        </w:rPr>
        <w:t xml:space="preserve"> </w:t>
      </w:r>
      <w:r>
        <w:rPr>
          <w:rFonts w:ascii="Consolas" w:hAnsi="Consolas" w:cs="Consolas"/>
          <w:color w:val="0000FF"/>
          <w:sz w:val="19"/>
          <w:szCs w:val="19"/>
          <w:lang w:val="en-GB"/>
        </w:rPr>
        <w:t>end</w:t>
      </w:r>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r</w:t>
      </w:r>
      <w:r>
        <w:rPr>
          <w:rFonts w:ascii="Consolas" w:hAnsi="Consolas" w:cs="Consolas"/>
          <w:color w:val="808080"/>
          <w:sz w:val="19"/>
          <w:szCs w:val="19"/>
          <w:lang w:val="en-GB"/>
        </w:rPr>
        <w:t>.</w:t>
      </w:r>
      <w:r>
        <w:rPr>
          <w:rFonts w:ascii="Consolas" w:hAnsi="Consolas" w:cs="Consolas"/>
          <w:color w:val="008080"/>
          <w:sz w:val="19"/>
          <w:szCs w:val="19"/>
          <w:lang w:val="en-GB"/>
        </w:rPr>
        <w:t>statement_start_offset</w:t>
      </w:r>
      <w:proofErr w:type="spellEnd"/>
      <w:r>
        <w:rPr>
          <w:rFonts w:ascii="Consolas" w:hAnsi="Consolas" w:cs="Consolas"/>
          <w:color w:val="808080"/>
          <w:sz w:val="19"/>
          <w:szCs w:val="19"/>
          <w:lang w:val="en-GB"/>
        </w:rPr>
        <w:t>)/</w:t>
      </w:r>
      <w:r>
        <w:rPr>
          <w:rFonts w:ascii="Consolas" w:hAnsi="Consolas" w:cs="Consolas"/>
          <w:sz w:val="19"/>
          <w:szCs w:val="19"/>
          <w:lang w:val="en-GB"/>
        </w:rPr>
        <w:t>2</w:t>
      </w:r>
      <w:r>
        <w:rPr>
          <w:rFonts w:ascii="Consolas" w:hAnsi="Consolas" w:cs="Consolas"/>
          <w:color w:val="808080"/>
          <w:sz w:val="19"/>
          <w:szCs w:val="19"/>
          <w:lang w:val="en-GB"/>
        </w:rPr>
        <w:t>)</w:t>
      </w:r>
      <w:r>
        <w:rPr>
          <w:rFonts w:ascii="Consolas" w:hAnsi="Consolas" w:cs="Consolas"/>
          <w:sz w:val="19"/>
          <w:szCs w:val="19"/>
          <w:lang w:val="en-GB"/>
        </w:rPr>
        <w:t xml:space="preserve"> </w:t>
      </w:r>
    </w:p>
    <w:p w14:paraId="6D49581C"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color w:val="808080"/>
          <w:sz w:val="19"/>
          <w:szCs w:val="19"/>
          <w:lang w:val="en-GB"/>
        </w:rPr>
        <w:t>,</w:t>
      </w:r>
      <w:r>
        <w:rPr>
          <w:rFonts w:ascii="Consolas" w:hAnsi="Consolas" w:cs="Consolas"/>
          <w:sz w:val="19"/>
          <w:szCs w:val="19"/>
          <w:lang w:val="en-GB"/>
        </w:rPr>
        <w:t xml:space="preserve"> 1</w:t>
      </w:r>
      <w:r>
        <w:rPr>
          <w:rFonts w:ascii="Consolas" w:hAnsi="Consolas" w:cs="Consolas"/>
          <w:color w:val="808080"/>
          <w:sz w:val="19"/>
          <w:szCs w:val="19"/>
          <w:lang w:val="en-GB"/>
        </w:rPr>
        <w:t>,</w:t>
      </w:r>
      <w:r>
        <w:rPr>
          <w:rFonts w:ascii="Consolas" w:hAnsi="Consolas" w:cs="Consolas"/>
          <w:sz w:val="19"/>
          <w:szCs w:val="19"/>
          <w:lang w:val="en-GB"/>
        </w:rPr>
        <w:t xml:space="preserve"> 255</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8000"/>
          <w:sz w:val="19"/>
          <w:szCs w:val="19"/>
          <w:lang w:val="en-GB"/>
        </w:rPr>
        <w:t xml:space="preserve">--substring </w:t>
      </w:r>
    </w:p>
    <w:p w14:paraId="31C61E3D"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0000FF"/>
          <w:sz w:val="19"/>
          <w:szCs w:val="19"/>
          <w:lang w:val="en-GB"/>
        </w:rPr>
        <w:t>as</w:t>
      </w:r>
      <w:proofErr w:type="gramEnd"/>
      <w:r>
        <w:rPr>
          <w:rFonts w:ascii="Consolas" w:hAnsi="Consolas" w:cs="Consolas"/>
          <w:sz w:val="19"/>
          <w:szCs w:val="19"/>
          <w:lang w:val="en-GB"/>
        </w:rPr>
        <w:t xml:space="preserve"> </w:t>
      </w:r>
      <w:proofErr w:type="spellStart"/>
      <w:r>
        <w:rPr>
          <w:rFonts w:ascii="Consolas" w:hAnsi="Consolas" w:cs="Consolas"/>
          <w:color w:val="008080"/>
          <w:sz w:val="19"/>
          <w:szCs w:val="19"/>
          <w:lang w:val="en-GB"/>
        </w:rPr>
        <w:t>statement_text</w:t>
      </w:r>
      <w:proofErr w:type="spellEnd"/>
    </w:p>
    <w:p w14:paraId="1882CB93"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color w:val="008000"/>
          <w:sz w:val="19"/>
          <w:szCs w:val="19"/>
          <w:lang w:val="en-GB"/>
        </w:rPr>
        <w:t>--</w:t>
      </w:r>
      <w:proofErr w:type="gramStart"/>
      <w:r>
        <w:rPr>
          <w:rFonts w:ascii="Consolas" w:hAnsi="Consolas" w:cs="Consolas"/>
          <w:color w:val="008000"/>
          <w:sz w:val="19"/>
          <w:szCs w:val="19"/>
          <w:lang w:val="en-GB"/>
        </w:rPr>
        <w:t>,</w:t>
      </w:r>
      <w:proofErr w:type="spellStart"/>
      <w:r>
        <w:rPr>
          <w:rFonts w:ascii="Consolas" w:hAnsi="Consolas" w:cs="Consolas"/>
          <w:color w:val="008000"/>
          <w:sz w:val="19"/>
          <w:szCs w:val="19"/>
          <w:lang w:val="en-GB"/>
        </w:rPr>
        <w:t>qp.query</w:t>
      </w:r>
      <w:proofErr w:type="gramEnd"/>
      <w:r>
        <w:rPr>
          <w:rFonts w:ascii="Consolas" w:hAnsi="Consolas" w:cs="Consolas"/>
          <w:color w:val="008000"/>
          <w:sz w:val="19"/>
          <w:szCs w:val="19"/>
          <w:lang w:val="en-GB"/>
        </w:rPr>
        <w:t>_plan</w:t>
      </w:r>
      <w:proofErr w:type="spellEnd"/>
    </w:p>
    <w:p w14:paraId="6CC88FD4"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from</w:t>
      </w:r>
      <w:proofErr w:type="gramEnd"/>
      <w:r>
        <w:rPr>
          <w:rFonts w:ascii="Consolas" w:hAnsi="Consolas" w:cs="Consolas"/>
          <w:sz w:val="19"/>
          <w:szCs w:val="19"/>
          <w:lang w:val="en-GB"/>
        </w:rPr>
        <w:t xml:space="preserve"> </w:t>
      </w:r>
      <w:proofErr w:type="spellStart"/>
      <w:r>
        <w:rPr>
          <w:rFonts w:ascii="Consolas" w:hAnsi="Consolas" w:cs="Consolas"/>
          <w:color w:val="008000"/>
          <w:sz w:val="19"/>
          <w:szCs w:val="19"/>
          <w:lang w:val="en-GB"/>
        </w:rPr>
        <w:t>sys</w:t>
      </w:r>
      <w:r>
        <w:rPr>
          <w:rFonts w:ascii="Consolas" w:hAnsi="Consolas" w:cs="Consolas"/>
          <w:color w:val="808080"/>
          <w:sz w:val="19"/>
          <w:szCs w:val="19"/>
          <w:lang w:val="en-GB"/>
        </w:rPr>
        <w:t>.</w:t>
      </w:r>
      <w:r>
        <w:rPr>
          <w:rFonts w:ascii="Consolas" w:hAnsi="Consolas" w:cs="Consolas"/>
          <w:color w:val="008000"/>
          <w:sz w:val="19"/>
          <w:szCs w:val="19"/>
          <w:lang w:val="en-GB"/>
        </w:rPr>
        <w:t>dm_exec_requests</w:t>
      </w:r>
      <w:proofErr w:type="spellEnd"/>
      <w:r>
        <w:rPr>
          <w:rFonts w:ascii="Consolas" w:hAnsi="Consolas" w:cs="Consolas"/>
          <w:sz w:val="19"/>
          <w:szCs w:val="19"/>
          <w:lang w:val="en-GB"/>
        </w:rPr>
        <w:t xml:space="preserve"> </w:t>
      </w:r>
      <w:r>
        <w:rPr>
          <w:rFonts w:ascii="Consolas" w:hAnsi="Consolas" w:cs="Consolas"/>
          <w:color w:val="008080"/>
          <w:sz w:val="19"/>
          <w:szCs w:val="19"/>
          <w:lang w:val="en-GB"/>
        </w:rPr>
        <w:t>r</w:t>
      </w:r>
    </w:p>
    <w:p w14:paraId="6542B884"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gramStart"/>
      <w:r>
        <w:rPr>
          <w:rFonts w:ascii="Consolas" w:hAnsi="Consolas" w:cs="Consolas"/>
          <w:color w:val="808080"/>
          <w:sz w:val="19"/>
          <w:szCs w:val="19"/>
          <w:lang w:val="en-GB"/>
        </w:rPr>
        <w:t>inner</w:t>
      </w:r>
      <w:proofErr w:type="gramEnd"/>
      <w:r>
        <w:rPr>
          <w:rFonts w:ascii="Consolas" w:hAnsi="Consolas" w:cs="Consolas"/>
          <w:sz w:val="19"/>
          <w:szCs w:val="19"/>
          <w:lang w:val="en-GB"/>
        </w:rPr>
        <w:t xml:space="preserve"> </w:t>
      </w:r>
      <w:r>
        <w:rPr>
          <w:rFonts w:ascii="Consolas" w:hAnsi="Consolas" w:cs="Consolas"/>
          <w:color w:val="808080"/>
          <w:sz w:val="19"/>
          <w:szCs w:val="19"/>
          <w:lang w:val="en-GB"/>
        </w:rPr>
        <w:t>join</w:t>
      </w:r>
      <w:r>
        <w:rPr>
          <w:rFonts w:ascii="Consolas" w:hAnsi="Consolas" w:cs="Consolas"/>
          <w:sz w:val="19"/>
          <w:szCs w:val="19"/>
          <w:lang w:val="en-GB"/>
        </w:rPr>
        <w:t xml:space="preserve"> </w:t>
      </w:r>
      <w:proofErr w:type="spellStart"/>
      <w:r>
        <w:rPr>
          <w:rFonts w:ascii="Consolas" w:hAnsi="Consolas" w:cs="Consolas"/>
          <w:color w:val="008000"/>
          <w:sz w:val="19"/>
          <w:szCs w:val="19"/>
          <w:lang w:val="en-GB"/>
        </w:rPr>
        <w:t>sys</w:t>
      </w:r>
      <w:r>
        <w:rPr>
          <w:rFonts w:ascii="Consolas" w:hAnsi="Consolas" w:cs="Consolas"/>
          <w:color w:val="808080"/>
          <w:sz w:val="19"/>
          <w:szCs w:val="19"/>
          <w:lang w:val="en-GB"/>
        </w:rPr>
        <w:t>.</w:t>
      </w:r>
      <w:r>
        <w:rPr>
          <w:rFonts w:ascii="Consolas" w:hAnsi="Consolas" w:cs="Consolas"/>
          <w:color w:val="008000"/>
          <w:sz w:val="19"/>
          <w:szCs w:val="19"/>
          <w:lang w:val="en-GB"/>
        </w:rPr>
        <w:t>dm_exec_sessions</w:t>
      </w:r>
      <w:proofErr w:type="spellEnd"/>
      <w:r>
        <w:rPr>
          <w:rFonts w:ascii="Consolas" w:hAnsi="Consolas" w:cs="Consolas"/>
          <w:sz w:val="19"/>
          <w:szCs w:val="19"/>
          <w:lang w:val="en-GB"/>
        </w:rPr>
        <w:t xml:space="preserve"> </w:t>
      </w:r>
      <w:proofErr w:type="spellStart"/>
      <w:r>
        <w:rPr>
          <w:rFonts w:ascii="Consolas" w:hAnsi="Consolas" w:cs="Consolas"/>
          <w:color w:val="008080"/>
          <w:sz w:val="19"/>
          <w:szCs w:val="19"/>
          <w:lang w:val="en-GB"/>
        </w:rPr>
        <w:t>s</w:t>
      </w:r>
      <w:r>
        <w:rPr>
          <w:rFonts w:ascii="Consolas" w:hAnsi="Consolas" w:cs="Consolas"/>
          <w:sz w:val="19"/>
          <w:szCs w:val="19"/>
          <w:lang w:val="en-GB"/>
        </w:rPr>
        <w:t xml:space="preserve"> </w:t>
      </w:r>
      <w:r>
        <w:rPr>
          <w:rFonts w:ascii="Consolas" w:hAnsi="Consolas" w:cs="Consolas"/>
          <w:color w:val="0000FF"/>
          <w:sz w:val="19"/>
          <w:szCs w:val="19"/>
          <w:lang w:val="en-GB"/>
        </w:rPr>
        <w:t>on</w:t>
      </w:r>
      <w:proofErr w:type="spellEnd"/>
      <w:r>
        <w:rPr>
          <w:rFonts w:ascii="Consolas" w:hAnsi="Consolas" w:cs="Consolas"/>
          <w:color w:val="0000FF"/>
          <w:sz w:val="19"/>
          <w:szCs w:val="19"/>
          <w:lang w:val="en-GB"/>
        </w:rPr>
        <w:t xml:space="preserve"> </w:t>
      </w:r>
      <w:r>
        <w:rPr>
          <w:rFonts w:ascii="Consolas" w:hAnsi="Consolas" w:cs="Consolas"/>
          <w:color w:val="808080"/>
          <w:sz w:val="19"/>
          <w:szCs w:val="19"/>
          <w:lang w:val="en-GB"/>
        </w:rPr>
        <w:t>(</w:t>
      </w:r>
      <w:proofErr w:type="spellStart"/>
      <w:r>
        <w:rPr>
          <w:rFonts w:ascii="Consolas" w:hAnsi="Consolas" w:cs="Consolas"/>
          <w:color w:val="008080"/>
          <w:sz w:val="19"/>
          <w:szCs w:val="19"/>
          <w:lang w:val="en-GB"/>
        </w:rPr>
        <w:t>s</w:t>
      </w:r>
      <w:r>
        <w:rPr>
          <w:rFonts w:ascii="Consolas" w:hAnsi="Consolas" w:cs="Consolas"/>
          <w:color w:val="808080"/>
          <w:sz w:val="19"/>
          <w:szCs w:val="19"/>
          <w:lang w:val="en-GB"/>
        </w:rPr>
        <w:t>.</w:t>
      </w:r>
      <w:r>
        <w:rPr>
          <w:rFonts w:ascii="Consolas" w:hAnsi="Consolas" w:cs="Consolas"/>
          <w:color w:val="008080"/>
          <w:sz w:val="19"/>
          <w:szCs w:val="19"/>
          <w:lang w:val="en-GB"/>
        </w:rPr>
        <w:t>session_id</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r</w:t>
      </w:r>
      <w:r>
        <w:rPr>
          <w:rFonts w:ascii="Consolas" w:hAnsi="Consolas" w:cs="Consolas"/>
          <w:color w:val="808080"/>
          <w:sz w:val="19"/>
          <w:szCs w:val="19"/>
          <w:lang w:val="en-GB"/>
        </w:rPr>
        <w:t>.</w:t>
      </w:r>
      <w:r>
        <w:rPr>
          <w:rFonts w:ascii="Consolas" w:hAnsi="Consolas" w:cs="Consolas"/>
          <w:color w:val="008080"/>
          <w:sz w:val="19"/>
          <w:szCs w:val="19"/>
          <w:lang w:val="en-GB"/>
        </w:rPr>
        <w:t>session_id</w:t>
      </w:r>
      <w:proofErr w:type="spellEnd"/>
      <w:r>
        <w:rPr>
          <w:rFonts w:ascii="Consolas" w:hAnsi="Consolas" w:cs="Consolas"/>
          <w:color w:val="808080"/>
          <w:sz w:val="19"/>
          <w:szCs w:val="19"/>
          <w:lang w:val="en-GB"/>
        </w:rPr>
        <w:t>)</w:t>
      </w:r>
    </w:p>
    <w:p w14:paraId="4BAD8D93"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gramStart"/>
      <w:r>
        <w:rPr>
          <w:rFonts w:ascii="Consolas" w:hAnsi="Consolas" w:cs="Consolas"/>
          <w:color w:val="808080"/>
          <w:sz w:val="19"/>
          <w:szCs w:val="19"/>
          <w:lang w:val="en-GB"/>
        </w:rPr>
        <w:t>cross</w:t>
      </w:r>
      <w:proofErr w:type="gramEnd"/>
      <w:r>
        <w:rPr>
          <w:rFonts w:ascii="Consolas" w:hAnsi="Consolas" w:cs="Consolas"/>
          <w:sz w:val="19"/>
          <w:szCs w:val="19"/>
          <w:lang w:val="en-GB"/>
        </w:rPr>
        <w:t xml:space="preserve"> </w:t>
      </w:r>
      <w:r>
        <w:rPr>
          <w:rFonts w:ascii="Consolas" w:hAnsi="Consolas" w:cs="Consolas"/>
          <w:color w:val="808080"/>
          <w:sz w:val="19"/>
          <w:szCs w:val="19"/>
          <w:lang w:val="en-GB"/>
        </w:rPr>
        <w:t>apply</w:t>
      </w:r>
      <w:r>
        <w:rPr>
          <w:rFonts w:ascii="Consolas" w:hAnsi="Consolas" w:cs="Consolas"/>
          <w:sz w:val="19"/>
          <w:szCs w:val="19"/>
          <w:lang w:val="en-GB"/>
        </w:rPr>
        <w:t xml:space="preserve"> </w:t>
      </w:r>
      <w:proofErr w:type="spellStart"/>
      <w:r>
        <w:rPr>
          <w:rFonts w:ascii="Consolas" w:hAnsi="Consolas" w:cs="Consolas"/>
          <w:color w:val="008000"/>
          <w:sz w:val="19"/>
          <w:szCs w:val="19"/>
          <w:lang w:val="en-GB"/>
        </w:rPr>
        <w:t>sys</w:t>
      </w:r>
      <w:r>
        <w:rPr>
          <w:rFonts w:ascii="Consolas" w:hAnsi="Consolas" w:cs="Consolas"/>
          <w:color w:val="808080"/>
          <w:sz w:val="19"/>
          <w:szCs w:val="19"/>
          <w:lang w:val="en-GB"/>
        </w:rPr>
        <w:t>.</w:t>
      </w:r>
      <w:r>
        <w:rPr>
          <w:rFonts w:ascii="Consolas" w:hAnsi="Consolas" w:cs="Consolas"/>
          <w:color w:val="008000"/>
          <w:sz w:val="19"/>
          <w:szCs w:val="19"/>
          <w:lang w:val="en-GB"/>
        </w:rPr>
        <w:t>dm_exec_sql_text</w:t>
      </w:r>
      <w:proofErr w:type="spellEnd"/>
      <w:r>
        <w:rPr>
          <w:rFonts w:ascii="Consolas" w:hAnsi="Consolas" w:cs="Consolas"/>
          <w:color w:val="808080"/>
          <w:sz w:val="19"/>
          <w:szCs w:val="19"/>
          <w:lang w:val="en-GB"/>
        </w:rPr>
        <w:t>(</w:t>
      </w:r>
      <w:proofErr w:type="spellStart"/>
      <w:r>
        <w:rPr>
          <w:rFonts w:ascii="Consolas" w:hAnsi="Consolas" w:cs="Consolas"/>
          <w:color w:val="0000FF"/>
          <w:sz w:val="19"/>
          <w:szCs w:val="19"/>
          <w:lang w:val="en-GB"/>
        </w:rPr>
        <w:t>sql_handle</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00FF"/>
          <w:sz w:val="19"/>
          <w:szCs w:val="19"/>
          <w:lang w:val="en-GB"/>
        </w:rPr>
        <w:t>as</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qt</w:t>
      </w:r>
      <w:proofErr w:type="spellEnd"/>
    </w:p>
    <w:p w14:paraId="5C1D1046"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gramStart"/>
      <w:r>
        <w:rPr>
          <w:rFonts w:ascii="Consolas" w:hAnsi="Consolas" w:cs="Consolas"/>
          <w:color w:val="808080"/>
          <w:sz w:val="19"/>
          <w:szCs w:val="19"/>
          <w:lang w:val="en-GB"/>
        </w:rPr>
        <w:t>cross</w:t>
      </w:r>
      <w:proofErr w:type="gramEnd"/>
      <w:r>
        <w:rPr>
          <w:rFonts w:ascii="Consolas" w:hAnsi="Consolas" w:cs="Consolas"/>
          <w:sz w:val="19"/>
          <w:szCs w:val="19"/>
          <w:lang w:val="en-GB"/>
        </w:rPr>
        <w:t xml:space="preserve"> </w:t>
      </w:r>
      <w:r>
        <w:rPr>
          <w:rFonts w:ascii="Consolas" w:hAnsi="Consolas" w:cs="Consolas"/>
          <w:color w:val="808080"/>
          <w:sz w:val="19"/>
          <w:szCs w:val="19"/>
          <w:lang w:val="en-GB"/>
        </w:rPr>
        <w:t>apply</w:t>
      </w:r>
      <w:r>
        <w:rPr>
          <w:rFonts w:ascii="Consolas" w:hAnsi="Consolas" w:cs="Consolas"/>
          <w:sz w:val="19"/>
          <w:szCs w:val="19"/>
          <w:lang w:val="en-GB"/>
        </w:rPr>
        <w:t xml:space="preserve"> </w:t>
      </w:r>
      <w:proofErr w:type="spellStart"/>
      <w:r>
        <w:rPr>
          <w:rFonts w:ascii="Consolas" w:hAnsi="Consolas" w:cs="Consolas"/>
          <w:color w:val="008000"/>
          <w:sz w:val="19"/>
          <w:szCs w:val="19"/>
          <w:lang w:val="en-GB"/>
        </w:rPr>
        <w:t>sys</w:t>
      </w:r>
      <w:r>
        <w:rPr>
          <w:rFonts w:ascii="Consolas" w:hAnsi="Consolas" w:cs="Consolas"/>
          <w:color w:val="808080"/>
          <w:sz w:val="19"/>
          <w:szCs w:val="19"/>
          <w:lang w:val="en-GB"/>
        </w:rPr>
        <w:t>.</w:t>
      </w:r>
      <w:r>
        <w:rPr>
          <w:rFonts w:ascii="Consolas" w:hAnsi="Consolas" w:cs="Consolas"/>
          <w:color w:val="008000"/>
          <w:sz w:val="19"/>
          <w:szCs w:val="19"/>
          <w:lang w:val="en-GB"/>
        </w:rPr>
        <w:t>dm_exec_query_plan</w:t>
      </w:r>
      <w:proofErr w:type="spellEnd"/>
      <w:r>
        <w:rPr>
          <w:rFonts w:ascii="Consolas" w:hAnsi="Consolas" w:cs="Consolas"/>
          <w:color w:val="0000FF"/>
          <w:sz w:val="19"/>
          <w:szCs w:val="19"/>
          <w:lang w:val="en-GB"/>
        </w:rPr>
        <w:t xml:space="preserve"> </w:t>
      </w:r>
      <w:r>
        <w:rPr>
          <w:rFonts w:ascii="Consolas" w:hAnsi="Consolas" w:cs="Consolas"/>
          <w:color w:val="808080"/>
          <w:sz w:val="19"/>
          <w:szCs w:val="19"/>
          <w:lang w:val="en-GB"/>
        </w:rPr>
        <w:t>(</w:t>
      </w:r>
      <w:proofErr w:type="spellStart"/>
      <w:r>
        <w:rPr>
          <w:rFonts w:ascii="Consolas" w:hAnsi="Consolas" w:cs="Consolas"/>
          <w:color w:val="008080"/>
          <w:sz w:val="19"/>
          <w:szCs w:val="19"/>
          <w:lang w:val="en-GB"/>
        </w:rPr>
        <w:t>plan_handle</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00FF"/>
          <w:sz w:val="19"/>
          <w:szCs w:val="19"/>
          <w:lang w:val="en-GB"/>
        </w:rPr>
        <w:t>as</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qp</w:t>
      </w:r>
      <w:proofErr w:type="spellEnd"/>
    </w:p>
    <w:p w14:paraId="62063F65"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where</w:t>
      </w:r>
      <w:proofErr w:type="gramEnd"/>
      <w:r>
        <w:rPr>
          <w:rFonts w:ascii="Consolas" w:hAnsi="Consolas" w:cs="Consolas"/>
          <w:sz w:val="19"/>
          <w:szCs w:val="19"/>
          <w:lang w:val="en-GB"/>
        </w:rPr>
        <w:t xml:space="preserve"> </w:t>
      </w:r>
      <w:proofErr w:type="spellStart"/>
      <w:r>
        <w:rPr>
          <w:rFonts w:ascii="Consolas" w:hAnsi="Consolas" w:cs="Consolas"/>
          <w:color w:val="008080"/>
          <w:sz w:val="19"/>
          <w:szCs w:val="19"/>
          <w:lang w:val="en-GB"/>
        </w:rPr>
        <w:t>r</w:t>
      </w:r>
      <w:r>
        <w:rPr>
          <w:rFonts w:ascii="Consolas" w:hAnsi="Consolas" w:cs="Consolas"/>
          <w:color w:val="808080"/>
          <w:sz w:val="19"/>
          <w:szCs w:val="19"/>
          <w:lang w:val="en-GB"/>
        </w:rPr>
        <w:t>.</w:t>
      </w:r>
      <w:r>
        <w:rPr>
          <w:rFonts w:ascii="Consolas" w:hAnsi="Consolas" w:cs="Consolas"/>
          <w:color w:val="008080"/>
          <w:sz w:val="19"/>
          <w:szCs w:val="19"/>
          <w:lang w:val="en-GB"/>
        </w:rPr>
        <w:t>session_id</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&gt;</w:t>
      </w:r>
      <w:r>
        <w:rPr>
          <w:rFonts w:ascii="Consolas" w:hAnsi="Consolas" w:cs="Consolas"/>
          <w:sz w:val="19"/>
          <w:szCs w:val="19"/>
          <w:lang w:val="en-GB"/>
        </w:rPr>
        <w:t xml:space="preserve"> 50</w:t>
      </w:r>
    </w:p>
    <w:p w14:paraId="24BAEA19"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color w:val="008000"/>
          <w:sz w:val="19"/>
          <w:szCs w:val="19"/>
          <w:lang w:val="en-GB"/>
        </w:rPr>
        <w:t xml:space="preserve">--and </w:t>
      </w:r>
      <w:proofErr w:type="spellStart"/>
      <w:r>
        <w:rPr>
          <w:rFonts w:ascii="Consolas" w:hAnsi="Consolas" w:cs="Consolas"/>
          <w:color w:val="008000"/>
          <w:sz w:val="19"/>
          <w:szCs w:val="19"/>
          <w:lang w:val="en-GB"/>
        </w:rPr>
        <w:t>r.session_id</w:t>
      </w:r>
      <w:proofErr w:type="spellEnd"/>
      <w:r>
        <w:rPr>
          <w:rFonts w:ascii="Consolas" w:hAnsi="Consolas" w:cs="Consolas"/>
          <w:color w:val="008000"/>
          <w:sz w:val="19"/>
          <w:szCs w:val="19"/>
          <w:lang w:val="en-GB"/>
        </w:rPr>
        <w:t xml:space="preserve"> = 55</w:t>
      </w:r>
    </w:p>
    <w:p w14:paraId="31B383D8" w14:textId="77777777" w:rsidR="00307EDA" w:rsidRDefault="00307EDA" w:rsidP="00307EDA">
      <w:pPr>
        <w:autoSpaceDE w:val="0"/>
        <w:autoSpaceDN w:val="0"/>
        <w:adjustRightInd w:val="0"/>
        <w:spacing w:after="0" w:line="240" w:lineRule="auto"/>
        <w:rPr>
          <w:rFonts w:ascii="Consolas" w:hAnsi="Consolas" w:cs="Consolas"/>
          <w:color w:val="008000"/>
          <w:sz w:val="19"/>
          <w:szCs w:val="19"/>
          <w:lang w:val="en-GB"/>
        </w:rPr>
      </w:pPr>
      <w:proofErr w:type="gramStart"/>
      <w:r>
        <w:rPr>
          <w:rFonts w:ascii="Consolas" w:hAnsi="Consolas" w:cs="Consolas"/>
          <w:color w:val="0000FF"/>
          <w:sz w:val="19"/>
          <w:szCs w:val="19"/>
          <w:lang w:val="en-GB"/>
        </w:rPr>
        <w:t>order</w:t>
      </w:r>
      <w:proofErr w:type="gramEnd"/>
      <w:r>
        <w:rPr>
          <w:rFonts w:ascii="Consolas" w:hAnsi="Consolas" w:cs="Consolas"/>
          <w:sz w:val="19"/>
          <w:szCs w:val="19"/>
          <w:lang w:val="en-GB"/>
        </w:rPr>
        <w:t xml:space="preserve"> </w:t>
      </w:r>
      <w:r>
        <w:rPr>
          <w:rFonts w:ascii="Consolas" w:hAnsi="Consolas" w:cs="Consolas"/>
          <w:color w:val="0000FF"/>
          <w:sz w:val="19"/>
          <w:szCs w:val="19"/>
          <w:lang w:val="en-GB"/>
        </w:rPr>
        <w:t>by</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r</w:t>
      </w:r>
      <w:r>
        <w:rPr>
          <w:rFonts w:ascii="Consolas" w:hAnsi="Consolas" w:cs="Consolas"/>
          <w:color w:val="808080"/>
          <w:sz w:val="19"/>
          <w:szCs w:val="19"/>
          <w:lang w:val="en-GB"/>
        </w:rPr>
        <w:t>.</w:t>
      </w:r>
      <w:r>
        <w:rPr>
          <w:rFonts w:ascii="Consolas" w:hAnsi="Consolas" w:cs="Consolas"/>
          <w:color w:val="008080"/>
          <w:sz w:val="19"/>
          <w:szCs w:val="19"/>
          <w:lang w:val="en-GB"/>
        </w:rPr>
        <w:t>total_elapsed_time</w:t>
      </w:r>
      <w:proofErr w:type="spellEnd"/>
      <w:r>
        <w:rPr>
          <w:rFonts w:ascii="Consolas" w:hAnsi="Consolas" w:cs="Consolas"/>
          <w:sz w:val="19"/>
          <w:szCs w:val="19"/>
          <w:lang w:val="en-GB"/>
        </w:rPr>
        <w:t xml:space="preserve"> </w:t>
      </w:r>
      <w:proofErr w:type="spellStart"/>
      <w:r>
        <w:rPr>
          <w:rFonts w:ascii="Consolas" w:hAnsi="Consolas" w:cs="Consolas"/>
          <w:color w:val="0000FF"/>
          <w:sz w:val="19"/>
          <w:szCs w:val="19"/>
          <w:lang w:val="en-GB"/>
        </w:rPr>
        <w:t>desc</w:t>
      </w:r>
      <w:proofErr w:type="spellEnd"/>
      <w:r>
        <w:rPr>
          <w:rFonts w:ascii="Consolas" w:hAnsi="Consolas" w:cs="Consolas"/>
          <w:sz w:val="19"/>
          <w:szCs w:val="19"/>
          <w:lang w:val="en-GB"/>
        </w:rPr>
        <w:t xml:space="preserve"> </w:t>
      </w:r>
      <w:r>
        <w:rPr>
          <w:rFonts w:ascii="Consolas" w:hAnsi="Consolas" w:cs="Consolas"/>
          <w:color w:val="008000"/>
          <w:sz w:val="19"/>
          <w:szCs w:val="19"/>
          <w:lang w:val="en-GB"/>
        </w:rPr>
        <w:t>--</w:t>
      </w:r>
      <w:proofErr w:type="spellStart"/>
      <w:r>
        <w:rPr>
          <w:rFonts w:ascii="Consolas" w:hAnsi="Consolas" w:cs="Consolas"/>
          <w:color w:val="008000"/>
          <w:sz w:val="19"/>
          <w:szCs w:val="19"/>
          <w:lang w:val="en-GB"/>
        </w:rPr>
        <w:t>r.status</w:t>
      </w:r>
      <w:proofErr w:type="spellEnd"/>
      <w:r>
        <w:rPr>
          <w:rFonts w:ascii="Consolas" w:hAnsi="Consolas" w:cs="Consolas"/>
          <w:color w:val="008000"/>
          <w:sz w:val="19"/>
          <w:szCs w:val="19"/>
          <w:lang w:val="en-GB"/>
        </w:rPr>
        <w:t xml:space="preserve"> -- </w:t>
      </w:r>
      <w:proofErr w:type="spellStart"/>
      <w:r>
        <w:rPr>
          <w:rFonts w:ascii="Consolas" w:hAnsi="Consolas" w:cs="Consolas"/>
          <w:color w:val="008000"/>
          <w:sz w:val="19"/>
          <w:szCs w:val="19"/>
          <w:lang w:val="en-GB"/>
        </w:rPr>
        <w:t>r.scheduler_id</w:t>
      </w:r>
      <w:proofErr w:type="spellEnd"/>
      <w:r>
        <w:rPr>
          <w:rFonts w:ascii="Consolas" w:hAnsi="Consolas" w:cs="Consolas"/>
          <w:color w:val="008000"/>
          <w:sz w:val="19"/>
          <w:szCs w:val="19"/>
          <w:lang w:val="en-GB"/>
        </w:rPr>
        <w:t xml:space="preserve">, </w:t>
      </w:r>
      <w:proofErr w:type="spellStart"/>
      <w:r>
        <w:rPr>
          <w:rFonts w:ascii="Consolas" w:hAnsi="Consolas" w:cs="Consolas"/>
          <w:color w:val="008000"/>
          <w:sz w:val="19"/>
          <w:szCs w:val="19"/>
          <w:lang w:val="en-GB"/>
        </w:rPr>
        <w:t>r.status</w:t>
      </w:r>
      <w:proofErr w:type="spellEnd"/>
      <w:r>
        <w:rPr>
          <w:rFonts w:ascii="Consolas" w:hAnsi="Consolas" w:cs="Consolas"/>
          <w:color w:val="008000"/>
          <w:sz w:val="19"/>
          <w:szCs w:val="19"/>
          <w:lang w:val="en-GB"/>
        </w:rPr>
        <w:t xml:space="preserve">, </w:t>
      </w:r>
      <w:proofErr w:type="spellStart"/>
      <w:r>
        <w:rPr>
          <w:rFonts w:ascii="Consolas" w:hAnsi="Consolas" w:cs="Consolas"/>
          <w:color w:val="008000"/>
          <w:sz w:val="19"/>
          <w:szCs w:val="19"/>
          <w:lang w:val="en-GB"/>
        </w:rPr>
        <w:t>r.session_id</w:t>
      </w:r>
      <w:proofErr w:type="spellEnd"/>
    </w:p>
    <w:p w14:paraId="4ED5C93D" w14:textId="77777777" w:rsidR="00307EDA" w:rsidRDefault="00307EDA" w:rsidP="00307EDA">
      <w:r>
        <w:t xml:space="preserve"> </w:t>
      </w:r>
    </w:p>
    <w:p w14:paraId="7A9605D8" w14:textId="77777777" w:rsidR="00307EDA" w:rsidRDefault="00307EDA" w:rsidP="00307EDA">
      <w:r>
        <w:br w:type="page"/>
      </w:r>
    </w:p>
    <w:p w14:paraId="686B23C1" w14:textId="6BECB4AD" w:rsidR="00307EDA" w:rsidRDefault="00307EDA" w:rsidP="00307EDA">
      <w:pPr>
        <w:pStyle w:val="Heading3"/>
        <w:rPr>
          <w:lang w:val="en-GB"/>
        </w:rPr>
      </w:pPr>
      <w:bookmarkStart w:id="108" w:name="_Toc398881182"/>
      <w:r>
        <w:rPr>
          <w:lang w:val="en-GB"/>
        </w:rPr>
        <w:lastRenderedPageBreak/>
        <w:t xml:space="preserve">Top </w:t>
      </w:r>
      <w:r w:rsidR="00877942">
        <w:rPr>
          <w:lang w:val="en-GB"/>
        </w:rPr>
        <w:t>q</w:t>
      </w:r>
      <w:r>
        <w:rPr>
          <w:lang w:val="en-GB"/>
        </w:rPr>
        <w:t xml:space="preserve">uery </w:t>
      </w:r>
      <w:r w:rsidR="00877942">
        <w:rPr>
          <w:lang w:val="en-GB"/>
        </w:rPr>
        <w:t>s</w:t>
      </w:r>
      <w:r>
        <w:rPr>
          <w:lang w:val="en-GB"/>
        </w:rPr>
        <w:t xml:space="preserve">tatements and </w:t>
      </w:r>
      <w:r w:rsidR="00877942">
        <w:rPr>
          <w:lang w:val="en-GB"/>
        </w:rPr>
        <w:t>p</w:t>
      </w:r>
      <w:r>
        <w:rPr>
          <w:lang w:val="en-GB"/>
        </w:rPr>
        <w:t xml:space="preserve">lan </w:t>
      </w:r>
      <w:r w:rsidR="00877942">
        <w:rPr>
          <w:lang w:val="en-GB"/>
        </w:rPr>
        <w:t>b</w:t>
      </w:r>
      <w:r>
        <w:rPr>
          <w:lang w:val="en-GB"/>
        </w:rPr>
        <w:t xml:space="preserve">y </w:t>
      </w:r>
      <w:r w:rsidR="00877942">
        <w:rPr>
          <w:lang w:val="en-GB"/>
        </w:rPr>
        <w:t>t</w:t>
      </w:r>
      <w:r>
        <w:rPr>
          <w:lang w:val="en-GB"/>
        </w:rPr>
        <w:t xml:space="preserve">otal CPU </w:t>
      </w:r>
      <w:r w:rsidR="00877942">
        <w:rPr>
          <w:lang w:val="en-GB"/>
        </w:rPr>
        <w:t>t</w:t>
      </w:r>
      <w:r>
        <w:rPr>
          <w:lang w:val="en-GB"/>
        </w:rPr>
        <w:t>ime</w:t>
      </w:r>
      <w:bookmarkEnd w:id="108"/>
      <w:r>
        <w:rPr>
          <w:lang w:val="en-GB"/>
        </w:rPr>
        <w:t xml:space="preserve"> </w:t>
      </w:r>
    </w:p>
    <w:p w14:paraId="71479FB7"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8000"/>
          <w:sz w:val="19"/>
          <w:szCs w:val="19"/>
          <w:lang w:val="en-GB"/>
        </w:rPr>
        <w:t xml:space="preserve">/* Top statements by total CPU time </w:t>
      </w:r>
    </w:p>
    <w:p w14:paraId="63C7324E"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8000"/>
          <w:sz w:val="19"/>
          <w:szCs w:val="19"/>
          <w:lang w:val="en-GB"/>
        </w:rPr>
        <w:t>************************************************/</w:t>
      </w:r>
    </w:p>
    <w:p w14:paraId="6BE1B9DE"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00FF"/>
          <w:sz w:val="19"/>
          <w:szCs w:val="19"/>
          <w:lang w:val="en-GB"/>
        </w:rPr>
        <w:t>SELECT</w:t>
      </w:r>
      <w:r>
        <w:rPr>
          <w:rFonts w:ascii="Consolas" w:hAnsi="Consolas" w:cs="Consolas"/>
          <w:sz w:val="19"/>
          <w:szCs w:val="19"/>
          <w:lang w:val="en-GB"/>
        </w:rPr>
        <w:t xml:space="preserve"> </w:t>
      </w:r>
      <w:r>
        <w:rPr>
          <w:rFonts w:ascii="Consolas" w:hAnsi="Consolas" w:cs="Consolas"/>
          <w:color w:val="0000FF"/>
          <w:sz w:val="19"/>
          <w:szCs w:val="19"/>
          <w:lang w:val="en-GB"/>
        </w:rPr>
        <w:t>TOP</w:t>
      </w:r>
      <w:r>
        <w:rPr>
          <w:rFonts w:ascii="Consolas" w:hAnsi="Consolas" w:cs="Consolas"/>
          <w:sz w:val="19"/>
          <w:szCs w:val="19"/>
          <w:lang w:val="en-GB"/>
        </w:rPr>
        <w:t xml:space="preserve"> 25</w:t>
      </w:r>
    </w:p>
    <w:p w14:paraId="4DA46A31"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t xml:space="preserve">    </w:t>
      </w:r>
      <w:proofErr w:type="gramStart"/>
      <w:r>
        <w:rPr>
          <w:rFonts w:ascii="Consolas" w:hAnsi="Consolas" w:cs="Consolas"/>
          <w:color w:val="FF00FF"/>
          <w:sz w:val="19"/>
          <w:szCs w:val="19"/>
          <w:lang w:val="en-GB"/>
        </w:rPr>
        <w:t>SUBSTRING</w:t>
      </w:r>
      <w:r>
        <w:rPr>
          <w:rFonts w:ascii="Consolas" w:hAnsi="Consolas" w:cs="Consolas"/>
          <w:color w:val="808080"/>
          <w:sz w:val="19"/>
          <w:szCs w:val="19"/>
          <w:lang w:val="en-GB"/>
        </w:rPr>
        <w:t>(</w:t>
      </w:r>
      <w:proofErr w:type="spellStart"/>
      <w:proofErr w:type="gramEnd"/>
      <w:r>
        <w:rPr>
          <w:rFonts w:ascii="Consolas" w:hAnsi="Consolas" w:cs="Consolas"/>
          <w:color w:val="008080"/>
          <w:sz w:val="19"/>
          <w:szCs w:val="19"/>
          <w:lang w:val="en-GB"/>
        </w:rPr>
        <w:t>qt</w:t>
      </w:r>
      <w:r>
        <w:rPr>
          <w:rFonts w:ascii="Consolas" w:hAnsi="Consolas" w:cs="Consolas"/>
          <w:color w:val="808080"/>
          <w:sz w:val="19"/>
          <w:szCs w:val="19"/>
          <w:lang w:val="en-GB"/>
        </w:rPr>
        <w:t>.</w:t>
      </w:r>
      <w:r>
        <w:rPr>
          <w:rFonts w:ascii="Consolas" w:hAnsi="Consolas" w:cs="Consolas"/>
          <w:color w:val="0000FF"/>
          <w:sz w:val="19"/>
          <w:szCs w:val="19"/>
          <w:lang w:val="en-GB"/>
        </w:rPr>
        <w:t>text</w:t>
      </w:r>
      <w:r>
        <w:rPr>
          <w:rFonts w:ascii="Consolas" w:hAnsi="Consolas" w:cs="Consolas"/>
          <w:color w:val="808080"/>
          <w:sz w:val="19"/>
          <w:szCs w:val="19"/>
          <w:lang w:val="en-GB"/>
        </w:rPr>
        <w:t>,</w:t>
      </w:r>
      <w:r>
        <w:rPr>
          <w:rFonts w:ascii="Consolas" w:hAnsi="Consolas" w:cs="Consolas"/>
          <w:color w:val="008080"/>
          <w:sz w:val="19"/>
          <w:szCs w:val="19"/>
          <w:lang w:val="en-GB"/>
        </w:rPr>
        <w:t>qs</w:t>
      </w:r>
      <w:r>
        <w:rPr>
          <w:rFonts w:ascii="Consolas" w:hAnsi="Consolas" w:cs="Consolas"/>
          <w:color w:val="808080"/>
          <w:sz w:val="19"/>
          <w:szCs w:val="19"/>
          <w:lang w:val="en-GB"/>
        </w:rPr>
        <w:t>.</w:t>
      </w:r>
      <w:r>
        <w:rPr>
          <w:rFonts w:ascii="Consolas" w:hAnsi="Consolas" w:cs="Consolas"/>
          <w:color w:val="008080"/>
          <w:sz w:val="19"/>
          <w:szCs w:val="19"/>
          <w:lang w:val="en-GB"/>
        </w:rPr>
        <w:t>statement_start_offset</w:t>
      </w:r>
      <w:proofErr w:type="spellEnd"/>
      <w:r>
        <w:rPr>
          <w:rFonts w:ascii="Consolas" w:hAnsi="Consolas" w:cs="Consolas"/>
          <w:color w:val="808080"/>
          <w:sz w:val="19"/>
          <w:szCs w:val="19"/>
          <w:lang w:val="en-GB"/>
        </w:rPr>
        <w:t>/</w:t>
      </w:r>
      <w:r>
        <w:rPr>
          <w:rFonts w:ascii="Consolas" w:hAnsi="Consolas" w:cs="Consolas"/>
          <w:sz w:val="19"/>
          <w:szCs w:val="19"/>
          <w:lang w:val="en-GB"/>
        </w:rPr>
        <w:t>2</w:t>
      </w:r>
      <w:r>
        <w:rPr>
          <w:rFonts w:ascii="Consolas" w:hAnsi="Consolas" w:cs="Consolas"/>
          <w:color w:val="808080"/>
          <w:sz w:val="19"/>
          <w:szCs w:val="19"/>
          <w:lang w:val="en-GB"/>
        </w:rPr>
        <w:t>+</w:t>
      </w:r>
      <w:r>
        <w:rPr>
          <w:rFonts w:ascii="Consolas" w:hAnsi="Consolas" w:cs="Consolas"/>
          <w:sz w:val="19"/>
          <w:szCs w:val="19"/>
          <w:lang w:val="en-GB"/>
        </w:rPr>
        <w:t>1</w:t>
      </w:r>
      <w:r>
        <w:rPr>
          <w:rFonts w:ascii="Consolas" w:hAnsi="Consolas" w:cs="Consolas"/>
          <w:color w:val="808080"/>
          <w:sz w:val="19"/>
          <w:szCs w:val="19"/>
          <w:lang w:val="en-GB"/>
        </w:rPr>
        <w:t>,</w:t>
      </w:r>
      <w:r>
        <w:rPr>
          <w:rFonts w:ascii="Consolas" w:hAnsi="Consolas" w:cs="Consolas"/>
          <w:sz w:val="19"/>
          <w:szCs w:val="19"/>
          <w:lang w:val="en-GB"/>
        </w:rPr>
        <w:t xml:space="preserve"> </w:t>
      </w:r>
    </w:p>
    <w:p w14:paraId="378AAD0C"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00FF"/>
          <w:sz w:val="19"/>
          <w:szCs w:val="19"/>
          <w:lang w:val="en-GB"/>
        </w:rPr>
        <w:tab/>
      </w:r>
      <w:r>
        <w:rPr>
          <w:rFonts w:ascii="Consolas" w:hAnsi="Consolas" w:cs="Consolas"/>
          <w:color w:val="0000FF"/>
          <w:sz w:val="19"/>
          <w:szCs w:val="19"/>
          <w:lang w:val="en-GB"/>
        </w:rPr>
        <w:tab/>
      </w:r>
      <w:r>
        <w:rPr>
          <w:rFonts w:ascii="Consolas" w:hAnsi="Consolas" w:cs="Consolas"/>
          <w:color w:val="0000FF"/>
          <w:sz w:val="19"/>
          <w:szCs w:val="19"/>
          <w:lang w:val="en-GB"/>
        </w:rPr>
        <w:tab/>
      </w:r>
      <w:r>
        <w:rPr>
          <w:rFonts w:ascii="Consolas" w:hAnsi="Consolas" w:cs="Consolas"/>
          <w:color w:val="808080"/>
          <w:sz w:val="19"/>
          <w:szCs w:val="19"/>
          <w:lang w:val="en-GB"/>
        </w:rPr>
        <w:t>(</w:t>
      </w:r>
      <w:proofErr w:type="gramStart"/>
      <w:r>
        <w:rPr>
          <w:rFonts w:ascii="Consolas" w:hAnsi="Consolas" w:cs="Consolas"/>
          <w:color w:val="0000FF"/>
          <w:sz w:val="19"/>
          <w:szCs w:val="19"/>
          <w:lang w:val="en-GB"/>
        </w:rPr>
        <w:t>case</w:t>
      </w:r>
      <w:proofErr w:type="gramEnd"/>
      <w:r>
        <w:rPr>
          <w:rFonts w:ascii="Consolas" w:hAnsi="Consolas" w:cs="Consolas"/>
          <w:sz w:val="19"/>
          <w:szCs w:val="19"/>
          <w:lang w:val="en-GB"/>
        </w:rPr>
        <w:t xml:space="preserve"> </w:t>
      </w:r>
      <w:r>
        <w:rPr>
          <w:rFonts w:ascii="Consolas" w:hAnsi="Consolas" w:cs="Consolas"/>
          <w:color w:val="0000FF"/>
          <w:sz w:val="19"/>
          <w:szCs w:val="19"/>
          <w:lang w:val="en-GB"/>
        </w:rPr>
        <w:t>when</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qs</w:t>
      </w:r>
      <w:r>
        <w:rPr>
          <w:rFonts w:ascii="Consolas" w:hAnsi="Consolas" w:cs="Consolas"/>
          <w:color w:val="808080"/>
          <w:sz w:val="19"/>
          <w:szCs w:val="19"/>
          <w:lang w:val="en-GB"/>
        </w:rPr>
        <w:t>.</w:t>
      </w:r>
      <w:r>
        <w:rPr>
          <w:rFonts w:ascii="Consolas" w:hAnsi="Consolas" w:cs="Consolas"/>
          <w:color w:val="008080"/>
          <w:sz w:val="19"/>
          <w:szCs w:val="19"/>
          <w:lang w:val="en-GB"/>
        </w:rPr>
        <w:t>statement_end_offset</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1 </w:t>
      </w:r>
    </w:p>
    <w:p w14:paraId="5E1D77A1"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0000FF"/>
          <w:sz w:val="19"/>
          <w:szCs w:val="19"/>
          <w:lang w:val="en-GB"/>
        </w:rPr>
        <w:t>then</w:t>
      </w:r>
      <w:proofErr w:type="gramEnd"/>
      <w:r>
        <w:rPr>
          <w:rFonts w:ascii="Consolas" w:hAnsi="Consolas" w:cs="Consolas"/>
          <w:sz w:val="19"/>
          <w:szCs w:val="19"/>
          <w:lang w:val="en-GB"/>
        </w:rPr>
        <w:t xml:space="preserve"> </w:t>
      </w:r>
      <w:proofErr w:type="spellStart"/>
      <w:r>
        <w:rPr>
          <w:rFonts w:ascii="Consolas" w:hAnsi="Consolas" w:cs="Consolas"/>
          <w:color w:val="FF00FF"/>
          <w:sz w:val="19"/>
          <w:szCs w:val="19"/>
          <w:lang w:val="en-GB"/>
        </w:rPr>
        <w:t>len</w:t>
      </w:r>
      <w:proofErr w:type="spellEnd"/>
      <w:r>
        <w:rPr>
          <w:rFonts w:ascii="Consolas" w:hAnsi="Consolas" w:cs="Consolas"/>
          <w:color w:val="808080"/>
          <w:sz w:val="19"/>
          <w:szCs w:val="19"/>
          <w:lang w:val="en-GB"/>
        </w:rPr>
        <w:t>(</w:t>
      </w:r>
      <w:r>
        <w:rPr>
          <w:rFonts w:ascii="Consolas" w:hAnsi="Consolas" w:cs="Consolas"/>
          <w:color w:val="FF00FF"/>
          <w:sz w:val="19"/>
          <w:szCs w:val="19"/>
          <w:lang w:val="en-GB"/>
        </w:rPr>
        <w:t>convert</w:t>
      </w:r>
      <w:r>
        <w:rPr>
          <w:rFonts w:ascii="Consolas" w:hAnsi="Consolas" w:cs="Consolas"/>
          <w:color w:val="808080"/>
          <w:sz w:val="19"/>
          <w:szCs w:val="19"/>
          <w:lang w:val="en-GB"/>
        </w:rPr>
        <w:t>(</w:t>
      </w:r>
      <w:proofErr w:type="spellStart"/>
      <w:r>
        <w:rPr>
          <w:rFonts w:ascii="Consolas" w:hAnsi="Consolas" w:cs="Consolas"/>
          <w:color w:val="0000FF"/>
          <w:sz w:val="19"/>
          <w:szCs w:val="19"/>
          <w:lang w:val="en-GB"/>
        </w:rPr>
        <w:t>nvarchar</w:t>
      </w:r>
      <w:proofErr w:type="spellEnd"/>
      <w:r>
        <w:rPr>
          <w:rFonts w:ascii="Consolas" w:hAnsi="Consolas" w:cs="Consolas"/>
          <w:color w:val="808080"/>
          <w:sz w:val="19"/>
          <w:szCs w:val="19"/>
          <w:lang w:val="en-GB"/>
        </w:rPr>
        <w:t>(</w:t>
      </w:r>
      <w:r>
        <w:rPr>
          <w:rFonts w:ascii="Consolas" w:hAnsi="Consolas" w:cs="Consolas"/>
          <w:color w:val="FF00FF"/>
          <w:sz w:val="19"/>
          <w:szCs w:val="19"/>
          <w:lang w:val="en-GB"/>
        </w:rPr>
        <w:t>max</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qt</w:t>
      </w:r>
      <w:r>
        <w:rPr>
          <w:rFonts w:ascii="Consolas" w:hAnsi="Consolas" w:cs="Consolas"/>
          <w:color w:val="808080"/>
          <w:sz w:val="19"/>
          <w:szCs w:val="19"/>
          <w:lang w:val="en-GB"/>
        </w:rPr>
        <w:t>.</w:t>
      </w:r>
      <w:r>
        <w:rPr>
          <w:rFonts w:ascii="Consolas" w:hAnsi="Consolas" w:cs="Consolas"/>
          <w:color w:val="0000FF"/>
          <w:sz w:val="19"/>
          <w:szCs w:val="19"/>
          <w:lang w:val="en-GB"/>
        </w:rPr>
        <w:t>text</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2 </w:t>
      </w:r>
    </w:p>
    <w:p w14:paraId="2B834643"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0000FF"/>
          <w:sz w:val="19"/>
          <w:szCs w:val="19"/>
          <w:lang w:val="en-GB"/>
        </w:rPr>
        <w:t>else</w:t>
      </w:r>
      <w:proofErr w:type="gramEnd"/>
      <w:r>
        <w:rPr>
          <w:rFonts w:ascii="Consolas" w:hAnsi="Consolas" w:cs="Consolas"/>
          <w:sz w:val="19"/>
          <w:szCs w:val="19"/>
          <w:lang w:val="en-GB"/>
        </w:rPr>
        <w:t xml:space="preserve"> </w:t>
      </w:r>
      <w:proofErr w:type="spellStart"/>
      <w:r>
        <w:rPr>
          <w:rFonts w:ascii="Consolas" w:hAnsi="Consolas" w:cs="Consolas"/>
          <w:color w:val="008080"/>
          <w:sz w:val="19"/>
          <w:szCs w:val="19"/>
          <w:lang w:val="en-GB"/>
        </w:rPr>
        <w:t>qs</w:t>
      </w:r>
      <w:r>
        <w:rPr>
          <w:rFonts w:ascii="Consolas" w:hAnsi="Consolas" w:cs="Consolas"/>
          <w:color w:val="808080"/>
          <w:sz w:val="19"/>
          <w:szCs w:val="19"/>
          <w:lang w:val="en-GB"/>
        </w:rPr>
        <w:t>.</w:t>
      </w:r>
      <w:r>
        <w:rPr>
          <w:rFonts w:ascii="Consolas" w:hAnsi="Consolas" w:cs="Consolas"/>
          <w:color w:val="008080"/>
          <w:sz w:val="19"/>
          <w:szCs w:val="19"/>
          <w:lang w:val="en-GB"/>
        </w:rPr>
        <w:t>statement_end_offset</w:t>
      </w:r>
      <w:proofErr w:type="spellEnd"/>
      <w:r>
        <w:rPr>
          <w:rFonts w:ascii="Consolas" w:hAnsi="Consolas" w:cs="Consolas"/>
          <w:sz w:val="19"/>
          <w:szCs w:val="19"/>
          <w:lang w:val="en-GB"/>
        </w:rPr>
        <w:t xml:space="preserve"> </w:t>
      </w:r>
      <w:r>
        <w:rPr>
          <w:rFonts w:ascii="Consolas" w:hAnsi="Consolas" w:cs="Consolas"/>
          <w:color w:val="0000FF"/>
          <w:sz w:val="19"/>
          <w:szCs w:val="19"/>
          <w:lang w:val="en-GB"/>
        </w:rPr>
        <w:t>end</w:t>
      </w:r>
      <w:r>
        <w:rPr>
          <w:rFonts w:ascii="Consolas" w:hAnsi="Consolas" w:cs="Consolas"/>
          <w:sz w:val="19"/>
          <w:szCs w:val="19"/>
          <w:lang w:val="en-GB"/>
        </w:rPr>
        <w:t xml:space="preserve"> </w:t>
      </w:r>
      <w:r>
        <w:rPr>
          <w:rFonts w:ascii="Consolas" w:hAnsi="Consolas" w:cs="Consolas"/>
          <w:color w:val="808080"/>
          <w:sz w:val="19"/>
          <w:szCs w:val="19"/>
          <w:lang w:val="en-GB"/>
        </w:rPr>
        <w:t>-</w:t>
      </w:r>
      <w:proofErr w:type="spellStart"/>
      <w:r>
        <w:rPr>
          <w:rFonts w:ascii="Consolas" w:hAnsi="Consolas" w:cs="Consolas"/>
          <w:color w:val="008080"/>
          <w:sz w:val="19"/>
          <w:szCs w:val="19"/>
          <w:lang w:val="en-GB"/>
        </w:rPr>
        <w:t>qs</w:t>
      </w:r>
      <w:r>
        <w:rPr>
          <w:rFonts w:ascii="Consolas" w:hAnsi="Consolas" w:cs="Consolas"/>
          <w:color w:val="808080"/>
          <w:sz w:val="19"/>
          <w:szCs w:val="19"/>
          <w:lang w:val="en-GB"/>
        </w:rPr>
        <w:t>.</w:t>
      </w:r>
      <w:r>
        <w:rPr>
          <w:rFonts w:ascii="Consolas" w:hAnsi="Consolas" w:cs="Consolas"/>
          <w:color w:val="008080"/>
          <w:sz w:val="19"/>
          <w:szCs w:val="19"/>
          <w:lang w:val="en-GB"/>
        </w:rPr>
        <w:t>statement_start_offset</w:t>
      </w:r>
      <w:proofErr w:type="spellEnd"/>
      <w:r>
        <w:rPr>
          <w:rFonts w:ascii="Consolas" w:hAnsi="Consolas" w:cs="Consolas"/>
          <w:color w:val="808080"/>
          <w:sz w:val="19"/>
          <w:szCs w:val="19"/>
          <w:lang w:val="en-GB"/>
        </w:rPr>
        <w:t>)/</w:t>
      </w:r>
      <w:r>
        <w:rPr>
          <w:rFonts w:ascii="Consolas" w:hAnsi="Consolas" w:cs="Consolas"/>
          <w:sz w:val="19"/>
          <w:szCs w:val="19"/>
          <w:lang w:val="en-GB"/>
        </w:rPr>
        <w:t>2</w:t>
      </w:r>
      <w:r>
        <w:rPr>
          <w:rFonts w:ascii="Consolas" w:hAnsi="Consolas" w:cs="Consolas"/>
          <w:color w:val="808080"/>
          <w:sz w:val="19"/>
          <w:szCs w:val="19"/>
          <w:lang w:val="en-GB"/>
        </w:rPr>
        <w:t>)</w:t>
      </w:r>
      <w:r>
        <w:rPr>
          <w:rFonts w:ascii="Consolas" w:hAnsi="Consolas" w:cs="Consolas"/>
          <w:sz w:val="19"/>
          <w:szCs w:val="19"/>
          <w:lang w:val="en-GB"/>
        </w:rPr>
        <w:t xml:space="preserve"> </w:t>
      </w:r>
    </w:p>
    <w:p w14:paraId="662B4BF5"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0000FF"/>
          <w:sz w:val="19"/>
          <w:szCs w:val="19"/>
          <w:lang w:val="en-GB"/>
        </w:rPr>
        <w:t>as</w:t>
      </w:r>
      <w:proofErr w:type="gramEnd"/>
      <w:r>
        <w:rPr>
          <w:rFonts w:ascii="Consolas" w:hAnsi="Consolas" w:cs="Consolas"/>
          <w:sz w:val="19"/>
          <w:szCs w:val="19"/>
          <w:lang w:val="en-GB"/>
        </w:rPr>
        <w:t xml:space="preserve"> </w:t>
      </w:r>
      <w:proofErr w:type="spellStart"/>
      <w:r>
        <w:rPr>
          <w:rFonts w:ascii="Consolas" w:hAnsi="Consolas" w:cs="Consolas"/>
          <w:color w:val="008080"/>
          <w:sz w:val="19"/>
          <w:szCs w:val="19"/>
          <w:lang w:val="en-GB"/>
        </w:rPr>
        <w:t>statement_text</w:t>
      </w:r>
      <w:proofErr w:type="spellEnd"/>
      <w:r>
        <w:rPr>
          <w:rFonts w:ascii="Consolas" w:hAnsi="Consolas" w:cs="Consolas"/>
          <w:color w:val="808080"/>
          <w:sz w:val="19"/>
          <w:szCs w:val="19"/>
          <w:lang w:val="en-GB"/>
        </w:rPr>
        <w:t>,</w:t>
      </w:r>
    </w:p>
    <w:p w14:paraId="260DEB1E"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color w:val="008000"/>
          <w:sz w:val="19"/>
          <w:szCs w:val="19"/>
          <w:lang w:val="en-GB"/>
        </w:rPr>
        <w:t>--substring (</w:t>
      </w:r>
      <w:proofErr w:type="spellStart"/>
      <w:proofErr w:type="gramStart"/>
      <w:r>
        <w:rPr>
          <w:rFonts w:ascii="Consolas" w:hAnsi="Consolas" w:cs="Consolas"/>
          <w:color w:val="008000"/>
          <w:sz w:val="19"/>
          <w:szCs w:val="19"/>
          <w:lang w:val="en-GB"/>
        </w:rPr>
        <w:t>qt.text</w:t>
      </w:r>
      <w:proofErr w:type="spellEnd"/>
      <w:r>
        <w:rPr>
          <w:rFonts w:ascii="Consolas" w:hAnsi="Consolas" w:cs="Consolas"/>
          <w:color w:val="008000"/>
          <w:sz w:val="19"/>
          <w:szCs w:val="19"/>
          <w:lang w:val="en-GB"/>
        </w:rPr>
        <w:t xml:space="preserve"> ,</w:t>
      </w:r>
      <w:proofErr w:type="gramEnd"/>
      <w:r>
        <w:rPr>
          <w:rFonts w:ascii="Consolas" w:hAnsi="Consolas" w:cs="Consolas"/>
          <w:color w:val="008000"/>
          <w:sz w:val="19"/>
          <w:szCs w:val="19"/>
          <w:lang w:val="en-GB"/>
        </w:rPr>
        <w:t xml:space="preserve"> 1, 512) as </w:t>
      </w:r>
      <w:proofErr w:type="spellStart"/>
      <w:r>
        <w:rPr>
          <w:rFonts w:ascii="Consolas" w:hAnsi="Consolas" w:cs="Consolas"/>
          <w:color w:val="008000"/>
          <w:sz w:val="19"/>
          <w:szCs w:val="19"/>
          <w:lang w:val="en-GB"/>
        </w:rPr>
        <w:t>batch_text</w:t>
      </w:r>
      <w:proofErr w:type="spellEnd"/>
      <w:r>
        <w:rPr>
          <w:rFonts w:ascii="Consolas" w:hAnsi="Consolas" w:cs="Consolas"/>
          <w:color w:val="008000"/>
          <w:sz w:val="19"/>
          <w:szCs w:val="19"/>
          <w:lang w:val="en-GB"/>
        </w:rPr>
        <w:t>,</w:t>
      </w:r>
    </w:p>
    <w:p w14:paraId="7F01B410"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spellStart"/>
      <w:r>
        <w:rPr>
          <w:rFonts w:ascii="Consolas" w:hAnsi="Consolas" w:cs="Consolas"/>
          <w:color w:val="008080"/>
          <w:sz w:val="19"/>
          <w:szCs w:val="19"/>
          <w:lang w:val="en-GB"/>
        </w:rPr>
        <w:t>qs</w:t>
      </w:r>
      <w:r>
        <w:rPr>
          <w:rFonts w:ascii="Consolas" w:hAnsi="Consolas" w:cs="Consolas"/>
          <w:color w:val="808080"/>
          <w:sz w:val="19"/>
          <w:szCs w:val="19"/>
          <w:lang w:val="en-GB"/>
        </w:rPr>
        <w:t>.</w:t>
      </w:r>
      <w:r>
        <w:rPr>
          <w:rFonts w:ascii="Consolas" w:hAnsi="Consolas" w:cs="Consolas"/>
          <w:color w:val="008080"/>
          <w:sz w:val="19"/>
          <w:szCs w:val="19"/>
          <w:lang w:val="en-GB"/>
        </w:rPr>
        <w:t>total_worker_time</w:t>
      </w:r>
      <w:proofErr w:type="spellEnd"/>
      <w:r>
        <w:rPr>
          <w:rFonts w:ascii="Consolas" w:hAnsi="Consolas" w:cs="Consolas"/>
          <w:color w:val="808080"/>
          <w:sz w:val="19"/>
          <w:szCs w:val="19"/>
          <w:lang w:val="en-GB"/>
        </w:rPr>
        <w:t>/</w:t>
      </w:r>
      <w:proofErr w:type="spellStart"/>
      <w:r>
        <w:rPr>
          <w:rFonts w:ascii="Consolas" w:hAnsi="Consolas" w:cs="Consolas"/>
          <w:color w:val="008080"/>
          <w:sz w:val="19"/>
          <w:szCs w:val="19"/>
          <w:lang w:val="en-GB"/>
        </w:rPr>
        <w:t>qs</w:t>
      </w:r>
      <w:r>
        <w:rPr>
          <w:rFonts w:ascii="Consolas" w:hAnsi="Consolas" w:cs="Consolas"/>
          <w:color w:val="808080"/>
          <w:sz w:val="19"/>
          <w:szCs w:val="19"/>
          <w:lang w:val="en-GB"/>
        </w:rPr>
        <w:t>.</w:t>
      </w:r>
      <w:r>
        <w:rPr>
          <w:rFonts w:ascii="Consolas" w:hAnsi="Consolas" w:cs="Consolas"/>
          <w:color w:val="008080"/>
          <w:sz w:val="19"/>
          <w:szCs w:val="19"/>
          <w:lang w:val="en-GB"/>
        </w:rPr>
        <w:t>execution_count</w:t>
      </w:r>
      <w:proofErr w:type="spellEnd"/>
      <w:r>
        <w:rPr>
          <w:rFonts w:ascii="Consolas" w:hAnsi="Consolas" w:cs="Consolas"/>
          <w:sz w:val="19"/>
          <w:szCs w:val="19"/>
          <w:lang w:val="en-GB"/>
        </w:rPr>
        <w:t xml:space="preserve"> </w:t>
      </w:r>
      <w:r>
        <w:rPr>
          <w:rFonts w:ascii="Consolas" w:hAnsi="Consolas" w:cs="Consolas"/>
          <w:color w:val="0000FF"/>
          <w:sz w:val="19"/>
          <w:szCs w:val="19"/>
          <w:lang w:val="en-GB"/>
        </w:rPr>
        <w:t>as</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average_cpu_time</w:t>
      </w:r>
      <w:proofErr w:type="spellEnd"/>
      <w:r>
        <w:rPr>
          <w:rFonts w:ascii="Consolas" w:hAnsi="Consolas" w:cs="Consolas"/>
          <w:color w:val="808080"/>
          <w:sz w:val="19"/>
          <w:szCs w:val="19"/>
          <w:lang w:val="en-GB"/>
        </w:rPr>
        <w:t>,</w:t>
      </w:r>
    </w:p>
    <w:p w14:paraId="7F65C5AA"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spellStart"/>
      <w:r>
        <w:rPr>
          <w:rFonts w:ascii="Consolas" w:hAnsi="Consolas" w:cs="Consolas"/>
          <w:color w:val="008080"/>
          <w:sz w:val="19"/>
          <w:szCs w:val="19"/>
          <w:lang w:val="en-GB"/>
        </w:rPr>
        <w:t>qs</w:t>
      </w:r>
      <w:r>
        <w:rPr>
          <w:rFonts w:ascii="Consolas" w:hAnsi="Consolas" w:cs="Consolas"/>
          <w:color w:val="808080"/>
          <w:sz w:val="19"/>
          <w:szCs w:val="19"/>
          <w:lang w:val="en-GB"/>
        </w:rPr>
        <w:t>.</w:t>
      </w:r>
      <w:r>
        <w:rPr>
          <w:rFonts w:ascii="Consolas" w:hAnsi="Consolas" w:cs="Consolas"/>
          <w:color w:val="008080"/>
          <w:sz w:val="19"/>
          <w:szCs w:val="19"/>
          <w:lang w:val="en-GB"/>
        </w:rPr>
        <w:t>total_elapsed_time</w:t>
      </w:r>
      <w:proofErr w:type="spellEnd"/>
      <w:r>
        <w:rPr>
          <w:rFonts w:ascii="Consolas" w:hAnsi="Consolas" w:cs="Consolas"/>
          <w:color w:val="808080"/>
          <w:sz w:val="19"/>
          <w:szCs w:val="19"/>
          <w:lang w:val="en-GB"/>
        </w:rPr>
        <w:t>/</w:t>
      </w:r>
      <w:proofErr w:type="spellStart"/>
      <w:r>
        <w:rPr>
          <w:rFonts w:ascii="Consolas" w:hAnsi="Consolas" w:cs="Consolas"/>
          <w:color w:val="008080"/>
          <w:sz w:val="19"/>
          <w:szCs w:val="19"/>
          <w:lang w:val="en-GB"/>
        </w:rPr>
        <w:t>qs</w:t>
      </w:r>
      <w:r>
        <w:rPr>
          <w:rFonts w:ascii="Consolas" w:hAnsi="Consolas" w:cs="Consolas"/>
          <w:color w:val="808080"/>
          <w:sz w:val="19"/>
          <w:szCs w:val="19"/>
          <w:lang w:val="en-GB"/>
        </w:rPr>
        <w:t>.</w:t>
      </w:r>
      <w:r>
        <w:rPr>
          <w:rFonts w:ascii="Consolas" w:hAnsi="Consolas" w:cs="Consolas"/>
          <w:color w:val="008080"/>
          <w:sz w:val="19"/>
          <w:szCs w:val="19"/>
          <w:lang w:val="en-GB"/>
        </w:rPr>
        <w:t>execution_count</w:t>
      </w:r>
      <w:proofErr w:type="spellEnd"/>
      <w:r>
        <w:rPr>
          <w:rFonts w:ascii="Consolas" w:hAnsi="Consolas" w:cs="Consolas"/>
          <w:sz w:val="19"/>
          <w:szCs w:val="19"/>
          <w:lang w:val="en-GB"/>
        </w:rPr>
        <w:t xml:space="preserve"> </w:t>
      </w:r>
      <w:r>
        <w:rPr>
          <w:rFonts w:ascii="Consolas" w:hAnsi="Consolas" w:cs="Consolas"/>
          <w:color w:val="0000FF"/>
          <w:sz w:val="19"/>
          <w:szCs w:val="19"/>
          <w:lang w:val="en-GB"/>
        </w:rPr>
        <w:t>as</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average_elapsed_time</w:t>
      </w:r>
      <w:proofErr w:type="spellEnd"/>
      <w:r>
        <w:rPr>
          <w:rFonts w:ascii="Consolas" w:hAnsi="Consolas" w:cs="Consolas"/>
          <w:color w:val="808080"/>
          <w:sz w:val="19"/>
          <w:szCs w:val="19"/>
          <w:lang w:val="en-GB"/>
        </w:rPr>
        <w:t>,</w:t>
      </w:r>
    </w:p>
    <w:p w14:paraId="7E5D14B3"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spellStart"/>
      <w:r>
        <w:rPr>
          <w:rFonts w:ascii="Consolas" w:hAnsi="Consolas" w:cs="Consolas"/>
          <w:color w:val="008080"/>
          <w:sz w:val="19"/>
          <w:szCs w:val="19"/>
          <w:lang w:val="en-GB"/>
        </w:rPr>
        <w:t>qs</w:t>
      </w:r>
      <w:r>
        <w:rPr>
          <w:rFonts w:ascii="Consolas" w:hAnsi="Consolas" w:cs="Consolas"/>
          <w:color w:val="808080"/>
          <w:sz w:val="19"/>
          <w:szCs w:val="19"/>
          <w:lang w:val="en-GB"/>
        </w:rPr>
        <w:t>.</w:t>
      </w:r>
      <w:r>
        <w:rPr>
          <w:rFonts w:ascii="Consolas" w:hAnsi="Consolas" w:cs="Consolas"/>
          <w:color w:val="008080"/>
          <w:sz w:val="19"/>
          <w:szCs w:val="19"/>
          <w:lang w:val="en-GB"/>
        </w:rPr>
        <w:t>total_logical_reads</w:t>
      </w:r>
      <w:proofErr w:type="spellEnd"/>
      <w:r>
        <w:rPr>
          <w:rFonts w:ascii="Consolas" w:hAnsi="Consolas" w:cs="Consolas"/>
          <w:color w:val="808080"/>
          <w:sz w:val="19"/>
          <w:szCs w:val="19"/>
          <w:lang w:val="en-GB"/>
        </w:rPr>
        <w:t>/</w:t>
      </w:r>
      <w:proofErr w:type="spellStart"/>
      <w:r>
        <w:rPr>
          <w:rFonts w:ascii="Consolas" w:hAnsi="Consolas" w:cs="Consolas"/>
          <w:color w:val="008080"/>
          <w:sz w:val="19"/>
          <w:szCs w:val="19"/>
          <w:lang w:val="en-GB"/>
        </w:rPr>
        <w:t>qs</w:t>
      </w:r>
      <w:r>
        <w:rPr>
          <w:rFonts w:ascii="Consolas" w:hAnsi="Consolas" w:cs="Consolas"/>
          <w:color w:val="808080"/>
          <w:sz w:val="19"/>
          <w:szCs w:val="19"/>
          <w:lang w:val="en-GB"/>
        </w:rPr>
        <w:t>.</w:t>
      </w:r>
      <w:r>
        <w:rPr>
          <w:rFonts w:ascii="Consolas" w:hAnsi="Consolas" w:cs="Consolas"/>
          <w:color w:val="008080"/>
          <w:sz w:val="19"/>
          <w:szCs w:val="19"/>
          <w:lang w:val="en-GB"/>
        </w:rPr>
        <w:t>execution_count</w:t>
      </w:r>
      <w:proofErr w:type="spellEnd"/>
      <w:r>
        <w:rPr>
          <w:rFonts w:ascii="Consolas" w:hAnsi="Consolas" w:cs="Consolas"/>
          <w:sz w:val="19"/>
          <w:szCs w:val="19"/>
          <w:lang w:val="en-GB"/>
        </w:rPr>
        <w:t xml:space="preserve"> </w:t>
      </w:r>
      <w:r>
        <w:rPr>
          <w:rFonts w:ascii="Consolas" w:hAnsi="Consolas" w:cs="Consolas"/>
          <w:color w:val="0000FF"/>
          <w:sz w:val="19"/>
          <w:szCs w:val="19"/>
          <w:lang w:val="en-GB"/>
        </w:rPr>
        <w:t>as</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average_logical_reads</w:t>
      </w:r>
      <w:proofErr w:type="spellEnd"/>
      <w:r>
        <w:rPr>
          <w:rFonts w:ascii="Consolas" w:hAnsi="Consolas" w:cs="Consolas"/>
          <w:color w:val="808080"/>
          <w:sz w:val="19"/>
          <w:szCs w:val="19"/>
          <w:lang w:val="en-GB"/>
        </w:rPr>
        <w:t>,</w:t>
      </w:r>
    </w:p>
    <w:p w14:paraId="53F0004D"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spellStart"/>
      <w:r>
        <w:rPr>
          <w:rFonts w:ascii="Consolas" w:hAnsi="Consolas" w:cs="Consolas"/>
          <w:color w:val="008080"/>
          <w:sz w:val="19"/>
          <w:szCs w:val="19"/>
          <w:lang w:val="en-GB"/>
        </w:rPr>
        <w:t>qs</w:t>
      </w:r>
      <w:r>
        <w:rPr>
          <w:rFonts w:ascii="Consolas" w:hAnsi="Consolas" w:cs="Consolas"/>
          <w:color w:val="808080"/>
          <w:sz w:val="19"/>
          <w:szCs w:val="19"/>
          <w:lang w:val="en-GB"/>
        </w:rPr>
        <w:t>.</w:t>
      </w:r>
      <w:r>
        <w:rPr>
          <w:rFonts w:ascii="Consolas" w:hAnsi="Consolas" w:cs="Consolas"/>
          <w:color w:val="008080"/>
          <w:sz w:val="19"/>
          <w:szCs w:val="19"/>
          <w:lang w:val="en-GB"/>
        </w:rPr>
        <w:t>total_logical_writes</w:t>
      </w:r>
      <w:proofErr w:type="spellEnd"/>
      <w:r>
        <w:rPr>
          <w:rFonts w:ascii="Consolas" w:hAnsi="Consolas" w:cs="Consolas"/>
          <w:color w:val="808080"/>
          <w:sz w:val="19"/>
          <w:szCs w:val="19"/>
          <w:lang w:val="en-GB"/>
        </w:rPr>
        <w:t>/</w:t>
      </w:r>
      <w:proofErr w:type="spellStart"/>
      <w:r>
        <w:rPr>
          <w:rFonts w:ascii="Consolas" w:hAnsi="Consolas" w:cs="Consolas"/>
          <w:color w:val="008080"/>
          <w:sz w:val="19"/>
          <w:szCs w:val="19"/>
          <w:lang w:val="en-GB"/>
        </w:rPr>
        <w:t>qs</w:t>
      </w:r>
      <w:r>
        <w:rPr>
          <w:rFonts w:ascii="Consolas" w:hAnsi="Consolas" w:cs="Consolas"/>
          <w:color w:val="808080"/>
          <w:sz w:val="19"/>
          <w:szCs w:val="19"/>
          <w:lang w:val="en-GB"/>
        </w:rPr>
        <w:t>.</w:t>
      </w:r>
      <w:r>
        <w:rPr>
          <w:rFonts w:ascii="Consolas" w:hAnsi="Consolas" w:cs="Consolas"/>
          <w:color w:val="008080"/>
          <w:sz w:val="19"/>
          <w:szCs w:val="19"/>
          <w:lang w:val="en-GB"/>
        </w:rPr>
        <w:t>execution_count</w:t>
      </w:r>
      <w:proofErr w:type="spellEnd"/>
      <w:r>
        <w:rPr>
          <w:rFonts w:ascii="Consolas" w:hAnsi="Consolas" w:cs="Consolas"/>
          <w:sz w:val="19"/>
          <w:szCs w:val="19"/>
          <w:lang w:val="en-GB"/>
        </w:rPr>
        <w:t xml:space="preserve"> </w:t>
      </w:r>
      <w:r>
        <w:rPr>
          <w:rFonts w:ascii="Consolas" w:hAnsi="Consolas" w:cs="Consolas"/>
          <w:color w:val="0000FF"/>
          <w:sz w:val="19"/>
          <w:szCs w:val="19"/>
          <w:lang w:val="en-GB"/>
        </w:rPr>
        <w:t>as</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average_logical_writes</w:t>
      </w:r>
      <w:proofErr w:type="spellEnd"/>
      <w:r>
        <w:rPr>
          <w:rFonts w:ascii="Consolas" w:hAnsi="Consolas" w:cs="Consolas"/>
          <w:color w:val="808080"/>
          <w:sz w:val="19"/>
          <w:szCs w:val="19"/>
          <w:lang w:val="en-GB"/>
        </w:rPr>
        <w:t>,</w:t>
      </w:r>
    </w:p>
    <w:p w14:paraId="39486BC1"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spellStart"/>
      <w:r>
        <w:rPr>
          <w:rFonts w:ascii="Consolas" w:hAnsi="Consolas" w:cs="Consolas"/>
          <w:color w:val="008080"/>
          <w:sz w:val="19"/>
          <w:szCs w:val="19"/>
          <w:lang w:val="en-GB"/>
        </w:rPr>
        <w:t>qs</w:t>
      </w:r>
      <w:r>
        <w:rPr>
          <w:rFonts w:ascii="Consolas" w:hAnsi="Consolas" w:cs="Consolas"/>
          <w:color w:val="808080"/>
          <w:sz w:val="19"/>
          <w:szCs w:val="19"/>
          <w:lang w:val="en-GB"/>
        </w:rPr>
        <w:t>.</w:t>
      </w:r>
      <w:r>
        <w:rPr>
          <w:rFonts w:ascii="Consolas" w:hAnsi="Consolas" w:cs="Consolas"/>
          <w:color w:val="008080"/>
          <w:sz w:val="19"/>
          <w:szCs w:val="19"/>
          <w:lang w:val="en-GB"/>
        </w:rPr>
        <w:t>execution_count</w:t>
      </w:r>
      <w:proofErr w:type="spellEnd"/>
      <w:r>
        <w:rPr>
          <w:rFonts w:ascii="Consolas" w:hAnsi="Consolas" w:cs="Consolas"/>
          <w:color w:val="808080"/>
          <w:sz w:val="19"/>
          <w:szCs w:val="19"/>
          <w:lang w:val="en-GB"/>
        </w:rPr>
        <w:t>,</w:t>
      </w:r>
    </w:p>
    <w:p w14:paraId="2A5AA687"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spellStart"/>
      <w:r>
        <w:rPr>
          <w:rFonts w:ascii="Consolas" w:hAnsi="Consolas" w:cs="Consolas"/>
          <w:color w:val="008080"/>
          <w:sz w:val="19"/>
          <w:szCs w:val="19"/>
          <w:lang w:val="en-GB"/>
        </w:rPr>
        <w:t>qs</w:t>
      </w:r>
      <w:r>
        <w:rPr>
          <w:rFonts w:ascii="Consolas" w:hAnsi="Consolas" w:cs="Consolas"/>
          <w:color w:val="808080"/>
          <w:sz w:val="19"/>
          <w:szCs w:val="19"/>
          <w:lang w:val="en-GB"/>
        </w:rPr>
        <w:t>.</w:t>
      </w:r>
      <w:r>
        <w:rPr>
          <w:rFonts w:ascii="Consolas" w:hAnsi="Consolas" w:cs="Consolas"/>
          <w:color w:val="008080"/>
          <w:sz w:val="19"/>
          <w:szCs w:val="19"/>
          <w:lang w:val="en-GB"/>
        </w:rPr>
        <w:t>plan_generation_num</w:t>
      </w:r>
      <w:proofErr w:type="spellEnd"/>
      <w:r>
        <w:rPr>
          <w:rFonts w:ascii="Consolas" w:hAnsi="Consolas" w:cs="Consolas"/>
          <w:color w:val="808080"/>
          <w:sz w:val="19"/>
          <w:szCs w:val="19"/>
          <w:lang w:val="en-GB"/>
        </w:rPr>
        <w:t>,</w:t>
      </w:r>
    </w:p>
    <w:p w14:paraId="72B35398"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spellStart"/>
      <w:r>
        <w:rPr>
          <w:rFonts w:ascii="Consolas" w:hAnsi="Consolas" w:cs="Consolas"/>
          <w:color w:val="008080"/>
          <w:sz w:val="19"/>
          <w:szCs w:val="19"/>
          <w:lang w:val="en-GB"/>
        </w:rPr>
        <w:t>qs</w:t>
      </w:r>
      <w:r>
        <w:rPr>
          <w:rFonts w:ascii="Consolas" w:hAnsi="Consolas" w:cs="Consolas"/>
          <w:color w:val="808080"/>
          <w:sz w:val="19"/>
          <w:szCs w:val="19"/>
          <w:lang w:val="en-GB"/>
        </w:rPr>
        <w:t>.</w:t>
      </w:r>
      <w:r>
        <w:rPr>
          <w:rFonts w:ascii="Consolas" w:hAnsi="Consolas" w:cs="Consolas"/>
          <w:color w:val="008080"/>
          <w:sz w:val="19"/>
          <w:szCs w:val="19"/>
          <w:lang w:val="en-GB"/>
        </w:rPr>
        <w:t>total_worker_time</w:t>
      </w:r>
      <w:proofErr w:type="spellEnd"/>
      <w:r>
        <w:rPr>
          <w:rFonts w:ascii="Consolas" w:hAnsi="Consolas" w:cs="Consolas"/>
          <w:color w:val="808080"/>
          <w:sz w:val="19"/>
          <w:szCs w:val="19"/>
          <w:lang w:val="en-GB"/>
        </w:rPr>
        <w:t>,</w:t>
      </w:r>
    </w:p>
    <w:p w14:paraId="649AE427"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spellStart"/>
      <w:r>
        <w:rPr>
          <w:rFonts w:ascii="Consolas" w:hAnsi="Consolas" w:cs="Consolas"/>
          <w:color w:val="008080"/>
          <w:sz w:val="19"/>
          <w:szCs w:val="19"/>
          <w:lang w:val="en-GB"/>
        </w:rPr>
        <w:t>qs</w:t>
      </w:r>
      <w:r>
        <w:rPr>
          <w:rFonts w:ascii="Consolas" w:hAnsi="Consolas" w:cs="Consolas"/>
          <w:color w:val="808080"/>
          <w:sz w:val="19"/>
          <w:szCs w:val="19"/>
          <w:lang w:val="en-GB"/>
        </w:rPr>
        <w:t>.</w:t>
      </w:r>
      <w:r>
        <w:rPr>
          <w:rFonts w:ascii="Consolas" w:hAnsi="Consolas" w:cs="Consolas"/>
          <w:color w:val="008080"/>
          <w:sz w:val="19"/>
          <w:szCs w:val="19"/>
          <w:lang w:val="en-GB"/>
        </w:rPr>
        <w:t>total_elapsed_time</w:t>
      </w:r>
      <w:proofErr w:type="spellEnd"/>
      <w:r>
        <w:rPr>
          <w:rFonts w:ascii="Consolas" w:hAnsi="Consolas" w:cs="Consolas"/>
          <w:color w:val="808080"/>
          <w:sz w:val="19"/>
          <w:szCs w:val="19"/>
          <w:lang w:val="en-GB"/>
        </w:rPr>
        <w:t>,</w:t>
      </w:r>
    </w:p>
    <w:p w14:paraId="252FA8C7"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gramStart"/>
      <w:r>
        <w:rPr>
          <w:rFonts w:ascii="Consolas" w:hAnsi="Consolas" w:cs="Consolas"/>
          <w:color w:val="FF00FF"/>
          <w:sz w:val="19"/>
          <w:szCs w:val="19"/>
          <w:lang w:val="en-GB"/>
        </w:rPr>
        <w:t>cast</w:t>
      </w:r>
      <w:r>
        <w:rPr>
          <w:rFonts w:ascii="Consolas" w:hAnsi="Consolas" w:cs="Consolas"/>
          <w:color w:val="808080"/>
          <w:sz w:val="19"/>
          <w:szCs w:val="19"/>
          <w:lang w:val="en-GB"/>
        </w:rPr>
        <w:t>(</w:t>
      </w:r>
      <w:proofErr w:type="gramEnd"/>
      <w:r>
        <w:rPr>
          <w:rFonts w:ascii="Consolas" w:hAnsi="Consolas" w:cs="Consolas"/>
          <w:color w:val="808080"/>
          <w:sz w:val="19"/>
          <w:szCs w:val="19"/>
          <w:lang w:val="en-GB"/>
        </w:rPr>
        <w:t>(</w:t>
      </w:r>
      <w:r>
        <w:rPr>
          <w:rFonts w:ascii="Consolas" w:hAnsi="Consolas" w:cs="Consolas"/>
          <w:color w:val="FF00FF"/>
          <w:sz w:val="19"/>
          <w:szCs w:val="19"/>
          <w:lang w:val="en-GB"/>
        </w:rPr>
        <w:t>cast</w:t>
      </w:r>
      <w:r>
        <w:rPr>
          <w:rFonts w:ascii="Consolas" w:hAnsi="Consolas" w:cs="Consolas"/>
          <w:color w:val="808080"/>
          <w:sz w:val="19"/>
          <w:szCs w:val="19"/>
          <w:lang w:val="en-GB"/>
        </w:rPr>
        <w:t>(</w:t>
      </w:r>
      <w:proofErr w:type="spellStart"/>
      <w:r>
        <w:rPr>
          <w:rFonts w:ascii="Consolas" w:hAnsi="Consolas" w:cs="Consolas"/>
          <w:color w:val="008080"/>
          <w:sz w:val="19"/>
          <w:szCs w:val="19"/>
          <w:lang w:val="en-GB"/>
        </w:rPr>
        <w:t>qs</w:t>
      </w:r>
      <w:r>
        <w:rPr>
          <w:rFonts w:ascii="Consolas" w:hAnsi="Consolas" w:cs="Consolas"/>
          <w:color w:val="808080"/>
          <w:sz w:val="19"/>
          <w:szCs w:val="19"/>
          <w:lang w:val="en-GB"/>
        </w:rPr>
        <w:t>.</w:t>
      </w:r>
      <w:r>
        <w:rPr>
          <w:rFonts w:ascii="Consolas" w:hAnsi="Consolas" w:cs="Consolas"/>
          <w:color w:val="008080"/>
          <w:sz w:val="19"/>
          <w:szCs w:val="19"/>
          <w:lang w:val="en-GB"/>
        </w:rPr>
        <w:t>total_worker_time</w:t>
      </w:r>
      <w:proofErr w:type="spellEnd"/>
      <w:r>
        <w:rPr>
          <w:rFonts w:ascii="Consolas" w:hAnsi="Consolas" w:cs="Consolas"/>
          <w:sz w:val="19"/>
          <w:szCs w:val="19"/>
          <w:lang w:val="en-GB"/>
        </w:rPr>
        <w:t xml:space="preserve"> </w:t>
      </w:r>
      <w:r>
        <w:rPr>
          <w:rFonts w:ascii="Consolas" w:hAnsi="Consolas" w:cs="Consolas"/>
          <w:color w:val="0000FF"/>
          <w:sz w:val="19"/>
          <w:szCs w:val="19"/>
          <w:lang w:val="en-GB"/>
        </w:rPr>
        <w:t>as</w:t>
      </w:r>
      <w:r>
        <w:rPr>
          <w:rFonts w:ascii="Consolas" w:hAnsi="Consolas" w:cs="Consolas"/>
          <w:sz w:val="19"/>
          <w:szCs w:val="19"/>
          <w:lang w:val="en-GB"/>
        </w:rPr>
        <w:t xml:space="preserve"> </w:t>
      </w:r>
      <w:r>
        <w:rPr>
          <w:rFonts w:ascii="Consolas" w:hAnsi="Consolas" w:cs="Consolas"/>
          <w:color w:val="0000FF"/>
          <w:sz w:val="19"/>
          <w:szCs w:val="19"/>
          <w:lang w:val="en-GB"/>
        </w:rPr>
        <w:t>decimal</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FF00FF"/>
          <w:sz w:val="19"/>
          <w:szCs w:val="19"/>
          <w:lang w:val="en-GB"/>
        </w:rPr>
        <w:t>cast</w:t>
      </w:r>
      <w:r>
        <w:rPr>
          <w:rFonts w:ascii="Consolas" w:hAnsi="Consolas" w:cs="Consolas"/>
          <w:color w:val="808080"/>
          <w:sz w:val="19"/>
          <w:szCs w:val="19"/>
          <w:lang w:val="en-GB"/>
        </w:rPr>
        <w:t>(</w:t>
      </w:r>
      <w:proofErr w:type="spellStart"/>
      <w:r>
        <w:rPr>
          <w:rFonts w:ascii="Consolas" w:hAnsi="Consolas" w:cs="Consolas"/>
          <w:color w:val="008080"/>
          <w:sz w:val="19"/>
          <w:szCs w:val="19"/>
          <w:lang w:val="en-GB"/>
        </w:rPr>
        <w:t>qs</w:t>
      </w:r>
      <w:r>
        <w:rPr>
          <w:rFonts w:ascii="Consolas" w:hAnsi="Consolas" w:cs="Consolas"/>
          <w:color w:val="808080"/>
          <w:sz w:val="19"/>
          <w:szCs w:val="19"/>
          <w:lang w:val="en-GB"/>
        </w:rPr>
        <w:t>.</w:t>
      </w:r>
      <w:r>
        <w:rPr>
          <w:rFonts w:ascii="Consolas" w:hAnsi="Consolas" w:cs="Consolas"/>
          <w:color w:val="008080"/>
          <w:sz w:val="19"/>
          <w:szCs w:val="19"/>
          <w:lang w:val="en-GB"/>
        </w:rPr>
        <w:t>total_elapsed_time</w:t>
      </w:r>
      <w:proofErr w:type="spellEnd"/>
      <w:r>
        <w:rPr>
          <w:rFonts w:ascii="Consolas" w:hAnsi="Consolas" w:cs="Consolas"/>
          <w:sz w:val="19"/>
          <w:szCs w:val="19"/>
          <w:lang w:val="en-GB"/>
        </w:rPr>
        <w:t xml:space="preserve"> </w:t>
      </w:r>
      <w:r>
        <w:rPr>
          <w:rFonts w:ascii="Consolas" w:hAnsi="Consolas" w:cs="Consolas"/>
          <w:color w:val="0000FF"/>
          <w:sz w:val="19"/>
          <w:szCs w:val="19"/>
          <w:lang w:val="en-GB"/>
        </w:rPr>
        <w:t>as</w:t>
      </w:r>
      <w:r>
        <w:rPr>
          <w:rFonts w:ascii="Consolas" w:hAnsi="Consolas" w:cs="Consolas"/>
          <w:sz w:val="19"/>
          <w:szCs w:val="19"/>
          <w:lang w:val="en-GB"/>
        </w:rPr>
        <w:t xml:space="preserve"> </w:t>
      </w:r>
      <w:r>
        <w:rPr>
          <w:rFonts w:ascii="Consolas" w:hAnsi="Consolas" w:cs="Consolas"/>
          <w:color w:val="0000FF"/>
          <w:sz w:val="19"/>
          <w:szCs w:val="19"/>
          <w:lang w:val="en-GB"/>
        </w:rPr>
        <w:t>decimal</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100</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00FF"/>
          <w:sz w:val="19"/>
          <w:szCs w:val="19"/>
          <w:lang w:val="en-GB"/>
        </w:rPr>
        <w:t>as</w:t>
      </w:r>
      <w:r>
        <w:rPr>
          <w:rFonts w:ascii="Consolas" w:hAnsi="Consolas" w:cs="Consolas"/>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00FF"/>
          <w:sz w:val="19"/>
          <w:szCs w:val="19"/>
          <w:lang w:val="en-GB"/>
        </w:rPr>
        <w:t>as</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cpu_vs_elapsed_percentage</w:t>
      </w:r>
      <w:proofErr w:type="spellEnd"/>
      <w:r>
        <w:rPr>
          <w:rFonts w:ascii="Consolas" w:hAnsi="Consolas" w:cs="Consolas"/>
          <w:color w:val="808080"/>
          <w:sz w:val="19"/>
          <w:szCs w:val="19"/>
          <w:lang w:val="en-GB"/>
        </w:rPr>
        <w:t>,</w:t>
      </w:r>
    </w:p>
    <w:p w14:paraId="306A9064"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spellStart"/>
      <w:r>
        <w:rPr>
          <w:rFonts w:ascii="Consolas" w:hAnsi="Consolas" w:cs="Consolas"/>
          <w:color w:val="008080"/>
          <w:sz w:val="19"/>
          <w:szCs w:val="19"/>
          <w:lang w:val="en-GB"/>
        </w:rPr>
        <w:t>qs</w:t>
      </w:r>
      <w:r>
        <w:rPr>
          <w:rFonts w:ascii="Consolas" w:hAnsi="Consolas" w:cs="Consolas"/>
          <w:color w:val="808080"/>
          <w:sz w:val="19"/>
          <w:szCs w:val="19"/>
          <w:lang w:val="en-GB"/>
        </w:rPr>
        <w:t>.</w:t>
      </w:r>
      <w:r>
        <w:rPr>
          <w:rFonts w:ascii="Consolas" w:hAnsi="Consolas" w:cs="Consolas"/>
          <w:color w:val="008080"/>
          <w:sz w:val="19"/>
          <w:szCs w:val="19"/>
          <w:lang w:val="en-GB"/>
        </w:rPr>
        <w:t>total_logical_reads</w:t>
      </w:r>
      <w:proofErr w:type="spellEnd"/>
      <w:r>
        <w:rPr>
          <w:rFonts w:ascii="Consolas" w:hAnsi="Consolas" w:cs="Consolas"/>
          <w:color w:val="808080"/>
          <w:sz w:val="19"/>
          <w:szCs w:val="19"/>
          <w:lang w:val="en-GB"/>
        </w:rPr>
        <w:t>,</w:t>
      </w:r>
    </w:p>
    <w:p w14:paraId="03322BB7"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spellStart"/>
      <w:r>
        <w:rPr>
          <w:rFonts w:ascii="Consolas" w:hAnsi="Consolas" w:cs="Consolas"/>
          <w:color w:val="008080"/>
          <w:sz w:val="19"/>
          <w:szCs w:val="19"/>
          <w:lang w:val="en-GB"/>
        </w:rPr>
        <w:t>qs</w:t>
      </w:r>
      <w:r>
        <w:rPr>
          <w:rFonts w:ascii="Consolas" w:hAnsi="Consolas" w:cs="Consolas"/>
          <w:color w:val="808080"/>
          <w:sz w:val="19"/>
          <w:szCs w:val="19"/>
          <w:lang w:val="en-GB"/>
        </w:rPr>
        <w:t>.</w:t>
      </w:r>
      <w:r>
        <w:rPr>
          <w:rFonts w:ascii="Consolas" w:hAnsi="Consolas" w:cs="Consolas"/>
          <w:color w:val="008080"/>
          <w:sz w:val="19"/>
          <w:szCs w:val="19"/>
          <w:lang w:val="en-GB"/>
        </w:rPr>
        <w:t>total_logical_writes</w:t>
      </w:r>
      <w:proofErr w:type="spellEnd"/>
      <w:r>
        <w:rPr>
          <w:rFonts w:ascii="Consolas" w:hAnsi="Consolas" w:cs="Consolas"/>
          <w:color w:val="808080"/>
          <w:sz w:val="19"/>
          <w:szCs w:val="19"/>
          <w:lang w:val="en-GB"/>
        </w:rPr>
        <w:t>,</w:t>
      </w:r>
    </w:p>
    <w:p w14:paraId="36C3C7B9"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spellStart"/>
      <w:r>
        <w:rPr>
          <w:rFonts w:ascii="Consolas" w:hAnsi="Consolas" w:cs="Consolas"/>
          <w:color w:val="FF00FF"/>
          <w:sz w:val="19"/>
          <w:szCs w:val="19"/>
          <w:lang w:val="en-GB"/>
        </w:rPr>
        <w:t>db_</w:t>
      </w:r>
      <w:proofErr w:type="gramStart"/>
      <w:r>
        <w:rPr>
          <w:rFonts w:ascii="Consolas" w:hAnsi="Consolas" w:cs="Consolas"/>
          <w:color w:val="FF00FF"/>
          <w:sz w:val="19"/>
          <w:szCs w:val="19"/>
          <w:lang w:val="en-GB"/>
        </w:rPr>
        <w:t>name</w:t>
      </w:r>
      <w:proofErr w:type="spellEnd"/>
      <w:r>
        <w:rPr>
          <w:rFonts w:ascii="Consolas" w:hAnsi="Consolas" w:cs="Consolas"/>
          <w:color w:val="808080"/>
          <w:sz w:val="19"/>
          <w:szCs w:val="19"/>
          <w:lang w:val="en-GB"/>
        </w:rPr>
        <w:t>(</w:t>
      </w:r>
      <w:proofErr w:type="spellStart"/>
      <w:proofErr w:type="gramEnd"/>
      <w:r>
        <w:rPr>
          <w:rFonts w:ascii="Consolas" w:hAnsi="Consolas" w:cs="Consolas"/>
          <w:color w:val="008080"/>
          <w:sz w:val="19"/>
          <w:szCs w:val="19"/>
          <w:lang w:val="en-GB"/>
        </w:rPr>
        <w:t>qt</w:t>
      </w:r>
      <w:r>
        <w:rPr>
          <w:rFonts w:ascii="Consolas" w:hAnsi="Consolas" w:cs="Consolas"/>
          <w:color w:val="808080"/>
          <w:sz w:val="19"/>
          <w:szCs w:val="19"/>
          <w:lang w:val="en-GB"/>
        </w:rPr>
        <w:t>.</w:t>
      </w:r>
      <w:r>
        <w:rPr>
          <w:rFonts w:ascii="Consolas" w:hAnsi="Consolas" w:cs="Consolas"/>
          <w:color w:val="0000FF"/>
          <w:sz w:val="19"/>
          <w:szCs w:val="19"/>
          <w:lang w:val="en-GB"/>
        </w:rPr>
        <w:t>dbid</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00FF"/>
          <w:sz w:val="19"/>
          <w:szCs w:val="19"/>
          <w:lang w:val="en-GB"/>
        </w:rPr>
        <w:t>as</w:t>
      </w:r>
      <w:r>
        <w:rPr>
          <w:rFonts w:ascii="Consolas" w:hAnsi="Consolas" w:cs="Consolas"/>
          <w:sz w:val="19"/>
          <w:szCs w:val="19"/>
          <w:lang w:val="en-GB"/>
        </w:rPr>
        <w:t xml:space="preserve"> </w:t>
      </w:r>
      <w:r>
        <w:rPr>
          <w:rFonts w:ascii="Consolas" w:hAnsi="Consolas" w:cs="Consolas"/>
          <w:color w:val="008080"/>
          <w:sz w:val="19"/>
          <w:szCs w:val="19"/>
          <w:lang w:val="en-GB"/>
        </w:rPr>
        <w:t>[database name]</w:t>
      </w:r>
      <w:r>
        <w:rPr>
          <w:rFonts w:ascii="Consolas" w:hAnsi="Consolas" w:cs="Consolas"/>
          <w:color w:val="808080"/>
          <w:sz w:val="19"/>
          <w:szCs w:val="19"/>
          <w:lang w:val="en-GB"/>
        </w:rPr>
        <w:t>,</w:t>
      </w:r>
    </w:p>
    <w:p w14:paraId="0FD1DF8D"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spellStart"/>
      <w:r>
        <w:rPr>
          <w:rFonts w:ascii="Consolas" w:hAnsi="Consolas" w:cs="Consolas"/>
          <w:color w:val="008080"/>
          <w:sz w:val="19"/>
          <w:szCs w:val="19"/>
          <w:lang w:val="en-GB"/>
        </w:rPr>
        <w:t>qs</w:t>
      </w:r>
      <w:r>
        <w:rPr>
          <w:rFonts w:ascii="Consolas" w:hAnsi="Consolas" w:cs="Consolas"/>
          <w:color w:val="808080"/>
          <w:sz w:val="19"/>
          <w:szCs w:val="19"/>
          <w:lang w:val="en-GB"/>
        </w:rPr>
        <w:t>.</w:t>
      </w:r>
      <w:r>
        <w:rPr>
          <w:rFonts w:ascii="Consolas" w:hAnsi="Consolas" w:cs="Consolas"/>
          <w:color w:val="008080"/>
          <w:sz w:val="19"/>
          <w:szCs w:val="19"/>
          <w:lang w:val="en-GB"/>
        </w:rPr>
        <w:t>plan_handle</w:t>
      </w:r>
      <w:proofErr w:type="spellEnd"/>
      <w:r>
        <w:rPr>
          <w:rFonts w:ascii="Consolas" w:hAnsi="Consolas" w:cs="Consolas"/>
          <w:color w:val="808080"/>
          <w:sz w:val="19"/>
          <w:szCs w:val="19"/>
          <w:lang w:val="en-GB"/>
        </w:rPr>
        <w:t>,</w:t>
      </w:r>
    </w:p>
    <w:p w14:paraId="0179D874"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spellStart"/>
      <w:r>
        <w:rPr>
          <w:rFonts w:ascii="Consolas" w:hAnsi="Consolas" w:cs="Consolas"/>
          <w:color w:val="008080"/>
          <w:sz w:val="19"/>
          <w:szCs w:val="19"/>
          <w:lang w:val="en-GB"/>
        </w:rPr>
        <w:t>qt</w:t>
      </w:r>
      <w:r>
        <w:rPr>
          <w:rFonts w:ascii="Consolas" w:hAnsi="Consolas" w:cs="Consolas"/>
          <w:color w:val="808080"/>
          <w:sz w:val="19"/>
          <w:szCs w:val="19"/>
          <w:lang w:val="en-GB"/>
        </w:rPr>
        <w:t>.</w:t>
      </w:r>
      <w:r>
        <w:rPr>
          <w:rFonts w:ascii="Consolas" w:hAnsi="Consolas" w:cs="Consolas"/>
          <w:color w:val="008080"/>
          <w:sz w:val="19"/>
          <w:szCs w:val="19"/>
          <w:lang w:val="en-GB"/>
        </w:rPr>
        <w:t>objectid</w:t>
      </w:r>
      <w:proofErr w:type="spellEnd"/>
    </w:p>
    <w:p w14:paraId="3A717E68"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qp</w:t>
      </w:r>
      <w:r>
        <w:rPr>
          <w:rFonts w:ascii="Consolas" w:hAnsi="Consolas" w:cs="Consolas"/>
          <w:color w:val="808080"/>
          <w:sz w:val="19"/>
          <w:szCs w:val="19"/>
          <w:lang w:val="en-GB"/>
        </w:rPr>
        <w:t>.</w:t>
      </w:r>
      <w:r>
        <w:rPr>
          <w:rFonts w:ascii="Consolas" w:hAnsi="Consolas" w:cs="Consolas"/>
          <w:color w:val="008080"/>
          <w:sz w:val="19"/>
          <w:szCs w:val="19"/>
          <w:lang w:val="en-GB"/>
        </w:rPr>
        <w:t>query</w:t>
      </w:r>
      <w:proofErr w:type="gramEnd"/>
      <w:r>
        <w:rPr>
          <w:rFonts w:ascii="Consolas" w:hAnsi="Consolas" w:cs="Consolas"/>
          <w:color w:val="008080"/>
          <w:sz w:val="19"/>
          <w:szCs w:val="19"/>
          <w:lang w:val="en-GB"/>
        </w:rPr>
        <w:t>_plan</w:t>
      </w:r>
      <w:proofErr w:type="spellEnd"/>
      <w:r>
        <w:rPr>
          <w:rFonts w:ascii="Consolas" w:hAnsi="Consolas" w:cs="Consolas"/>
          <w:sz w:val="19"/>
          <w:szCs w:val="19"/>
          <w:lang w:val="en-GB"/>
        </w:rPr>
        <w:t xml:space="preserve"> </w:t>
      </w:r>
    </w:p>
    <w:p w14:paraId="2F0B3253"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00FF"/>
          <w:sz w:val="19"/>
          <w:szCs w:val="19"/>
          <w:lang w:val="en-GB"/>
        </w:rPr>
        <w:t>FROM</w:t>
      </w:r>
      <w:r>
        <w:rPr>
          <w:rFonts w:ascii="Consolas" w:hAnsi="Consolas" w:cs="Consolas"/>
          <w:sz w:val="19"/>
          <w:szCs w:val="19"/>
          <w:lang w:val="en-GB"/>
        </w:rPr>
        <w:t xml:space="preserve"> </w:t>
      </w:r>
      <w:proofErr w:type="spellStart"/>
      <w:r>
        <w:rPr>
          <w:rFonts w:ascii="Consolas" w:hAnsi="Consolas" w:cs="Consolas"/>
          <w:color w:val="008000"/>
          <w:sz w:val="19"/>
          <w:szCs w:val="19"/>
          <w:lang w:val="en-GB"/>
        </w:rPr>
        <w:t>sys</w:t>
      </w:r>
      <w:r>
        <w:rPr>
          <w:rFonts w:ascii="Consolas" w:hAnsi="Consolas" w:cs="Consolas"/>
          <w:color w:val="808080"/>
          <w:sz w:val="19"/>
          <w:szCs w:val="19"/>
          <w:lang w:val="en-GB"/>
        </w:rPr>
        <w:t>.</w:t>
      </w:r>
      <w:r>
        <w:rPr>
          <w:rFonts w:ascii="Consolas" w:hAnsi="Consolas" w:cs="Consolas"/>
          <w:color w:val="008000"/>
          <w:sz w:val="19"/>
          <w:szCs w:val="19"/>
          <w:lang w:val="en-GB"/>
        </w:rPr>
        <w:t>dm_exec_query_stats</w:t>
      </w:r>
      <w:proofErr w:type="spellEnd"/>
      <w:r>
        <w:rPr>
          <w:rFonts w:ascii="Consolas" w:hAnsi="Consolas" w:cs="Consolas"/>
          <w:sz w:val="19"/>
          <w:szCs w:val="19"/>
          <w:lang w:val="en-GB"/>
        </w:rPr>
        <w:t xml:space="preserve"> </w:t>
      </w:r>
      <w:proofErr w:type="spellStart"/>
      <w:r>
        <w:rPr>
          <w:rFonts w:ascii="Consolas" w:hAnsi="Consolas" w:cs="Consolas"/>
          <w:color w:val="008080"/>
          <w:sz w:val="19"/>
          <w:szCs w:val="19"/>
          <w:lang w:val="en-GB"/>
        </w:rPr>
        <w:t>qs</w:t>
      </w:r>
      <w:proofErr w:type="spellEnd"/>
    </w:p>
    <w:p w14:paraId="5B967796"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gramStart"/>
      <w:r>
        <w:rPr>
          <w:rFonts w:ascii="Consolas" w:hAnsi="Consolas" w:cs="Consolas"/>
          <w:color w:val="808080"/>
          <w:sz w:val="19"/>
          <w:szCs w:val="19"/>
          <w:lang w:val="en-GB"/>
        </w:rPr>
        <w:t>cross</w:t>
      </w:r>
      <w:proofErr w:type="gramEnd"/>
      <w:r>
        <w:rPr>
          <w:rFonts w:ascii="Consolas" w:hAnsi="Consolas" w:cs="Consolas"/>
          <w:sz w:val="19"/>
          <w:szCs w:val="19"/>
          <w:lang w:val="en-GB"/>
        </w:rPr>
        <w:t xml:space="preserve"> </w:t>
      </w:r>
      <w:r>
        <w:rPr>
          <w:rFonts w:ascii="Consolas" w:hAnsi="Consolas" w:cs="Consolas"/>
          <w:color w:val="808080"/>
          <w:sz w:val="19"/>
          <w:szCs w:val="19"/>
          <w:lang w:val="en-GB"/>
        </w:rPr>
        <w:t>apply</w:t>
      </w:r>
      <w:r>
        <w:rPr>
          <w:rFonts w:ascii="Consolas" w:hAnsi="Consolas" w:cs="Consolas"/>
          <w:sz w:val="19"/>
          <w:szCs w:val="19"/>
          <w:lang w:val="en-GB"/>
        </w:rPr>
        <w:t xml:space="preserve"> </w:t>
      </w:r>
      <w:proofErr w:type="spellStart"/>
      <w:r>
        <w:rPr>
          <w:rFonts w:ascii="Consolas" w:hAnsi="Consolas" w:cs="Consolas"/>
          <w:color w:val="008000"/>
          <w:sz w:val="19"/>
          <w:szCs w:val="19"/>
          <w:lang w:val="en-GB"/>
        </w:rPr>
        <w:t>sys</w:t>
      </w:r>
      <w:r>
        <w:rPr>
          <w:rFonts w:ascii="Consolas" w:hAnsi="Consolas" w:cs="Consolas"/>
          <w:color w:val="808080"/>
          <w:sz w:val="19"/>
          <w:szCs w:val="19"/>
          <w:lang w:val="en-GB"/>
        </w:rPr>
        <w:t>.</w:t>
      </w:r>
      <w:r>
        <w:rPr>
          <w:rFonts w:ascii="Consolas" w:hAnsi="Consolas" w:cs="Consolas"/>
          <w:color w:val="008000"/>
          <w:sz w:val="19"/>
          <w:szCs w:val="19"/>
          <w:lang w:val="en-GB"/>
        </w:rPr>
        <w:t>dm_exec_sql_text</w:t>
      </w:r>
      <w:proofErr w:type="spellEnd"/>
      <w:r>
        <w:rPr>
          <w:rFonts w:ascii="Consolas" w:hAnsi="Consolas" w:cs="Consolas"/>
          <w:color w:val="808080"/>
          <w:sz w:val="19"/>
          <w:szCs w:val="19"/>
          <w:lang w:val="en-GB"/>
        </w:rPr>
        <w:t>(</w:t>
      </w:r>
      <w:proofErr w:type="spellStart"/>
      <w:r>
        <w:rPr>
          <w:rFonts w:ascii="Consolas" w:hAnsi="Consolas" w:cs="Consolas"/>
          <w:color w:val="008080"/>
          <w:sz w:val="19"/>
          <w:szCs w:val="19"/>
          <w:lang w:val="en-GB"/>
        </w:rPr>
        <w:t>qs</w:t>
      </w:r>
      <w:r>
        <w:rPr>
          <w:rFonts w:ascii="Consolas" w:hAnsi="Consolas" w:cs="Consolas"/>
          <w:color w:val="808080"/>
          <w:sz w:val="19"/>
          <w:szCs w:val="19"/>
          <w:lang w:val="en-GB"/>
        </w:rPr>
        <w:t>.</w:t>
      </w:r>
      <w:r>
        <w:rPr>
          <w:rFonts w:ascii="Consolas" w:hAnsi="Consolas" w:cs="Consolas"/>
          <w:color w:val="0000FF"/>
          <w:sz w:val="19"/>
          <w:szCs w:val="19"/>
          <w:lang w:val="en-GB"/>
        </w:rPr>
        <w:t>sql_handle</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00FF"/>
          <w:sz w:val="19"/>
          <w:szCs w:val="19"/>
          <w:lang w:val="en-GB"/>
        </w:rPr>
        <w:t>as</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qt</w:t>
      </w:r>
      <w:proofErr w:type="spellEnd"/>
    </w:p>
    <w:p w14:paraId="3676A2BD"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gramStart"/>
      <w:r>
        <w:rPr>
          <w:rFonts w:ascii="Consolas" w:hAnsi="Consolas" w:cs="Consolas"/>
          <w:color w:val="808080"/>
          <w:sz w:val="19"/>
          <w:szCs w:val="19"/>
          <w:lang w:val="en-GB"/>
        </w:rPr>
        <w:t>cross</w:t>
      </w:r>
      <w:proofErr w:type="gramEnd"/>
      <w:r>
        <w:rPr>
          <w:rFonts w:ascii="Consolas" w:hAnsi="Consolas" w:cs="Consolas"/>
          <w:sz w:val="19"/>
          <w:szCs w:val="19"/>
          <w:lang w:val="en-GB"/>
        </w:rPr>
        <w:t xml:space="preserve"> </w:t>
      </w:r>
      <w:r>
        <w:rPr>
          <w:rFonts w:ascii="Consolas" w:hAnsi="Consolas" w:cs="Consolas"/>
          <w:color w:val="808080"/>
          <w:sz w:val="19"/>
          <w:szCs w:val="19"/>
          <w:lang w:val="en-GB"/>
        </w:rPr>
        <w:t>apply</w:t>
      </w:r>
      <w:r>
        <w:rPr>
          <w:rFonts w:ascii="Consolas" w:hAnsi="Consolas" w:cs="Consolas"/>
          <w:sz w:val="19"/>
          <w:szCs w:val="19"/>
          <w:lang w:val="en-GB"/>
        </w:rPr>
        <w:t xml:space="preserve"> </w:t>
      </w:r>
      <w:proofErr w:type="spellStart"/>
      <w:r>
        <w:rPr>
          <w:rFonts w:ascii="Consolas" w:hAnsi="Consolas" w:cs="Consolas"/>
          <w:color w:val="008000"/>
          <w:sz w:val="19"/>
          <w:szCs w:val="19"/>
          <w:lang w:val="en-GB"/>
        </w:rPr>
        <w:t>sys</w:t>
      </w:r>
      <w:r>
        <w:rPr>
          <w:rFonts w:ascii="Consolas" w:hAnsi="Consolas" w:cs="Consolas"/>
          <w:color w:val="808080"/>
          <w:sz w:val="19"/>
          <w:szCs w:val="19"/>
          <w:lang w:val="en-GB"/>
        </w:rPr>
        <w:t>.</w:t>
      </w:r>
      <w:r>
        <w:rPr>
          <w:rFonts w:ascii="Consolas" w:hAnsi="Consolas" w:cs="Consolas"/>
          <w:color w:val="008000"/>
          <w:sz w:val="19"/>
          <w:szCs w:val="19"/>
          <w:lang w:val="en-GB"/>
        </w:rPr>
        <w:t>dm_exec_query_plan</w:t>
      </w:r>
      <w:proofErr w:type="spellEnd"/>
      <w:r>
        <w:rPr>
          <w:rFonts w:ascii="Consolas" w:hAnsi="Consolas" w:cs="Consolas"/>
          <w:color w:val="808080"/>
          <w:sz w:val="19"/>
          <w:szCs w:val="19"/>
          <w:lang w:val="en-GB"/>
        </w:rPr>
        <w:t>(</w:t>
      </w:r>
      <w:proofErr w:type="spellStart"/>
      <w:r>
        <w:rPr>
          <w:rFonts w:ascii="Consolas" w:hAnsi="Consolas" w:cs="Consolas"/>
          <w:color w:val="008080"/>
          <w:sz w:val="19"/>
          <w:szCs w:val="19"/>
          <w:lang w:val="en-GB"/>
        </w:rPr>
        <w:t>qs</w:t>
      </w:r>
      <w:r>
        <w:rPr>
          <w:rFonts w:ascii="Consolas" w:hAnsi="Consolas" w:cs="Consolas"/>
          <w:color w:val="808080"/>
          <w:sz w:val="19"/>
          <w:szCs w:val="19"/>
          <w:lang w:val="en-GB"/>
        </w:rPr>
        <w:t>.</w:t>
      </w:r>
      <w:r>
        <w:rPr>
          <w:rFonts w:ascii="Consolas" w:hAnsi="Consolas" w:cs="Consolas"/>
          <w:color w:val="008080"/>
          <w:sz w:val="19"/>
          <w:szCs w:val="19"/>
          <w:lang w:val="en-GB"/>
        </w:rPr>
        <w:t>plan_handle</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00FF"/>
          <w:sz w:val="19"/>
          <w:szCs w:val="19"/>
          <w:lang w:val="en-GB"/>
        </w:rPr>
        <w:t>as</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qp</w:t>
      </w:r>
      <w:proofErr w:type="spellEnd"/>
    </w:p>
    <w:p w14:paraId="004E000F"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8000"/>
          <w:sz w:val="19"/>
          <w:szCs w:val="19"/>
          <w:lang w:val="en-GB"/>
        </w:rPr>
        <w:t xml:space="preserve">--order by </w:t>
      </w:r>
      <w:proofErr w:type="spellStart"/>
      <w:r>
        <w:rPr>
          <w:rFonts w:ascii="Consolas" w:hAnsi="Consolas" w:cs="Consolas"/>
          <w:color w:val="008000"/>
          <w:sz w:val="19"/>
          <w:szCs w:val="19"/>
          <w:lang w:val="en-GB"/>
        </w:rPr>
        <w:t>qs.total_logical_reads</w:t>
      </w:r>
      <w:proofErr w:type="spellEnd"/>
      <w:r>
        <w:rPr>
          <w:rFonts w:ascii="Consolas" w:hAnsi="Consolas" w:cs="Consolas"/>
          <w:color w:val="008000"/>
          <w:sz w:val="19"/>
          <w:szCs w:val="19"/>
          <w:lang w:val="en-GB"/>
        </w:rPr>
        <w:t>/</w:t>
      </w:r>
      <w:proofErr w:type="spellStart"/>
      <w:r>
        <w:rPr>
          <w:rFonts w:ascii="Consolas" w:hAnsi="Consolas" w:cs="Consolas"/>
          <w:color w:val="008000"/>
          <w:sz w:val="19"/>
          <w:szCs w:val="19"/>
          <w:lang w:val="en-GB"/>
        </w:rPr>
        <w:t>qs.execution_count</w:t>
      </w:r>
      <w:proofErr w:type="spellEnd"/>
      <w:r>
        <w:rPr>
          <w:rFonts w:ascii="Consolas" w:hAnsi="Consolas" w:cs="Consolas"/>
          <w:color w:val="008000"/>
          <w:sz w:val="19"/>
          <w:szCs w:val="19"/>
          <w:lang w:val="en-GB"/>
        </w:rPr>
        <w:t xml:space="preserve"> </w:t>
      </w:r>
      <w:proofErr w:type="spellStart"/>
      <w:r>
        <w:rPr>
          <w:rFonts w:ascii="Consolas" w:hAnsi="Consolas" w:cs="Consolas"/>
          <w:color w:val="008000"/>
          <w:sz w:val="19"/>
          <w:szCs w:val="19"/>
          <w:lang w:val="en-GB"/>
        </w:rPr>
        <w:t>desc</w:t>
      </w:r>
      <w:proofErr w:type="spellEnd"/>
    </w:p>
    <w:p w14:paraId="4B64F94B"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8000"/>
          <w:sz w:val="19"/>
          <w:szCs w:val="19"/>
          <w:lang w:val="en-GB"/>
        </w:rPr>
        <w:t xml:space="preserve">--ORDER BY </w:t>
      </w:r>
      <w:proofErr w:type="spellStart"/>
      <w:r>
        <w:rPr>
          <w:rFonts w:ascii="Consolas" w:hAnsi="Consolas" w:cs="Consolas"/>
          <w:color w:val="008000"/>
          <w:sz w:val="19"/>
          <w:szCs w:val="19"/>
          <w:lang w:val="en-GB"/>
        </w:rPr>
        <w:t>total_logical_reads</w:t>
      </w:r>
      <w:proofErr w:type="spellEnd"/>
      <w:r>
        <w:rPr>
          <w:rFonts w:ascii="Consolas" w:hAnsi="Consolas" w:cs="Consolas"/>
          <w:color w:val="008000"/>
          <w:sz w:val="19"/>
          <w:szCs w:val="19"/>
          <w:lang w:val="en-GB"/>
        </w:rPr>
        <w:t xml:space="preserve"> </w:t>
      </w:r>
      <w:proofErr w:type="spellStart"/>
      <w:r>
        <w:rPr>
          <w:rFonts w:ascii="Consolas" w:hAnsi="Consolas" w:cs="Consolas"/>
          <w:color w:val="008000"/>
          <w:sz w:val="19"/>
          <w:szCs w:val="19"/>
          <w:lang w:val="en-GB"/>
        </w:rPr>
        <w:t>desc</w:t>
      </w:r>
      <w:proofErr w:type="spellEnd"/>
      <w:r>
        <w:rPr>
          <w:rFonts w:ascii="Consolas" w:hAnsi="Consolas" w:cs="Consolas"/>
          <w:color w:val="008000"/>
          <w:sz w:val="19"/>
          <w:szCs w:val="19"/>
          <w:lang w:val="en-GB"/>
        </w:rPr>
        <w:t xml:space="preserve">  </w:t>
      </w:r>
    </w:p>
    <w:p w14:paraId="7BBC94C6"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8000"/>
          <w:sz w:val="19"/>
          <w:szCs w:val="19"/>
          <w:lang w:val="en-GB"/>
        </w:rPr>
        <w:t xml:space="preserve">--ORDER BY </w:t>
      </w:r>
      <w:proofErr w:type="spellStart"/>
      <w:r>
        <w:rPr>
          <w:rFonts w:ascii="Consolas" w:hAnsi="Consolas" w:cs="Consolas"/>
          <w:color w:val="008000"/>
          <w:sz w:val="19"/>
          <w:szCs w:val="19"/>
          <w:lang w:val="en-GB"/>
        </w:rPr>
        <w:t>total_elapsed_time</w:t>
      </w:r>
      <w:proofErr w:type="spellEnd"/>
      <w:r>
        <w:rPr>
          <w:rFonts w:ascii="Consolas" w:hAnsi="Consolas" w:cs="Consolas"/>
          <w:color w:val="008000"/>
          <w:sz w:val="19"/>
          <w:szCs w:val="19"/>
          <w:lang w:val="en-GB"/>
        </w:rPr>
        <w:t xml:space="preserve"> </w:t>
      </w:r>
      <w:proofErr w:type="spellStart"/>
      <w:r>
        <w:rPr>
          <w:rFonts w:ascii="Consolas" w:hAnsi="Consolas" w:cs="Consolas"/>
          <w:color w:val="008000"/>
          <w:sz w:val="19"/>
          <w:szCs w:val="19"/>
          <w:lang w:val="en-GB"/>
        </w:rPr>
        <w:t>desc</w:t>
      </w:r>
      <w:proofErr w:type="spellEnd"/>
      <w:r>
        <w:rPr>
          <w:rFonts w:ascii="Consolas" w:hAnsi="Consolas" w:cs="Consolas"/>
          <w:color w:val="008000"/>
          <w:sz w:val="19"/>
          <w:szCs w:val="19"/>
          <w:lang w:val="en-GB"/>
        </w:rPr>
        <w:t xml:space="preserve">  </w:t>
      </w:r>
    </w:p>
    <w:p w14:paraId="0CA4790D"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00FF"/>
          <w:sz w:val="19"/>
          <w:szCs w:val="19"/>
          <w:lang w:val="en-GB"/>
        </w:rPr>
        <w:t>ORDER</w:t>
      </w:r>
      <w:r>
        <w:rPr>
          <w:rFonts w:ascii="Consolas" w:hAnsi="Consolas" w:cs="Consolas"/>
          <w:sz w:val="19"/>
          <w:szCs w:val="19"/>
          <w:lang w:val="en-GB"/>
        </w:rPr>
        <w:t xml:space="preserve"> </w:t>
      </w:r>
      <w:r>
        <w:rPr>
          <w:rFonts w:ascii="Consolas" w:hAnsi="Consolas" w:cs="Consolas"/>
          <w:color w:val="0000FF"/>
          <w:sz w:val="19"/>
          <w:szCs w:val="19"/>
          <w:lang w:val="en-GB"/>
        </w:rPr>
        <w:t>BY</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total_worker_time</w:t>
      </w:r>
      <w:proofErr w:type="spellEnd"/>
      <w:r>
        <w:rPr>
          <w:rFonts w:ascii="Consolas" w:hAnsi="Consolas" w:cs="Consolas"/>
          <w:sz w:val="19"/>
          <w:szCs w:val="19"/>
          <w:lang w:val="en-GB"/>
        </w:rPr>
        <w:t xml:space="preserve"> </w:t>
      </w:r>
      <w:proofErr w:type="spellStart"/>
      <w:r>
        <w:rPr>
          <w:rFonts w:ascii="Consolas" w:hAnsi="Consolas" w:cs="Consolas"/>
          <w:color w:val="0000FF"/>
          <w:sz w:val="19"/>
          <w:szCs w:val="19"/>
          <w:lang w:val="en-GB"/>
        </w:rPr>
        <w:t>desc</w:t>
      </w:r>
      <w:proofErr w:type="spellEnd"/>
      <w:r>
        <w:rPr>
          <w:rFonts w:ascii="Consolas" w:hAnsi="Consolas" w:cs="Consolas"/>
          <w:sz w:val="19"/>
          <w:szCs w:val="19"/>
          <w:lang w:val="en-GB"/>
        </w:rPr>
        <w:t xml:space="preserve">  </w:t>
      </w:r>
    </w:p>
    <w:p w14:paraId="1CC4AAC9" w14:textId="77777777" w:rsidR="00307EDA" w:rsidRDefault="00307EDA" w:rsidP="00307EDA">
      <w:r>
        <w:t xml:space="preserve"> </w:t>
      </w:r>
      <w:r>
        <w:br w:type="page"/>
      </w:r>
    </w:p>
    <w:p w14:paraId="3FD8AA4D" w14:textId="2FCDC8DD" w:rsidR="00307EDA" w:rsidRDefault="00307EDA" w:rsidP="00307EDA">
      <w:pPr>
        <w:pStyle w:val="Heading3"/>
      </w:pPr>
      <w:bookmarkStart w:id="109" w:name="_Toc398881183"/>
      <w:r>
        <w:lastRenderedPageBreak/>
        <w:t xml:space="preserve">Snapshot </w:t>
      </w:r>
      <w:r w:rsidR="00877942">
        <w:t>s</w:t>
      </w:r>
      <w:r>
        <w:t xml:space="preserve">pinlock </w:t>
      </w:r>
      <w:r w:rsidR="00877942">
        <w:t>s</w:t>
      </w:r>
      <w:r>
        <w:t>tats</w:t>
      </w:r>
      <w:bookmarkEnd w:id="109"/>
      <w:r>
        <w:t xml:space="preserve"> </w:t>
      </w:r>
    </w:p>
    <w:p w14:paraId="760A182C"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8000"/>
          <w:sz w:val="19"/>
          <w:szCs w:val="19"/>
          <w:lang w:val="en-GB"/>
        </w:rPr>
        <w:t>--115982764 (with lock)</w:t>
      </w:r>
    </w:p>
    <w:p w14:paraId="7C4E45C5"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8000"/>
          <w:sz w:val="19"/>
          <w:szCs w:val="19"/>
          <w:lang w:val="en-GB"/>
        </w:rPr>
        <w:t>--31250708</w:t>
      </w:r>
    </w:p>
    <w:p w14:paraId="61D78515"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8000"/>
          <w:sz w:val="19"/>
          <w:szCs w:val="19"/>
          <w:lang w:val="en-GB"/>
        </w:rPr>
        <w:t xml:space="preserve">/* Snapshot the current spinlock stats and store so that this can be compared over a time period </w:t>
      </w:r>
    </w:p>
    <w:p w14:paraId="7F7DA038" w14:textId="7D28EC1F"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8000"/>
          <w:sz w:val="19"/>
          <w:szCs w:val="19"/>
          <w:lang w:val="en-GB"/>
        </w:rPr>
        <w:t xml:space="preserve">   Return the statistics between this point in time and the last collection point in time.*/</w:t>
      </w:r>
    </w:p>
    <w:p w14:paraId="11788F7D"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use</w:t>
      </w:r>
      <w:proofErr w:type="gramEnd"/>
      <w:r>
        <w:rPr>
          <w:rFonts w:ascii="Consolas" w:hAnsi="Consolas" w:cs="Consolas"/>
          <w:sz w:val="19"/>
          <w:szCs w:val="19"/>
          <w:lang w:val="en-GB"/>
        </w:rPr>
        <w:t xml:space="preserve"> </w:t>
      </w:r>
      <w:proofErr w:type="spellStart"/>
      <w:r>
        <w:rPr>
          <w:rFonts w:ascii="Consolas" w:hAnsi="Consolas" w:cs="Consolas"/>
          <w:color w:val="008080"/>
          <w:sz w:val="19"/>
          <w:szCs w:val="19"/>
          <w:lang w:val="en-GB"/>
        </w:rPr>
        <w:t>tempdb</w:t>
      </w:r>
      <w:proofErr w:type="spellEnd"/>
      <w:r>
        <w:rPr>
          <w:rFonts w:ascii="Consolas" w:hAnsi="Consolas" w:cs="Consolas"/>
          <w:sz w:val="19"/>
          <w:szCs w:val="19"/>
          <w:lang w:val="en-GB"/>
        </w:rPr>
        <w:t xml:space="preserve"> </w:t>
      </w:r>
    </w:p>
    <w:p w14:paraId="59256DB9"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go</w:t>
      </w:r>
      <w:proofErr w:type="gramEnd"/>
      <w:r>
        <w:rPr>
          <w:rFonts w:ascii="Consolas" w:hAnsi="Consolas" w:cs="Consolas"/>
          <w:sz w:val="19"/>
          <w:szCs w:val="19"/>
          <w:lang w:val="en-GB"/>
        </w:rPr>
        <w:t xml:space="preserve"> </w:t>
      </w:r>
    </w:p>
    <w:p w14:paraId="0BEF3EB5"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if</w:t>
      </w:r>
      <w:proofErr w:type="gramEnd"/>
      <w:r>
        <w:rPr>
          <w:rFonts w:ascii="Consolas" w:hAnsi="Consolas" w:cs="Consolas"/>
          <w:sz w:val="19"/>
          <w:szCs w:val="19"/>
          <w:lang w:val="en-GB"/>
        </w:rPr>
        <w:t xml:space="preserve"> </w:t>
      </w:r>
      <w:r>
        <w:rPr>
          <w:rFonts w:ascii="Consolas" w:hAnsi="Consolas" w:cs="Consolas"/>
          <w:color w:val="808080"/>
          <w:sz w:val="19"/>
          <w:szCs w:val="19"/>
          <w:lang w:val="en-GB"/>
        </w:rPr>
        <w:t>exists</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FF"/>
          <w:sz w:val="19"/>
          <w:szCs w:val="19"/>
          <w:lang w:val="en-GB"/>
        </w:rPr>
        <w:t>select</w:t>
      </w:r>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00FF"/>
          <w:sz w:val="19"/>
          <w:szCs w:val="19"/>
          <w:lang w:val="en-GB"/>
        </w:rPr>
        <w:t>from</w:t>
      </w:r>
      <w:r>
        <w:rPr>
          <w:rFonts w:ascii="Consolas" w:hAnsi="Consolas" w:cs="Consolas"/>
          <w:sz w:val="19"/>
          <w:szCs w:val="19"/>
          <w:lang w:val="en-GB"/>
        </w:rPr>
        <w:t xml:space="preserve"> </w:t>
      </w:r>
      <w:proofErr w:type="spellStart"/>
      <w:r>
        <w:rPr>
          <w:rFonts w:ascii="Consolas" w:hAnsi="Consolas" w:cs="Consolas"/>
          <w:color w:val="008000"/>
          <w:sz w:val="19"/>
          <w:szCs w:val="19"/>
          <w:lang w:val="en-GB"/>
        </w:rPr>
        <w:t>sys</w:t>
      </w:r>
      <w:r>
        <w:rPr>
          <w:rFonts w:ascii="Consolas" w:hAnsi="Consolas" w:cs="Consolas"/>
          <w:color w:val="808080"/>
          <w:sz w:val="19"/>
          <w:szCs w:val="19"/>
          <w:lang w:val="en-GB"/>
        </w:rPr>
        <w:t>.</w:t>
      </w:r>
      <w:r>
        <w:rPr>
          <w:rFonts w:ascii="Consolas" w:hAnsi="Consolas" w:cs="Consolas"/>
          <w:color w:val="008000"/>
          <w:sz w:val="19"/>
          <w:szCs w:val="19"/>
          <w:lang w:val="en-GB"/>
        </w:rPr>
        <w:t>objects</w:t>
      </w:r>
      <w:proofErr w:type="spellEnd"/>
      <w:r>
        <w:rPr>
          <w:rFonts w:ascii="Consolas" w:hAnsi="Consolas" w:cs="Consolas"/>
          <w:sz w:val="19"/>
          <w:szCs w:val="19"/>
          <w:lang w:val="en-GB"/>
        </w:rPr>
        <w:t xml:space="preserve"> </w:t>
      </w:r>
      <w:r>
        <w:rPr>
          <w:rFonts w:ascii="Consolas" w:hAnsi="Consolas" w:cs="Consolas"/>
          <w:color w:val="0000FF"/>
          <w:sz w:val="19"/>
          <w:szCs w:val="19"/>
          <w:lang w:val="en-GB"/>
        </w:rPr>
        <w:t>where</w:t>
      </w:r>
      <w:r>
        <w:rPr>
          <w:rFonts w:ascii="Consolas" w:hAnsi="Consolas" w:cs="Consolas"/>
          <w:sz w:val="19"/>
          <w:szCs w:val="19"/>
          <w:lang w:val="en-GB"/>
        </w:rPr>
        <w:t xml:space="preserve"> </w:t>
      </w:r>
      <w:r>
        <w:rPr>
          <w:rFonts w:ascii="Consolas" w:hAnsi="Consolas" w:cs="Consolas"/>
          <w:color w:val="008080"/>
          <w:sz w:val="19"/>
          <w:szCs w:val="19"/>
          <w:lang w:val="en-GB"/>
        </w:rPr>
        <w:t>name</w:t>
      </w:r>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FF0000"/>
          <w:sz w:val="19"/>
          <w:szCs w:val="19"/>
          <w:lang w:val="en-GB"/>
        </w:rPr>
        <w:t>'</w:t>
      </w:r>
      <w:proofErr w:type="spellStart"/>
      <w:r>
        <w:rPr>
          <w:rFonts w:ascii="Consolas" w:hAnsi="Consolas" w:cs="Consolas"/>
          <w:color w:val="FF0000"/>
          <w:sz w:val="19"/>
          <w:szCs w:val="19"/>
          <w:lang w:val="en-GB"/>
        </w:rPr>
        <w:t>snap_spins</w:t>
      </w:r>
      <w:proofErr w:type="spellEnd"/>
      <w:r>
        <w:rPr>
          <w:rFonts w:ascii="Consolas" w:hAnsi="Consolas" w:cs="Consolas"/>
          <w:color w:val="FF0000"/>
          <w:sz w:val="19"/>
          <w:szCs w:val="19"/>
          <w:lang w:val="en-GB"/>
        </w:rPr>
        <w:t>'</w:t>
      </w:r>
      <w:r>
        <w:rPr>
          <w:rFonts w:ascii="Consolas" w:hAnsi="Consolas" w:cs="Consolas"/>
          <w:color w:val="808080"/>
          <w:sz w:val="19"/>
          <w:szCs w:val="19"/>
          <w:lang w:val="en-GB"/>
        </w:rPr>
        <w:t>)</w:t>
      </w:r>
    </w:p>
    <w:p w14:paraId="744559D4"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gramStart"/>
      <w:r>
        <w:rPr>
          <w:rFonts w:ascii="Consolas" w:hAnsi="Consolas" w:cs="Consolas"/>
          <w:color w:val="0000FF"/>
          <w:sz w:val="19"/>
          <w:szCs w:val="19"/>
          <w:lang w:val="en-GB"/>
        </w:rPr>
        <w:t>drop</w:t>
      </w:r>
      <w:proofErr w:type="gramEnd"/>
      <w:r>
        <w:rPr>
          <w:rFonts w:ascii="Consolas" w:hAnsi="Consolas" w:cs="Consolas"/>
          <w:sz w:val="19"/>
          <w:szCs w:val="19"/>
          <w:lang w:val="en-GB"/>
        </w:rPr>
        <w:t xml:space="preserve"> </w:t>
      </w:r>
      <w:r>
        <w:rPr>
          <w:rFonts w:ascii="Consolas" w:hAnsi="Consolas" w:cs="Consolas"/>
          <w:color w:val="0000FF"/>
          <w:sz w:val="19"/>
          <w:szCs w:val="19"/>
          <w:lang w:val="en-GB"/>
        </w:rPr>
        <w:t>procedure</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snap_spins</w:t>
      </w:r>
      <w:proofErr w:type="spellEnd"/>
    </w:p>
    <w:p w14:paraId="2393FD13"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go</w:t>
      </w:r>
      <w:proofErr w:type="gramEnd"/>
      <w:r>
        <w:rPr>
          <w:rFonts w:ascii="Consolas" w:hAnsi="Consolas" w:cs="Consolas"/>
          <w:sz w:val="19"/>
          <w:szCs w:val="19"/>
          <w:lang w:val="en-GB"/>
        </w:rPr>
        <w:t xml:space="preserve"> </w:t>
      </w:r>
    </w:p>
    <w:p w14:paraId="7F607A78"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create</w:t>
      </w:r>
      <w:proofErr w:type="gramEnd"/>
      <w:r>
        <w:rPr>
          <w:rFonts w:ascii="Consolas" w:hAnsi="Consolas" w:cs="Consolas"/>
          <w:sz w:val="19"/>
          <w:szCs w:val="19"/>
          <w:lang w:val="en-GB"/>
        </w:rPr>
        <w:t xml:space="preserve"> </w:t>
      </w:r>
      <w:r>
        <w:rPr>
          <w:rFonts w:ascii="Consolas" w:hAnsi="Consolas" w:cs="Consolas"/>
          <w:color w:val="0000FF"/>
          <w:sz w:val="19"/>
          <w:szCs w:val="19"/>
          <w:lang w:val="en-GB"/>
        </w:rPr>
        <w:t>procedure</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snap_spins</w:t>
      </w:r>
      <w:proofErr w:type="spellEnd"/>
      <w:r>
        <w:rPr>
          <w:rFonts w:ascii="Consolas" w:hAnsi="Consolas" w:cs="Consolas"/>
          <w:sz w:val="19"/>
          <w:szCs w:val="19"/>
          <w:lang w:val="en-GB"/>
        </w:rPr>
        <w:t xml:space="preserve"> </w:t>
      </w:r>
    </w:p>
    <w:p w14:paraId="3347531E"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as</w:t>
      </w:r>
      <w:proofErr w:type="gramEnd"/>
    </w:p>
    <w:p w14:paraId="524C73C0"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declare</w:t>
      </w:r>
      <w:proofErr w:type="gramEnd"/>
      <w:r>
        <w:rPr>
          <w:rFonts w:ascii="Consolas" w:hAnsi="Consolas" w:cs="Consolas"/>
          <w:sz w:val="19"/>
          <w:szCs w:val="19"/>
          <w:lang w:val="en-GB"/>
        </w:rPr>
        <w:t xml:space="preserve">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current_snap_time</w:t>
      </w:r>
      <w:proofErr w:type="spellEnd"/>
      <w:r>
        <w:rPr>
          <w:rFonts w:ascii="Consolas" w:hAnsi="Consolas" w:cs="Consolas"/>
          <w:sz w:val="19"/>
          <w:szCs w:val="19"/>
          <w:lang w:val="en-GB"/>
        </w:rPr>
        <w:tab/>
      </w:r>
      <w:proofErr w:type="spellStart"/>
      <w:r>
        <w:rPr>
          <w:rFonts w:ascii="Consolas" w:hAnsi="Consolas" w:cs="Consolas"/>
          <w:color w:val="0000FF"/>
          <w:sz w:val="19"/>
          <w:szCs w:val="19"/>
          <w:lang w:val="en-GB"/>
        </w:rPr>
        <w:t>datetime</w:t>
      </w:r>
      <w:proofErr w:type="spellEnd"/>
      <w:r>
        <w:rPr>
          <w:rFonts w:ascii="Consolas" w:hAnsi="Consolas" w:cs="Consolas"/>
          <w:sz w:val="19"/>
          <w:szCs w:val="19"/>
          <w:lang w:val="en-GB"/>
        </w:rPr>
        <w:t xml:space="preserve"> </w:t>
      </w:r>
    </w:p>
    <w:p w14:paraId="5A015C06"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declare</w:t>
      </w:r>
      <w:proofErr w:type="gramEnd"/>
      <w:r>
        <w:rPr>
          <w:rFonts w:ascii="Consolas" w:hAnsi="Consolas" w:cs="Consolas"/>
          <w:sz w:val="19"/>
          <w:szCs w:val="19"/>
          <w:lang w:val="en-GB"/>
        </w:rPr>
        <w:t xml:space="preserve">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previous_snap_time</w:t>
      </w:r>
      <w:proofErr w:type="spellEnd"/>
      <w:r>
        <w:rPr>
          <w:rFonts w:ascii="Consolas" w:hAnsi="Consolas" w:cs="Consolas"/>
          <w:sz w:val="19"/>
          <w:szCs w:val="19"/>
          <w:lang w:val="en-GB"/>
        </w:rPr>
        <w:t xml:space="preserve"> </w:t>
      </w:r>
      <w:proofErr w:type="spellStart"/>
      <w:r>
        <w:rPr>
          <w:rFonts w:ascii="Consolas" w:hAnsi="Consolas" w:cs="Consolas"/>
          <w:color w:val="0000FF"/>
          <w:sz w:val="19"/>
          <w:szCs w:val="19"/>
          <w:lang w:val="en-GB"/>
        </w:rPr>
        <w:t>datetime</w:t>
      </w:r>
      <w:proofErr w:type="spellEnd"/>
      <w:r>
        <w:rPr>
          <w:rFonts w:ascii="Consolas" w:hAnsi="Consolas" w:cs="Consolas"/>
          <w:sz w:val="19"/>
          <w:szCs w:val="19"/>
          <w:lang w:val="en-GB"/>
        </w:rPr>
        <w:t xml:space="preserve"> </w:t>
      </w:r>
    </w:p>
    <w:p w14:paraId="013432C4"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
    <w:p w14:paraId="4A8C41D9"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set</w:t>
      </w:r>
      <w:proofErr w:type="gramEnd"/>
      <w:r>
        <w:rPr>
          <w:rFonts w:ascii="Consolas" w:hAnsi="Consolas" w:cs="Consolas"/>
          <w:sz w:val="19"/>
          <w:szCs w:val="19"/>
          <w:lang w:val="en-GB"/>
        </w:rPr>
        <w:t xml:space="preserve">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current_snap_time</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FF00FF"/>
          <w:sz w:val="19"/>
          <w:szCs w:val="19"/>
          <w:lang w:val="en-GB"/>
        </w:rPr>
        <w:t>GETDATE</w:t>
      </w:r>
      <w:r>
        <w:rPr>
          <w:rFonts w:ascii="Consolas" w:hAnsi="Consolas" w:cs="Consolas"/>
          <w:color w:val="808080"/>
          <w:sz w:val="19"/>
          <w:szCs w:val="19"/>
          <w:lang w:val="en-GB"/>
        </w:rPr>
        <w:t>()</w:t>
      </w:r>
    </w:p>
    <w:p w14:paraId="01C707F7"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
    <w:p w14:paraId="4B893D69"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if</w:t>
      </w:r>
      <w:proofErr w:type="gramEnd"/>
      <w:r>
        <w:rPr>
          <w:rFonts w:ascii="Consolas" w:hAnsi="Consolas" w:cs="Consolas"/>
          <w:sz w:val="19"/>
          <w:szCs w:val="19"/>
          <w:lang w:val="en-GB"/>
        </w:rPr>
        <w:t xml:space="preserve"> </w:t>
      </w:r>
      <w:r>
        <w:rPr>
          <w:rFonts w:ascii="Consolas" w:hAnsi="Consolas" w:cs="Consolas"/>
          <w:color w:val="808080"/>
          <w:sz w:val="19"/>
          <w:szCs w:val="19"/>
          <w:lang w:val="en-GB"/>
        </w:rPr>
        <w:t>not</w:t>
      </w:r>
      <w:r>
        <w:rPr>
          <w:rFonts w:ascii="Consolas" w:hAnsi="Consolas" w:cs="Consolas"/>
          <w:sz w:val="19"/>
          <w:szCs w:val="19"/>
          <w:lang w:val="en-GB"/>
        </w:rPr>
        <w:t xml:space="preserve"> </w:t>
      </w:r>
      <w:r>
        <w:rPr>
          <w:rFonts w:ascii="Consolas" w:hAnsi="Consolas" w:cs="Consolas"/>
          <w:color w:val="808080"/>
          <w:sz w:val="19"/>
          <w:szCs w:val="19"/>
          <w:lang w:val="en-GB"/>
        </w:rPr>
        <w:t>exists(</w:t>
      </w:r>
      <w:r>
        <w:rPr>
          <w:rFonts w:ascii="Consolas" w:hAnsi="Consolas" w:cs="Consolas"/>
          <w:color w:val="0000FF"/>
          <w:sz w:val="19"/>
          <w:szCs w:val="19"/>
          <w:lang w:val="en-GB"/>
        </w:rPr>
        <w:t>select</w:t>
      </w:r>
      <w:r>
        <w:rPr>
          <w:rFonts w:ascii="Consolas" w:hAnsi="Consolas" w:cs="Consolas"/>
          <w:sz w:val="19"/>
          <w:szCs w:val="19"/>
          <w:lang w:val="en-GB"/>
        </w:rPr>
        <w:t xml:space="preserve"> </w:t>
      </w:r>
      <w:r>
        <w:rPr>
          <w:rFonts w:ascii="Consolas" w:hAnsi="Consolas" w:cs="Consolas"/>
          <w:color w:val="008080"/>
          <w:sz w:val="19"/>
          <w:szCs w:val="19"/>
          <w:lang w:val="en-GB"/>
        </w:rPr>
        <w:t>name</w:t>
      </w:r>
      <w:r>
        <w:rPr>
          <w:rFonts w:ascii="Consolas" w:hAnsi="Consolas" w:cs="Consolas"/>
          <w:sz w:val="19"/>
          <w:szCs w:val="19"/>
          <w:lang w:val="en-GB"/>
        </w:rPr>
        <w:t xml:space="preserve"> </w:t>
      </w:r>
      <w:r>
        <w:rPr>
          <w:rFonts w:ascii="Consolas" w:hAnsi="Consolas" w:cs="Consolas"/>
          <w:color w:val="0000FF"/>
          <w:sz w:val="19"/>
          <w:szCs w:val="19"/>
          <w:lang w:val="en-GB"/>
        </w:rPr>
        <w:t>from</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tempdb</w:t>
      </w:r>
      <w:r>
        <w:rPr>
          <w:rFonts w:ascii="Consolas" w:hAnsi="Consolas" w:cs="Consolas"/>
          <w:color w:val="808080"/>
          <w:sz w:val="19"/>
          <w:szCs w:val="19"/>
          <w:lang w:val="en-GB"/>
        </w:rPr>
        <w:t>.</w:t>
      </w:r>
      <w:r>
        <w:rPr>
          <w:rFonts w:ascii="Consolas" w:hAnsi="Consolas" w:cs="Consolas"/>
          <w:color w:val="008000"/>
          <w:sz w:val="19"/>
          <w:szCs w:val="19"/>
          <w:lang w:val="en-GB"/>
        </w:rPr>
        <w:t>sys</w:t>
      </w:r>
      <w:r>
        <w:rPr>
          <w:rFonts w:ascii="Consolas" w:hAnsi="Consolas" w:cs="Consolas"/>
          <w:color w:val="808080"/>
          <w:sz w:val="19"/>
          <w:szCs w:val="19"/>
          <w:lang w:val="en-GB"/>
        </w:rPr>
        <w:t>.</w:t>
      </w:r>
      <w:r>
        <w:rPr>
          <w:rFonts w:ascii="Consolas" w:hAnsi="Consolas" w:cs="Consolas"/>
          <w:color w:val="008000"/>
          <w:sz w:val="19"/>
          <w:szCs w:val="19"/>
          <w:lang w:val="en-GB"/>
        </w:rPr>
        <w:t>sysobjects</w:t>
      </w:r>
      <w:proofErr w:type="spellEnd"/>
      <w:r>
        <w:rPr>
          <w:rFonts w:ascii="Consolas" w:hAnsi="Consolas" w:cs="Consolas"/>
          <w:sz w:val="19"/>
          <w:szCs w:val="19"/>
          <w:lang w:val="en-GB"/>
        </w:rPr>
        <w:t xml:space="preserve"> </w:t>
      </w:r>
      <w:r>
        <w:rPr>
          <w:rFonts w:ascii="Consolas" w:hAnsi="Consolas" w:cs="Consolas"/>
          <w:color w:val="0000FF"/>
          <w:sz w:val="19"/>
          <w:szCs w:val="19"/>
          <w:lang w:val="en-GB"/>
        </w:rPr>
        <w:t>where</w:t>
      </w:r>
      <w:r>
        <w:rPr>
          <w:rFonts w:ascii="Consolas" w:hAnsi="Consolas" w:cs="Consolas"/>
          <w:sz w:val="19"/>
          <w:szCs w:val="19"/>
          <w:lang w:val="en-GB"/>
        </w:rPr>
        <w:t xml:space="preserve"> </w:t>
      </w:r>
      <w:r>
        <w:rPr>
          <w:rFonts w:ascii="Consolas" w:hAnsi="Consolas" w:cs="Consolas"/>
          <w:color w:val="008080"/>
          <w:sz w:val="19"/>
          <w:szCs w:val="19"/>
          <w:lang w:val="en-GB"/>
        </w:rPr>
        <w:t>name</w:t>
      </w:r>
      <w:r>
        <w:rPr>
          <w:rFonts w:ascii="Consolas" w:hAnsi="Consolas" w:cs="Consolas"/>
          <w:sz w:val="19"/>
          <w:szCs w:val="19"/>
          <w:lang w:val="en-GB"/>
        </w:rPr>
        <w:t xml:space="preserve"> </w:t>
      </w:r>
      <w:r>
        <w:rPr>
          <w:rFonts w:ascii="Consolas" w:hAnsi="Consolas" w:cs="Consolas"/>
          <w:color w:val="808080"/>
          <w:sz w:val="19"/>
          <w:szCs w:val="19"/>
          <w:lang w:val="en-GB"/>
        </w:rPr>
        <w:t>like</w:t>
      </w:r>
      <w:r>
        <w:rPr>
          <w:rFonts w:ascii="Consolas" w:hAnsi="Consolas" w:cs="Consolas"/>
          <w:sz w:val="19"/>
          <w:szCs w:val="19"/>
          <w:lang w:val="en-GB"/>
        </w:rPr>
        <w:t xml:space="preserve"> </w:t>
      </w:r>
      <w:r>
        <w:rPr>
          <w:rFonts w:ascii="Consolas" w:hAnsi="Consolas" w:cs="Consolas"/>
          <w:color w:val="FF0000"/>
          <w:sz w:val="19"/>
          <w:szCs w:val="19"/>
          <w:lang w:val="en-GB"/>
        </w:rPr>
        <w:t>'</w:t>
      </w:r>
      <w:proofErr w:type="spellStart"/>
      <w:r>
        <w:rPr>
          <w:rFonts w:ascii="Consolas" w:hAnsi="Consolas" w:cs="Consolas"/>
          <w:color w:val="FF0000"/>
          <w:sz w:val="19"/>
          <w:szCs w:val="19"/>
          <w:lang w:val="en-GB"/>
        </w:rPr>
        <w:t>spin_waits</w:t>
      </w:r>
      <w:proofErr w:type="spellEnd"/>
      <w:r>
        <w:rPr>
          <w:rFonts w:ascii="Consolas" w:hAnsi="Consolas" w:cs="Consolas"/>
          <w:color w:val="FF0000"/>
          <w:sz w:val="19"/>
          <w:szCs w:val="19"/>
          <w:lang w:val="en-GB"/>
        </w:rPr>
        <w:t>%'</w:t>
      </w:r>
      <w:r>
        <w:rPr>
          <w:rFonts w:ascii="Consolas" w:hAnsi="Consolas" w:cs="Consolas"/>
          <w:color w:val="808080"/>
          <w:sz w:val="19"/>
          <w:szCs w:val="19"/>
          <w:lang w:val="en-GB"/>
        </w:rPr>
        <w:t>)</w:t>
      </w:r>
    </w:p>
    <w:p w14:paraId="6B05C534"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gramStart"/>
      <w:r>
        <w:rPr>
          <w:rFonts w:ascii="Consolas" w:hAnsi="Consolas" w:cs="Consolas"/>
          <w:color w:val="0000FF"/>
          <w:sz w:val="19"/>
          <w:szCs w:val="19"/>
          <w:lang w:val="en-GB"/>
        </w:rPr>
        <w:t>create</w:t>
      </w:r>
      <w:proofErr w:type="gramEnd"/>
      <w:r>
        <w:rPr>
          <w:rFonts w:ascii="Consolas" w:hAnsi="Consolas" w:cs="Consolas"/>
          <w:sz w:val="19"/>
          <w:szCs w:val="19"/>
          <w:lang w:val="en-GB"/>
        </w:rPr>
        <w:t xml:space="preserve"> </w:t>
      </w:r>
      <w:r>
        <w:rPr>
          <w:rFonts w:ascii="Consolas" w:hAnsi="Consolas" w:cs="Consolas"/>
          <w:color w:val="0000FF"/>
          <w:sz w:val="19"/>
          <w:szCs w:val="19"/>
          <w:lang w:val="en-GB"/>
        </w:rPr>
        <w:t>table</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spin_waits</w:t>
      </w:r>
      <w:proofErr w:type="spellEnd"/>
      <w:r>
        <w:rPr>
          <w:rFonts w:ascii="Consolas" w:hAnsi="Consolas" w:cs="Consolas"/>
          <w:sz w:val="19"/>
          <w:szCs w:val="19"/>
          <w:lang w:val="en-GB"/>
        </w:rPr>
        <w:t xml:space="preserve"> </w:t>
      </w:r>
    </w:p>
    <w:p w14:paraId="576B477D"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00FF"/>
          <w:sz w:val="19"/>
          <w:szCs w:val="19"/>
          <w:lang w:val="en-GB"/>
        </w:rPr>
        <w:tab/>
      </w:r>
      <w:r>
        <w:rPr>
          <w:rFonts w:ascii="Consolas" w:hAnsi="Consolas" w:cs="Consolas"/>
          <w:color w:val="808080"/>
          <w:sz w:val="19"/>
          <w:szCs w:val="19"/>
          <w:lang w:val="en-GB"/>
        </w:rPr>
        <w:t>(</w:t>
      </w:r>
    </w:p>
    <w:p w14:paraId="49A259F4"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spellStart"/>
      <w:proofErr w:type="gramStart"/>
      <w:r>
        <w:rPr>
          <w:rFonts w:ascii="Consolas" w:hAnsi="Consolas" w:cs="Consolas"/>
          <w:color w:val="008080"/>
          <w:sz w:val="19"/>
          <w:szCs w:val="19"/>
          <w:lang w:val="en-GB"/>
        </w:rPr>
        <w:t>lock_name</w:t>
      </w:r>
      <w:proofErr w:type="spellEnd"/>
      <w:proofErr w:type="gramEnd"/>
      <w:r>
        <w:rPr>
          <w:rFonts w:ascii="Consolas" w:hAnsi="Consolas" w:cs="Consolas"/>
          <w:sz w:val="19"/>
          <w:szCs w:val="19"/>
          <w:lang w:val="en-GB"/>
        </w:rPr>
        <w:t xml:space="preserve"> </w:t>
      </w:r>
      <w:proofErr w:type="spellStart"/>
      <w:r>
        <w:rPr>
          <w:rFonts w:ascii="Consolas" w:hAnsi="Consolas" w:cs="Consolas"/>
          <w:color w:val="0000FF"/>
          <w:sz w:val="19"/>
          <w:szCs w:val="19"/>
          <w:lang w:val="en-GB"/>
        </w:rPr>
        <w:t>varchar</w:t>
      </w:r>
      <w:proofErr w:type="spellEnd"/>
      <w:r>
        <w:rPr>
          <w:rFonts w:ascii="Consolas" w:hAnsi="Consolas" w:cs="Consolas"/>
          <w:color w:val="808080"/>
          <w:sz w:val="19"/>
          <w:szCs w:val="19"/>
          <w:lang w:val="en-GB"/>
        </w:rPr>
        <w:t>(</w:t>
      </w:r>
      <w:r>
        <w:rPr>
          <w:rFonts w:ascii="Consolas" w:hAnsi="Consolas" w:cs="Consolas"/>
          <w:sz w:val="19"/>
          <w:szCs w:val="19"/>
          <w:lang w:val="en-GB"/>
        </w:rPr>
        <w:t>128</w:t>
      </w:r>
      <w:r>
        <w:rPr>
          <w:rFonts w:ascii="Consolas" w:hAnsi="Consolas" w:cs="Consolas"/>
          <w:color w:val="808080"/>
          <w:sz w:val="19"/>
          <w:szCs w:val="19"/>
          <w:lang w:val="en-GB"/>
        </w:rPr>
        <w:t>)</w:t>
      </w:r>
    </w:p>
    <w:p w14:paraId="7461D3C8"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r>
        <w:rPr>
          <w:rFonts w:ascii="Consolas" w:hAnsi="Consolas" w:cs="Consolas"/>
          <w:color w:val="008080"/>
          <w:sz w:val="19"/>
          <w:szCs w:val="19"/>
          <w:lang w:val="en-GB"/>
        </w:rPr>
        <w:t>collisions</w:t>
      </w:r>
      <w:proofErr w:type="gramEnd"/>
      <w:r>
        <w:rPr>
          <w:rFonts w:ascii="Consolas" w:hAnsi="Consolas" w:cs="Consolas"/>
          <w:sz w:val="19"/>
          <w:szCs w:val="19"/>
          <w:lang w:val="en-GB"/>
        </w:rPr>
        <w:t xml:space="preserve"> </w:t>
      </w:r>
      <w:proofErr w:type="spellStart"/>
      <w:r>
        <w:rPr>
          <w:rFonts w:ascii="Consolas" w:hAnsi="Consolas" w:cs="Consolas"/>
          <w:color w:val="0000FF"/>
          <w:sz w:val="19"/>
          <w:szCs w:val="19"/>
          <w:lang w:val="en-GB"/>
        </w:rPr>
        <w:t>bigint</w:t>
      </w:r>
      <w:proofErr w:type="spellEnd"/>
      <w:r>
        <w:rPr>
          <w:rFonts w:ascii="Consolas" w:hAnsi="Consolas" w:cs="Consolas"/>
          <w:sz w:val="19"/>
          <w:szCs w:val="19"/>
          <w:lang w:val="en-GB"/>
        </w:rPr>
        <w:t xml:space="preserve"> </w:t>
      </w:r>
    </w:p>
    <w:p w14:paraId="6806A04E"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r>
        <w:rPr>
          <w:rFonts w:ascii="Consolas" w:hAnsi="Consolas" w:cs="Consolas"/>
          <w:color w:val="008080"/>
          <w:sz w:val="19"/>
          <w:szCs w:val="19"/>
          <w:lang w:val="en-GB"/>
        </w:rPr>
        <w:t>spins</w:t>
      </w:r>
      <w:proofErr w:type="gramEnd"/>
      <w:r>
        <w:rPr>
          <w:rFonts w:ascii="Consolas" w:hAnsi="Consolas" w:cs="Consolas"/>
          <w:sz w:val="19"/>
          <w:szCs w:val="19"/>
          <w:lang w:val="en-GB"/>
        </w:rPr>
        <w:t xml:space="preserve"> </w:t>
      </w:r>
      <w:proofErr w:type="spellStart"/>
      <w:r>
        <w:rPr>
          <w:rFonts w:ascii="Consolas" w:hAnsi="Consolas" w:cs="Consolas"/>
          <w:color w:val="0000FF"/>
          <w:sz w:val="19"/>
          <w:szCs w:val="19"/>
          <w:lang w:val="en-GB"/>
        </w:rPr>
        <w:t>bigint</w:t>
      </w:r>
      <w:proofErr w:type="spellEnd"/>
      <w:r>
        <w:rPr>
          <w:rFonts w:ascii="Consolas" w:hAnsi="Consolas" w:cs="Consolas"/>
          <w:sz w:val="19"/>
          <w:szCs w:val="19"/>
          <w:lang w:val="en-GB"/>
        </w:rPr>
        <w:t xml:space="preserve"> </w:t>
      </w:r>
    </w:p>
    <w:p w14:paraId="6140CBE4"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sleep</w:t>
      </w:r>
      <w:proofErr w:type="gramEnd"/>
      <w:r>
        <w:rPr>
          <w:rFonts w:ascii="Consolas" w:hAnsi="Consolas" w:cs="Consolas"/>
          <w:color w:val="008080"/>
          <w:sz w:val="19"/>
          <w:szCs w:val="19"/>
          <w:lang w:val="en-GB"/>
        </w:rPr>
        <w:t>_time</w:t>
      </w:r>
      <w:proofErr w:type="spellEnd"/>
      <w:r>
        <w:rPr>
          <w:rFonts w:ascii="Consolas" w:hAnsi="Consolas" w:cs="Consolas"/>
          <w:sz w:val="19"/>
          <w:szCs w:val="19"/>
          <w:lang w:val="en-GB"/>
        </w:rPr>
        <w:t xml:space="preserve"> </w:t>
      </w:r>
      <w:proofErr w:type="spellStart"/>
      <w:r>
        <w:rPr>
          <w:rFonts w:ascii="Consolas" w:hAnsi="Consolas" w:cs="Consolas"/>
          <w:color w:val="0000FF"/>
          <w:sz w:val="19"/>
          <w:szCs w:val="19"/>
          <w:lang w:val="en-GB"/>
        </w:rPr>
        <w:t>bigint</w:t>
      </w:r>
      <w:proofErr w:type="spellEnd"/>
      <w:r>
        <w:rPr>
          <w:rFonts w:ascii="Consolas" w:hAnsi="Consolas" w:cs="Consolas"/>
          <w:sz w:val="19"/>
          <w:szCs w:val="19"/>
          <w:lang w:val="en-GB"/>
        </w:rPr>
        <w:t xml:space="preserve"> </w:t>
      </w:r>
    </w:p>
    <w:p w14:paraId="0DDAD7D4"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backoffs</w:t>
      </w:r>
      <w:proofErr w:type="spellEnd"/>
      <w:proofErr w:type="gramEnd"/>
      <w:r>
        <w:rPr>
          <w:rFonts w:ascii="Consolas" w:hAnsi="Consolas" w:cs="Consolas"/>
          <w:sz w:val="19"/>
          <w:szCs w:val="19"/>
          <w:lang w:val="en-GB"/>
        </w:rPr>
        <w:t xml:space="preserve"> </w:t>
      </w:r>
      <w:proofErr w:type="spellStart"/>
      <w:r>
        <w:rPr>
          <w:rFonts w:ascii="Consolas" w:hAnsi="Consolas" w:cs="Consolas"/>
          <w:color w:val="0000FF"/>
          <w:sz w:val="19"/>
          <w:szCs w:val="19"/>
          <w:lang w:val="en-GB"/>
        </w:rPr>
        <w:t>bigint</w:t>
      </w:r>
      <w:proofErr w:type="spellEnd"/>
      <w:r>
        <w:rPr>
          <w:rFonts w:ascii="Consolas" w:hAnsi="Consolas" w:cs="Consolas"/>
          <w:sz w:val="19"/>
          <w:szCs w:val="19"/>
          <w:lang w:val="en-GB"/>
        </w:rPr>
        <w:t xml:space="preserve"> </w:t>
      </w:r>
    </w:p>
    <w:p w14:paraId="1F968602"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snap</w:t>
      </w:r>
      <w:proofErr w:type="gramEnd"/>
      <w:r>
        <w:rPr>
          <w:rFonts w:ascii="Consolas" w:hAnsi="Consolas" w:cs="Consolas"/>
          <w:color w:val="008080"/>
          <w:sz w:val="19"/>
          <w:szCs w:val="19"/>
          <w:lang w:val="en-GB"/>
        </w:rPr>
        <w:t>_time</w:t>
      </w:r>
      <w:proofErr w:type="spellEnd"/>
      <w:r>
        <w:rPr>
          <w:rFonts w:ascii="Consolas" w:hAnsi="Consolas" w:cs="Consolas"/>
          <w:sz w:val="19"/>
          <w:szCs w:val="19"/>
          <w:lang w:val="en-GB"/>
        </w:rPr>
        <w:t xml:space="preserve"> </w:t>
      </w:r>
      <w:proofErr w:type="spellStart"/>
      <w:r>
        <w:rPr>
          <w:rFonts w:ascii="Consolas" w:hAnsi="Consolas" w:cs="Consolas"/>
          <w:color w:val="0000FF"/>
          <w:sz w:val="19"/>
          <w:szCs w:val="19"/>
          <w:lang w:val="en-GB"/>
        </w:rPr>
        <w:t>datetime</w:t>
      </w:r>
      <w:proofErr w:type="spellEnd"/>
      <w:r>
        <w:rPr>
          <w:rFonts w:ascii="Consolas" w:hAnsi="Consolas" w:cs="Consolas"/>
          <w:sz w:val="19"/>
          <w:szCs w:val="19"/>
          <w:lang w:val="en-GB"/>
        </w:rPr>
        <w:t xml:space="preserve"> </w:t>
      </w:r>
    </w:p>
    <w:p w14:paraId="6C9FB1B9"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
    <w:p w14:paraId="4571EC7C"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color w:val="808080"/>
          <w:sz w:val="19"/>
          <w:szCs w:val="19"/>
          <w:lang w:val="en-GB"/>
        </w:rPr>
        <w:t>)</w:t>
      </w:r>
    </w:p>
    <w:p w14:paraId="3E8A28A3"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
    <w:p w14:paraId="5545DC04"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8000"/>
          <w:sz w:val="19"/>
          <w:szCs w:val="19"/>
          <w:lang w:val="en-GB"/>
        </w:rPr>
        <w:t xml:space="preserve">--capture the current stats </w:t>
      </w:r>
    </w:p>
    <w:p w14:paraId="74166762"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insert</w:t>
      </w:r>
      <w:proofErr w:type="gramEnd"/>
      <w:r>
        <w:rPr>
          <w:rFonts w:ascii="Consolas" w:hAnsi="Consolas" w:cs="Consolas"/>
          <w:sz w:val="19"/>
          <w:szCs w:val="19"/>
          <w:lang w:val="en-GB"/>
        </w:rPr>
        <w:t xml:space="preserve"> </w:t>
      </w:r>
      <w:r>
        <w:rPr>
          <w:rFonts w:ascii="Consolas" w:hAnsi="Consolas" w:cs="Consolas"/>
          <w:color w:val="0000FF"/>
          <w:sz w:val="19"/>
          <w:szCs w:val="19"/>
          <w:lang w:val="en-GB"/>
        </w:rPr>
        <w:t>into</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spin_waits</w:t>
      </w:r>
      <w:proofErr w:type="spellEnd"/>
      <w:r>
        <w:rPr>
          <w:rFonts w:ascii="Consolas" w:hAnsi="Consolas" w:cs="Consolas"/>
          <w:sz w:val="19"/>
          <w:szCs w:val="19"/>
          <w:lang w:val="en-GB"/>
        </w:rPr>
        <w:t xml:space="preserve"> </w:t>
      </w:r>
    </w:p>
    <w:p w14:paraId="1A8903F4"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00FF"/>
          <w:sz w:val="19"/>
          <w:szCs w:val="19"/>
          <w:lang w:val="en-GB"/>
        </w:rPr>
        <w:tab/>
      </w:r>
      <w:r>
        <w:rPr>
          <w:rFonts w:ascii="Consolas" w:hAnsi="Consolas" w:cs="Consolas"/>
          <w:color w:val="808080"/>
          <w:sz w:val="19"/>
          <w:szCs w:val="19"/>
          <w:lang w:val="en-GB"/>
        </w:rPr>
        <w:t>(</w:t>
      </w:r>
    </w:p>
    <w:p w14:paraId="15696A1B"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spellStart"/>
      <w:r>
        <w:rPr>
          <w:rFonts w:ascii="Consolas" w:hAnsi="Consolas" w:cs="Consolas"/>
          <w:color w:val="008080"/>
          <w:sz w:val="19"/>
          <w:szCs w:val="19"/>
          <w:lang w:val="en-GB"/>
        </w:rPr>
        <w:t>lock_name</w:t>
      </w:r>
      <w:proofErr w:type="spellEnd"/>
      <w:r>
        <w:rPr>
          <w:rFonts w:ascii="Consolas" w:hAnsi="Consolas" w:cs="Consolas"/>
          <w:sz w:val="19"/>
          <w:szCs w:val="19"/>
          <w:lang w:val="en-GB"/>
        </w:rPr>
        <w:t xml:space="preserve"> </w:t>
      </w:r>
    </w:p>
    <w:p w14:paraId="081845B5"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r>
        <w:rPr>
          <w:rFonts w:ascii="Consolas" w:hAnsi="Consolas" w:cs="Consolas"/>
          <w:color w:val="008080"/>
          <w:sz w:val="19"/>
          <w:szCs w:val="19"/>
          <w:lang w:val="en-GB"/>
        </w:rPr>
        <w:t>collisions</w:t>
      </w:r>
      <w:proofErr w:type="gramEnd"/>
      <w:r>
        <w:rPr>
          <w:rFonts w:ascii="Consolas" w:hAnsi="Consolas" w:cs="Consolas"/>
          <w:sz w:val="19"/>
          <w:szCs w:val="19"/>
          <w:lang w:val="en-GB"/>
        </w:rPr>
        <w:t xml:space="preserve"> </w:t>
      </w:r>
    </w:p>
    <w:p w14:paraId="2636F790"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r>
        <w:rPr>
          <w:rFonts w:ascii="Consolas" w:hAnsi="Consolas" w:cs="Consolas"/>
          <w:color w:val="008080"/>
          <w:sz w:val="19"/>
          <w:szCs w:val="19"/>
          <w:lang w:val="en-GB"/>
        </w:rPr>
        <w:t>spins</w:t>
      </w:r>
      <w:proofErr w:type="gramEnd"/>
      <w:r>
        <w:rPr>
          <w:rFonts w:ascii="Consolas" w:hAnsi="Consolas" w:cs="Consolas"/>
          <w:sz w:val="19"/>
          <w:szCs w:val="19"/>
          <w:lang w:val="en-GB"/>
        </w:rPr>
        <w:t xml:space="preserve"> </w:t>
      </w:r>
    </w:p>
    <w:p w14:paraId="25C41BBE"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sleep</w:t>
      </w:r>
      <w:proofErr w:type="gramEnd"/>
      <w:r>
        <w:rPr>
          <w:rFonts w:ascii="Consolas" w:hAnsi="Consolas" w:cs="Consolas"/>
          <w:color w:val="008080"/>
          <w:sz w:val="19"/>
          <w:szCs w:val="19"/>
          <w:lang w:val="en-GB"/>
        </w:rPr>
        <w:t>_time</w:t>
      </w:r>
      <w:proofErr w:type="spellEnd"/>
      <w:r>
        <w:rPr>
          <w:rFonts w:ascii="Consolas" w:hAnsi="Consolas" w:cs="Consolas"/>
          <w:sz w:val="19"/>
          <w:szCs w:val="19"/>
          <w:lang w:val="en-GB"/>
        </w:rPr>
        <w:t xml:space="preserve"> </w:t>
      </w:r>
    </w:p>
    <w:p w14:paraId="6F6905FD"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backoffs</w:t>
      </w:r>
      <w:proofErr w:type="spellEnd"/>
      <w:proofErr w:type="gramEnd"/>
      <w:r>
        <w:rPr>
          <w:rFonts w:ascii="Consolas" w:hAnsi="Consolas" w:cs="Consolas"/>
          <w:sz w:val="19"/>
          <w:szCs w:val="19"/>
          <w:lang w:val="en-GB"/>
        </w:rPr>
        <w:t xml:space="preserve"> </w:t>
      </w:r>
    </w:p>
    <w:p w14:paraId="2B179D11"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snap</w:t>
      </w:r>
      <w:proofErr w:type="gramEnd"/>
      <w:r>
        <w:rPr>
          <w:rFonts w:ascii="Consolas" w:hAnsi="Consolas" w:cs="Consolas"/>
          <w:color w:val="008080"/>
          <w:sz w:val="19"/>
          <w:szCs w:val="19"/>
          <w:lang w:val="en-GB"/>
        </w:rPr>
        <w:t>_time</w:t>
      </w:r>
      <w:proofErr w:type="spellEnd"/>
    </w:p>
    <w:p w14:paraId="43F16D37"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color w:val="808080"/>
          <w:sz w:val="19"/>
          <w:szCs w:val="19"/>
          <w:lang w:val="en-GB"/>
        </w:rPr>
        <w:t>)</w:t>
      </w:r>
    </w:p>
    <w:p w14:paraId="1FF7C13B"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0000FF"/>
          <w:sz w:val="19"/>
          <w:szCs w:val="19"/>
          <w:lang w:val="en-GB"/>
        </w:rPr>
        <w:t>select</w:t>
      </w:r>
      <w:proofErr w:type="gramEnd"/>
      <w:r>
        <w:rPr>
          <w:rFonts w:ascii="Consolas" w:hAnsi="Consolas" w:cs="Consolas"/>
          <w:sz w:val="19"/>
          <w:szCs w:val="19"/>
          <w:lang w:val="en-GB"/>
        </w:rPr>
        <w:t xml:space="preserve"> </w:t>
      </w:r>
      <w:r>
        <w:rPr>
          <w:rFonts w:ascii="Consolas" w:hAnsi="Consolas" w:cs="Consolas"/>
          <w:sz w:val="19"/>
          <w:szCs w:val="19"/>
          <w:lang w:val="en-GB"/>
        </w:rPr>
        <w:tab/>
      </w:r>
      <w:r>
        <w:rPr>
          <w:rFonts w:ascii="Consolas" w:hAnsi="Consolas" w:cs="Consolas"/>
          <w:color w:val="008080"/>
          <w:sz w:val="19"/>
          <w:szCs w:val="19"/>
          <w:lang w:val="en-GB"/>
        </w:rPr>
        <w:t>name</w:t>
      </w:r>
      <w:r>
        <w:rPr>
          <w:rFonts w:ascii="Consolas" w:hAnsi="Consolas" w:cs="Consolas"/>
          <w:sz w:val="19"/>
          <w:szCs w:val="19"/>
          <w:lang w:val="en-GB"/>
        </w:rPr>
        <w:t xml:space="preserve"> </w:t>
      </w:r>
    </w:p>
    <w:p w14:paraId="7EBCBDA3"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r>
        <w:rPr>
          <w:rFonts w:ascii="Consolas" w:hAnsi="Consolas" w:cs="Consolas"/>
          <w:color w:val="008080"/>
          <w:sz w:val="19"/>
          <w:szCs w:val="19"/>
          <w:lang w:val="en-GB"/>
        </w:rPr>
        <w:t>collisions</w:t>
      </w:r>
      <w:proofErr w:type="gramEnd"/>
      <w:r>
        <w:rPr>
          <w:rFonts w:ascii="Consolas" w:hAnsi="Consolas" w:cs="Consolas"/>
          <w:sz w:val="19"/>
          <w:szCs w:val="19"/>
          <w:lang w:val="en-GB"/>
        </w:rPr>
        <w:t xml:space="preserve"> </w:t>
      </w:r>
    </w:p>
    <w:p w14:paraId="29C401D0"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r>
        <w:rPr>
          <w:rFonts w:ascii="Consolas" w:hAnsi="Consolas" w:cs="Consolas"/>
          <w:color w:val="008080"/>
          <w:sz w:val="19"/>
          <w:szCs w:val="19"/>
          <w:lang w:val="en-GB"/>
        </w:rPr>
        <w:t>spins</w:t>
      </w:r>
      <w:proofErr w:type="gramEnd"/>
      <w:r>
        <w:rPr>
          <w:rFonts w:ascii="Consolas" w:hAnsi="Consolas" w:cs="Consolas"/>
          <w:sz w:val="19"/>
          <w:szCs w:val="19"/>
          <w:lang w:val="en-GB"/>
        </w:rPr>
        <w:t xml:space="preserve"> </w:t>
      </w:r>
    </w:p>
    <w:p w14:paraId="5F865C1B"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sleep</w:t>
      </w:r>
      <w:proofErr w:type="gramEnd"/>
      <w:r>
        <w:rPr>
          <w:rFonts w:ascii="Consolas" w:hAnsi="Consolas" w:cs="Consolas"/>
          <w:color w:val="008080"/>
          <w:sz w:val="19"/>
          <w:szCs w:val="19"/>
          <w:lang w:val="en-GB"/>
        </w:rPr>
        <w:t>_time</w:t>
      </w:r>
      <w:proofErr w:type="spellEnd"/>
      <w:r>
        <w:rPr>
          <w:rFonts w:ascii="Consolas" w:hAnsi="Consolas" w:cs="Consolas"/>
          <w:sz w:val="19"/>
          <w:szCs w:val="19"/>
          <w:lang w:val="en-GB"/>
        </w:rPr>
        <w:t xml:space="preserve"> </w:t>
      </w:r>
    </w:p>
    <w:p w14:paraId="408865F4"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backoffs</w:t>
      </w:r>
      <w:proofErr w:type="spellEnd"/>
      <w:proofErr w:type="gramEnd"/>
    </w:p>
    <w:p w14:paraId="4BBC1BEE"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current</w:t>
      </w:r>
      <w:proofErr w:type="gramEnd"/>
      <w:r>
        <w:rPr>
          <w:rFonts w:ascii="Consolas" w:hAnsi="Consolas" w:cs="Consolas"/>
          <w:color w:val="008080"/>
          <w:sz w:val="19"/>
          <w:szCs w:val="19"/>
          <w:lang w:val="en-GB"/>
        </w:rPr>
        <w:t>_snap_time</w:t>
      </w:r>
      <w:proofErr w:type="spellEnd"/>
    </w:p>
    <w:p w14:paraId="0A884E95"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0000FF"/>
          <w:sz w:val="19"/>
          <w:szCs w:val="19"/>
          <w:lang w:val="en-GB"/>
        </w:rPr>
        <w:t>from</w:t>
      </w:r>
      <w:proofErr w:type="gramEnd"/>
      <w:r>
        <w:rPr>
          <w:rFonts w:ascii="Consolas" w:hAnsi="Consolas" w:cs="Consolas"/>
          <w:sz w:val="19"/>
          <w:szCs w:val="19"/>
          <w:lang w:val="en-GB"/>
        </w:rPr>
        <w:t xml:space="preserve"> </w:t>
      </w:r>
      <w:proofErr w:type="spellStart"/>
      <w:r>
        <w:rPr>
          <w:rFonts w:ascii="Consolas" w:hAnsi="Consolas" w:cs="Consolas"/>
          <w:color w:val="008000"/>
          <w:sz w:val="19"/>
          <w:szCs w:val="19"/>
          <w:lang w:val="en-GB"/>
        </w:rPr>
        <w:t>sys</w:t>
      </w:r>
      <w:r>
        <w:rPr>
          <w:rFonts w:ascii="Consolas" w:hAnsi="Consolas" w:cs="Consolas"/>
          <w:color w:val="808080"/>
          <w:sz w:val="19"/>
          <w:szCs w:val="19"/>
          <w:lang w:val="en-GB"/>
        </w:rPr>
        <w:t>.</w:t>
      </w:r>
      <w:r>
        <w:rPr>
          <w:rFonts w:ascii="Consolas" w:hAnsi="Consolas" w:cs="Consolas"/>
          <w:color w:val="008000"/>
          <w:sz w:val="19"/>
          <w:szCs w:val="19"/>
          <w:lang w:val="en-GB"/>
        </w:rPr>
        <w:t>dm_os_spinlock_stats</w:t>
      </w:r>
      <w:proofErr w:type="spellEnd"/>
    </w:p>
    <w:p w14:paraId="2A3B6ACB"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
    <w:p w14:paraId="447CBE38"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select</w:t>
      </w:r>
      <w:proofErr w:type="gramEnd"/>
      <w:r>
        <w:rPr>
          <w:rFonts w:ascii="Consolas" w:hAnsi="Consolas" w:cs="Consolas"/>
          <w:sz w:val="19"/>
          <w:szCs w:val="19"/>
          <w:lang w:val="en-GB"/>
        </w:rPr>
        <w:t xml:space="preserve"> </w:t>
      </w:r>
      <w:r>
        <w:rPr>
          <w:rFonts w:ascii="Consolas" w:hAnsi="Consolas" w:cs="Consolas"/>
          <w:color w:val="0000FF"/>
          <w:sz w:val="19"/>
          <w:szCs w:val="19"/>
          <w:lang w:val="en-GB"/>
        </w:rPr>
        <w:t>top</w:t>
      </w:r>
      <w:r>
        <w:rPr>
          <w:rFonts w:ascii="Consolas" w:hAnsi="Consolas" w:cs="Consolas"/>
          <w:sz w:val="19"/>
          <w:szCs w:val="19"/>
          <w:lang w:val="en-GB"/>
        </w:rPr>
        <w:t xml:space="preserve"> 1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previous_snap_time</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snap_time</w:t>
      </w:r>
      <w:proofErr w:type="spellEnd"/>
      <w:r>
        <w:rPr>
          <w:rFonts w:ascii="Consolas" w:hAnsi="Consolas" w:cs="Consolas"/>
          <w:sz w:val="19"/>
          <w:szCs w:val="19"/>
          <w:lang w:val="en-GB"/>
        </w:rPr>
        <w:t xml:space="preserve"> </w:t>
      </w:r>
      <w:r>
        <w:rPr>
          <w:rFonts w:ascii="Consolas" w:hAnsi="Consolas" w:cs="Consolas"/>
          <w:color w:val="0000FF"/>
          <w:sz w:val="19"/>
          <w:szCs w:val="19"/>
          <w:lang w:val="en-GB"/>
        </w:rPr>
        <w:t>from</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spin_waits</w:t>
      </w:r>
      <w:proofErr w:type="spellEnd"/>
      <w:r>
        <w:rPr>
          <w:rFonts w:ascii="Consolas" w:hAnsi="Consolas" w:cs="Consolas"/>
          <w:sz w:val="19"/>
          <w:szCs w:val="19"/>
          <w:lang w:val="en-GB"/>
        </w:rPr>
        <w:t xml:space="preserve"> </w:t>
      </w:r>
    </w:p>
    <w:p w14:paraId="009A4755"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0000FF"/>
          <w:sz w:val="19"/>
          <w:szCs w:val="19"/>
          <w:lang w:val="en-GB"/>
        </w:rPr>
        <w:t>where</w:t>
      </w:r>
      <w:proofErr w:type="gramEnd"/>
      <w:r>
        <w:rPr>
          <w:rFonts w:ascii="Consolas" w:hAnsi="Consolas" w:cs="Consolas"/>
          <w:sz w:val="19"/>
          <w:szCs w:val="19"/>
          <w:lang w:val="en-GB"/>
        </w:rPr>
        <w:t xml:space="preserve"> </w:t>
      </w:r>
      <w:proofErr w:type="spellStart"/>
      <w:r>
        <w:rPr>
          <w:rFonts w:ascii="Consolas" w:hAnsi="Consolas" w:cs="Consolas"/>
          <w:color w:val="008080"/>
          <w:sz w:val="19"/>
          <w:szCs w:val="19"/>
          <w:lang w:val="en-GB"/>
        </w:rPr>
        <w:t>snap_time</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&lt;</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FF"/>
          <w:sz w:val="19"/>
          <w:szCs w:val="19"/>
          <w:lang w:val="en-GB"/>
        </w:rPr>
        <w:t>select</w:t>
      </w:r>
      <w:r>
        <w:rPr>
          <w:rFonts w:ascii="Consolas" w:hAnsi="Consolas" w:cs="Consolas"/>
          <w:sz w:val="19"/>
          <w:szCs w:val="19"/>
          <w:lang w:val="en-GB"/>
        </w:rPr>
        <w:t xml:space="preserve"> </w:t>
      </w:r>
      <w:r>
        <w:rPr>
          <w:rFonts w:ascii="Consolas" w:hAnsi="Consolas" w:cs="Consolas"/>
          <w:color w:val="FF00FF"/>
          <w:sz w:val="19"/>
          <w:szCs w:val="19"/>
          <w:lang w:val="en-GB"/>
        </w:rPr>
        <w:t>max</w:t>
      </w:r>
      <w:r>
        <w:rPr>
          <w:rFonts w:ascii="Consolas" w:hAnsi="Consolas" w:cs="Consolas"/>
          <w:color w:val="808080"/>
          <w:sz w:val="19"/>
          <w:szCs w:val="19"/>
          <w:lang w:val="en-GB"/>
        </w:rPr>
        <w:t>(</w:t>
      </w:r>
      <w:proofErr w:type="spellStart"/>
      <w:r>
        <w:rPr>
          <w:rFonts w:ascii="Consolas" w:hAnsi="Consolas" w:cs="Consolas"/>
          <w:color w:val="008080"/>
          <w:sz w:val="19"/>
          <w:szCs w:val="19"/>
          <w:lang w:val="en-GB"/>
        </w:rPr>
        <w:t>snap_time</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00FF"/>
          <w:sz w:val="19"/>
          <w:szCs w:val="19"/>
          <w:lang w:val="en-GB"/>
        </w:rPr>
        <w:t>from</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spin_waits</w:t>
      </w:r>
      <w:proofErr w:type="spellEnd"/>
      <w:r>
        <w:rPr>
          <w:rFonts w:ascii="Consolas" w:hAnsi="Consolas" w:cs="Consolas"/>
          <w:color w:val="808080"/>
          <w:sz w:val="19"/>
          <w:szCs w:val="19"/>
          <w:lang w:val="en-GB"/>
        </w:rPr>
        <w:t>)</w:t>
      </w:r>
    </w:p>
    <w:p w14:paraId="39AF4B51"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0000FF"/>
          <w:sz w:val="19"/>
          <w:szCs w:val="19"/>
          <w:lang w:val="en-GB"/>
        </w:rPr>
        <w:t>order</w:t>
      </w:r>
      <w:proofErr w:type="gramEnd"/>
      <w:r>
        <w:rPr>
          <w:rFonts w:ascii="Consolas" w:hAnsi="Consolas" w:cs="Consolas"/>
          <w:sz w:val="19"/>
          <w:szCs w:val="19"/>
          <w:lang w:val="en-GB"/>
        </w:rPr>
        <w:t xml:space="preserve"> </w:t>
      </w:r>
      <w:r>
        <w:rPr>
          <w:rFonts w:ascii="Consolas" w:hAnsi="Consolas" w:cs="Consolas"/>
          <w:color w:val="0000FF"/>
          <w:sz w:val="19"/>
          <w:szCs w:val="19"/>
          <w:lang w:val="en-GB"/>
        </w:rPr>
        <w:t>by</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snap_time</w:t>
      </w:r>
      <w:proofErr w:type="spellEnd"/>
      <w:r>
        <w:rPr>
          <w:rFonts w:ascii="Consolas" w:hAnsi="Consolas" w:cs="Consolas"/>
          <w:sz w:val="19"/>
          <w:szCs w:val="19"/>
          <w:lang w:val="en-GB"/>
        </w:rPr>
        <w:t xml:space="preserve"> </w:t>
      </w:r>
      <w:proofErr w:type="spellStart"/>
      <w:r>
        <w:rPr>
          <w:rFonts w:ascii="Consolas" w:hAnsi="Consolas" w:cs="Consolas"/>
          <w:color w:val="0000FF"/>
          <w:sz w:val="19"/>
          <w:szCs w:val="19"/>
          <w:lang w:val="en-GB"/>
        </w:rPr>
        <w:t>desc</w:t>
      </w:r>
      <w:proofErr w:type="spellEnd"/>
    </w:p>
    <w:p w14:paraId="14E92830"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
    <w:p w14:paraId="4FB77C7F"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8000"/>
          <w:sz w:val="19"/>
          <w:szCs w:val="19"/>
          <w:lang w:val="en-GB"/>
        </w:rPr>
        <w:t xml:space="preserve">--get delta in the spin locks stats   </w:t>
      </w:r>
    </w:p>
    <w:p w14:paraId="4D3003C8"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select</w:t>
      </w:r>
      <w:proofErr w:type="gramEnd"/>
      <w:r>
        <w:rPr>
          <w:rFonts w:ascii="Consolas" w:hAnsi="Consolas" w:cs="Consolas"/>
          <w:sz w:val="19"/>
          <w:szCs w:val="19"/>
          <w:lang w:val="en-GB"/>
        </w:rPr>
        <w:t xml:space="preserve"> </w:t>
      </w:r>
      <w:r>
        <w:rPr>
          <w:rFonts w:ascii="Consolas" w:hAnsi="Consolas" w:cs="Consolas"/>
          <w:color w:val="0000FF"/>
          <w:sz w:val="19"/>
          <w:szCs w:val="19"/>
          <w:lang w:val="en-GB"/>
        </w:rPr>
        <w:t>top</w:t>
      </w:r>
      <w:r>
        <w:rPr>
          <w:rFonts w:ascii="Consolas" w:hAnsi="Consolas" w:cs="Consolas"/>
          <w:sz w:val="19"/>
          <w:szCs w:val="19"/>
          <w:lang w:val="en-GB"/>
        </w:rPr>
        <w:t xml:space="preserve"> 10</w:t>
      </w:r>
    </w:p>
    <w:p w14:paraId="460DDBDC"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spellStart"/>
      <w:r>
        <w:rPr>
          <w:rFonts w:ascii="Consolas" w:hAnsi="Consolas" w:cs="Consolas"/>
          <w:color w:val="008080"/>
          <w:sz w:val="19"/>
          <w:szCs w:val="19"/>
          <w:lang w:val="en-GB"/>
        </w:rPr>
        <w:t>spins_current</w:t>
      </w:r>
      <w:r>
        <w:rPr>
          <w:rFonts w:ascii="Consolas" w:hAnsi="Consolas" w:cs="Consolas"/>
          <w:color w:val="808080"/>
          <w:sz w:val="19"/>
          <w:szCs w:val="19"/>
          <w:lang w:val="en-GB"/>
        </w:rPr>
        <w:t>.</w:t>
      </w:r>
      <w:r>
        <w:rPr>
          <w:rFonts w:ascii="Consolas" w:hAnsi="Consolas" w:cs="Consolas"/>
          <w:color w:val="008080"/>
          <w:sz w:val="19"/>
          <w:szCs w:val="19"/>
          <w:lang w:val="en-GB"/>
        </w:rPr>
        <w:t>lock_name</w:t>
      </w:r>
      <w:proofErr w:type="spellEnd"/>
    </w:p>
    <w:p w14:paraId="1CB85659"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color w:val="808080"/>
          <w:sz w:val="19"/>
          <w:szCs w:val="19"/>
          <w:lang w:val="en-GB"/>
        </w:rPr>
        <w:t>,</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proofErr w:type="spellStart"/>
      <w:r>
        <w:rPr>
          <w:rFonts w:ascii="Consolas" w:hAnsi="Consolas" w:cs="Consolas"/>
          <w:color w:val="008080"/>
          <w:sz w:val="19"/>
          <w:szCs w:val="19"/>
          <w:lang w:val="en-GB"/>
        </w:rPr>
        <w:t>spins_current</w:t>
      </w:r>
      <w:r>
        <w:rPr>
          <w:rFonts w:ascii="Consolas" w:hAnsi="Consolas" w:cs="Consolas"/>
          <w:color w:val="808080"/>
          <w:sz w:val="19"/>
          <w:szCs w:val="19"/>
          <w:lang w:val="en-GB"/>
        </w:rPr>
        <w:t>.</w:t>
      </w:r>
      <w:r>
        <w:rPr>
          <w:rFonts w:ascii="Consolas" w:hAnsi="Consolas" w:cs="Consolas"/>
          <w:color w:val="008080"/>
          <w:sz w:val="19"/>
          <w:szCs w:val="19"/>
          <w:lang w:val="en-GB"/>
        </w:rPr>
        <w:t>spins</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spins_previous</w:t>
      </w:r>
      <w:r>
        <w:rPr>
          <w:rFonts w:ascii="Consolas" w:hAnsi="Consolas" w:cs="Consolas"/>
          <w:color w:val="808080"/>
          <w:sz w:val="19"/>
          <w:szCs w:val="19"/>
          <w:lang w:val="en-GB"/>
        </w:rPr>
        <w:t>.</w:t>
      </w:r>
      <w:r>
        <w:rPr>
          <w:rFonts w:ascii="Consolas" w:hAnsi="Consolas" w:cs="Consolas"/>
          <w:color w:val="008080"/>
          <w:sz w:val="19"/>
          <w:szCs w:val="19"/>
          <w:lang w:val="en-GB"/>
        </w:rPr>
        <w:t>spins</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00FF"/>
          <w:sz w:val="19"/>
          <w:szCs w:val="19"/>
          <w:lang w:val="en-GB"/>
        </w:rPr>
        <w:t>as</w:t>
      </w:r>
      <w:r>
        <w:rPr>
          <w:rFonts w:ascii="Consolas" w:hAnsi="Consolas" w:cs="Consolas"/>
          <w:sz w:val="19"/>
          <w:szCs w:val="19"/>
          <w:lang w:val="en-GB"/>
        </w:rPr>
        <w:t xml:space="preserve"> </w:t>
      </w:r>
      <w:r>
        <w:rPr>
          <w:rFonts w:ascii="Consolas" w:hAnsi="Consolas" w:cs="Consolas"/>
          <w:color w:val="008080"/>
          <w:sz w:val="19"/>
          <w:szCs w:val="19"/>
          <w:lang w:val="en-GB"/>
        </w:rPr>
        <w:t>spins</w:t>
      </w:r>
    </w:p>
    <w:p w14:paraId="66D55C7C"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lastRenderedPageBreak/>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proofErr w:type="gramEnd"/>
      <w:r>
        <w:rPr>
          <w:rFonts w:ascii="Consolas" w:hAnsi="Consolas" w:cs="Consolas"/>
          <w:color w:val="008080"/>
          <w:sz w:val="19"/>
          <w:szCs w:val="19"/>
          <w:lang w:val="en-GB"/>
        </w:rPr>
        <w:t>spins_current</w:t>
      </w:r>
      <w:r>
        <w:rPr>
          <w:rFonts w:ascii="Consolas" w:hAnsi="Consolas" w:cs="Consolas"/>
          <w:color w:val="808080"/>
          <w:sz w:val="19"/>
          <w:szCs w:val="19"/>
          <w:lang w:val="en-GB"/>
        </w:rPr>
        <w:t>.</w:t>
      </w:r>
      <w:r>
        <w:rPr>
          <w:rFonts w:ascii="Consolas" w:hAnsi="Consolas" w:cs="Consolas"/>
          <w:color w:val="008080"/>
          <w:sz w:val="19"/>
          <w:szCs w:val="19"/>
          <w:lang w:val="en-GB"/>
        </w:rPr>
        <w:t>backoffs</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spins_previous</w:t>
      </w:r>
      <w:r>
        <w:rPr>
          <w:rFonts w:ascii="Consolas" w:hAnsi="Consolas" w:cs="Consolas"/>
          <w:color w:val="808080"/>
          <w:sz w:val="19"/>
          <w:szCs w:val="19"/>
          <w:lang w:val="en-GB"/>
        </w:rPr>
        <w:t>.</w:t>
      </w:r>
      <w:r>
        <w:rPr>
          <w:rFonts w:ascii="Consolas" w:hAnsi="Consolas" w:cs="Consolas"/>
          <w:color w:val="008080"/>
          <w:sz w:val="19"/>
          <w:szCs w:val="19"/>
          <w:lang w:val="en-GB"/>
        </w:rPr>
        <w:t>backoffs</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00FF"/>
          <w:sz w:val="19"/>
          <w:szCs w:val="19"/>
          <w:lang w:val="en-GB"/>
        </w:rPr>
        <w:t>as</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backoffs</w:t>
      </w:r>
      <w:proofErr w:type="spellEnd"/>
    </w:p>
    <w:p w14:paraId="2249FE2E"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color w:val="808080"/>
          <w:sz w:val="19"/>
          <w:szCs w:val="19"/>
          <w:lang w:val="en-GB"/>
        </w:rPr>
        <w:t>,</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proofErr w:type="spellStart"/>
      <w:r>
        <w:rPr>
          <w:rFonts w:ascii="Consolas" w:hAnsi="Consolas" w:cs="Consolas"/>
          <w:color w:val="008080"/>
          <w:sz w:val="19"/>
          <w:szCs w:val="19"/>
          <w:lang w:val="en-GB"/>
        </w:rPr>
        <w:t>spins_current</w:t>
      </w:r>
      <w:r>
        <w:rPr>
          <w:rFonts w:ascii="Consolas" w:hAnsi="Consolas" w:cs="Consolas"/>
          <w:color w:val="808080"/>
          <w:sz w:val="19"/>
          <w:szCs w:val="19"/>
          <w:lang w:val="en-GB"/>
        </w:rPr>
        <w:t>.</w:t>
      </w:r>
      <w:r>
        <w:rPr>
          <w:rFonts w:ascii="Consolas" w:hAnsi="Consolas" w:cs="Consolas"/>
          <w:color w:val="008080"/>
          <w:sz w:val="19"/>
          <w:szCs w:val="19"/>
          <w:lang w:val="en-GB"/>
        </w:rPr>
        <w:t>collisions</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spins_previous</w:t>
      </w:r>
      <w:r>
        <w:rPr>
          <w:rFonts w:ascii="Consolas" w:hAnsi="Consolas" w:cs="Consolas"/>
          <w:color w:val="808080"/>
          <w:sz w:val="19"/>
          <w:szCs w:val="19"/>
          <w:lang w:val="en-GB"/>
        </w:rPr>
        <w:t>.</w:t>
      </w:r>
      <w:r>
        <w:rPr>
          <w:rFonts w:ascii="Consolas" w:hAnsi="Consolas" w:cs="Consolas"/>
          <w:color w:val="008080"/>
          <w:sz w:val="19"/>
          <w:szCs w:val="19"/>
          <w:lang w:val="en-GB"/>
        </w:rPr>
        <w:t>collisions</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00FF"/>
          <w:sz w:val="19"/>
          <w:szCs w:val="19"/>
          <w:lang w:val="en-GB"/>
        </w:rPr>
        <w:t>as</w:t>
      </w:r>
      <w:r>
        <w:rPr>
          <w:rFonts w:ascii="Consolas" w:hAnsi="Consolas" w:cs="Consolas"/>
          <w:sz w:val="19"/>
          <w:szCs w:val="19"/>
          <w:lang w:val="en-GB"/>
        </w:rPr>
        <w:t xml:space="preserve"> </w:t>
      </w:r>
      <w:r>
        <w:rPr>
          <w:rFonts w:ascii="Consolas" w:hAnsi="Consolas" w:cs="Consolas"/>
          <w:color w:val="008080"/>
          <w:sz w:val="19"/>
          <w:szCs w:val="19"/>
          <w:lang w:val="en-GB"/>
        </w:rPr>
        <w:t>collisions</w:t>
      </w:r>
    </w:p>
    <w:p w14:paraId="0BA8EB3A"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color w:val="808080"/>
          <w:sz w:val="19"/>
          <w:szCs w:val="19"/>
          <w:lang w:val="en-GB"/>
        </w:rPr>
        <w:t>,</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proofErr w:type="spellStart"/>
      <w:r>
        <w:rPr>
          <w:rFonts w:ascii="Consolas" w:hAnsi="Consolas" w:cs="Consolas"/>
          <w:color w:val="008080"/>
          <w:sz w:val="19"/>
          <w:szCs w:val="19"/>
          <w:lang w:val="en-GB"/>
        </w:rPr>
        <w:t>spins_current</w:t>
      </w:r>
      <w:r>
        <w:rPr>
          <w:rFonts w:ascii="Consolas" w:hAnsi="Consolas" w:cs="Consolas"/>
          <w:color w:val="808080"/>
          <w:sz w:val="19"/>
          <w:szCs w:val="19"/>
          <w:lang w:val="en-GB"/>
        </w:rPr>
        <w:t>.</w:t>
      </w:r>
      <w:r>
        <w:rPr>
          <w:rFonts w:ascii="Consolas" w:hAnsi="Consolas" w:cs="Consolas"/>
          <w:color w:val="008080"/>
          <w:sz w:val="19"/>
          <w:szCs w:val="19"/>
          <w:lang w:val="en-GB"/>
        </w:rPr>
        <w:t>sleep_time</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spins_previous</w:t>
      </w:r>
      <w:r>
        <w:rPr>
          <w:rFonts w:ascii="Consolas" w:hAnsi="Consolas" w:cs="Consolas"/>
          <w:color w:val="808080"/>
          <w:sz w:val="19"/>
          <w:szCs w:val="19"/>
          <w:lang w:val="en-GB"/>
        </w:rPr>
        <w:t>.</w:t>
      </w:r>
      <w:r>
        <w:rPr>
          <w:rFonts w:ascii="Consolas" w:hAnsi="Consolas" w:cs="Consolas"/>
          <w:color w:val="008080"/>
          <w:sz w:val="19"/>
          <w:szCs w:val="19"/>
          <w:lang w:val="en-GB"/>
        </w:rPr>
        <w:t>sleep_time</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00FF"/>
          <w:sz w:val="19"/>
          <w:szCs w:val="19"/>
          <w:lang w:val="en-GB"/>
        </w:rPr>
        <w:t>as</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sleep_time</w:t>
      </w:r>
      <w:proofErr w:type="spellEnd"/>
    </w:p>
    <w:p w14:paraId="6A54D29B"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spins_previous</w:t>
      </w:r>
      <w:r>
        <w:rPr>
          <w:rFonts w:ascii="Consolas" w:hAnsi="Consolas" w:cs="Consolas"/>
          <w:color w:val="808080"/>
          <w:sz w:val="19"/>
          <w:szCs w:val="19"/>
          <w:lang w:val="en-GB"/>
        </w:rPr>
        <w:t>.</w:t>
      </w:r>
      <w:r>
        <w:rPr>
          <w:rFonts w:ascii="Consolas" w:hAnsi="Consolas" w:cs="Consolas"/>
          <w:color w:val="008080"/>
          <w:sz w:val="19"/>
          <w:szCs w:val="19"/>
          <w:lang w:val="en-GB"/>
        </w:rPr>
        <w:t>snap_time</w:t>
      </w:r>
      <w:proofErr w:type="spellEnd"/>
      <w:r>
        <w:rPr>
          <w:rFonts w:ascii="Consolas" w:hAnsi="Consolas" w:cs="Consolas"/>
          <w:sz w:val="19"/>
          <w:szCs w:val="19"/>
          <w:lang w:val="en-GB"/>
        </w:rPr>
        <w:t xml:space="preserve"> </w:t>
      </w:r>
      <w:r>
        <w:rPr>
          <w:rFonts w:ascii="Consolas" w:hAnsi="Consolas" w:cs="Consolas"/>
          <w:color w:val="0000FF"/>
          <w:sz w:val="19"/>
          <w:szCs w:val="19"/>
          <w:lang w:val="en-GB"/>
        </w:rPr>
        <w:t>as</w:t>
      </w:r>
      <w:r>
        <w:rPr>
          <w:rFonts w:ascii="Consolas" w:hAnsi="Consolas" w:cs="Consolas"/>
          <w:sz w:val="19"/>
          <w:szCs w:val="19"/>
          <w:lang w:val="en-GB"/>
        </w:rPr>
        <w:t xml:space="preserve">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start_time</w:t>
      </w:r>
      <w:proofErr w:type="spellEnd"/>
      <w:r>
        <w:rPr>
          <w:rFonts w:ascii="Consolas" w:hAnsi="Consolas" w:cs="Consolas"/>
          <w:color w:val="008080"/>
          <w:sz w:val="19"/>
          <w:szCs w:val="19"/>
          <w:lang w:val="en-GB"/>
        </w:rPr>
        <w:t>]</w:t>
      </w:r>
    </w:p>
    <w:p w14:paraId="53206989"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spins_current</w:t>
      </w:r>
      <w:r>
        <w:rPr>
          <w:rFonts w:ascii="Consolas" w:hAnsi="Consolas" w:cs="Consolas"/>
          <w:color w:val="808080"/>
          <w:sz w:val="19"/>
          <w:szCs w:val="19"/>
          <w:lang w:val="en-GB"/>
        </w:rPr>
        <w:t>.</w:t>
      </w:r>
      <w:r>
        <w:rPr>
          <w:rFonts w:ascii="Consolas" w:hAnsi="Consolas" w:cs="Consolas"/>
          <w:color w:val="008080"/>
          <w:sz w:val="19"/>
          <w:szCs w:val="19"/>
          <w:lang w:val="en-GB"/>
        </w:rPr>
        <w:t>snap_time</w:t>
      </w:r>
      <w:proofErr w:type="spellEnd"/>
      <w:r>
        <w:rPr>
          <w:rFonts w:ascii="Consolas" w:hAnsi="Consolas" w:cs="Consolas"/>
          <w:sz w:val="19"/>
          <w:szCs w:val="19"/>
          <w:lang w:val="en-GB"/>
        </w:rPr>
        <w:t xml:space="preserve"> </w:t>
      </w:r>
      <w:r>
        <w:rPr>
          <w:rFonts w:ascii="Consolas" w:hAnsi="Consolas" w:cs="Consolas"/>
          <w:color w:val="0000FF"/>
          <w:sz w:val="19"/>
          <w:szCs w:val="19"/>
          <w:lang w:val="en-GB"/>
        </w:rPr>
        <w:t>as</w:t>
      </w:r>
      <w:r>
        <w:rPr>
          <w:rFonts w:ascii="Consolas" w:hAnsi="Consolas" w:cs="Consolas"/>
          <w:sz w:val="19"/>
          <w:szCs w:val="19"/>
          <w:lang w:val="en-GB"/>
        </w:rPr>
        <w:t xml:space="preserve">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end_time</w:t>
      </w:r>
      <w:proofErr w:type="spellEnd"/>
      <w:r>
        <w:rPr>
          <w:rFonts w:ascii="Consolas" w:hAnsi="Consolas" w:cs="Consolas"/>
          <w:color w:val="008080"/>
          <w:sz w:val="19"/>
          <w:szCs w:val="19"/>
          <w:lang w:val="en-GB"/>
        </w:rPr>
        <w:t>]</w:t>
      </w:r>
    </w:p>
    <w:p w14:paraId="1D7D95D2"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color w:val="808080"/>
          <w:sz w:val="19"/>
          <w:szCs w:val="19"/>
          <w:lang w:val="en-GB"/>
        </w:rPr>
        <w:t>,</w:t>
      </w:r>
      <w:r>
        <w:rPr>
          <w:rFonts w:ascii="Consolas" w:hAnsi="Consolas" w:cs="Consolas"/>
          <w:sz w:val="19"/>
          <w:szCs w:val="19"/>
          <w:lang w:val="en-GB"/>
        </w:rPr>
        <w:t xml:space="preserve"> </w:t>
      </w:r>
      <w:proofErr w:type="gramStart"/>
      <w:r>
        <w:rPr>
          <w:rFonts w:ascii="Consolas" w:hAnsi="Consolas" w:cs="Consolas"/>
          <w:color w:val="FF00FF"/>
          <w:sz w:val="19"/>
          <w:szCs w:val="19"/>
          <w:lang w:val="en-GB"/>
        </w:rPr>
        <w:t>DATEDIFF</w:t>
      </w:r>
      <w:r>
        <w:rPr>
          <w:rFonts w:ascii="Consolas" w:hAnsi="Consolas" w:cs="Consolas"/>
          <w:color w:val="808080"/>
          <w:sz w:val="19"/>
          <w:szCs w:val="19"/>
          <w:lang w:val="en-GB"/>
        </w:rPr>
        <w:t>(</w:t>
      </w:r>
      <w:proofErr w:type="spellStart"/>
      <w:proofErr w:type="gramEnd"/>
      <w:r>
        <w:rPr>
          <w:rFonts w:ascii="Consolas" w:hAnsi="Consolas" w:cs="Consolas"/>
          <w:color w:val="008080"/>
          <w:sz w:val="19"/>
          <w:szCs w:val="19"/>
          <w:lang w:val="en-GB"/>
        </w:rPr>
        <w:t>ss</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previous_snap_time</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current_snap_time</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00FF"/>
          <w:sz w:val="19"/>
          <w:szCs w:val="19"/>
          <w:lang w:val="en-GB"/>
        </w:rPr>
        <w:t>as</w:t>
      </w:r>
      <w:r>
        <w:rPr>
          <w:rFonts w:ascii="Consolas" w:hAnsi="Consolas" w:cs="Consolas"/>
          <w:sz w:val="19"/>
          <w:szCs w:val="19"/>
          <w:lang w:val="en-GB"/>
        </w:rPr>
        <w:t xml:space="preserve">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seconds_in_sample</w:t>
      </w:r>
      <w:proofErr w:type="spellEnd"/>
      <w:r>
        <w:rPr>
          <w:rFonts w:ascii="Consolas" w:hAnsi="Consolas" w:cs="Consolas"/>
          <w:color w:val="008080"/>
          <w:sz w:val="19"/>
          <w:szCs w:val="19"/>
          <w:lang w:val="en-GB"/>
        </w:rPr>
        <w:t>]</w:t>
      </w:r>
    </w:p>
    <w:p w14:paraId="75E96616"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gramStart"/>
      <w:r>
        <w:rPr>
          <w:rFonts w:ascii="Consolas" w:hAnsi="Consolas" w:cs="Consolas"/>
          <w:color w:val="0000FF"/>
          <w:sz w:val="19"/>
          <w:szCs w:val="19"/>
          <w:lang w:val="en-GB"/>
        </w:rPr>
        <w:t>from</w:t>
      </w:r>
      <w:proofErr w:type="gramEnd"/>
      <w:r>
        <w:rPr>
          <w:rFonts w:ascii="Consolas" w:hAnsi="Consolas" w:cs="Consolas"/>
          <w:sz w:val="19"/>
          <w:szCs w:val="19"/>
          <w:lang w:val="en-GB"/>
        </w:rPr>
        <w:t xml:space="preserve"> </w:t>
      </w:r>
      <w:proofErr w:type="spellStart"/>
      <w:r>
        <w:rPr>
          <w:rFonts w:ascii="Consolas" w:hAnsi="Consolas" w:cs="Consolas"/>
          <w:color w:val="008080"/>
          <w:sz w:val="19"/>
          <w:szCs w:val="19"/>
          <w:lang w:val="en-GB"/>
        </w:rPr>
        <w:t>spin_waits</w:t>
      </w:r>
      <w:proofErr w:type="spellEnd"/>
      <w:r>
        <w:rPr>
          <w:rFonts w:ascii="Consolas" w:hAnsi="Consolas" w:cs="Consolas"/>
          <w:sz w:val="19"/>
          <w:szCs w:val="19"/>
          <w:lang w:val="en-GB"/>
        </w:rPr>
        <w:t xml:space="preserve"> </w:t>
      </w:r>
      <w:proofErr w:type="spellStart"/>
      <w:r>
        <w:rPr>
          <w:rFonts w:ascii="Consolas" w:hAnsi="Consolas" w:cs="Consolas"/>
          <w:color w:val="008080"/>
          <w:sz w:val="19"/>
          <w:szCs w:val="19"/>
          <w:lang w:val="en-GB"/>
        </w:rPr>
        <w:t>spins_current</w:t>
      </w:r>
      <w:proofErr w:type="spellEnd"/>
    </w:p>
    <w:p w14:paraId="15FE612A"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gramStart"/>
      <w:r>
        <w:rPr>
          <w:rFonts w:ascii="Consolas" w:hAnsi="Consolas" w:cs="Consolas"/>
          <w:color w:val="808080"/>
          <w:sz w:val="19"/>
          <w:szCs w:val="19"/>
          <w:lang w:val="en-GB"/>
        </w:rPr>
        <w:t>inner</w:t>
      </w:r>
      <w:proofErr w:type="gramEnd"/>
      <w:r>
        <w:rPr>
          <w:rFonts w:ascii="Consolas" w:hAnsi="Consolas" w:cs="Consolas"/>
          <w:sz w:val="19"/>
          <w:szCs w:val="19"/>
          <w:lang w:val="en-GB"/>
        </w:rPr>
        <w:t xml:space="preserve"> </w:t>
      </w:r>
      <w:r>
        <w:rPr>
          <w:rFonts w:ascii="Consolas" w:hAnsi="Consolas" w:cs="Consolas"/>
          <w:color w:val="808080"/>
          <w:sz w:val="19"/>
          <w:szCs w:val="19"/>
          <w:lang w:val="en-GB"/>
        </w:rPr>
        <w:t>join</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p>
    <w:p w14:paraId="5AE255CF"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0000FF"/>
          <w:sz w:val="19"/>
          <w:szCs w:val="19"/>
          <w:lang w:val="en-GB"/>
        </w:rPr>
        <w:t>select</w:t>
      </w:r>
      <w:proofErr w:type="gram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00FF"/>
          <w:sz w:val="19"/>
          <w:szCs w:val="19"/>
          <w:lang w:val="en-GB"/>
        </w:rPr>
        <w:t>from</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spin_waits</w:t>
      </w:r>
      <w:proofErr w:type="spellEnd"/>
      <w:r>
        <w:rPr>
          <w:rFonts w:ascii="Consolas" w:hAnsi="Consolas" w:cs="Consolas"/>
          <w:sz w:val="19"/>
          <w:szCs w:val="19"/>
          <w:lang w:val="en-GB"/>
        </w:rPr>
        <w:t xml:space="preserve"> </w:t>
      </w:r>
    </w:p>
    <w:p w14:paraId="3802BFF7"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0000FF"/>
          <w:sz w:val="19"/>
          <w:szCs w:val="19"/>
          <w:lang w:val="en-GB"/>
        </w:rPr>
        <w:t>where</w:t>
      </w:r>
      <w:proofErr w:type="gramEnd"/>
      <w:r>
        <w:rPr>
          <w:rFonts w:ascii="Consolas" w:hAnsi="Consolas" w:cs="Consolas"/>
          <w:sz w:val="19"/>
          <w:szCs w:val="19"/>
          <w:lang w:val="en-GB"/>
        </w:rPr>
        <w:t xml:space="preserve"> </w:t>
      </w:r>
      <w:proofErr w:type="spellStart"/>
      <w:r>
        <w:rPr>
          <w:rFonts w:ascii="Consolas" w:hAnsi="Consolas" w:cs="Consolas"/>
          <w:color w:val="008080"/>
          <w:sz w:val="19"/>
          <w:szCs w:val="19"/>
          <w:lang w:val="en-GB"/>
        </w:rPr>
        <w:t>snap_time</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previous_snap_time</w:t>
      </w:r>
      <w:proofErr w:type="spellEnd"/>
    </w:p>
    <w:p w14:paraId="5C8B316F"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spins_previous</w:t>
      </w:r>
      <w:proofErr w:type="spellEnd"/>
      <w:r>
        <w:rPr>
          <w:rFonts w:ascii="Consolas" w:hAnsi="Consolas" w:cs="Consolas"/>
          <w:sz w:val="19"/>
          <w:szCs w:val="19"/>
          <w:lang w:val="en-GB"/>
        </w:rPr>
        <w:t xml:space="preserve"> </w:t>
      </w:r>
      <w:r>
        <w:rPr>
          <w:rFonts w:ascii="Consolas" w:hAnsi="Consolas" w:cs="Consolas"/>
          <w:color w:val="0000FF"/>
          <w:sz w:val="19"/>
          <w:szCs w:val="19"/>
          <w:lang w:val="en-GB"/>
        </w:rPr>
        <w:t xml:space="preserve">on </w:t>
      </w:r>
      <w:r>
        <w:rPr>
          <w:rFonts w:ascii="Consolas" w:hAnsi="Consolas" w:cs="Consolas"/>
          <w:color w:val="808080"/>
          <w:sz w:val="19"/>
          <w:szCs w:val="19"/>
          <w:lang w:val="en-GB"/>
        </w:rPr>
        <w:t>(</w:t>
      </w:r>
      <w:proofErr w:type="spellStart"/>
      <w:r>
        <w:rPr>
          <w:rFonts w:ascii="Consolas" w:hAnsi="Consolas" w:cs="Consolas"/>
          <w:color w:val="008080"/>
          <w:sz w:val="19"/>
          <w:szCs w:val="19"/>
          <w:lang w:val="en-GB"/>
        </w:rPr>
        <w:t>spins_previous</w:t>
      </w:r>
      <w:r>
        <w:rPr>
          <w:rFonts w:ascii="Consolas" w:hAnsi="Consolas" w:cs="Consolas"/>
          <w:color w:val="808080"/>
          <w:sz w:val="19"/>
          <w:szCs w:val="19"/>
          <w:lang w:val="en-GB"/>
        </w:rPr>
        <w:t>.</w:t>
      </w:r>
      <w:r>
        <w:rPr>
          <w:rFonts w:ascii="Consolas" w:hAnsi="Consolas" w:cs="Consolas"/>
          <w:color w:val="008080"/>
          <w:sz w:val="19"/>
          <w:szCs w:val="19"/>
          <w:lang w:val="en-GB"/>
        </w:rPr>
        <w:t>lock_name</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spins_current</w:t>
      </w:r>
      <w:r>
        <w:rPr>
          <w:rFonts w:ascii="Consolas" w:hAnsi="Consolas" w:cs="Consolas"/>
          <w:color w:val="808080"/>
          <w:sz w:val="19"/>
          <w:szCs w:val="19"/>
          <w:lang w:val="en-GB"/>
        </w:rPr>
        <w:t>.</w:t>
      </w:r>
      <w:r>
        <w:rPr>
          <w:rFonts w:ascii="Consolas" w:hAnsi="Consolas" w:cs="Consolas"/>
          <w:color w:val="008080"/>
          <w:sz w:val="19"/>
          <w:szCs w:val="19"/>
          <w:lang w:val="en-GB"/>
        </w:rPr>
        <w:t>lock_name</w:t>
      </w:r>
      <w:proofErr w:type="spellEnd"/>
      <w:r>
        <w:rPr>
          <w:rFonts w:ascii="Consolas" w:hAnsi="Consolas" w:cs="Consolas"/>
          <w:color w:val="808080"/>
          <w:sz w:val="19"/>
          <w:szCs w:val="19"/>
          <w:lang w:val="en-GB"/>
        </w:rPr>
        <w:t>)</w:t>
      </w:r>
    </w:p>
    <w:p w14:paraId="62F44CD5"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gramStart"/>
      <w:r>
        <w:rPr>
          <w:rFonts w:ascii="Consolas" w:hAnsi="Consolas" w:cs="Consolas"/>
          <w:color w:val="0000FF"/>
          <w:sz w:val="19"/>
          <w:szCs w:val="19"/>
          <w:lang w:val="en-GB"/>
        </w:rPr>
        <w:t>where</w:t>
      </w:r>
      <w:proofErr w:type="gramEnd"/>
      <w:r>
        <w:rPr>
          <w:rFonts w:ascii="Consolas" w:hAnsi="Consolas" w:cs="Consolas"/>
          <w:sz w:val="19"/>
          <w:szCs w:val="19"/>
          <w:lang w:val="en-GB"/>
        </w:rPr>
        <w:t xml:space="preserve"> </w:t>
      </w:r>
    </w:p>
    <w:p w14:paraId="51347B98"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spellStart"/>
      <w:r>
        <w:rPr>
          <w:rFonts w:ascii="Consolas" w:hAnsi="Consolas" w:cs="Consolas"/>
          <w:color w:val="008080"/>
          <w:sz w:val="19"/>
          <w:szCs w:val="19"/>
          <w:lang w:val="en-GB"/>
        </w:rPr>
        <w:t>spins_current</w:t>
      </w:r>
      <w:r>
        <w:rPr>
          <w:rFonts w:ascii="Consolas" w:hAnsi="Consolas" w:cs="Consolas"/>
          <w:color w:val="808080"/>
          <w:sz w:val="19"/>
          <w:szCs w:val="19"/>
          <w:lang w:val="en-GB"/>
        </w:rPr>
        <w:t>.</w:t>
      </w:r>
      <w:r>
        <w:rPr>
          <w:rFonts w:ascii="Consolas" w:hAnsi="Consolas" w:cs="Consolas"/>
          <w:color w:val="008080"/>
          <w:sz w:val="19"/>
          <w:szCs w:val="19"/>
          <w:lang w:val="en-GB"/>
        </w:rPr>
        <w:t>snap_time</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current_snap_time</w:t>
      </w:r>
      <w:proofErr w:type="spellEnd"/>
      <w:r>
        <w:rPr>
          <w:rFonts w:ascii="Consolas" w:hAnsi="Consolas" w:cs="Consolas"/>
          <w:sz w:val="19"/>
          <w:szCs w:val="19"/>
          <w:lang w:val="en-GB"/>
        </w:rPr>
        <w:t xml:space="preserve"> </w:t>
      </w:r>
    </w:p>
    <w:p w14:paraId="6576457E"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and</w:t>
      </w:r>
      <w:proofErr w:type="gramEnd"/>
      <w:r>
        <w:rPr>
          <w:rFonts w:ascii="Consolas" w:hAnsi="Consolas" w:cs="Consolas"/>
          <w:sz w:val="19"/>
          <w:szCs w:val="19"/>
          <w:lang w:val="en-GB"/>
        </w:rPr>
        <w:t xml:space="preserve"> </w:t>
      </w:r>
      <w:proofErr w:type="spellStart"/>
      <w:r>
        <w:rPr>
          <w:rFonts w:ascii="Consolas" w:hAnsi="Consolas" w:cs="Consolas"/>
          <w:color w:val="008080"/>
          <w:sz w:val="19"/>
          <w:szCs w:val="19"/>
          <w:lang w:val="en-GB"/>
        </w:rPr>
        <w:t>spins_previous</w:t>
      </w:r>
      <w:r>
        <w:rPr>
          <w:rFonts w:ascii="Consolas" w:hAnsi="Consolas" w:cs="Consolas"/>
          <w:color w:val="808080"/>
          <w:sz w:val="19"/>
          <w:szCs w:val="19"/>
          <w:lang w:val="en-GB"/>
        </w:rPr>
        <w:t>.</w:t>
      </w:r>
      <w:r>
        <w:rPr>
          <w:rFonts w:ascii="Consolas" w:hAnsi="Consolas" w:cs="Consolas"/>
          <w:color w:val="008080"/>
          <w:sz w:val="19"/>
          <w:szCs w:val="19"/>
          <w:lang w:val="en-GB"/>
        </w:rPr>
        <w:t>snap_time</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previous_snap_time</w:t>
      </w:r>
      <w:proofErr w:type="spellEnd"/>
    </w:p>
    <w:p w14:paraId="0554D35C"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and</w:t>
      </w:r>
      <w:proofErr w:type="gramEnd"/>
      <w:r>
        <w:rPr>
          <w:rFonts w:ascii="Consolas" w:hAnsi="Consolas" w:cs="Consolas"/>
          <w:sz w:val="19"/>
          <w:szCs w:val="19"/>
          <w:lang w:val="en-GB"/>
        </w:rPr>
        <w:t xml:space="preserve"> </w:t>
      </w:r>
      <w:proofErr w:type="spellStart"/>
      <w:r>
        <w:rPr>
          <w:rFonts w:ascii="Consolas" w:hAnsi="Consolas" w:cs="Consolas"/>
          <w:color w:val="008080"/>
          <w:sz w:val="19"/>
          <w:szCs w:val="19"/>
          <w:lang w:val="en-GB"/>
        </w:rPr>
        <w:t>spins_current</w:t>
      </w:r>
      <w:r>
        <w:rPr>
          <w:rFonts w:ascii="Consolas" w:hAnsi="Consolas" w:cs="Consolas"/>
          <w:color w:val="808080"/>
          <w:sz w:val="19"/>
          <w:szCs w:val="19"/>
          <w:lang w:val="en-GB"/>
        </w:rPr>
        <w:t>.</w:t>
      </w:r>
      <w:r>
        <w:rPr>
          <w:rFonts w:ascii="Consolas" w:hAnsi="Consolas" w:cs="Consolas"/>
          <w:color w:val="008080"/>
          <w:sz w:val="19"/>
          <w:szCs w:val="19"/>
          <w:lang w:val="en-GB"/>
        </w:rPr>
        <w:t>spins</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&gt;</w:t>
      </w:r>
      <w:r>
        <w:rPr>
          <w:rFonts w:ascii="Consolas" w:hAnsi="Consolas" w:cs="Consolas"/>
          <w:sz w:val="19"/>
          <w:szCs w:val="19"/>
          <w:lang w:val="en-GB"/>
        </w:rPr>
        <w:t xml:space="preserve"> 0 </w:t>
      </w:r>
    </w:p>
    <w:p w14:paraId="223D2912"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gramStart"/>
      <w:r>
        <w:rPr>
          <w:rFonts w:ascii="Consolas" w:hAnsi="Consolas" w:cs="Consolas"/>
          <w:color w:val="0000FF"/>
          <w:sz w:val="19"/>
          <w:szCs w:val="19"/>
          <w:lang w:val="en-GB"/>
        </w:rPr>
        <w:t>order</w:t>
      </w:r>
      <w:proofErr w:type="gramEnd"/>
      <w:r>
        <w:rPr>
          <w:rFonts w:ascii="Consolas" w:hAnsi="Consolas" w:cs="Consolas"/>
          <w:sz w:val="19"/>
          <w:szCs w:val="19"/>
          <w:lang w:val="en-GB"/>
        </w:rPr>
        <w:t xml:space="preserve"> </w:t>
      </w:r>
      <w:r>
        <w:rPr>
          <w:rFonts w:ascii="Consolas" w:hAnsi="Consolas" w:cs="Consolas"/>
          <w:color w:val="0000FF"/>
          <w:sz w:val="19"/>
          <w:szCs w:val="19"/>
          <w:lang w:val="en-GB"/>
        </w:rPr>
        <w:t xml:space="preserve">by </w:t>
      </w:r>
      <w:r>
        <w:rPr>
          <w:rFonts w:ascii="Consolas" w:hAnsi="Consolas" w:cs="Consolas"/>
          <w:color w:val="808080"/>
          <w:sz w:val="19"/>
          <w:szCs w:val="19"/>
          <w:lang w:val="en-GB"/>
        </w:rPr>
        <w:t>(</w:t>
      </w:r>
      <w:proofErr w:type="spellStart"/>
      <w:r>
        <w:rPr>
          <w:rFonts w:ascii="Consolas" w:hAnsi="Consolas" w:cs="Consolas"/>
          <w:color w:val="008080"/>
          <w:sz w:val="19"/>
          <w:szCs w:val="19"/>
          <w:lang w:val="en-GB"/>
        </w:rPr>
        <w:t>spins_current</w:t>
      </w:r>
      <w:r>
        <w:rPr>
          <w:rFonts w:ascii="Consolas" w:hAnsi="Consolas" w:cs="Consolas"/>
          <w:color w:val="808080"/>
          <w:sz w:val="19"/>
          <w:szCs w:val="19"/>
          <w:lang w:val="en-GB"/>
        </w:rPr>
        <w:t>.</w:t>
      </w:r>
      <w:r>
        <w:rPr>
          <w:rFonts w:ascii="Consolas" w:hAnsi="Consolas" w:cs="Consolas"/>
          <w:color w:val="008080"/>
          <w:sz w:val="19"/>
          <w:szCs w:val="19"/>
          <w:lang w:val="en-GB"/>
        </w:rPr>
        <w:t>spins</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spins_previous</w:t>
      </w:r>
      <w:r>
        <w:rPr>
          <w:rFonts w:ascii="Consolas" w:hAnsi="Consolas" w:cs="Consolas"/>
          <w:color w:val="808080"/>
          <w:sz w:val="19"/>
          <w:szCs w:val="19"/>
          <w:lang w:val="en-GB"/>
        </w:rPr>
        <w:t>.</w:t>
      </w:r>
      <w:r>
        <w:rPr>
          <w:rFonts w:ascii="Consolas" w:hAnsi="Consolas" w:cs="Consolas"/>
          <w:color w:val="008080"/>
          <w:sz w:val="19"/>
          <w:szCs w:val="19"/>
          <w:lang w:val="en-GB"/>
        </w:rPr>
        <w:t>spins</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00FF"/>
          <w:sz w:val="19"/>
          <w:szCs w:val="19"/>
          <w:lang w:val="en-GB"/>
        </w:rPr>
        <w:t>desc</w:t>
      </w:r>
      <w:proofErr w:type="spellEnd"/>
      <w:r>
        <w:rPr>
          <w:rFonts w:ascii="Consolas" w:hAnsi="Consolas" w:cs="Consolas"/>
          <w:sz w:val="19"/>
          <w:szCs w:val="19"/>
          <w:lang w:val="en-GB"/>
        </w:rPr>
        <w:t xml:space="preserve"> </w:t>
      </w:r>
    </w:p>
    <w:p w14:paraId="1F5D574E"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
    <w:p w14:paraId="5AEB14EA"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8000"/>
          <w:sz w:val="19"/>
          <w:szCs w:val="19"/>
          <w:lang w:val="en-GB"/>
        </w:rPr>
        <w:t xml:space="preserve">--clean up table </w:t>
      </w:r>
    </w:p>
    <w:p w14:paraId="078E3D16"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delete</w:t>
      </w:r>
      <w:proofErr w:type="gramEnd"/>
      <w:r>
        <w:rPr>
          <w:rFonts w:ascii="Consolas" w:hAnsi="Consolas" w:cs="Consolas"/>
          <w:sz w:val="19"/>
          <w:szCs w:val="19"/>
          <w:lang w:val="en-GB"/>
        </w:rPr>
        <w:t xml:space="preserve"> </w:t>
      </w:r>
      <w:r>
        <w:rPr>
          <w:rFonts w:ascii="Consolas" w:hAnsi="Consolas" w:cs="Consolas"/>
          <w:color w:val="0000FF"/>
          <w:sz w:val="19"/>
          <w:szCs w:val="19"/>
          <w:lang w:val="en-GB"/>
        </w:rPr>
        <w:t>from</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spin_waits</w:t>
      </w:r>
      <w:proofErr w:type="spellEnd"/>
    </w:p>
    <w:p w14:paraId="76CA33EE"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where</w:t>
      </w:r>
      <w:proofErr w:type="gramEnd"/>
      <w:r>
        <w:rPr>
          <w:rFonts w:ascii="Consolas" w:hAnsi="Consolas" w:cs="Consolas"/>
          <w:sz w:val="19"/>
          <w:szCs w:val="19"/>
          <w:lang w:val="en-GB"/>
        </w:rPr>
        <w:t xml:space="preserve"> </w:t>
      </w:r>
      <w:proofErr w:type="spellStart"/>
      <w:r>
        <w:rPr>
          <w:rFonts w:ascii="Consolas" w:hAnsi="Consolas" w:cs="Consolas"/>
          <w:color w:val="008080"/>
          <w:sz w:val="19"/>
          <w:szCs w:val="19"/>
          <w:lang w:val="en-GB"/>
        </w:rPr>
        <w:t>snap_time</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&lt;</w:t>
      </w:r>
      <w:r>
        <w:rPr>
          <w:rFonts w:ascii="Consolas" w:hAnsi="Consolas" w:cs="Consolas"/>
          <w:sz w:val="19"/>
          <w:szCs w:val="19"/>
          <w:lang w:val="en-GB"/>
        </w:rPr>
        <w:t xml:space="preserve">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current_snap_time</w:t>
      </w:r>
      <w:proofErr w:type="spellEnd"/>
    </w:p>
    <w:p w14:paraId="4637217B"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go</w:t>
      </w:r>
      <w:proofErr w:type="gramEnd"/>
      <w:r>
        <w:rPr>
          <w:rFonts w:ascii="Consolas" w:hAnsi="Consolas" w:cs="Consolas"/>
          <w:sz w:val="19"/>
          <w:szCs w:val="19"/>
          <w:lang w:val="en-GB"/>
        </w:rPr>
        <w:t xml:space="preserve"> </w:t>
      </w:r>
    </w:p>
    <w:p w14:paraId="4C0C3470"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
    <w:p w14:paraId="0B4494D7" w14:textId="77777777" w:rsidR="00307EDA" w:rsidRDefault="00307EDA" w:rsidP="00307EDA">
      <w:pPr>
        <w:autoSpaceDE w:val="0"/>
        <w:autoSpaceDN w:val="0"/>
        <w:adjustRightInd w:val="0"/>
        <w:spacing w:after="0" w:line="240" w:lineRule="auto"/>
        <w:rPr>
          <w:rFonts w:ascii="Consolas" w:hAnsi="Consolas" w:cs="Consolas"/>
          <w:color w:val="0000FF"/>
          <w:sz w:val="19"/>
          <w:szCs w:val="19"/>
          <w:lang w:val="en-GB"/>
        </w:rPr>
      </w:pPr>
      <w:proofErr w:type="gramStart"/>
      <w:r>
        <w:rPr>
          <w:rFonts w:ascii="Consolas" w:hAnsi="Consolas" w:cs="Consolas"/>
          <w:color w:val="0000FF"/>
          <w:sz w:val="19"/>
          <w:szCs w:val="19"/>
          <w:lang w:val="en-GB"/>
        </w:rPr>
        <w:t>exec</w:t>
      </w:r>
      <w:proofErr w:type="gramEnd"/>
      <w:r>
        <w:rPr>
          <w:rFonts w:ascii="Consolas" w:hAnsi="Consolas" w:cs="Consolas"/>
          <w:sz w:val="19"/>
          <w:szCs w:val="19"/>
          <w:lang w:val="en-GB"/>
        </w:rPr>
        <w:t xml:space="preserve"> </w:t>
      </w:r>
      <w:proofErr w:type="spellStart"/>
      <w:r>
        <w:rPr>
          <w:rFonts w:ascii="Consolas" w:hAnsi="Consolas" w:cs="Consolas"/>
          <w:color w:val="008080"/>
          <w:sz w:val="19"/>
          <w:szCs w:val="19"/>
          <w:lang w:val="en-GB"/>
        </w:rPr>
        <w:t>snap_spins</w:t>
      </w:r>
      <w:proofErr w:type="spellEnd"/>
      <w:r>
        <w:rPr>
          <w:rFonts w:ascii="Consolas" w:hAnsi="Consolas" w:cs="Consolas"/>
          <w:color w:val="0000FF"/>
          <w:sz w:val="19"/>
          <w:szCs w:val="19"/>
          <w:lang w:val="en-GB"/>
        </w:rPr>
        <w:t xml:space="preserve"> </w:t>
      </w:r>
    </w:p>
    <w:p w14:paraId="610EC203" w14:textId="6B78ADD9" w:rsidR="00017708" w:rsidRDefault="00017708">
      <w:pPr>
        <w:spacing w:after="160" w:line="259" w:lineRule="auto"/>
      </w:pPr>
      <w:r>
        <w:br w:type="page"/>
      </w:r>
    </w:p>
    <w:p w14:paraId="0E35D8FD" w14:textId="043400C7" w:rsidR="00307EDA" w:rsidRDefault="00307EDA" w:rsidP="00307EDA">
      <w:pPr>
        <w:pStyle w:val="Heading3"/>
      </w:pPr>
      <w:bookmarkStart w:id="110" w:name="_Snapshot_I/O_stats"/>
      <w:bookmarkStart w:id="111" w:name="_Toc398881184"/>
      <w:bookmarkEnd w:id="110"/>
      <w:r>
        <w:lastRenderedPageBreak/>
        <w:t>Snapshot I</w:t>
      </w:r>
      <w:r w:rsidR="005F0B13">
        <w:t>/</w:t>
      </w:r>
      <w:r>
        <w:t xml:space="preserve">O </w:t>
      </w:r>
      <w:r w:rsidR="00877942">
        <w:t>s</w:t>
      </w:r>
      <w:r>
        <w:t>tats</w:t>
      </w:r>
      <w:bookmarkEnd w:id="111"/>
      <w:r>
        <w:t xml:space="preserve"> </w:t>
      </w:r>
    </w:p>
    <w:p w14:paraId="42D22AF7"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
    <w:p w14:paraId="13C72365" w14:textId="7BFA707F"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8000"/>
          <w:sz w:val="19"/>
          <w:szCs w:val="19"/>
          <w:lang w:val="en-GB"/>
        </w:rPr>
        <w:t xml:space="preserve">/* Snapshot the current file stats and store </w:t>
      </w:r>
      <w:r w:rsidR="005F0B13">
        <w:rPr>
          <w:rFonts w:ascii="Consolas" w:hAnsi="Consolas" w:cs="Consolas"/>
          <w:color w:val="008000"/>
          <w:sz w:val="19"/>
          <w:szCs w:val="19"/>
          <w:lang w:val="en-GB"/>
        </w:rPr>
        <w:t xml:space="preserve">them </w:t>
      </w:r>
      <w:r>
        <w:rPr>
          <w:rFonts w:ascii="Consolas" w:hAnsi="Consolas" w:cs="Consolas"/>
          <w:color w:val="008000"/>
          <w:sz w:val="19"/>
          <w:szCs w:val="19"/>
          <w:lang w:val="en-GB"/>
        </w:rPr>
        <w:t xml:space="preserve">so that </w:t>
      </w:r>
      <w:r w:rsidR="005F0B13">
        <w:rPr>
          <w:rFonts w:ascii="Consolas" w:hAnsi="Consolas" w:cs="Consolas"/>
          <w:color w:val="008000"/>
          <w:sz w:val="19"/>
          <w:szCs w:val="19"/>
          <w:lang w:val="en-GB"/>
        </w:rPr>
        <w:t>they</w:t>
      </w:r>
      <w:r>
        <w:rPr>
          <w:rFonts w:ascii="Consolas" w:hAnsi="Consolas" w:cs="Consolas"/>
          <w:color w:val="008000"/>
          <w:sz w:val="19"/>
          <w:szCs w:val="19"/>
          <w:lang w:val="en-GB"/>
        </w:rPr>
        <w:t xml:space="preserve"> can be compared over a time period </w:t>
      </w:r>
    </w:p>
    <w:p w14:paraId="59A58F1D"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8000"/>
          <w:sz w:val="19"/>
          <w:szCs w:val="19"/>
          <w:lang w:val="en-GB"/>
        </w:rPr>
        <w:t xml:space="preserve">   Return the statistics between this point in time and the last collection point in time.</w:t>
      </w:r>
    </w:p>
    <w:p w14:paraId="3F7038EE"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8000"/>
          <w:sz w:val="19"/>
          <w:szCs w:val="19"/>
          <w:lang w:val="en-GB"/>
        </w:rPr>
        <w:t xml:space="preserve">   </w:t>
      </w:r>
    </w:p>
    <w:p w14:paraId="4F44E3CB" w14:textId="2C8A448A"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8000"/>
          <w:sz w:val="19"/>
          <w:szCs w:val="19"/>
          <w:lang w:val="en-GB"/>
        </w:rPr>
        <w:t xml:space="preserve">   This uses a persisted table in </w:t>
      </w:r>
      <w:proofErr w:type="spellStart"/>
      <w:r>
        <w:rPr>
          <w:rFonts w:ascii="Consolas" w:hAnsi="Consolas" w:cs="Consolas"/>
          <w:color w:val="008000"/>
          <w:sz w:val="19"/>
          <w:szCs w:val="19"/>
          <w:lang w:val="en-GB"/>
        </w:rPr>
        <w:t>tempdb</w:t>
      </w:r>
      <w:proofErr w:type="spellEnd"/>
      <w:r>
        <w:rPr>
          <w:rFonts w:ascii="Consolas" w:hAnsi="Consolas" w:cs="Consolas"/>
          <w:color w:val="008000"/>
          <w:sz w:val="19"/>
          <w:szCs w:val="19"/>
          <w:lang w:val="en-GB"/>
        </w:rPr>
        <w:t xml:space="preserve">. </w:t>
      </w:r>
      <w:r w:rsidR="005F0B13">
        <w:rPr>
          <w:rFonts w:ascii="Consolas" w:hAnsi="Consolas" w:cs="Consolas"/>
          <w:color w:val="008000"/>
          <w:sz w:val="19"/>
          <w:szCs w:val="19"/>
          <w:lang w:val="en-GB"/>
        </w:rPr>
        <w:t>After</w:t>
      </w:r>
      <w:r>
        <w:rPr>
          <w:rFonts w:ascii="Consolas" w:hAnsi="Consolas" w:cs="Consolas"/>
          <w:color w:val="008000"/>
          <w:sz w:val="19"/>
          <w:szCs w:val="19"/>
          <w:lang w:val="en-GB"/>
        </w:rPr>
        <w:t xml:space="preserve"> the needed data is captured</w:t>
      </w:r>
      <w:r w:rsidR="005F0B13">
        <w:rPr>
          <w:rFonts w:ascii="Consolas" w:hAnsi="Consolas" w:cs="Consolas"/>
          <w:color w:val="008000"/>
          <w:sz w:val="19"/>
          <w:szCs w:val="19"/>
          <w:lang w:val="en-GB"/>
        </w:rPr>
        <w:t>,</w:t>
      </w:r>
      <w:r>
        <w:rPr>
          <w:rFonts w:ascii="Consolas" w:hAnsi="Consolas" w:cs="Consolas"/>
          <w:color w:val="008000"/>
          <w:sz w:val="19"/>
          <w:szCs w:val="19"/>
          <w:lang w:val="en-GB"/>
        </w:rPr>
        <w:t xml:space="preserve"> drop this table. </w:t>
      </w:r>
    </w:p>
    <w:p w14:paraId="20E3BAB7"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8000"/>
          <w:sz w:val="19"/>
          <w:szCs w:val="19"/>
          <w:lang w:val="en-GB"/>
        </w:rPr>
        <w:tab/>
      </w:r>
      <w:r>
        <w:rPr>
          <w:rFonts w:ascii="Consolas" w:hAnsi="Consolas" w:cs="Consolas"/>
          <w:color w:val="008000"/>
          <w:sz w:val="19"/>
          <w:szCs w:val="19"/>
          <w:lang w:val="en-GB"/>
        </w:rPr>
        <w:tab/>
        <w:t xml:space="preserve">   </w:t>
      </w:r>
      <w:proofErr w:type="gramStart"/>
      <w:r>
        <w:rPr>
          <w:rFonts w:ascii="Consolas" w:hAnsi="Consolas" w:cs="Consolas"/>
          <w:color w:val="008000"/>
          <w:sz w:val="19"/>
          <w:szCs w:val="19"/>
          <w:lang w:val="en-GB"/>
        </w:rPr>
        <w:t>use</w:t>
      </w:r>
      <w:proofErr w:type="gramEnd"/>
      <w:r>
        <w:rPr>
          <w:rFonts w:ascii="Consolas" w:hAnsi="Consolas" w:cs="Consolas"/>
          <w:color w:val="008000"/>
          <w:sz w:val="19"/>
          <w:szCs w:val="19"/>
          <w:lang w:val="en-GB"/>
        </w:rPr>
        <w:t xml:space="preserve"> </w:t>
      </w:r>
      <w:proofErr w:type="spellStart"/>
      <w:r>
        <w:rPr>
          <w:rFonts w:ascii="Consolas" w:hAnsi="Consolas" w:cs="Consolas"/>
          <w:color w:val="008000"/>
          <w:sz w:val="19"/>
          <w:szCs w:val="19"/>
          <w:lang w:val="en-GB"/>
        </w:rPr>
        <w:t>tempdb</w:t>
      </w:r>
      <w:proofErr w:type="spellEnd"/>
      <w:r>
        <w:rPr>
          <w:rFonts w:ascii="Consolas" w:hAnsi="Consolas" w:cs="Consolas"/>
          <w:color w:val="008000"/>
          <w:sz w:val="19"/>
          <w:szCs w:val="19"/>
          <w:lang w:val="en-GB"/>
        </w:rPr>
        <w:t xml:space="preserve"> </w:t>
      </w:r>
    </w:p>
    <w:p w14:paraId="5B7EBB65"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8000"/>
          <w:sz w:val="19"/>
          <w:szCs w:val="19"/>
          <w:lang w:val="en-GB"/>
        </w:rPr>
        <w:tab/>
      </w:r>
      <w:r>
        <w:rPr>
          <w:rFonts w:ascii="Consolas" w:hAnsi="Consolas" w:cs="Consolas"/>
          <w:color w:val="008000"/>
          <w:sz w:val="19"/>
          <w:szCs w:val="19"/>
          <w:lang w:val="en-GB"/>
        </w:rPr>
        <w:tab/>
        <w:t xml:space="preserve">   </w:t>
      </w:r>
      <w:proofErr w:type="gramStart"/>
      <w:r>
        <w:rPr>
          <w:rFonts w:ascii="Consolas" w:hAnsi="Consolas" w:cs="Consolas"/>
          <w:color w:val="008000"/>
          <w:sz w:val="19"/>
          <w:szCs w:val="19"/>
          <w:lang w:val="en-GB"/>
        </w:rPr>
        <w:t>go</w:t>
      </w:r>
      <w:proofErr w:type="gramEnd"/>
    </w:p>
    <w:p w14:paraId="27E80562"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8000"/>
          <w:sz w:val="19"/>
          <w:szCs w:val="19"/>
          <w:lang w:val="en-GB"/>
        </w:rPr>
        <w:tab/>
      </w:r>
      <w:r>
        <w:rPr>
          <w:rFonts w:ascii="Consolas" w:hAnsi="Consolas" w:cs="Consolas"/>
          <w:color w:val="008000"/>
          <w:sz w:val="19"/>
          <w:szCs w:val="19"/>
          <w:lang w:val="en-GB"/>
        </w:rPr>
        <w:tab/>
        <w:t xml:space="preserve">   </w:t>
      </w:r>
      <w:proofErr w:type="gramStart"/>
      <w:r>
        <w:rPr>
          <w:rFonts w:ascii="Consolas" w:hAnsi="Consolas" w:cs="Consolas"/>
          <w:color w:val="008000"/>
          <w:sz w:val="19"/>
          <w:szCs w:val="19"/>
          <w:lang w:val="en-GB"/>
        </w:rPr>
        <w:t>drop</w:t>
      </w:r>
      <w:proofErr w:type="gramEnd"/>
      <w:r>
        <w:rPr>
          <w:rFonts w:ascii="Consolas" w:hAnsi="Consolas" w:cs="Consolas"/>
          <w:color w:val="008000"/>
          <w:sz w:val="19"/>
          <w:szCs w:val="19"/>
          <w:lang w:val="en-GB"/>
        </w:rPr>
        <w:t xml:space="preserve"> table _</w:t>
      </w:r>
      <w:proofErr w:type="spellStart"/>
      <w:r>
        <w:rPr>
          <w:rFonts w:ascii="Consolas" w:hAnsi="Consolas" w:cs="Consolas"/>
          <w:color w:val="008000"/>
          <w:sz w:val="19"/>
          <w:szCs w:val="19"/>
          <w:lang w:val="en-GB"/>
        </w:rPr>
        <w:t>iostats</w:t>
      </w:r>
      <w:proofErr w:type="spellEnd"/>
      <w:r>
        <w:rPr>
          <w:rFonts w:ascii="Consolas" w:hAnsi="Consolas" w:cs="Consolas"/>
          <w:color w:val="008000"/>
          <w:sz w:val="19"/>
          <w:szCs w:val="19"/>
          <w:lang w:val="en-GB"/>
        </w:rPr>
        <w:t>_</w:t>
      </w:r>
    </w:p>
    <w:p w14:paraId="0B234577"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8000"/>
          <w:sz w:val="19"/>
          <w:szCs w:val="19"/>
          <w:lang w:val="en-GB"/>
        </w:rPr>
        <w:t xml:space="preserve">   </w:t>
      </w:r>
    </w:p>
    <w:p w14:paraId="632C96EF"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8000"/>
          <w:sz w:val="19"/>
          <w:szCs w:val="19"/>
          <w:lang w:val="en-GB"/>
        </w:rPr>
        <w:t>*/</w:t>
      </w:r>
    </w:p>
    <w:p w14:paraId="40A72B36"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use</w:t>
      </w:r>
      <w:proofErr w:type="gramEnd"/>
      <w:r>
        <w:rPr>
          <w:rFonts w:ascii="Consolas" w:hAnsi="Consolas" w:cs="Consolas"/>
          <w:sz w:val="19"/>
          <w:szCs w:val="19"/>
          <w:lang w:val="en-GB"/>
        </w:rPr>
        <w:t xml:space="preserve"> </w:t>
      </w:r>
      <w:proofErr w:type="spellStart"/>
      <w:r>
        <w:rPr>
          <w:rFonts w:ascii="Consolas" w:hAnsi="Consolas" w:cs="Consolas"/>
          <w:color w:val="008080"/>
          <w:sz w:val="19"/>
          <w:szCs w:val="19"/>
          <w:lang w:val="en-GB"/>
        </w:rPr>
        <w:t>tempdb</w:t>
      </w:r>
      <w:proofErr w:type="spellEnd"/>
      <w:r>
        <w:rPr>
          <w:rFonts w:ascii="Consolas" w:hAnsi="Consolas" w:cs="Consolas"/>
          <w:sz w:val="19"/>
          <w:szCs w:val="19"/>
          <w:lang w:val="en-GB"/>
        </w:rPr>
        <w:t xml:space="preserve"> </w:t>
      </w:r>
    </w:p>
    <w:p w14:paraId="68318F08"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go</w:t>
      </w:r>
      <w:proofErr w:type="gramEnd"/>
      <w:r>
        <w:rPr>
          <w:rFonts w:ascii="Consolas" w:hAnsi="Consolas" w:cs="Consolas"/>
          <w:sz w:val="19"/>
          <w:szCs w:val="19"/>
          <w:lang w:val="en-GB"/>
        </w:rPr>
        <w:t xml:space="preserve"> </w:t>
      </w:r>
    </w:p>
    <w:p w14:paraId="50490CA2"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if</w:t>
      </w:r>
      <w:proofErr w:type="gramEnd"/>
      <w:r>
        <w:rPr>
          <w:rFonts w:ascii="Consolas" w:hAnsi="Consolas" w:cs="Consolas"/>
          <w:sz w:val="19"/>
          <w:szCs w:val="19"/>
          <w:lang w:val="en-GB"/>
        </w:rPr>
        <w:t xml:space="preserve"> </w:t>
      </w:r>
      <w:r>
        <w:rPr>
          <w:rFonts w:ascii="Consolas" w:hAnsi="Consolas" w:cs="Consolas"/>
          <w:color w:val="808080"/>
          <w:sz w:val="19"/>
          <w:szCs w:val="19"/>
          <w:lang w:val="en-GB"/>
        </w:rPr>
        <w:t>not</w:t>
      </w:r>
      <w:r>
        <w:rPr>
          <w:rFonts w:ascii="Consolas" w:hAnsi="Consolas" w:cs="Consolas"/>
          <w:sz w:val="19"/>
          <w:szCs w:val="19"/>
          <w:lang w:val="en-GB"/>
        </w:rPr>
        <w:t xml:space="preserve"> </w:t>
      </w:r>
      <w:r>
        <w:rPr>
          <w:rFonts w:ascii="Consolas" w:hAnsi="Consolas" w:cs="Consolas"/>
          <w:color w:val="808080"/>
          <w:sz w:val="19"/>
          <w:szCs w:val="19"/>
          <w:lang w:val="en-GB"/>
        </w:rPr>
        <w:t>exists(</w:t>
      </w:r>
      <w:r>
        <w:rPr>
          <w:rFonts w:ascii="Consolas" w:hAnsi="Consolas" w:cs="Consolas"/>
          <w:color w:val="0000FF"/>
          <w:sz w:val="19"/>
          <w:szCs w:val="19"/>
          <w:lang w:val="en-GB"/>
        </w:rPr>
        <w:t>select</w:t>
      </w:r>
      <w:r>
        <w:rPr>
          <w:rFonts w:ascii="Consolas" w:hAnsi="Consolas" w:cs="Consolas"/>
          <w:sz w:val="19"/>
          <w:szCs w:val="19"/>
          <w:lang w:val="en-GB"/>
        </w:rPr>
        <w:t xml:space="preserve"> </w:t>
      </w:r>
      <w:r>
        <w:rPr>
          <w:rFonts w:ascii="Consolas" w:hAnsi="Consolas" w:cs="Consolas"/>
          <w:color w:val="008080"/>
          <w:sz w:val="19"/>
          <w:szCs w:val="19"/>
          <w:lang w:val="en-GB"/>
        </w:rPr>
        <w:t>name</w:t>
      </w:r>
      <w:r>
        <w:rPr>
          <w:rFonts w:ascii="Consolas" w:hAnsi="Consolas" w:cs="Consolas"/>
          <w:sz w:val="19"/>
          <w:szCs w:val="19"/>
          <w:lang w:val="en-GB"/>
        </w:rPr>
        <w:t xml:space="preserve"> </w:t>
      </w:r>
      <w:r>
        <w:rPr>
          <w:rFonts w:ascii="Consolas" w:hAnsi="Consolas" w:cs="Consolas"/>
          <w:color w:val="0000FF"/>
          <w:sz w:val="19"/>
          <w:szCs w:val="19"/>
          <w:lang w:val="en-GB"/>
        </w:rPr>
        <w:t>from</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tempdb</w:t>
      </w:r>
      <w:r>
        <w:rPr>
          <w:rFonts w:ascii="Consolas" w:hAnsi="Consolas" w:cs="Consolas"/>
          <w:color w:val="808080"/>
          <w:sz w:val="19"/>
          <w:szCs w:val="19"/>
          <w:lang w:val="en-GB"/>
        </w:rPr>
        <w:t>.</w:t>
      </w:r>
      <w:r>
        <w:rPr>
          <w:rFonts w:ascii="Consolas" w:hAnsi="Consolas" w:cs="Consolas"/>
          <w:color w:val="008000"/>
          <w:sz w:val="19"/>
          <w:szCs w:val="19"/>
          <w:lang w:val="en-GB"/>
        </w:rPr>
        <w:t>sys</w:t>
      </w:r>
      <w:r>
        <w:rPr>
          <w:rFonts w:ascii="Consolas" w:hAnsi="Consolas" w:cs="Consolas"/>
          <w:color w:val="808080"/>
          <w:sz w:val="19"/>
          <w:szCs w:val="19"/>
          <w:lang w:val="en-GB"/>
        </w:rPr>
        <w:t>.</w:t>
      </w:r>
      <w:r>
        <w:rPr>
          <w:rFonts w:ascii="Consolas" w:hAnsi="Consolas" w:cs="Consolas"/>
          <w:color w:val="008000"/>
          <w:sz w:val="19"/>
          <w:szCs w:val="19"/>
          <w:lang w:val="en-GB"/>
        </w:rPr>
        <w:t>sysobjects</w:t>
      </w:r>
      <w:proofErr w:type="spellEnd"/>
      <w:r>
        <w:rPr>
          <w:rFonts w:ascii="Consolas" w:hAnsi="Consolas" w:cs="Consolas"/>
          <w:sz w:val="19"/>
          <w:szCs w:val="19"/>
          <w:lang w:val="en-GB"/>
        </w:rPr>
        <w:t xml:space="preserve"> </w:t>
      </w:r>
      <w:r>
        <w:rPr>
          <w:rFonts w:ascii="Consolas" w:hAnsi="Consolas" w:cs="Consolas"/>
          <w:color w:val="0000FF"/>
          <w:sz w:val="19"/>
          <w:szCs w:val="19"/>
          <w:lang w:val="en-GB"/>
        </w:rPr>
        <w:t>where</w:t>
      </w:r>
      <w:r>
        <w:rPr>
          <w:rFonts w:ascii="Consolas" w:hAnsi="Consolas" w:cs="Consolas"/>
          <w:sz w:val="19"/>
          <w:szCs w:val="19"/>
          <w:lang w:val="en-GB"/>
        </w:rPr>
        <w:t xml:space="preserve"> </w:t>
      </w:r>
      <w:r>
        <w:rPr>
          <w:rFonts w:ascii="Consolas" w:hAnsi="Consolas" w:cs="Consolas"/>
          <w:color w:val="008080"/>
          <w:sz w:val="19"/>
          <w:szCs w:val="19"/>
          <w:lang w:val="en-GB"/>
        </w:rPr>
        <w:t>name</w:t>
      </w:r>
      <w:r>
        <w:rPr>
          <w:rFonts w:ascii="Consolas" w:hAnsi="Consolas" w:cs="Consolas"/>
          <w:sz w:val="19"/>
          <w:szCs w:val="19"/>
          <w:lang w:val="en-GB"/>
        </w:rPr>
        <w:t xml:space="preserve"> </w:t>
      </w:r>
      <w:r>
        <w:rPr>
          <w:rFonts w:ascii="Consolas" w:hAnsi="Consolas" w:cs="Consolas"/>
          <w:color w:val="808080"/>
          <w:sz w:val="19"/>
          <w:szCs w:val="19"/>
          <w:lang w:val="en-GB"/>
        </w:rPr>
        <w:t>like</w:t>
      </w:r>
      <w:r>
        <w:rPr>
          <w:rFonts w:ascii="Consolas" w:hAnsi="Consolas" w:cs="Consolas"/>
          <w:sz w:val="19"/>
          <w:szCs w:val="19"/>
          <w:lang w:val="en-GB"/>
        </w:rPr>
        <w:t xml:space="preserve"> </w:t>
      </w:r>
      <w:r>
        <w:rPr>
          <w:rFonts w:ascii="Consolas" w:hAnsi="Consolas" w:cs="Consolas"/>
          <w:color w:val="FF0000"/>
          <w:sz w:val="19"/>
          <w:szCs w:val="19"/>
          <w:lang w:val="en-GB"/>
        </w:rPr>
        <w:t>'_</w:t>
      </w:r>
      <w:proofErr w:type="spellStart"/>
      <w:r>
        <w:rPr>
          <w:rFonts w:ascii="Consolas" w:hAnsi="Consolas" w:cs="Consolas"/>
          <w:color w:val="FF0000"/>
          <w:sz w:val="19"/>
          <w:szCs w:val="19"/>
          <w:lang w:val="en-GB"/>
        </w:rPr>
        <w:t>iostats</w:t>
      </w:r>
      <w:proofErr w:type="spellEnd"/>
      <w:r>
        <w:rPr>
          <w:rFonts w:ascii="Consolas" w:hAnsi="Consolas" w:cs="Consolas"/>
          <w:color w:val="FF0000"/>
          <w:sz w:val="19"/>
          <w:szCs w:val="19"/>
          <w:lang w:val="en-GB"/>
        </w:rPr>
        <w:t>_'</w:t>
      </w:r>
      <w:r>
        <w:rPr>
          <w:rFonts w:ascii="Consolas" w:hAnsi="Consolas" w:cs="Consolas"/>
          <w:color w:val="808080"/>
          <w:sz w:val="19"/>
          <w:szCs w:val="19"/>
          <w:lang w:val="en-GB"/>
        </w:rPr>
        <w:t>)</w:t>
      </w:r>
    </w:p>
    <w:p w14:paraId="1D767DD1"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gramStart"/>
      <w:r>
        <w:rPr>
          <w:rFonts w:ascii="Consolas" w:hAnsi="Consolas" w:cs="Consolas"/>
          <w:color w:val="0000FF"/>
          <w:sz w:val="19"/>
          <w:szCs w:val="19"/>
          <w:lang w:val="en-GB"/>
        </w:rPr>
        <w:t>create</w:t>
      </w:r>
      <w:proofErr w:type="gramEnd"/>
      <w:r>
        <w:rPr>
          <w:rFonts w:ascii="Consolas" w:hAnsi="Consolas" w:cs="Consolas"/>
          <w:sz w:val="19"/>
          <w:szCs w:val="19"/>
          <w:lang w:val="en-GB"/>
        </w:rPr>
        <w:t xml:space="preserve"> </w:t>
      </w:r>
      <w:r>
        <w:rPr>
          <w:rFonts w:ascii="Consolas" w:hAnsi="Consolas" w:cs="Consolas"/>
          <w:color w:val="0000FF"/>
          <w:sz w:val="19"/>
          <w:szCs w:val="19"/>
          <w:lang w:val="en-GB"/>
        </w:rPr>
        <w:t>table</w:t>
      </w:r>
      <w:r>
        <w:rPr>
          <w:rFonts w:ascii="Consolas" w:hAnsi="Consolas" w:cs="Consolas"/>
          <w:sz w:val="19"/>
          <w:szCs w:val="19"/>
          <w:lang w:val="en-GB"/>
        </w:rPr>
        <w:t xml:space="preserve"> </w:t>
      </w:r>
      <w:r>
        <w:rPr>
          <w:rFonts w:ascii="Consolas" w:hAnsi="Consolas" w:cs="Consolas"/>
          <w:color w:val="008080"/>
          <w:sz w:val="19"/>
          <w:szCs w:val="19"/>
          <w:lang w:val="en-GB"/>
        </w:rPr>
        <w:t>_</w:t>
      </w:r>
      <w:proofErr w:type="spellStart"/>
      <w:r>
        <w:rPr>
          <w:rFonts w:ascii="Consolas" w:hAnsi="Consolas" w:cs="Consolas"/>
          <w:color w:val="008080"/>
          <w:sz w:val="19"/>
          <w:szCs w:val="19"/>
          <w:lang w:val="en-GB"/>
        </w:rPr>
        <w:t>iostats</w:t>
      </w:r>
      <w:proofErr w:type="spellEnd"/>
      <w:r>
        <w:rPr>
          <w:rFonts w:ascii="Consolas" w:hAnsi="Consolas" w:cs="Consolas"/>
          <w:color w:val="008080"/>
          <w:sz w:val="19"/>
          <w:szCs w:val="19"/>
          <w:lang w:val="en-GB"/>
        </w:rPr>
        <w:t>_</w:t>
      </w:r>
    </w:p>
    <w:p w14:paraId="65C58208"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00FF"/>
          <w:sz w:val="19"/>
          <w:szCs w:val="19"/>
          <w:lang w:val="en-GB"/>
        </w:rPr>
        <w:tab/>
      </w:r>
      <w:r>
        <w:rPr>
          <w:rFonts w:ascii="Consolas" w:hAnsi="Consolas" w:cs="Consolas"/>
          <w:color w:val="808080"/>
          <w:sz w:val="19"/>
          <w:szCs w:val="19"/>
          <w:lang w:val="en-GB"/>
        </w:rPr>
        <w:t>(</w:t>
      </w:r>
    </w:p>
    <w:p w14:paraId="651A5534"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spellStart"/>
      <w:proofErr w:type="gramStart"/>
      <w:r>
        <w:rPr>
          <w:rFonts w:ascii="Consolas" w:hAnsi="Consolas" w:cs="Consolas"/>
          <w:color w:val="008080"/>
          <w:sz w:val="19"/>
          <w:szCs w:val="19"/>
          <w:lang w:val="en-GB"/>
        </w:rPr>
        <w:t>database_id</w:t>
      </w:r>
      <w:proofErr w:type="spellEnd"/>
      <w:proofErr w:type="gramEnd"/>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spellStart"/>
      <w:r>
        <w:rPr>
          <w:rFonts w:ascii="Consolas" w:hAnsi="Consolas" w:cs="Consolas"/>
          <w:color w:val="0000FF"/>
          <w:sz w:val="19"/>
          <w:szCs w:val="19"/>
          <w:lang w:val="en-GB"/>
        </w:rPr>
        <w:t>int</w:t>
      </w:r>
      <w:proofErr w:type="spellEnd"/>
    </w:p>
    <w:p w14:paraId="3E43A619"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FF00FF"/>
          <w:sz w:val="19"/>
          <w:szCs w:val="19"/>
          <w:lang w:val="en-GB"/>
        </w:rPr>
        <w:t>file</w:t>
      </w:r>
      <w:proofErr w:type="gramEnd"/>
      <w:r>
        <w:rPr>
          <w:rFonts w:ascii="Consolas" w:hAnsi="Consolas" w:cs="Consolas"/>
          <w:color w:val="FF00FF"/>
          <w:sz w:val="19"/>
          <w:szCs w:val="19"/>
          <w:lang w:val="en-GB"/>
        </w:rPr>
        <w:t>_id</w:t>
      </w:r>
      <w:proofErr w:type="spellEnd"/>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spellStart"/>
      <w:r>
        <w:rPr>
          <w:rFonts w:ascii="Consolas" w:hAnsi="Consolas" w:cs="Consolas"/>
          <w:color w:val="0000FF"/>
          <w:sz w:val="19"/>
          <w:szCs w:val="19"/>
          <w:lang w:val="en-GB"/>
        </w:rPr>
        <w:t>int</w:t>
      </w:r>
      <w:proofErr w:type="spellEnd"/>
      <w:r>
        <w:rPr>
          <w:rFonts w:ascii="Consolas" w:hAnsi="Consolas" w:cs="Consolas"/>
          <w:sz w:val="19"/>
          <w:szCs w:val="19"/>
          <w:lang w:val="en-GB"/>
        </w:rPr>
        <w:t xml:space="preserve"> </w:t>
      </w:r>
    </w:p>
    <w:p w14:paraId="4447F0BD"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file</w:t>
      </w:r>
      <w:proofErr w:type="gramEnd"/>
      <w:r>
        <w:rPr>
          <w:rFonts w:ascii="Consolas" w:hAnsi="Consolas" w:cs="Consolas"/>
          <w:color w:val="008080"/>
          <w:sz w:val="19"/>
          <w:szCs w:val="19"/>
          <w:lang w:val="en-GB"/>
        </w:rPr>
        <w:t>_guid</w:t>
      </w:r>
      <w:proofErr w:type="spellEnd"/>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spellStart"/>
      <w:r>
        <w:rPr>
          <w:rFonts w:ascii="Consolas" w:hAnsi="Consolas" w:cs="Consolas"/>
          <w:color w:val="0000FF"/>
          <w:sz w:val="19"/>
          <w:szCs w:val="19"/>
          <w:lang w:val="en-GB"/>
        </w:rPr>
        <w:t>uniqueidentifier</w:t>
      </w:r>
      <w:proofErr w:type="spellEnd"/>
    </w:p>
    <w:p w14:paraId="16EB4C78"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num</w:t>
      </w:r>
      <w:proofErr w:type="gramEnd"/>
      <w:r>
        <w:rPr>
          <w:rFonts w:ascii="Consolas" w:hAnsi="Consolas" w:cs="Consolas"/>
          <w:color w:val="008080"/>
          <w:sz w:val="19"/>
          <w:szCs w:val="19"/>
          <w:lang w:val="en-GB"/>
        </w:rPr>
        <w:t>_of_bytes_read</w:t>
      </w:r>
      <w:proofErr w:type="spellEnd"/>
      <w:r>
        <w:rPr>
          <w:rFonts w:ascii="Consolas" w:hAnsi="Consolas" w:cs="Consolas"/>
          <w:sz w:val="19"/>
          <w:szCs w:val="19"/>
          <w:lang w:val="en-GB"/>
        </w:rPr>
        <w:tab/>
      </w:r>
      <w:r>
        <w:rPr>
          <w:rFonts w:ascii="Consolas" w:hAnsi="Consolas" w:cs="Consolas"/>
          <w:sz w:val="19"/>
          <w:szCs w:val="19"/>
          <w:lang w:val="en-GB"/>
        </w:rPr>
        <w:tab/>
      </w:r>
      <w:proofErr w:type="spellStart"/>
      <w:r>
        <w:rPr>
          <w:rFonts w:ascii="Consolas" w:hAnsi="Consolas" w:cs="Consolas"/>
          <w:color w:val="0000FF"/>
          <w:sz w:val="19"/>
          <w:szCs w:val="19"/>
          <w:lang w:val="en-GB"/>
        </w:rPr>
        <w:t>bigint</w:t>
      </w:r>
      <w:proofErr w:type="spellEnd"/>
    </w:p>
    <w:p w14:paraId="5BE147D9"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num</w:t>
      </w:r>
      <w:proofErr w:type="gramEnd"/>
      <w:r>
        <w:rPr>
          <w:rFonts w:ascii="Consolas" w:hAnsi="Consolas" w:cs="Consolas"/>
          <w:color w:val="008080"/>
          <w:sz w:val="19"/>
          <w:szCs w:val="19"/>
          <w:lang w:val="en-GB"/>
        </w:rPr>
        <w:t>_of_bytes_written</w:t>
      </w:r>
      <w:proofErr w:type="spellEnd"/>
      <w:r>
        <w:rPr>
          <w:rFonts w:ascii="Consolas" w:hAnsi="Consolas" w:cs="Consolas"/>
          <w:sz w:val="19"/>
          <w:szCs w:val="19"/>
          <w:lang w:val="en-GB"/>
        </w:rPr>
        <w:tab/>
      </w:r>
      <w:proofErr w:type="spellStart"/>
      <w:r>
        <w:rPr>
          <w:rFonts w:ascii="Consolas" w:hAnsi="Consolas" w:cs="Consolas"/>
          <w:color w:val="0000FF"/>
          <w:sz w:val="19"/>
          <w:szCs w:val="19"/>
          <w:lang w:val="en-GB"/>
        </w:rPr>
        <w:t>bigint</w:t>
      </w:r>
      <w:proofErr w:type="spellEnd"/>
      <w:r>
        <w:rPr>
          <w:rFonts w:ascii="Consolas" w:hAnsi="Consolas" w:cs="Consolas"/>
          <w:sz w:val="19"/>
          <w:szCs w:val="19"/>
          <w:lang w:val="en-GB"/>
        </w:rPr>
        <w:t xml:space="preserve"> </w:t>
      </w:r>
    </w:p>
    <w:p w14:paraId="6C8E28C5"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num</w:t>
      </w:r>
      <w:proofErr w:type="gramEnd"/>
      <w:r>
        <w:rPr>
          <w:rFonts w:ascii="Consolas" w:hAnsi="Consolas" w:cs="Consolas"/>
          <w:color w:val="008080"/>
          <w:sz w:val="19"/>
          <w:szCs w:val="19"/>
          <w:lang w:val="en-GB"/>
        </w:rPr>
        <w:t>_of_reads</w:t>
      </w:r>
      <w:proofErr w:type="spellEnd"/>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spellStart"/>
      <w:r>
        <w:rPr>
          <w:rFonts w:ascii="Consolas" w:hAnsi="Consolas" w:cs="Consolas"/>
          <w:color w:val="0000FF"/>
          <w:sz w:val="19"/>
          <w:szCs w:val="19"/>
          <w:lang w:val="en-GB"/>
        </w:rPr>
        <w:t>bigint</w:t>
      </w:r>
      <w:proofErr w:type="spellEnd"/>
      <w:r>
        <w:rPr>
          <w:rFonts w:ascii="Consolas" w:hAnsi="Consolas" w:cs="Consolas"/>
          <w:sz w:val="19"/>
          <w:szCs w:val="19"/>
          <w:lang w:val="en-GB"/>
        </w:rPr>
        <w:t xml:space="preserve"> </w:t>
      </w:r>
    </w:p>
    <w:p w14:paraId="24BEFEB6"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num</w:t>
      </w:r>
      <w:proofErr w:type="gramEnd"/>
      <w:r>
        <w:rPr>
          <w:rFonts w:ascii="Consolas" w:hAnsi="Consolas" w:cs="Consolas"/>
          <w:color w:val="008080"/>
          <w:sz w:val="19"/>
          <w:szCs w:val="19"/>
          <w:lang w:val="en-GB"/>
        </w:rPr>
        <w:t>_of_writes</w:t>
      </w:r>
      <w:proofErr w:type="spellEnd"/>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spellStart"/>
      <w:r>
        <w:rPr>
          <w:rFonts w:ascii="Consolas" w:hAnsi="Consolas" w:cs="Consolas"/>
          <w:color w:val="0000FF"/>
          <w:sz w:val="19"/>
          <w:szCs w:val="19"/>
          <w:lang w:val="en-GB"/>
        </w:rPr>
        <w:t>bigint</w:t>
      </w:r>
      <w:proofErr w:type="spellEnd"/>
      <w:r>
        <w:rPr>
          <w:rFonts w:ascii="Consolas" w:hAnsi="Consolas" w:cs="Consolas"/>
          <w:sz w:val="19"/>
          <w:szCs w:val="19"/>
          <w:lang w:val="en-GB"/>
        </w:rPr>
        <w:t xml:space="preserve"> </w:t>
      </w:r>
    </w:p>
    <w:p w14:paraId="4E3E4A62"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io</w:t>
      </w:r>
      <w:proofErr w:type="gramEnd"/>
      <w:r>
        <w:rPr>
          <w:rFonts w:ascii="Consolas" w:hAnsi="Consolas" w:cs="Consolas"/>
          <w:color w:val="008080"/>
          <w:sz w:val="19"/>
          <w:szCs w:val="19"/>
          <w:lang w:val="en-GB"/>
        </w:rPr>
        <w:t>_stall_write_ms</w:t>
      </w:r>
      <w:proofErr w:type="spellEnd"/>
      <w:r>
        <w:rPr>
          <w:rFonts w:ascii="Consolas" w:hAnsi="Consolas" w:cs="Consolas"/>
          <w:sz w:val="19"/>
          <w:szCs w:val="19"/>
          <w:lang w:val="en-GB"/>
        </w:rPr>
        <w:tab/>
      </w:r>
      <w:r>
        <w:rPr>
          <w:rFonts w:ascii="Consolas" w:hAnsi="Consolas" w:cs="Consolas"/>
          <w:sz w:val="19"/>
          <w:szCs w:val="19"/>
          <w:lang w:val="en-GB"/>
        </w:rPr>
        <w:tab/>
      </w:r>
      <w:proofErr w:type="spellStart"/>
      <w:r>
        <w:rPr>
          <w:rFonts w:ascii="Consolas" w:hAnsi="Consolas" w:cs="Consolas"/>
          <w:color w:val="0000FF"/>
          <w:sz w:val="19"/>
          <w:szCs w:val="19"/>
          <w:lang w:val="en-GB"/>
        </w:rPr>
        <w:t>bigint</w:t>
      </w:r>
      <w:proofErr w:type="spellEnd"/>
    </w:p>
    <w:p w14:paraId="46B86945"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io</w:t>
      </w:r>
      <w:proofErr w:type="gramEnd"/>
      <w:r>
        <w:rPr>
          <w:rFonts w:ascii="Consolas" w:hAnsi="Consolas" w:cs="Consolas"/>
          <w:color w:val="008080"/>
          <w:sz w:val="19"/>
          <w:szCs w:val="19"/>
          <w:lang w:val="en-GB"/>
        </w:rPr>
        <w:t>_stall_read_ms</w:t>
      </w:r>
      <w:proofErr w:type="spellEnd"/>
      <w:r>
        <w:rPr>
          <w:rFonts w:ascii="Consolas" w:hAnsi="Consolas" w:cs="Consolas"/>
          <w:sz w:val="19"/>
          <w:szCs w:val="19"/>
          <w:lang w:val="en-GB"/>
        </w:rPr>
        <w:tab/>
      </w:r>
      <w:r>
        <w:rPr>
          <w:rFonts w:ascii="Consolas" w:hAnsi="Consolas" w:cs="Consolas"/>
          <w:sz w:val="19"/>
          <w:szCs w:val="19"/>
          <w:lang w:val="en-GB"/>
        </w:rPr>
        <w:tab/>
      </w:r>
      <w:proofErr w:type="spellStart"/>
      <w:r>
        <w:rPr>
          <w:rFonts w:ascii="Consolas" w:hAnsi="Consolas" w:cs="Consolas"/>
          <w:color w:val="0000FF"/>
          <w:sz w:val="19"/>
          <w:szCs w:val="19"/>
          <w:lang w:val="en-GB"/>
        </w:rPr>
        <w:t>bigint</w:t>
      </w:r>
      <w:proofErr w:type="spellEnd"/>
      <w:r>
        <w:rPr>
          <w:rFonts w:ascii="Consolas" w:hAnsi="Consolas" w:cs="Consolas"/>
          <w:sz w:val="19"/>
          <w:szCs w:val="19"/>
          <w:lang w:val="en-GB"/>
        </w:rPr>
        <w:t xml:space="preserve"> </w:t>
      </w:r>
    </w:p>
    <w:p w14:paraId="2BAB437A"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size</w:t>
      </w:r>
      <w:proofErr w:type="gramEnd"/>
      <w:r>
        <w:rPr>
          <w:rFonts w:ascii="Consolas" w:hAnsi="Consolas" w:cs="Consolas"/>
          <w:color w:val="008080"/>
          <w:sz w:val="19"/>
          <w:szCs w:val="19"/>
          <w:lang w:val="en-GB"/>
        </w:rPr>
        <w:t>_on_disk_bytes</w:t>
      </w:r>
      <w:proofErr w:type="spellEnd"/>
      <w:r>
        <w:rPr>
          <w:rFonts w:ascii="Consolas" w:hAnsi="Consolas" w:cs="Consolas"/>
          <w:sz w:val="19"/>
          <w:szCs w:val="19"/>
          <w:lang w:val="en-GB"/>
        </w:rPr>
        <w:tab/>
      </w:r>
      <w:r>
        <w:rPr>
          <w:rFonts w:ascii="Consolas" w:hAnsi="Consolas" w:cs="Consolas"/>
          <w:sz w:val="19"/>
          <w:szCs w:val="19"/>
          <w:lang w:val="en-GB"/>
        </w:rPr>
        <w:tab/>
      </w:r>
      <w:proofErr w:type="spellStart"/>
      <w:r>
        <w:rPr>
          <w:rFonts w:ascii="Consolas" w:hAnsi="Consolas" w:cs="Consolas"/>
          <w:color w:val="0000FF"/>
          <w:sz w:val="19"/>
          <w:szCs w:val="19"/>
          <w:lang w:val="en-GB"/>
        </w:rPr>
        <w:t>bigint</w:t>
      </w:r>
      <w:proofErr w:type="spellEnd"/>
    </w:p>
    <w:p w14:paraId="644856C4"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physical</w:t>
      </w:r>
      <w:proofErr w:type="gramEnd"/>
      <w:r>
        <w:rPr>
          <w:rFonts w:ascii="Consolas" w:hAnsi="Consolas" w:cs="Consolas"/>
          <w:color w:val="008080"/>
          <w:sz w:val="19"/>
          <w:szCs w:val="19"/>
          <w:lang w:val="en-GB"/>
        </w:rPr>
        <w:t>_name</w:t>
      </w:r>
      <w:proofErr w:type="spellEnd"/>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spellStart"/>
      <w:r>
        <w:rPr>
          <w:rFonts w:ascii="Consolas" w:hAnsi="Consolas" w:cs="Consolas"/>
          <w:color w:val="0000FF"/>
          <w:sz w:val="19"/>
          <w:szCs w:val="19"/>
          <w:lang w:val="en-GB"/>
        </w:rPr>
        <w:t>nvarchar</w:t>
      </w:r>
      <w:proofErr w:type="spellEnd"/>
      <w:r>
        <w:rPr>
          <w:rFonts w:ascii="Consolas" w:hAnsi="Consolas" w:cs="Consolas"/>
          <w:color w:val="808080"/>
          <w:sz w:val="19"/>
          <w:szCs w:val="19"/>
          <w:lang w:val="en-GB"/>
        </w:rPr>
        <w:t>(</w:t>
      </w:r>
      <w:r>
        <w:rPr>
          <w:rFonts w:ascii="Consolas" w:hAnsi="Consolas" w:cs="Consolas"/>
          <w:sz w:val="19"/>
          <w:szCs w:val="19"/>
          <w:lang w:val="en-GB"/>
        </w:rPr>
        <w:t>260</w:t>
      </w:r>
      <w:r>
        <w:rPr>
          <w:rFonts w:ascii="Consolas" w:hAnsi="Consolas" w:cs="Consolas"/>
          <w:color w:val="808080"/>
          <w:sz w:val="19"/>
          <w:szCs w:val="19"/>
          <w:lang w:val="en-GB"/>
        </w:rPr>
        <w:t>)</w:t>
      </w:r>
      <w:r>
        <w:rPr>
          <w:rFonts w:ascii="Consolas" w:hAnsi="Consolas" w:cs="Consolas"/>
          <w:sz w:val="19"/>
          <w:szCs w:val="19"/>
          <w:lang w:val="en-GB"/>
        </w:rPr>
        <w:t xml:space="preserve"> </w:t>
      </w:r>
    </w:p>
    <w:p w14:paraId="463586ED"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type</w:t>
      </w:r>
      <w:proofErr w:type="gramEnd"/>
      <w:r>
        <w:rPr>
          <w:rFonts w:ascii="Consolas" w:hAnsi="Consolas" w:cs="Consolas"/>
          <w:color w:val="008080"/>
          <w:sz w:val="19"/>
          <w:szCs w:val="19"/>
          <w:lang w:val="en-GB"/>
        </w:rPr>
        <w:t>_desc</w:t>
      </w:r>
      <w:proofErr w:type="spellEnd"/>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spellStart"/>
      <w:r>
        <w:rPr>
          <w:rFonts w:ascii="Consolas" w:hAnsi="Consolas" w:cs="Consolas"/>
          <w:color w:val="0000FF"/>
          <w:sz w:val="19"/>
          <w:szCs w:val="19"/>
          <w:lang w:val="en-GB"/>
        </w:rPr>
        <w:t>nvarchar</w:t>
      </w:r>
      <w:proofErr w:type="spellEnd"/>
      <w:r>
        <w:rPr>
          <w:rFonts w:ascii="Consolas" w:hAnsi="Consolas" w:cs="Consolas"/>
          <w:color w:val="808080"/>
          <w:sz w:val="19"/>
          <w:szCs w:val="19"/>
          <w:lang w:val="en-GB"/>
        </w:rPr>
        <w:t>(</w:t>
      </w:r>
      <w:r>
        <w:rPr>
          <w:rFonts w:ascii="Consolas" w:hAnsi="Consolas" w:cs="Consolas"/>
          <w:sz w:val="19"/>
          <w:szCs w:val="19"/>
          <w:lang w:val="en-GB"/>
        </w:rPr>
        <w:t>60</w:t>
      </w:r>
      <w:r>
        <w:rPr>
          <w:rFonts w:ascii="Consolas" w:hAnsi="Consolas" w:cs="Consolas"/>
          <w:color w:val="808080"/>
          <w:sz w:val="19"/>
          <w:szCs w:val="19"/>
          <w:lang w:val="en-GB"/>
        </w:rPr>
        <w:t>)</w:t>
      </w:r>
      <w:r>
        <w:rPr>
          <w:rFonts w:ascii="Consolas" w:hAnsi="Consolas" w:cs="Consolas"/>
          <w:sz w:val="19"/>
          <w:szCs w:val="19"/>
          <w:lang w:val="en-GB"/>
        </w:rPr>
        <w:t xml:space="preserve"> </w:t>
      </w:r>
    </w:p>
    <w:p w14:paraId="0E861741"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snap</w:t>
      </w:r>
      <w:proofErr w:type="gramEnd"/>
      <w:r>
        <w:rPr>
          <w:rFonts w:ascii="Consolas" w:hAnsi="Consolas" w:cs="Consolas"/>
          <w:color w:val="008080"/>
          <w:sz w:val="19"/>
          <w:szCs w:val="19"/>
          <w:lang w:val="en-GB"/>
        </w:rPr>
        <w:t>_time</w:t>
      </w:r>
      <w:proofErr w:type="spellEnd"/>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spellStart"/>
      <w:r>
        <w:rPr>
          <w:rFonts w:ascii="Consolas" w:hAnsi="Consolas" w:cs="Consolas"/>
          <w:color w:val="0000FF"/>
          <w:sz w:val="19"/>
          <w:szCs w:val="19"/>
          <w:lang w:val="en-GB"/>
        </w:rPr>
        <w:t>datetime</w:t>
      </w:r>
      <w:proofErr w:type="spellEnd"/>
      <w:r>
        <w:rPr>
          <w:rFonts w:ascii="Consolas" w:hAnsi="Consolas" w:cs="Consolas"/>
          <w:sz w:val="19"/>
          <w:szCs w:val="19"/>
          <w:lang w:val="en-GB"/>
        </w:rPr>
        <w:t xml:space="preserve"> </w:t>
      </w:r>
    </w:p>
    <w:p w14:paraId="4936D455"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color w:val="808080"/>
          <w:sz w:val="19"/>
          <w:szCs w:val="19"/>
          <w:lang w:val="en-GB"/>
        </w:rPr>
        <w:t>)</w:t>
      </w:r>
    </w:p>
    <w:p w14:paraId="577C91CD"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
    <w:p w14:paraId="60F245E7"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declare</w:t>
      </w:r>
      <w:proofErr w:type="gramEnd"/>
      <w:r>
        <w:rPr>
          <w:rFonts w:ascii="Consolas" w:hAnsi="Consolas" w:cs="Consolas"/>
          <w:sz w:val="19"/>
          <w:szCs w:val="19"/>
          <w:lang w:val="en-GB"/>
        </w:rPr>
        <w:t xml:space="preserve">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current_snap_time</w:t>
      </w:r>
      <w:proofErr w:type="spellEnd"/>
      <w:r>
        <w:rPr>
          <w:rFonts w:ascii="Consolas" w:hAnsi="Consolas" w:cs="Consolas"/>
          <w:sz w:val="19"/>
          <w:szCs w:val="19"/>
          <w:lang w:val="en-GB"/>
        </w:rPr>
        <w:t xml:space="preserve"> </w:t>
      </w:r>
      <w:proofErr w:type="spellStart"/>
      <w:r>
        <w:rPr>
          <w:rFonts w:ascii="Consolas" w:hAnsi="Consolas" w:cs="Consolas"/>
          <w:color w:val="0000FF"/>
          <w:sz w:val="19"/>
          <w:szCs w:val="19"/>
          <w:lang w:val="en-GB"/>
        </w:rPr>
        <w:t>datetime</w:t>
      </w:r>
      <w:proofErr w:type="spellEnd"/>
      <w:r>
        <w:rPr>
          <w:rFonts w:ascii="Consolas" w:hAnsi="Consolas" w:cs="Consolas"/>
          <w:sz w:val="19"/>
          <w:szCs w:val="19"/>
          <w:lang w:val="en-GB"/>
        </w:rPr>
        <w:t xml:space="preserve"> </w:t>
      </w:r>
    </w:p>
    <w:p w14:paraId="4970A65A"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declare</w:t>
      </w:r>
      <w:proofErr w:type="gramEnd"/>
      <w:r>
        <w:rPr>
          <w:rFonts w:ascii="Consolas" w:hAnsi="Consolas" w:cs="Consolas"/>
          <w:sz w:val="19"/>
          <w:szCs w:val="19"/>
          <w:lang w:val="en-GB"/>
        </w:rPr>
        <w:t xml:space="preserve">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previous_snap_time</w:t>
      </w:r>
      <w:proofErr w:type="spellEnd"/>
      <w:r>
        <w:rPr>
          <w:rFonts w:ascii="Consolas" w:hAnsi="Consolas" w:cs="Consolas"/>
          <w:sz w:val="19"/>
          <w:szCs w:val="19"/>
          <w:lang w:val="en-GB"/>
        </w:rPr>
        <w:t xml:space="preserve"> </w:t>
      </w:r>
      <w:proofErr w:type="spellStart"/>
      <w:r>
        <w:rPr>
          <w:rFonts w:ascii="Consolas" w:hAnsi="Consolas" w:cs="Consolas"/>
          <w:color w:val="0000FF"/>
          <w:sz w:val="19"/>
          <w:szCs w:val="19"/>
          <w:lang w:val="en-GB"/>
        </w:rPr>
        <w:t>datetime</w:t>
      </w:r>
      <w:proofErr w:type="spellEnd"/>
      <w:r>
        <w:rPr>
          <w:rFonts w:ascii="Consolas" w:hAnsi="Consolas" w:cs="Consolas"/>
          <w:sz w:val="19"/>
          <w:szCs w:val="19"/>
          <w:lang w:val="en-GB"/>
        </w:rPr>
        <w:t xml:space="preserve"> </w:t>
      </w:r>
    </w:p>
    <w:p w14:paraId="01AAB912"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
    <w:p w14:paraId="0D8A8A02"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set</w:t>
      </w:r>
      <w:proofErr w:type="gramEnd"/>
      <w:r>
        <w:rPr>
          <w:rFonts w:ascii="Consolas" w:hAnsi="Consolas" w:cs="Consolas"/>
          <w:sz w:val="19"/>
          <w:szCs w:val="19"/>
          <w:lang w:val="en-GB"/>
        </w:rPr>
        <w:t xml:space="preserve">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current_snap_time</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FF00FF"/>
          <w:sz w:val="19"/>
          <w:szCs w:val="19"/>
          <w:lang w:val="en-GB"/>
        </w:rPr>
        <w:t>GETDATE</w:t>
      </w:r>
      <w:r>
        <w:rPr>
          <w:rFonts w:ascii="Consolas" w:hAnsi="Consolas" w:cs="Consolas"/>
          <w:color w:val="808080"/>
          <w:sz w:val="19"/>
          <w:szCs w:val="19"/>
          <w:lang w:val="en-GB"/>
        </w:rPr>
        <w:t>()</w:t>
      </w:r>
    </w:p>
    <w:p w14:paraId="16DD377D"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insert</w:t>
      </w:r>
      <w:proofErr w:type="gramEnd"/>
      <w:r>
        <w:rPr>
          <w:rFonts w:ascii="Consolas" w:hAnsi="Consolas" w:cs="Consolas"/>
          <w:sz w:val="19"/>
          <w:szCs w:val="19"/>
          <w:lang w:val="en-GB"/>
        </w:rPr>
        <w:t xml:space="preserve"> </w:t>
      </w:r>
      <w:r>
        <w:rPr>
          <w:rFonts w:ascii="Consolas" w:hAnsi="Consolas" w:cs="Consolas"/>
          <w:color w:val="0000FF"/>
          <w:sz w:val="19"/>
          <w:szCs w:val="19"/>
          <w:lang w:val="en-GB"/>
        </w:rPr>
        <w:t>into</w:t>
      </w:r>
      <w:r>
        <w:rPr>
          <w:rFonts w:ascii="Consolas" w:hAnsi="Consolas" w:cs="Consolas"/>
          <w:sz w:val="19"/>
          <w:szCs w:val="19"/>
          <w:lang w:val="en-GB"/>
        </w:rPr>
        <w:t xml:space="preserve"> </w:t>
      </w:r>
      <w:r>
        <w:rPr>
          <w:rFonts w:ascii="Consolas" w:hAnsi="Consolas" w:cs="Consolas"/>
          <w:color w:val="008080"/>
          <w:sz w:val="19"/>
          <w:szCs w:val="19"/>
          <w:lang w:val="en-GB"/>
        </w:rPr>
        <w:t>_</w:t>
      </w:r>
      <w:proofErr w:type="spellStart"/>
      <w:r>
        <w:rPr>
          <w:rFonts w:ascii="Consolas" w:hAnsi="Consolas" w:cs="Consolas"/>
          <w:color w:val="008080"/>
          <w:sz w:val="19"/>
          <w:szCs w:val="19"/>
          <w:lang w:val="en-GB"/>
        </w:rPr>
        <w:t>iostats</w:t>
      </w:r>
      <w:proofErr w:type="spellEnd"/>
      <w:r>
        <w:rPr>
          <w:rFonts w:ascii="Consolas" w:hAnsi="Consolas" w:cs="Consolas"/>
          <w:color w:val="008080"/>
          <w:sz w:val="19"/>
          <w:szCs w:val="19"/>
          <w:lang w:val="en-GB"/>
        </w:rPr>
        <w:t>_</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p>
    <w:p w14:paraId="3FA668D6"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spellStart"/>
      <w:r>
        <w:rPr>
          <w:rFonts w:ascii="Consolas" w:hAnsi="Consolas" w:cs="Consolas"/>
          <w:color w:val="008080"/>
          <w:sz w:val="19"/>
          <w:szCs w:val="19"/>
          <w:lang w:val="en-GB"/>
        </w:rPr>
        <w:t>database_id</w:t>
      </w:r>
      <w:proofErr w:type="spellEnd"/>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
    <w:p w14:paraId="6E10BCF2"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FF00FF"/>
          <w:sz w:val="19"/>
          <w:szCs w:val="19"/>
          <w:lang w:val="en-GB"/>
        </w:rPr>
        <w:t>file</w:t>
      </w:r>
      <w:proofErr w:type="gramEnd"/>
      <w:r>
        <w:rPr>
          <w:rFonts w:ascii="Consolas" w:hAnsi="Consolas" w:cs="Consolas"/>
          <w:color w:val="FF00FF"/>
          <w:sz w:val="19"/>
          <w:szCs w:val="19"/>
          <w:lang w:val="en-GB"/>
        </w:rPr>
        <w:t>_id</w:t>
      </w:r>
      <w:proofErr w:type="spellEnd"/>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
    <w:p w14:paraId="132D7CA3"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file</w:t>
      </w:r>
      <w:proofErr w:type="gramEnd"/>
      <w:r>
        <w:rPr>
          <w:rFonts w:ascii="Consolas" w:hAnsi="Consolas" w:cs="Consolas"/>
          <w:color w:val="008080"/>
          <w:sz w:val="19"/>
          <w:szCs w:val="19"/>
          <w:lang w:val="en-GB"/>
        </w:rPr>
        <w:t>_guid</w:t>
      </w:r>
      <w:proofErr w:type="spellEnd"/>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
    <w:p w14:paraId="53134245"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num</w:t>
      </w:r>
      <w:proofErr w:type="gramEnd"/>
      <w:r>
        <w:rPr>
          <w:rFonts w:ascii="Consolas" w:hAnsi="Consolas" w:cs="Consolas"/>
          <w:color w:val="008080"/>
          <w:sz w:val="19"/>
          <w:szCs w:val="19"/>
          <w:lang w:val="en-GB"/>
        </w:rPr>
        <w:t>_of_bytes_read</w:t>
      </w:r>
      <w:proofErr w:type="spellEnd"/>
      <w:r>
        <w:rPr>
          <w:rFonts w:ascii="Consolas" w:hAnsi="Consolas" w:cs="Consolas"/>
          <w:sz w:val="19"/>
          <w:szCs w:val="19"/>
          <w:lang w:val="en-GB"/>
        </w:rPr>
        <w:tab/>
      </w:r>
    </w:p>
    <w:p w14:paraId="24E22EBB"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num</w:t>
      </w:r>
      <w:proofErr w:type="gramEnd"/>
      <w:r>
        <w:rPr>
          <w:rFonts w:ascii="Consolas" w:hAnsi="Consolas" w:cs="Consolas"/>
          <w:color w:val="008080"/>
          <w:sz w:val="19"/>
          <w:szCs w:val="19"/>
          <w:lang w:val="en-GB"/>
        </w:rPr>
        <w:t>_of_bytes_written</w:t>
      </w:r>
      <w:proofErr w:type="spellEnd"/>
    </w:p>
    <w:p w14:paraId="1427715C"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num</w:t>
      </w:r>
      <w:proofErr w:type="gramEnd"/>
      <w:r>
        <w:rPr>
          <w:rFonts w:ascii="Consolas" w:hAnsi="Consolas" w:cs="Consolas"/>
          <w:color w:val="008080"/>
          <w:sz w:val="19"/>
          <w:szCs w:val="19"/>
          <w:lang w:val="en-GB"/>
        </w:rPr>
        <w:t>_of_reads</w:t>
      </w:r>
      <w:proofErr w:type="spellEnd"/>
      <w:r>
        <w:rPr>
          <w:rFonts w:ascii="Consolas" w:hAnsi="Consolas" w:cs="Consolas"/>
          <w:sz w:val="19"/>
          <w:szCs w:val="19"/>
          <w:lang w:val="en-GB"/>
        </w:rPr>
        <w:tab/>
      </w:r>
      <w:r>
        <w:rPr>
          <w:rFonts w:ascii="Consolas" w:hAnsi="Consolas" w:cs="Consolas"/>
          <w:sz w:val="19"/>
          <w:szCs w:val="19"/>
          <w:lang w:val="en-GB"/>
        </w:rPr>
        <w:tab/>
      </w:r>
    </w:p>
    <w:p w14:paraId="48349D74"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num</w:t>
      </w:r>
      <w:proofErr w:type="gramEnd"/>
      <w:r>
        <w:rPr>
          <w:rFonts w:ascii="Consolas" w:hAnsi="Consolas" w:cs="Consolas"/>
          <w:color w:val="008080"/>
          <w:sz w:val="19"/>
          <w:szCs w:val="19"/>
          <w:lang w:val="en-GB"/>
        </w:rPr>
        <w:t>_of_writes</w:t>
      </w:r>
      <w:proofErr w:type="spellEnd"/>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
    <w:p w14:paraId="25894C79"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io</w:t>
      </w:r>
      <w:proofErr w:type="gramEnd"/>
      <w:r>
        <w:rPr>
          <w:rFonts w:ascii="Consolas" w:hAnsi="Consolas" w:cs="Consolas"/>
          <w:color w:val="008080"/>
          <w:sz w:val="19"/>
          <w:szCs w:val="19"/>
          <w:lang w:val="en-GB"/>
        </w:rPr>
        <w:t>_stall_write_ms</w:t>
      </w:r>
      <w:proofErr w:type="spellEnd"/>
      <w:r>
        <w:rPr>
          <w:rFonts w:ascii="Consolas" w:hAnsi="Consolas" w:cs="Consolas"/>
          <w:sz w:val="19"/>
          <w:szCs w:val="19"/>
          <w:lang w:val="en-GB"/>
        </w:rPr>
        <w:tab/>
      </w:r>
      <w:r>
        <w:rPr>
          <w:rFonts w:ascii="Consolas" w:hAnsi="Consolas" w:cs="Consolas"/>
          <w:sz w:val="19"/>
          <w:szCs w:val="19"/>
          <w:lang w:val="en-GB"/>
        </w:rPr>
        <w:tab/>
      </w:r>
    </w:p>
    <w:p w14:paraId="1F4795ED"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io</w:t>
      </w:r>
      <w:proofErr w:type="gramEnd"/>
      <w:r>
        <w:rPr>
          <w:rFonts w:ascii="Consolas" w:hAnsi="Consolas" w:cs="Consolas"/>
          <w:color w:val="008080"/>
          <w:sz w:val="19"/>
          <w:szCs w:val="19"/>
          <w:lang w:val="en-GB"/>
        </w:rPr>
        <w:t>_stall_read_ms</w:t>
      </w:r>
      <w:proofErr w:type="spellEnd"/>
      <w:r>
        <w:rPr>
          <w:rFonts w:ascii="Consolas" w:hAnsi="Consolas" w:cs="Consolas"/>
          <w:sz w:val="19"/>
          <w:szCs w:val="19"/>
          <w:lang w:val="en-GB"/>
        </w:rPr>
        <w:tab/>
      </w:r>
    </w:p>
    <w:p w14:paraId="184F6204"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size</w:t>
      </w:r>
      <w:proofErr w:type="gramEnd"/>
      <w:r>
        <w:rPr>
          <w:rFonts w:ascii="Consolas" w:hAnsi="Consolas" w:cs="Consolas"/>
          <w:color w:val="008080"/>
          <w:sz w:val="19"/>
          <w:szCs w:val="19"/>
          <w:lang w:val="en-GB"/>
        </w:rPr>
        <w:t>_on_disk_bytes</w:t>
      </w:r>
      <w:proofErr w:type="spellEnd"/>
    </w:p>
    <w:p w14:paraId="387000C8"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physical</w:t>
      </w:r>
      <w:proofErr w:type="gramEnd"/>
      <w:r>
        <w:rPr>
          <w:rFonts w:ascii="Consolas" w:hAnsi="Consolas" w:cs="Consolas"/>
          <w:color w:val="008080"/>
          <w:sz w:val="19"/>
          <w:szCs w:val="19"/>
          <w:lang w:val="en-GB"/>
        </w:rPr>
        <w:t>_name</w:t>
      </w:r>
      <w:proofErr w:type="spellEnd"/>
    </w:p>
    <w:p w14:paraId="3BDABD84"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type</w:t>
      </w:r>
      <w:proofErr w:type="gramEnd"/>
      <w:r>
        <w:rPr>
          <w:rFonts w:ascii="Consolas" w:hAnsi="Consolas" w:cs="Consolas"/>
          <w:color w:val="008080"/>
          <w:sz w:val="19"/>
          <w:szCs w:val="19"/>
          <w:lang w:val="en-GB"/>
        </w:rPr>
        <w:t>_desc</w:t>
      </w:r>
      <w:proofErr w:type="spellEnd"/>
    </w:p>
    <w:p w14:paraId="51A54805"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snap</w:t>
      </w:r>
      <w:proofErr w:type="gramEnd"/>
      <w:r>
        <w:rPr>
          <w:rFonts w:ascii="Consolas" w:hAnsi="Consolas" w:cs="Consolas"/>
          <w:color w:val="008080"/>
          <w:sz w:val="19"/>
          <w:szCs w:val="19"/>
          <w:lang w:val="en-GB"/>
        </w:rPr>
        <w:t>_time</w:t>
      </w:r>
      <w:proofErr w:type="spellEnd"/>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
    <w:p w14:paraId="4CC8C434"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color w:val="808080"/>
          <w:sz w:val="19"/>
          <w:szCs w:val="19"/>
          <w:lang w:val="en-GB"/>
        </w:rPr>
        <w:t>)</w:t>
      </w:r>
    </w:p>
    <w:p w14:paraId="4D1BD74E"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0000FF"/>
          <w:sz w:val="19"/>
          <w:szCs w:val="19"/>
          <w:lang w:val="en-GB"/>
        </w:rPr>
        <w:t>select</w:t>
      </w:r>
      <w:proofErr w:type="gramEnd"/>
    </w:p>
    <w:p w14:paraId="401FB210"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spellStart"/>
      <w:r>
        <w:rPr>
          <w:rFonts w:ascii="Consolas" w:hAnsi="Consolas" w:cs="Consolas"/>
          <w:color w:val="008080"/>
          <w:sz w:val="19"/>
          <w:szCs w:val="19"/>
          <w:lang w:val="en-GB"/>
        </w:rPr>
        <w:t>vfs</w:t>
      </w:r>
      <w:r>
        <w:rPr>
          <w:rFonts w:ascii="Consolas" w:hAnsi="Consolas" w:cs="Consolas"/>
          <w:color w:val="808080"/>
          <w:sz w:val="19"/>
          <w:szCs w:val="19"/>
          <w:lang w:val="en-GB"/>
        </w:rPr>
        <w:t>.</w:t>
      </w:r>
      <w:r>
        <w:rPr>
          <w:rFonts w:ascii="Consolas" w:hAnsi="Consolas" w:cs="Consolas"/>
          <w:color w:val="008080"/>
          <w:sz w:val="19"/>
          <w:szCs w:val="19"/>
          <w:lang w:val="en-GB"/>
        </w:rPr>
        <w:t>database_id</w:t>
      </w:r>
      <w:proofErr w:type="spellEnd"/>
    </w:p>
    <w:p w14:paraId="1AFEEAC7"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vfs</w:t>
      </w:r>
      <w:r>
        <w:rPr>
          <w:rFonts w:ascii="Consolas" w:hAnsi="Consolas" w:cs="Consolas"/>
          <w:color w:val="808080"/>
          <w:sz w:val="19"/>
          <w:szCs w:val="19"/>
          <w:lang w:val="en-GB"/>
        </w:rPr>
        <w:t>.</w:t>
      </w:r>
      <w:r>
        <w:rPr>
          <w:rFonts w:ascii="Consolas" w:hAnsi="Consolas" w:cs="Consolas"/>
          <w:color w:val="FF00FF"/>
          <w:sz w:val="19"/>
          <w:szCs w:val="19"/>
          <w:lang w:val="en-GB"/>
        </w:rPr>
        <w:t>file</w:t>
      </w:r>
      <w:proofErr w:type="gramEnd"/>
      <w:r>
        <w:rPr>
          <w:rFonts w:ascii="Consolas" w:hAnsi="Consolas" w:cs="Consolas"/>
          <w:color w:val="FF00FF"/>
          <w:sz w:val="19"/>
          <w:szCs w:val="19"/>
          <w:lang w:val="en-GB"/>
        </w:rPr>
        <w:t>_id</w:t>
      </w:r>
      <w:proofErr w:type="spellEnd"/>
      <w:r>
        <w:rPr>
          <w:rFonts w:ascii="Consolas" w:hAnsi="Consolas" w:cs="Consolas"/>
          <w:sz w:val="19"/>
          <w:szCs w:val="19"/>
          <w:lang w:val="en-GB"/>
        </w:rPr>
        <w:t xml:space="preserve"> </w:t>
      </w:r>
    </w:p>
    <w:p w14:paraId="40819B66"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mf</w:t>
      </w:r>
      <w:r>
        <w:rPr>
          <w:rFonts w:ascii="Consolas" w:hAnsi="Consolas" w:cs="Consolas"/>
          <w:color w:val="808080"/>
          <w:sz w:val="19"/>
          <w:szCs w:val="19"/>
          <w:lang w:val="en-GB"/>
        </w:rPr>
        <w:t>.</w:t>
      </w:r>
      <w:r>
        <w:rPr>
          <w:rFonts w:ascii="Consolas" w:hAnsi="Consolas" w:cs="Consolas"/>
          <w:color w:val="008080"/>
          <w:sz w:val="19"/>
          <w:szCs w:val="19"/>
          <w:lang w:val="en-GB"/>
        </w:rPr>
        <w:t>file</w:t>
      </w:r>
      <w:proofErr w:type="gramEnd"/>
      <w:r>
        <w:rPr>
          <w:rFonts w:ascii="Consolas" w:hAnsi="Consolas" w:cs="Consolas"/>
          <w:color w:val="008080"/>
          <w:sz w:val="19"/>
          <w:szCs w:val="19"/>
          <w:lang w:val="en-GB"/>
        </w:rPr>
        <w:t>_guid</w:t>
      </w:r>
      <w:proofErr w:type="spellEnd"/>
    </w:p>
    <w:p w14:paraId="4733805B"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lastRenderedPageBreak/>
        <w:tab/>
      </w: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vfs</w:t>
      </w:r>
      <w:r>
        <w:rPr>
          <w:rFonts w:ascii="Consolas" w:hAnsi="Consolas" w:cs="Consolas"/>
          <w:color w:val="808080"/>
          <w:sz w:val="19"/>
          <w:szCs w:val="19"/>
          <w:lang w:val="en-GB"/>
        </w:rPr>
        <w:t>.</w:t>
      </w:r>
      <w:r>
        <w:rPr>
          <w:rFonts w:ascii="Consolas" w:hAnsi="Consolas" w:cs="Consolas"/>
          <w:color w:val="008080"/>
          <w:sz w:val="19"/>
          <w:szCs w:val="19"/>
          <w:lang w:val="en-GB"/>
        </w:rPr>
        <w:t>num</w:t>
      </w:r>
      <w:proofErr w:type="gramEnd"/>
      <w:r>
        <w:rPr>
          <w:rFonts w:ascii="Consolas" w:hAnsi="Consolas" w:cs="Consolas"/>
          <w:color w:val="008080"/>
          <w:sz w:val="19"/>
          <w:szCs w:val="19"/>
          <w:lang w:val="en-GB"/>
        </w:rPr>
        <w:t>_of_bytes_read</w:t>
      </w:r>
      <w:proofErr w:type="spellEnd"/>
    </w:p>
    <w:p w14:paraId="1DCFF6E8"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vfs</w:t>
      </w:r>
      <w:r>
        <w:rPr>
          <w:rFonts w:ascii="Consolas" w:hAnsi="Consolas" w:cs="Consolas"/>
          <w:color w:val="808080"/>
          <w:sz w:val="19"/>
          <w:szCs w:val="19"/>
          <w:lang w:val="en-GB"/>
        </w:rPr>
        <w:t>.</w:t>
      </w:r>
      <w:r>
        <w:rPr>
          <w:rFonts w:ascii="Consolas" w:hAnsi="Consolas" w:cs="Consolas"/>
          <w:color w:val="008080"/>
          <w:sz w:val="19"/>
          <w:szCs w:val="19"/>
          <w:lang w:val="en-GB"/>
        </w:rPr>
        <w:t>num</w:t>
      </w:r>
      <w:proofErr w:type="gramEnd"/>
      <w:r>
        <w:rPr>
          <w:rFonts w:ascii="Consolas" w:hAnsi="Consolas" w:cs="Consolas"/>
          <w:color w:val="008080"/>
          <w:sz w:val="19"/>
          <w:szCs w:val="19"/>
          <w:lang w:val="en-GB"/>
        </w:rPr>
        <w:t>_of_bytes_written</w:t>
      </w:r>
      <w:proofErr w:type="spellEnd"/>
    </w:p>
    <w:p w14:paraId="4E3FDF92"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vfs</w:t>
      </w:r>
      <w:r>
        <w:rPr>
          <w:rFonts w:ascii="Consolas" w:hAnsi="Consolas" w:cs="Consolas"/>
          <w:color w:val="808080"/>
          <w:sz w:val="19"/>
          <w:szCs w:val="19"/>
          <w:lang w:val="en-GB"/>
        </w:rPr>
        <w:t>.</w:t>
      </w:r>
      <w:r>
        <w:rPr>
          <w:rFonts w:ascii="Consolas" w:hAnsi="Consolas" w:cs="Consolas"/>
          <w:color w:val="008080"/>
          <w:sz w:val="19"/>
          <w:szCs w:val="19"/>
          <w:lang w:val="en-GB"/>
        </w:rPr>
        <w:t>num</w:t>
      </w:r>
      <w:proofErr w:type="gramEnd"/>
      <w:r>
        <w:rPr>
          <w:rFonts w:ascii="Consolas" w:hAnsi="Consolas" w:cs="Consolas"/>
          <w:color w:val="008080"/>
          <w:sz w:val="19"/>
          <w:szCs w:val="19"/>
          <w:lang w:val="en-GB"/>
        </w:rPr>
        <w:t>_of_reads</w:t>
      </w:r>
      <w:proofErr w:type="spellEnd"/>
    </w:p>
    <w:p w14:paraId="0370D436"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vfs</w:t>
      </w:r>
      <w:r>
        <w:rPr>
          <w:rFonts w:ascii="Consolas" w:hAnsi="Consolas" w:cs="Consolas"/>
          <w:color w:val="808080"/>
          <w:sz w:val="19"/>
          <w:szCs w:val="19"/>
          <w:lang w:val="en-GB"/>
        </w:rPr>
        <w:t>.</w:t>
      </w:r>
      <w:r>
        <w:rPr>
          <w:rFonts w:ascii="Consolas" w:hAnsi="Consolas" w:cs="Consolas"/>
          <w:color w:val="008080"/>
          <w:sz w:val="19"/>
          <w:szCs w:val="19"/>
          <w:lang w:val="en-GB"/>
        </w:rPr>
        <w:t>num</w:t>
      </w:r>
      <w:proofErr w:type="gramEnd"/>
      <w:r>
        <w:rPr>
          <w:rFonts w:ascii="Consolas" w:hAnsi="Consolas" w:cs="Consolas"/>
          <w:color w:val="008080"/>
          <w:sz w:val="19"/>
          <w:szCs w:val="19"/>
          <w:lang w:val="en-GB"/>
        </w:rPr>
        <w:t>_of_writes</w:t>
      </w:r>
      <w:proofErr w:type="spellEnd"/>
    </w:p>
    <w:p w14:paraId="1A89CBE0"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vfs</w:t>
      </w:r>
      <w:r>
        <w:rPr>
          <w:rFonts w:ascii="Consolas" w:hAnsi="Consolas" w:cs="Consolas"/>
          <w:color w:val="808080"/>
          <w:sz w:val="19"/>
          <w:szCs w:val="19"/>
          <w:lang w:val="en-GB"/>
        </w:rPr>
        <w:t>.</w:t>
      </w:r>
      <w:r>
        <w:rPr>
          <w:rFonts w:ascii="Consolas" w:hAnsi="Consolas" w:cs="Consolas"/>
          <w:color w:val="008080"/>
          <w:sz w:val="19"/>
          <w:szCs w:val="19"/>
          <w:lang w:val="en-GB"/>
        </w:rPr>
        <w:t>io</w:t>
      </w:r>
      <w:proofErr w:type="gramEnd"/>
      <w:r>
        <w:rPr>
          <w:rFonts w:ascii="Consolas" w:hAnsi="Consolas" w:cs="Consolas"/>
          <w:color w:val="008080"/>
          <w:sz w:val="19"/>
          <w:szCs w:val="19"/>
          <w:lang w:val="en-GB"/>
        </w:rPr>
        <w:t>_stall_write_ms</w:t>
      </w:r>
      <w:proofErr w:type="spellEnd"/>
    </w:p>
    <w:p w14:paraId="335F02F4"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vfs</w:t>
      </w:r>
      <w:r>
        <w:rPr>
          <w:rFonts w:ascii="Consolas" w:hAnsi="Consolas" w:cs="Consolas"/>
          <w:color w:val="808080"/>
          <w:sz w:val="19"/>
          <w:szCs w:val="19"/>
          <w:lang w:val="en-GB"/>
        </w:rPr>
        <w:t>.</w:t>
      </w:r>
      <w:r>
        <w:rPr>
          <w:rFonts w:ascii="Consolas" w:hAnsi="Consolas" w:cs="Consolas"/>
          <w:color w:val="008080"/>
          <w:sz w:val="19"/>
          <w:szCs w:val="19"/>
          <w:lang w:val="en-GB"/>
        </w:rPr>
        <w:t>io</w:t>
      </w:r>
      <w:proofErr w:type="gramEnd"/>
      <w:r>
        <w:rPr>
          <w:rFonts w:ascii="Consolas" w:hAnsi="Consolas" w:cs="Consolas"/>
          <w:color w:val="008080"/>
          <w:sz w:val="19"/>
          <w:szCs w:val="19"/>
          <w:lang w:val="en-GB"/>
        </w:rPr>
        <w:t>_stall_read_ms</w:t>
      </w:r>
      <w:proofErr w:type="spellEnd"/>
    </w:p>
    <w:p w14:paraId="5F01156B"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vfs</w:t>
      </w:r>
      <w:r>
        <w:rPr>
          <w:rFonts w:ascii="Consolas" w:hAnsi="Consolas" w:cs="Consolas"/>
          <w:color w:val="808080"/>
          <w:sz w:val="19"/>
          <w:szCs w:val="19"/>
          <w:lang w:val="en-GB"/>
        </w:rPr>
        <w:t>.</w:t>
      </w:r>
      <w:r>
        <w:rPr>
          <w:rFonts w:ascii="Consolas" w:hAnsi="Consolas" w:cs="Consolas"/>
          <w:color w:val="008080"/>
          <w:sz w:val="19"/>
          <w:szCs w:val="19"/>
          <w:lang w:val="en-GB"/>
        </w:rPr>
        <w:t>size</w:t>
      </w:r>
      <w:proofErr w:type="gramEnd"/>
      <w:r>
        <w:rPr>
          <w:rFonts w:ascii="Consolas" w:hAnsi="Consolas" w:cs="Consolas"/>
          <w:color w:val="008080"/>
          <w:sz w:val="19"/>
          <w:szCs w:val="19"/>
          <w:lang w:val="en-GB"/>
        </w:rPr>
        <w:t>_on_disk_bytes</w:t>
      </w:r>
      <w:proofErr w:type="spellEnd"/>
    </w:p>
    <w:p w14:paraId="479F8E5A"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mf</w:t>
      </w:r>
      <w:r>
        <w:rPr>
          <w:rFonts w:ascii="Consolas" w:hAnsi="Consolas" w:cs="Consolas"/>
          <w:color w:val="808080"/>
          <w:sz w:val="19"/>
          <w:szCs w:val="19"/>
          <w:lang w:val="en-GB"/>
        </w:rPr>
        <w:t>.</w:t>
      </w:r>
      <w:r>
        <w:rPr>
          <w:rFonts w:ascii="Consolas" w:hAnsi="Consolas" w:cs="Consolas"/>
          <w:color w:val="008080"/>
          <w:sz w:val="19"/>
          <w:szCs w:val="19"/>
          <w:lang w:val="en-GB"/>
        </w:rPr>
        <w:t>physical</w:t>
      </w:r>
      <w:proofErr w:type="gramEnd"/>
      <w:r>
        <w:rPr>
          <w:rFonts w:ascii="Consolas" w:hAnsi="Consolas" w:cs="Consolas"/>
          <w:color w:val="008080"/>
          <w:sz w:val="19"/>
          <w:szCs w:val="19"/>
          <w:lang w:val="en-GB"/>
        </w:rPr>
        <w:t>_name</w:t>
      </w:r>
      <w:proofErr w:type="spellEnd"/>
    </w:p>
    <w:p w14:paraId="4F24DC6D"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mf</w:t>
      </w:r>
      <w:r>
        <w:rPr>
          <w:rFonts w:ascii="Consolas" w:hAnsi="Consolas" w:cs="Consolas"/>
          <w:color w:val="808080"/>
          <w:sz w:val="19"/>
          <w:szCs w:val="19"/>
          <w:lang w:val="en-GB"/>
        </w:rPr>
        <w:t>.</w:t>
      </w:r>
      <w:r>
        <w:rPr>
          <w:rFonts w:ascii="Consolas" w:hAnsi="Consolas" w:cs="Consolas"/>
          <w:color w:val="008080"/>
          <w:sz w:val="19"/>
          <w:szCs w:val="19"/>
          <w:lang w:val="en-GB"/>
        </w:rPr>
        <w:t>type</w:t>
      </w:r>
      <w:proofErr w:type="gramEnd"/>
      <w:r>
        <w:rPr>
          <w:rFonts w:ascii="Consolas" w:hAnsi="Consolas" w:cs="Consolas"/>
          <w:color w:val="008080"/>
          <w:sz w:val="19"/>
          <w:szCs w:val="19"/>
          <w:lang w:val="en-GB"/>
        </w:rPr>
        <w:t>_desc</w:t>
      </w:r>
      <w:proofErr w:type="spellEnd"/>
    </w:p>
    <w:p w14:paraId="5429113F"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current</w:t>
      </w:r>
      <w:proofErr w:type="gramEnd"/>
      <w:r>
        <w:rPr>
          <w:rFonts w:ascii="Consolas" w:hAnsi="Consolas" w:cs="Consolas"/>
          <w:color w:val="008080"/>
          <w:sz w:val="19"/>
          <w:szCs w:val="19"/>
          <w:lang w:val="en-GB"/>
        </w:rPr>
        <w:t>_snap_time</w:t>
      </w:r>
      <w:proofErr w:type="spellEnd"/>
    </w:p>
    <w:p w14:paraId="46877AF3"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0000FF"/>
          <w:sz w:val="19"/>
          <w:szCs w:val="19"/>
          <w:lang w:val="en-GB"/>
        </w:rPr>
        <w:t>from</w:t>
      </w:r>
      <w:proofErr w:type="gramEnd"/>
      <w:r>
        <w:rPr>
          <w:rFonts w:ascii="Consolas" w:hAnsi="Consolas" w:cs="Consolas"/>
          <w:sz w:val="19"/>
          <w:szCs w:val="19"/>
          <w:lang w:val="en-GB"/>
        </w:rPr>
        <w:t xml:space="preserve"> </w:t>
      </w:r>
      <w:proofErr w:type="spellStart"/>
      <w:r>
        <w:rPr>
          <w:rFonts w:ascii="Consolas" w:hAnsi="Consolas" w:cs="Consolas"/>
          <w:color w:val="008000"/>
          <w:sz w:val="19"/>
          <w:szCs w:val="19"/>
          <w:lang w:val="en-GB"/>
        </w:rPr>
        <w:t>sys</w:t>
      </w:r>
      <w:r>
        <w:rPr>
          <w:rFonts w:ascii="Consolas" w:hAnsi="Consolas" w:cs="Consolas"/>
          <w:color w:val="808080"/>
          <w:sz w:val="19"/>
          <w:szCs w:val="19"/>
          <w:lang w:val="en-GB"/>
        </w:rPr>
        <w:t>.</w:t>
      </w:r>
      <w:r>
        <w:rPr>
          <w:rFonts w:ascii="Consolas" w:hAnsi="Consolas" w:cs="Consolas"/>
          <w:color w:val="008000"/>
          <w:sz w:val="19"/>
          <w:szCs w:val="19"/>
          <w:lang w:val="en-GB"/>
        </w:rPr>
        <w:t>dm_io_virtual_file_stats</w:t>
      </w:r>
      <w:proofErr w:type="spellEnd"/>
      <w:r>
        <w:rPr>
          <w:rFonts w:ascii="Consolas" w:hAnsi="Consolas" w:cs="Consolas"/>
          <w:color w:val="808080"/>
          <w:sz w:val="19"/>
          <w:szCs w:val="19"/>
          <w:lang w:val="en-GB"/>
        </w:rPr>
        <w:t>(null,</w:t>
      </w:r>
      <w:r>
        <w:rPr>
          <w:rFonts w:ascii="Consolas" w:hAnsi="Consolas" w:cs="Consolas"/>
          <w:sz w:val="19"/>
          <w:szCs w:val="19"/>
          <w:lang w:val="en-GB"/>
        </w:rPr>
        <w:t xml:space="preserve"> </w:t>
      </w:r>
      <w:r>
        <w:rPr>
          <w:rFonts w:ascii="Consolas" w:hAnsi="Consolas" w:cs="Consolas"/>
          <w:color w:val="808080"/>
          <w:sz w:val="19"/>
          <w:szCs w:val="19"/>
          <w:lang w:val="en-GB"/>
        </w:rPr>
        <w:t>null)</w:t>
      </w:r>
      <w:r>
        <w:rPr>
          <w:rFonts w:ascii="Consolas" w:hAnsi="Consolas" w:cs="Consolas"/>
          <w:sz w:val="19"/>
          <w:szCs w:val="19"/>
          <w:lang w:val="en-GB"/>
        </w:rPr>
        <w:t xml:space="preserve"> </w:t>
      </w:r>
      <w:r>
        <w:rPr>
          <w:rFonts w:ascii="Consolas" w:hAnsi="Consolas" w:cs="Consolas"/>
          <w:color w:val="0000FF"/>
          <w:sz w:val="19"/>
          <w:szCs w:val="19"/>
          <w:lang w:val="en-GB"/>
        </w:rPr>
        <w:t>as</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vfs</w:t>
      </w:r>
      <w:proofErr w:type="spellEnd"/>
    </w:p>
    <w:p w14:paraId="568486AE"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808080"/>
          <w:sz w:val="19"/>
          <w:szCs w:val="19"/>
          <w:lang w:val="en-GB"/>
        </w:rPr>
        <w:t>join</w:t>
      </w:r>
      <w:proofErr w:type="gramEnd"/>
      <w:r>
        <w:rPr>
          <w:rFonts w:ascii="Consolas" w:hAnsi="Consolas" w:cs="Consolas"/>
          <w:sz w:val="19"/>
          <w:szCs w:val="19"/>
          <w:lang w:val="en-GB"/>
        </w:rPr>
        <w:t xml:space="preserve"> </w:t>
      </w:r>
      <w:proofErr w:type="spellStart"/>
      <w:r>
        <w:rPr>
          <w:rFonts w:ascii="Consolas" w:hAnsi="Consolas" w:cs="Consolas"/>
          <w:color w:val="008000"/>
          <w:sz w:val="19"/>
          <w:szCs w:val="19"/>
          <w:lang w:val="en-GB"/>
        </w:rPr>
        <w:t>sys</w:t>
      </w:r>
      <w:r>
        <w:rPr>
          <w:rFonts w:ascii="Consolas" w:hAnsi="Consolas" w:cs="Consolas"/>
          <w:color w:val="808080"/>
          <w:sz w:val="19"/>
          <w:szCs w:val="19"/>
          <w:lang w:val="en-GB"/>
        </w:rPr>
        <w:t>.</w:t>
      </w:r>
      <w:r>
        <w:rPr>
          <w:rFonts w:ascii="Consolas" w:hAnsi="Consolas" w:cs="Consolas"/>
          <w:color w:val="008000"/>
          <w:sz w:val="19"/>
          <w:szCs w:val="19"/>
          <w:lang w:val="en-GB"/>
        </w:rPr>
        <w:t>master_files</w:t>
      </w:r>
      <w:proofErr w:type="spellEnd"/>
      <w:r>
        <w:rPr>
          <w:rFonts w:ascii="Consolas" w:hAnsi="Consolas" w:cs="Consolas"/>
          <w:sz w:val="19"/>
          <w:szCs w:val="19"/>
          <w:lang w:val="en-GB"/>
        </w:rPr>
        <w:t xml:space="preserve"> </w:t>
      </w:r>
      <w:r>
        <w:rPr>
          <w:rFonts w:ascii="Consolas" w:hAnsi="Consolas" w:cs="Consolas"/>
          <w:color w:val="0000FF"/>
          <w:sz w:val="19"/>
          <w:szCs w:val="19"/>
          <w:lang w:val="en-GB"/>
        </w:rPr>
        <w:t>as</w:t>
      </w:r>
      <w:r>
        <w:rPr>
          <w:rFonts w:ascii="Consolas" w:hAnsi="Consolas" w:cs="Consolas"/>
          <w:sz w:val="19"/>
          <w:szCs w:val="19"/>
          <w:lang w:val="en-GB"/>
        </w:rPr>
        <w:t xml:space="preserve"> </w:t>
      </w:r>
      <w:r>
        <w:rPr>
          <w:rFonts w:ascii="Consolas" w:hAnsi="Consolas" w:cs="Consolas"/>
          <w:color w:val="008080"/>
          <w:sz w:val="19"/>
          <w:szCs w:val="19"/>
          <w:lang w:val="en-GB"/>
        </w:rPr>
        <w:t>mf</w:t>
      </w:r>
      <w:r>
        <w:rPr>
          <w:rFonts w:ascii="Consolas" w:hAnsi="Consolas" w:cs="Consolas"/>
          <w:sz w:val="19"/>
          <w:szCs w:val="19"/>
          <w:lang w:val="en-GB"/>
        </w:rPr>
        <w:t xml:space="preserve"> </w:t>
      </w:r>
      <w:r>
        <w:rPr>
          <w:rFonts w:ascii="Consolas" w:hAnsi="Consolas" w:cs="Consolas"/>
          <w:color w:val="0000FF"/>
          <w:sz w:val="19"/>
          <w:szCs w:val="19"/>
          <w:lang w:val="en-GB"/>
        </w:rPr>
        <w:t>on</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vfs</w:t>
      </w:r>
      <w:r>
        <w:rPr>
          <w:rFonts w:ascii="Consolas" w:hAnsi="Consolas" w:cs="Consolas"/>
          <w:color w:val="808080"/>
          <w:sz w:val="19"/>
          <w:szCs w:val="19"/>
          <w:lang w:val="en-GB"/>
        </w:rPr>
        <w:t>.</w:t>
      </w:r>
      <w:r>
        <w:rPr>
          <w:rFonts w:ascii="Consolas" w:hAnsi="Consolas" w:cs="Consolas"/>
          <w:color w:val="008080"/>
          <w:sz w:val="19"/>
          <w:szCs w:val="19"/>
          <w:lang w:val="en-GB"/>
        </w:rPr>
        <w:t>database_id</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mf</w:t>
      </w:r>
      <w:r>
        <w:rPr>
          <w:rFonts w:ascii="Consolas" w:hAnsi="Consolas" w:cs="Consolas"/>
          <w:color w:val="808080"/>
          <w:sz w:val="19"/>
          <w:szCs w:val="19"/>
          <w:lang w:val="en-GB"/>
        </w:rPr>
        <w:t>.</w:t>
      </w:r>
      <w:r>
        <w:rPr>
          <w:rFonts w:ascii="Consolas" w:hAnsi="Consolas" w:cs="Consolas"/>
          <w:color w:val="008080"/>
          <w:sz w:val="19"/>
          <w:szCs w:val="19"/>
          <w:lang w:val="en-GB"/>
        </w:rPr>
        <w:t>database_id</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and</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vfs</w:t>
      </w:r>
      <w:r>
        <w:rPr>
          <w:rFonts w:ascii="Consolas" w:hAnsi="Consolas" w:cs="Consolas"/>
          <w:color w:val="808080"/>
          <w:sz w:val="19"/>
          <w:szCs w:val="19"/>
          <w:lang w:val="en-GB"/>
        </w:rPr>
        <w:t>.</w:t>
      </w:r>
      <w:r>
        <w:rPr>
          <w:rFonts w:ascii="Consolas" w:hAnsi="Consolas" w:cs="Consolas"/>
          <w:color w:val="FF00FF"/>
          <w:sz w:val="19"/>
          <w:szCs w:val="19"/>
          <w:lang w:val="en-GB"/>
        </w:rPr>
        <w:t>file_id</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mf</w:t>
      </w:r>
      <w:r>
        <w:rPr>
          <w:rFonts w:ascii="Consolas" w:hAnsi="Consolas" w:cs="Consolas"/>
          <w:color w:val="808080"/>
          <w:sz w:val="19"/>
          <w:szCs w:val="19"/>
          <w:lang w:val="en-GB"/>
        </w:rPr>
        <w:t>.</w:t>
      </w:r>
      <w:r>
        <w:rPr>
          <w:rFonts w:ascii="Consolas" w:hAnsi="Consolas" w:cs="Consolas"/>
          <w:color w:val="FF00FF"/>
          <w:sz w:val="19"/>
          <w:szCs w:val="19"/>
          <w:lang w:val="en-GB"/>
        </w:rPr>
        <w:t>file_id</w:t>
      </w:r>
      <w:proofErr w:type="spellEnd"/>
      <w:r>
        <w:rPr>
          <w:rFonts w:ascii="Consolas" w:hAnsi="Consolas" w:cs="Consolas"/>
          <w:sz w:val="19"/>
          <w:szCs w:val="19"/>
          <w:lang w:val="en-GB"/>
        </w:rPr>
        <w:t xml:space="preserve"> </w:t>
      </w:r>
    </w:p>
    <w:p w14:paraId="352FA936"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0000FF"/>
          <w:sz w:val="19"/>
          <w:szCs w:val="19"/>
          <w:lang w:val="en-GB"/>
        </w:rPr>
        <w:t>where</w:t>
      </w:r>
      <w:proofErr w:type="gramEnd"/>
      <w:r>
        <w:rPr>
          <w:rFonts w:ascii="Consolas" w:hAnsi="Consolas" w:cs="Consolas"/>
          <w:sz w:val="19"/>
          <w:szCs w:val="19"/>
          <w:lang w:val="en-GB"/>
        </w:rPr>
        <w:t xml:space="preserve"> </w:t>
      </w:r>
      <w:proofErr w:type="spellStart"/>
      <w:r>
        <w:rPr>
          <w:rFonts w:ascii="Consolas" w:hAnsi="Consolas" w:cs="Consolas"/>
          <w:color w:val="008080"/>
          <w:sz w:val="19"/>
          <w:szCs w:val="19"/>
          <w:lang w:val="en-GB"/>
        </w:rPr>
        <w:t>vfs</w:t>
      </w:r>
      <w:r>
        <w:rPr>
          <w:rFonts w:ascii="Consolas" w:hAnsi="Consolas" w:cs="Consolas"/>
          <w:color w:val="808080"/>
          <w:sz w:val="19"/>
          <w:szCs w:val="19"/>
          <w:lang w:val="en-GB"/>
        </w:rPr>
        <w:t>.</w:t>
      </w:r>
      <w:r>
        <w:rPr>
          <w:rFonts w:ascii="Consolas" w:hAnsi="Consolas" w:cs="Consolas"/>
          <w:color w:val="008080"/>
          <w:sz w:val="19"/>
          <w:szCs w:val="19"/>
          <w:lang w:val="en-GB"/>
        </w:rPr>
        <w:t>database_id</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&gt;</w:t>
      </w:r>
      <w:r>
        <w:rPr>
          <w:rFonts w:ascii="Consolas" w:hAnsi="Consolas" w:cs="Consolas"/>
          <w:sz w:val="19"/>
          <w:szCs w:val="19"/>
          <w:lang w:val="en-GB"/>
        </w:rPr>
        <w:t xml:space="preserve"> 4 </w:t>
      </w:r>
      <w:r>
        <w:rPr>
          <w:rFonts w:ascii="Consolas" w:hAnsi="Consolas" w:cs="Consolas"/>
          <w:color w:val="808080"/>
          <w:sz w:val="19"/>
          <w:szCs w:val="19"/>
          <w:lang w:val="en-GB"/>
        </w:rPr>
        <w:t>or</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vfs</w:t>
      </w:r>
      <w:r>
        <w:rPr>
          <w:rFonts w:ascii="Consolas" w:hAnsi="Consolas" w:cs="Consolas"/>
          <w:color w:val="808080"/>
          <w:sz w:val="19"/>
          <w:szCs w:val="19"/>
          <w:lang w:val="en-GB"/>
        </w:rPr>
        <w:t>.</w:t>
      </w:r>
      <w:r>
        <w:rPr>
          <w:rFonts w:ascii="Consolas" w:hAnsi="Consolas" w:cs="Consolas"/>
          <w:color w:val="008080"/>
          <w:sz w:val="19"/>
          <w:szCs w:val="19"/>
          <w:lang w:val="en-GB"/>
        </w:rPr>
        <w:t>database_id</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2</w:t>
      </w:r>
    </w:p>
    <w:p w14:paraId="007B5AF5"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0000FF"/>
          <w:sz w:val="19"/>
          <w:szCs w:val="19"/>
          <w:lang w:val="en-GB"/>
        </w:rPr>
        <w:t>order</w:t>
      </w:r>
      <w:proofErr w:type="gramEnd"/>
      <w:r>
        <w:rPr>
          <w:rFonts w:ascii="Consolas" w:hAnsi="Consolas" w:cs="Consolas"/>
          <w:sz w:val="19"/>
          <w:szCs w:val="19"/>
          <w:lang w:val="en-GB"/>
        </w:rPr>
        <w:t xml:space="preserve"> </w:t>
      </w:r>
      <w:r>
        <w:rPr>
          <w:rFonts w:ascii="Consolas" w:hAnsi="Consolas" w:cs="Consolas"/>
          <w:color w:val="0000FF"/>
          <w:sz w:val="19"/>
          <w:szCs w:val="19"/>
          <w:lang w:val="en-GB"/>
        </w:rPr>
        <w:t>by</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vfs</w:t>
      </w:r>
      <w:r>
        <w:rPr>
          <w:rFonts w:ascii="Consolas" w:hAnsi="Consolas" w:cs="Consolas"/>
          <w:color w:val="808080"/>
          <w:sz w:val="19"/>
          <w:szCs w:val="19"/>
          <w:lang w:val="en-GB"/>
        </w:rPr>
        <w:t>.</w:t>
      </w:r>
      <w:r>
        <w:rPr>
          <w:rFonts w:ascii="Consolas" w:hAnsi="Consolas" w:cs="Consolas"/>
          <w:color w:val="008080"/>
          <w:sz w:val="19"/>
          <w:szCs w:val="19"/>
          <w:lang w:val="en-GB"/>
        </w:rPr>
        <w:t>database_id</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vfs</w:t>
      </w:r>
      <w:r>
        <w:rPr>
          <w:rFonts w:ascii="Consolas" w:hAnsi="Consolas" w:cs="Consolas"/>
          <w:color w:val="808080"/>
          <w:sz w:val="19"/>
          <w:szCs w:val="19"/>
          <w:lang w:val="en-GB"/>
        </w:rPr>
        <w:t>.</w:t>
      </w:r>
      <w:r>
        <w:rPr>
          <w:rFonts w:ascii="Consolas" w:hAnsi="Consolas" w:cs="Consolas"/>
          <w:color w:val="FF00FF"/>
          <w:sz w:val="19"/>
          <w:szCs w:val="19"/>
          <w:lang w:val="en-GB"/>
        </w:rPr>
        <w:t>file_id</w:t>
      </w:r>
      <w:proofErr w:type="spellEnd"/>
    </w:p>
    <w:p w14:paraId="175D106B"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
    <w:p w14:paraId="684BA12D"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select</w:t>
      </w:r>
      <w:proofErr w:type="gramEnd"/>
      <w:r>
        <w:rPr>
          <w:rFonts w:ascii="Consolas" w:hAnsi="Consolas" w:cs="Consolas"/>
          <w:sz w:val="19"/>
          <w:szCs w:val="19"/>
          <w:lang w:val="en-GB"/>
        </w:rPr>
        <w:t xml:space="preserve"> </w:t>
      </w:r>
      <w:r>
        <w:rPr>
          <w:rFonts w:ascii="Consolas" w:hAnsi="Consolas" w:cs="Consolas"/>
          <w:color w:val="0000FF"/>
          <w:sz w:val="19"/>
          <w:szCs w:val="19"/>
          <w:lang w:val="en-GB"/>
        </w:rPr>
        <w:t>top</w:t>
      </w:r>
      <w:r>
        <w:rPr>
          <w:rFonts w:ascii="Consolas" w:hAnsi="Consolas" w:cs="Consolas"/>
          <w:sz w:val="19"/>
          <w:szCs w:val="19"/>
          <w:lang w:val="en-GB"/>
        </w:rPr>
        <w:t xml:space="preserve"> 1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previous_snap_time</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snap_time</w:t>
      </w:r>
      <w:proofErr w:type="spellEnd"/>
      <w:r>
        <w:rPr>
          <w:rFonts w:ascii="Consolas" w:hAnsi="Consolas" w:cs="Consolas"/>
          <w:sz w:val="19"/>
          <w:szCs w:val="19"/>
          <w:lang w:val="en-GB"/>
        </w:rPr>
        <w:t xml:space="preserve"> </w:t>
      </w:r>
      <w:r>
        <w:rPr>
          <w:rFonts w:ascii="Consolas" w:hAnsi="Consolas" w:cs="Consolas"/>
          <w:color w:val="0000FF"/>
          <w:sz w:val="19"/>
          <w:szCs w:val="19"/>
          <w:lang w:val="en-GB"/>
        </w:rPr>
        <w:t>from</w:t>
      </w:r>
      <w:r>
        <w:rPr>
          <w:rFonts w:ascii="Consolas" w:hAnsi="Consolas" w:cs="Consolas"/>
          <w:sz w:val="19"/>
          <w:szCs w:val="19"/>
          <w:lang w:val="en-GB"/>
        </w:rPr>
        <w:t xml:space="preserve"> </w:t>
      </w:r>
      <w:r>
        <w:rPr>
          <w:rFonts w:ascii="Consolas" w:hAnsi="Consolas" w:cs="Consolas"/>
          <w:color w:val="008080"/>
          <w:sz w:val="19"/>
          <w:szCs w:val="19"/>
          <w:lang w:val="en-GB"/>
        </w:rPr>
        <w:t>_</w:t>
      </w:r>
      <w:proofErr w:type="spellStart"/>
      <w:r>
        <w:rPr>
          <w:rFonts w:ascii="Consolas" w:hAnsi="Consolas" w:cs="Consolas"/>
          <w:color w:val="008080"/>
          <w:sz w:val="19"/>
          <w:szCs w:val="19"/>
          <w:lang w:val="en-GB"/>
        </w:rPr>
        <w:t>iostats</w:t>
      </w:r>
      <w:proofErr w:type="spellEnd"/>
      <w:r>
        <w:rPr>
          <w:rFonts w:ascii="Consolas" w:hAnsi="Consolas" w:cs="Consolas"/>
          <w:color w:val="008080"/>
          <w:sz w:val="19"/>
          <w:szCs w:val="19"/>
          <w:lang w:val="en-GB"/>
        </w:rPr>
        <w:t>_</w:t>
      </w:r>
      <w:r>
        <w:rPr>
          <w:rFonts w:ascii="Consolas" w:hAnsi="Consolas" w:cs="Consolas"/>
          <w:sz w:val="19"/>
          <w:szCs w:val="19"/>
          <w:lang w:val="en-GB"/>
        </w:rPr>
        <w:t xml:space="preserve"> </w:t>
      </w:r>
    </w:p>
    <w:p w14:paraId="38732B8E"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0000FF"/>
          <w:sz w:val="19"/>
          <w:szCs w:val="19"/>
          <w:lang w:val="en-GB"/>
        </w:rPr>
        <w:t>where</w:t>
      </w:r>
      <w:proofErr w:type="gramEnd"/>
      <w:r>
        <w:rPr>
          <w:rFonts w:ascii="Consolas" w:hAnsi="Consolas" w:cs="Consolas"/>
          <w:sz w:val="19"/>
          <w:szCs w:val="19"/>
          <w:lang w:val="en-GB"/>
        </w:rPr>
        <w:t xml:space="preserve"> </w:t>
      </w:r>
      <w:proofErr w:type="spellStart"/>
      <w:r>
        <w:rPr>
          <w:rFonts w:ascii="Consolas" w:hAnsi="Consolas" w:cs="Consolas"/>
          <w:color w:val="008080"/>
          <w:sz w:val="19"/>
          <w:szCs w:val="19"/>
          <w:lang w:val="en-GB"/>
        </w:rPr>
        <w:t>snap_time</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&lt;</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p>
    <w:p w14:paraId="355AAD78"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0000FF"/>
          <w:sz w:val="19"/>
          <w:szCs w:val="19"/>
          <w:lang w:val="en-GB"/>
        </w:rPr>
        <w:t>select</w:t>
      </w:r>
      <w:proofErr w:type="gramEnd"/>
      <w:r>
        <w:rPr>
          <w:rFonts w:ascii="Consolas" w:hAnsi="Consolas" w:cs="Consolas"/>
          <w:sz w:val="19"/>
          <w:szCs w:val="19"/>
          <w:lang w:val="en-GB"/>
        </w:rPr>
        <w:t xml:space="preserve"> </w:t>
      </w:r>
      <w:r>
        <w:rPr>
          <w:rFonts w:ascii="Consolas" w:hAnsi="Consolas" w:cs="Consolas"/>
          <w:color w:val="FF00FF"/>
          <w:sz w:val="19"/>
          <w:szCs w:val="19"/>
          <w:lang w:val="en-GB"/>
        </w:rPr>
        <w:t>max</w:t>
      </w:r>
      <w:r>
        <w:rPr>
          <w:rFonts w:ascii="Consolas" w:hAnsi="Consolas" w:cs="Consolas"/>
          <w:color w:val="808080"/>
          <w:sz w:val="19"/>
          <w:szCs w:val="19"/>
          <w:lang w:val="en-GB"/>
        </w:rPr>
        <w:t>(</w:t>
      </w:r>
      <w:proofErr w:type="spellStart"/>
      <w:r>
        <w:rPr>
          <w:rFonts w:ascii="Consolas" w:hAnsi="Consolas" w:cs="Consolas"/>
          <w:color w:val="008080"/>
          <w:sz w:val="19"/>
          <w:szCs w:val="19"/>
          <w:lang w:val="en-GB"/>
        </w:rPr>
        <w:t>snap_time</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00FF"/>
          <w:sz w:val="19"/>
          <w:szCs w:val="19"/>
          <w:lang w:val="en-GB"/>
        </w:rPr>
        <w:t>from</w:t>
      </w:r>
      <w:r>
        <w:rPr>
          <w:rFonts w:ascii="Consolas" w:hAnsi="Consolas" w:cs="Consolas"/>
          <w:sz w:val="19"/>
          <w:szCs w:val="19"/>
          <w:lang w:val="en-GB"/>
        </w:rPr>
        <w:t xml:space="preserve"> </w:t>
      </w:r>
      <w:r>
        <w:rPr>
          <w:rFonts w:ascii="Consolas" w:hAnsi="Consolas" w:cs="Consolas"/>
          <w:color w:val="008080"/>
          <w:sz w:val="19"/>
          <w:szCs w:val="19"/>
          <w:lang w:val="en-GB"/>
        </w:rPr>
        <w:t>_</w:t>
      </w:r>
      <w:proofErr w:type="spellStart"/>
      <w:r>
        <w:rPr>
          <w:rFonts w:ascii="Consolas" w:hAnsi="Consolas" w:cs="Consolas"/>
          <w:color w:val="008080"/>
          <w:sz w:val="19"/>
          <w:szCs w:val="19"/>
          <w:lang w:val="en-GB"/>
        </w:rPr>
        <w:t>iostats</w:t>
      </w:r>
      <w:proofErr w:type="spellEnd"/>
      <w:r>
        <w:rPr>
          <w:rFonts w:ascii="Consolas" w:hAnsi="Consolas" w:cs="Consolas"/>
          <w:color w:val="008080"/>
          <w:sz w:val="19"/>
          <w:szCs w:val="19"/>
          <w:lang w:val="en-GB"/>
        </w:rPr>
        <w:t>_</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00FF"/>
          <w:sz w:val="19"/>
          <w:szCs w:val="19"/>
          <w:lang w:val="en-GB"/>
        </w:rPr>
        <w:t>order</w:t>
      </w:r>
      <w:r>
        <w:rPr>
          <w:rFonts w:ascii="Consolas" w:hAnsi="Consolas" w:cs="Consolas"/>
          <w:sz w:val="19"/>
          <w:szCs w:val="19"/>
          <w:lang w:val="en-GB"/>
        </w:rPr>
        <w:t xml:space="preserve"> </w:t>
      </w:r>
      <w:r>
        <w:rPr>
          <w:rFonts w:ascii="Consolas" w:hAnsi="Consolas" w:cs="Consolas"/>
          <w:color w:val="0000FF"/>
          <w:sz w:val="19"/>
          <w:szCs w:val="19"/>
          <w:lang w:val="en-GB"/>
        </w:rPr>
        <w:t>by</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snap_time</w:t>
      </w:r>
      <w:proofErr w:type="spellEnd"/>
      <w:r>
        <w:rPr>
          <w:rFonts w:ascii="Consolas" w:hAnsi="Consolas" w:cs="Consolas"/>
          <w:sz w:val="19"/>
          <w:szCs w:val="19"/>
          <w:lang w:val="en-GB"/>
        </w:rPr>
        <w:t xml:space="preserve"> </w:t>
      </w:r>
      <w:proofErr w:type="spellStart"/>
      <w:r>
        <w:rPr>
          <w:rFonts w:ascii="Consolas" w:hAnsi="Consolas" w:cs="Consolas"/>
          <w:color w:val="0000FF"/>
          <w:sz w:val="19"/>
          <w:szCs w:val="19"/>
          <w:lang w:val="en-GB"/>
        </w:rPr>
        <w:t>desc</w:t>
      </w:r>
      <w:proofErr w:type="spellEnd"/>
    </w:p>
    <w:p w14:paraId="72BDA7FC"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
    <w:p w14:paraId="70E2751E"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print</w:t>
      </w:r>
      <w:proofErr w:type="gramEnd"/>
      <w:r>
        <w:rPr>
          <w:rFonts w:ascii="Consolas" w:hAnsi="Consolas" w:cs="Consolas"/>
          <w:sz w:val="19"/>
          <w:szCs w:val="19"/>
          <w:lang w:val="en-GB"/>
        </w:rPr>
        <w:t xml:space="preserve"> </w:t>
      </w:r>
      <w:r>
        <w:rPr>
          <w:rFonts w:ascii="Consolas" w:hAnsi="Consolas" w:cs="Consolas"/>
          <w:color w:val="FF0000"/>
          <w:sz w:val="19"/>
          <w:szCs w:val="19"/>
          <w:lang w:val="en-GB"/>
        </w:rPr>
        <w:t>'Current snap time: '</w:t>
      </w:r>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FF00FF"/>
          <w:sz w:val="19"/>
          <w:szCs w:val="19"/>
          <w:lang w:val="en-GB"/>
        </w:rPr>
        <w:t>convert</w:t>
      </w:r>
      <w:r>
        <w:rPr>
          <w:rFonts w:ascii="Consolas" w:hAnsi="Consolas" w:cs="Consolas"/>
          <w:color w:val="808080"/>
          <w:sz w:val="19"/>
          <w:szCs w:val="19"/>
          <w:lang w:val="en-GB"/>
        </w:rPr>
        <w:t>(</w:t>
      </w:r>
      <w:proofErr w:type="spellStart"/>
      <w:r>
        <w:rPr>
          <w:rFonts w:ascii="Consolas" w:hAnsi="Consolas" w:cs="Consolas"/>
          <w:color w:val="0000FF"/>
          <w:sz w:val="19"/>
          <w:szCs w:val="19"/>
          <w:lang w:val="en-GB"/>
        </w:rPr>
        <w:t>varchar</w:t>
      </w:r>
      <w:proofErr w:type="spellEnd"/>
      <w:r>
        <w:rPr>
          <w:rFonts w:ascii="Consolas" w:hAnsi="Consolas" w:cs="Consolas"/>
          <w:color w:val="808080"/>
          <w:sz w:val="19"/>
          <w:szCs w:val="19"/>
          <w:lang w:val="en-GB"/>
        </w:rPr>
        <w:t>(</w:t>
      </w:r>
      <w:r>
        <w:rPr>
          <w:rFonts w:ascii="Consolas" w:hAnsi="Consolas" w:cs="Consolas"/>
          <w:sz w:val="19"/>
          <w:szCs w:val="19"/>
          <w:lang w:val="en-GB"/>
        </w:rPr>
        <w:t>32</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current_snap_time</w:t>
      </w:r>
      <w:proofErr w:type="spellEnd"/>
      <w:r>
        <w:rPr>
          <w:rFonts w:ascii="Consolas" w:hAnsi="Consolas" w:cs="Consolas"/>
          <w:color w:val="808080"/>
          <w:sz w:val="19"/>
          <w:szCs w:val="19"/>
          <w:lang w:val="en-GB"/>
        </w:rPr>
        <w:t>)</w:t>
      </w:r>
    </w:p>
    <w:p w14:paraId="3AB3E26E"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print</w:t>
      </w:r>
      <w:proofErr w:type="gramEnd"/>
      <w:r>
        <w:rPr>
          <w:rFonts w:ascii="Consolas" w:hAnsi="Consolas" w:cs="Consolas"/>
          <w:sz w:val="19"/>
          <w:szCs w:val="19"/>
          <w:lang w:val="en-GB"/>
        </w:rPr>
        <w:t xml:space="preserve"> </w:t>
      </w:r>
      <w:r>
        <w:rPr>
          <w:rFonts w:ascii="Consolas" w:hAnsi="Consolas" w:cs="Consolas"/>
          <w:color w:val="FF0000"/>
          <w:sz w:val="19"/>
          <w:szCs w:val="19"/>
          <w:lang w:val="en-GB"/>
        </w:rPr>
        <w:t>'Previous snap time: '</w:t>
      </w:r>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FF00FF"/>
          <w:sz w:val="19"/>
          <w:szCs w:val="19"/>
          <w:lang w:val="en-GB"/>
        </w:rPr>
        <w:t>convert</w:t>
      </w:r>
      <w:r>
        <w:rPr>
          <w:rFonts w:ascii="Consolas" w:hAnsi="Consolas" w:cs="Consolas"/>
          <w:color w:val="808080"/>
          <w:sz w:val="19"/>
          <w:szCs w:val="19"/>
          <w:lang w:val="en-GB"/>
        </w:rPr>
        <w:t>(</w:t>
      </w:r>
      <w:proofErr w:type="spellStart"/>
      <w:r>
        <w:rPr>
          <w:rFonts w:ascii="Consolas" w:hAnsi="Consolas" w:cs="Consolas"/>
          <w:color w:val="0000FF"/>
          <w:sz w:val="19"/>
          <w:szCs w:val="19"/>
          <w:lang w:val="en-GB"/>
        </w:rPr>
        <w:t>varchar</w:t>
      </w:r>
      <w:proofErr w:type="spellEnd"/>
      <w:r>
        <w:rPr>
          <w:rFonts w:ascii="Consolas" w:hAnsi="Consolas" w:cs="Consolas"/>
          <w:color w:val="808080"/>
          <w:sz w:val="19"/>
          <w:szCs w:val="19"/>
          <w:lang w:val="en-GB"/>
        </w:rPr>
        <w:t>(</w:t>
      </w:r>
      <w:r>
        <w:rPr>
          <w:rFonts w:ascii="Consolas" w:hAnsi="Consolas" w:cs="Consolas"/>
          <w:sz w:val="19"/>
          <w:szCs w:val="19"/>
          <w:lang w:val="en-GB"/>
        </w:rPr>
        <w:t>32</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previous_snap_time</w:t>
      </w:r>
      <w:proofErr w:type="spellEnd"/>
      <w:r>
        <w:rPr>
          <w:rFonts w:ascii="Consolas" w:hAnsi="Consolas" w:cs="Consolas"/>
          <w:color w:val="808080"/>
          <w:sz w:val="19"/>
          <w:szCs w:val="19"/>
          <w:lang w:val="en-GB"/>
        </w:rPr>
        <w:t>)</w:t>
      </w:r>
    </w:p>
    <w:p w14:paraId="22026A68"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
    <w:p w14:paraId="51B8E675"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
    <w:p w14:paraId="3D6DE5B4"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declare</w:t>
      </w:r>
      <w:proofErr w:type="gramEnd"/>
      <w:r>
        <w:rPr>
          <w:rFonts w:ascii="Consolas" w:hAnsi="Consolas" w:cs="Consolas"/>
          <w:sz w:val="19"/>
          <w:szCs w:val="19"/>
          <w:lang w:val="en-GB"/>
        </w:rPr>
        <w:t xml:space="preserve">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tick_count_between_snaps</w:t>
      </w:r>
      <w:proofErr w:type="spellEnd"/>
      <w:r>
        <w:rPr>
          <w:rFonts w:ascii="Consolas" w:hAnsi="Consolas" w:cs="Consolas"/>
          <w:sz w:val="19"/>
          <w:szCs w:val="19"/>
          <w:lang w:val="en-GB"/>
        </w:rPr>
        <w:t xml:space="preserve"> </w:t>
      </w:r>
      <w:proofErr w:type="spellStart"/>
      <w:r>
        <w:rPr>
          <w:rFonts w:ascii="Consolas" w:hAnsi="Consolas" w:cs="Consolas"/>
          <w:color w:val="0000FF"/>
          <w:sz w:val="19"/>
          <w:szCs w:val="19"/>
          <w:lang w:val="en-GB"/>
        </w:rPr>
        <w:t>bigint</w:t>
      </w:r>
      <w:proofErr w:type="spellEnd"/>
      <w:r>
        <w:rPr>
          <w:rFonts w:ascii="Consolas" w:hAnsi="Consolas" w:cs="Consolas"/>
          <w:sz w:val="19"/>
          <w:szCs w:val="19"/>
          <w:lang w:val="en-GB"/>
        </w:rPr>
        <w:t xml:space="preserve"> </w:t>
      </w:r>
    </w:p>
    <w:p w14:paraId="3C120401"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set</w:t>
      </w:r>
      <w:proofErr w:type="gramEnd"/>
      <w:r>
        <w:rPr>
          <w:rFonts w:ascii="Consolas" w:hAnsi="Consolas" w:cs="Consolas"/>
          <w:sz w:val="19"/>
          <w:szCs w:val="19"/>
          <w:lang w:val="en-GB"/>
        </w:rPr>
        <w:t xml:space="preserve">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tick_count_between_snaps</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FF00FF"/>
          <w:sz w:val="19"/>
          <w:szCs w:val="19"/>
          <w:lang w:val="en-GB"/>
        </w:rPr>
        <w:t>DATEDIFF</w:t>
      </w:r>
      <w:r>
        <w:rPr>
          <w:rFonts w:ascii="Consolas" w:hAnsi="Consolas" w:cs="Consolas"/>
          <w:color w:val="808080"/>
          <w:sz w:val="19"/>
          <w:szCs w:val="19"/>
          <w:lang w:val="en-GB"/>
        </w:rPr>
        <w:t>(</w:t>
      </w:r>
      <w:proofErr w:type="spellStart"/>
      <w:r>
        <w:rPr>
          <w:rFonts w:ascii="Consolas" w:hAnsi="Consolas" w:cs="Consolas"/>
          <w:color w:val="008080"/>
          <w:sz w:val="19"/>
          <w:szCs w:val="19"/>
          <w:lang w:val="en-GB"/>
        </w:rPr>
        <w:t>ms</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previous_snap_time</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current_snap_time</w:t>
      </w:r>
      <w:proofErr w:type="spellEnd"/>
      <w:r>
        <w:rPr>
          <w:rFonts w:ascii="Consolas" w:hAnsi="Consolas" w:cs="Consolas"/>
          <w:color w:val="808080"/>
          <w:sz w:val="19"/>
          <w:szCs w:val="19"/>
          <w:lang w:val="en-GB"/>
        </w:rPr>
        <w:t>)</w:t>
      </w:r>
    </w:p>
    <w:p w14:paraId="1A307D7F"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print</w:t>
      </w:r>
      <w:proofErr w:type="gramEnd"/>
      <w:r>
        <w:rPr>
          <w:rFonts w:ascii="Consolas" w:hAnsi="Consolas" w:cs="Consolas"/>
          <w:sz w:val="19"/>
          <w:szCs w:val="19"/>
          <w:lang w:val="en-GB"/>
        </w:rPr>
        <w:t xml:space="preserve"> </w:t>
      </w:r>
      <w:r>
        <w:rPr>
          <w:rFonts w:ascii="Consolas" w:hAnsi="Consolas" w:cs="Consolas"/>
          <w:color w:val="FF0000"/>
          <w:sz w:val="19"/>
          <w:szCs w:val="19"/>
          <w:lang w:val="en-GB"/>
        </w:rPr>
        <w:t>'@</w:t>
      </w:r>
      <w:proofErr w:type="spellStart"/>
      <w:r>
        <w:rPr>
          <w:rFonts w:ascii="Consolas" w:hAnsi="Consolas" w:cs="Consolas"/>
          <w:color w:val="FF0000"/>
          <w:sz w:val="19"/>
          <w:szCs w:val="19"/>
          <w:lang w:val="en-GB"/>
        </w:rPr>
        <w:t>tick_count_between_snaps</w:t>
      </w:r>
      <w:proofErr w:type="spellEnd"/>
      <w:r>
        <w:rPr>
          <w:rFonts w:ascii="Consolas" w:hAnsi="Consolas" w:cs="Consolas"/>
          <w:color w:val="FF0000"/>
          <w:sz w:val="19"/>
          <w:szCs w:val="19"/>
          <w:lang w:val="en-GB"/>
        </w:rPr>
        <w:t>: '</w:t>
      </w:r>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FF00FF"/>
          <w:sz w:val="19"/>
          <w:szCs w:val="19"/>
          <w:lang w:val="en-GB"/>
        </w:rPr>
        <w:t>convert</w:t>
      </w:r>
      <w:r>
        <w:rPr>
          <w:rFonts w:ascii="Consolas" w:hAnsi="Consolas" w:cs="Consolas"/>
          <w:color w:val="808080"/>
          <w:sz w:val="19"/>
          <w:szCs w:val="19"/>
          <w:lang w:val="en-GB"/>
        </w:rPr>
        <w:t>(</w:t>
      </w:r>
      <w:proofErr w:type="spellStart"/>
      <w:r>
        <w:rPr>
          <w:rFonts w:ascii="Consolas" w:hAnsi="Consolas" w:cs="Consolas"/>
          <w:color w:val="0000FF"/>
          <w:sz w:val="19"/>
          <w:szCs w:val="19"/>
          <w:lang w:val="en-GB"/>
        </w:rPr>
        <w:t>varchar</w:t>
      </w:r>
      <w:proofErr w:type="spellEnd"/>
      <w:r>
        <w:rPr>
          <w:rFonts w:ascii="Consolas" w:hAnsi="Consolas" w:cs="Consolas"/>
          <w:color w:val="808080"/>
          <w:sz w:val="19"/>
          <w:szCs w:val="19"/>
          <w:lang w:val="en-GB"/>
        </w:rPr>
        <w:t>(</w:t>
      </w:r>
      <w:r>
        <w:rPr>
          <w:rFonts w:ascii="Consolas" w:hAnsi="Consolas" w:cs="Consolas"/>
          <w:sz w:val="19"/>
          <w:szCs w:val="19"/>
          <w:lang w:val="en-GB"/>
        </w:rPr>
        <w:t>32</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tick_count_between_snaps</w:t>
      </w:r>
      <w:proofErr w:type="spellEnd"/>
      <w:r>
        <w:rPr>
          <w:rFonts w:ascii="Consolas" w:hAnsi="Consolas" w:cs="Consolas"/>
          <w:color w:val="808080"/>
          <w:sz w:val="19"/>
          <w:szCs w:val="19"/>
          <w:lang w:val="en-GB"/>
        </w:rPr>
        <w:t>)</w:t>
      </w:r>
    </w:p>
    <w:p w14:paraId="514B3086"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
    <w:p w14:paraId="4C917825"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
    <w:p w14:paraId="03BAF9C3"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select</w:t>
      </w:r>
      <w:proofErr w:type="gramEnd"/>
    </w:p>
    <w:p w14:paraId="370C6AE8"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spellStart"/>
      <w:r>
        <w:rPr>
          <w:rFonts w:ascii="Consolas" w:hAnsi="Consolas" w:cs="Consolas"/>
          <w:color w:val="008080"/>
          <w:sz w:val="19"/>
          <w:szCs w:val="19"/>
          <w:lang w:val="en-GB"/>
        </w:rPr>
        <w:t>time_in_sample_secs</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FF00FF"/>
          <w:sz w:val="19"/>
          <w:szCs w:val="19"/>
          <w:lang w:val="en-GB"/>
        </w:rPr>
        <w:t>DATEDIFF</w:t>
      </w:r>
      <w:r>
        <w:rPr>
          <w:rFonts w:ascii="Consolas" w:hAnsi="Consolas" w:cs="Consolas"/>
          <w:color w:val="808080"/>
          <w:sz w:val="19"/>
          <w:szCs w:val="19"/>
          <w:lang w:val="en-GB"/>
        </w:rPr>
        <w:t>(</w:t>
      </w:r>
      <w:r>
        <w:rPr>
          <w:rFonts w:ascii="Consolas" w:hAnsi="Consolas" w:cs="Consolas"/>
          <w:color w:val="008080"/>
          <w:sz w:val="19"/>
          <w:szCs w:val="19"/>
          <w:lang w:val="en-GB"/>
        </w:rPr>
        <w:t>s</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previous_snap_time</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current_snap_time</w:t>
      </w:r>
      <w:proofErr w:type="spellEnd"/>
      <w:r>
        <w:rPr>
          <w:rFonts w:ascii="Consolas" w:hAnsi="Consolas" w:cs="Consolas"/>
          <w:color w:val="808080"/>
          <w:sz w:val="19"/>
          <w:szCs w:val="19"/>
          <w:lang w:val="en-GB"/>
        </w:rPr>
        <w:t>)</w:t>
      </w:r>
    </w:p>
    <w:p w14:paraId="726E218B"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db</w:t>
      </w:r>
      <w:proofErr w:type="spellEnd"/>
      <w:proofErr w:type="gram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FF00FF"/>
          <w:sz w:val="19"/>
          <w:szCs w:val="19"/>
          <w:lang w:val="en-GB"/>
        </w:rPr>
        <w:t>db_name</w:t>
      </w:r>
      <w:proofErr w:type="spellEnd"/>
      <w:r>
        <w:rPr>
          <w:rFonts w:ascii="Consolas" w:hAnsi="Consolas" w:cs="Consolas"/>
          <w:color w:val="808080"/>
          <w:sz w:val="19"/>
          <w:szCs w:val="19"/>
          <w:lang w:val="en-GB"/>
        </w:rPr>
        <w:t>(</w:t>
      </w:r>
      <w:proofErr w:type="spellStart"/>
      <w:r>
        <w:rPr>
          <w:rFonts w:ascii="Consolas" w:hAnsi="Consolas" w:cs="Consolas"/>
          <w:color w:val="008080"/>
          <w:sz w:val="19"/>
          <w:szCs w:val="19"/>
          <w:lang w:val="en-GB"/>
        </w:rPr>
        <w:t>iostats_now</w:t>
      </w:r>
      <w:r>
        <w:rPr>
          <w:rFonts w:ascii="Consolas" w:hAnsi="Consolas" w:cs="Consolas"/>
          <w:color w:val="808080"/>
          <w:sz w:val="19"/>
          <w:szCs w:val="19"/>
          <w:lang w:val="en-GB"/>
        </w:rPr>
        <w:t>.</w:t>
      </w:r>
      <w:r>
        <w:rPr>
          <w:rFonts w:ascii="Consolas" w:hAnsi="Consolas" w:cs="Consolas"/>
          <w:color w:val="008080"/>
          <w:sz w:val="19"/>
          <w:szCs w:val="19"/>
          <w:lang w:val="en-GB"/>
        </w:rPr>
        <w:t>database_id</w:t>
      </w:r>
      <w:proofErr w:type="spellEnd"/>
      <w:r>
        <w:rPr>
          <w:rFonts w:ascii="Consolas" w:hAnsi="Consolas" w:cs="Consolas"/>
          <w:color w:val="808080"/>
          <w:sz w:val="19"/>
          <w:szCs w:val="19"/>
          <w:lang w:val="en-GB"/>
        </w:rPr>
        <w:t>)</w:t>
      </w:r>
    </w:p>
    <w:p w14:paraId="0609B47B"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iostats</w:t>
      </w:r>
      <w:proofErr w:type="gramEnd"/>
      <w:r>
        <w:rPr>
          <w:rFonts w:ascii="Consolas" w:hAnsi="Consolas" w:cs="Consolas"/>
          <w:color w:val="008080"/>
          <w:sz w:val="19"/>
          <w:szCs w:val="19"/>
          <w:lang w:val="en-GB"/>
        </w:rPr>
        <w:t>_now</w:t>
      </w:r>
      <w:r>
        <w:rPr>
          <w:rFonts w:ascii="Consolas" w:hAnsi="Consolas" w:cs="Consolas"/>
          <w:color w:val="808080"/>
          <w:sz w:val="19"/>
          <w:szCs w:val="19"/>
          <w:lang w:val="en-GB"/>
        </w:rPr>
        <w:t>.</w:t>
      </w:r>
      <w:r>
        <w:rPr>
          <w:rFonts w:ascii="Consolas" w:hAnsi="Consolas" w:cs="Consolas"/>
          <w:color w:val="008080"/>
          <w:sz w:val="19"/>
          <w:szCs w:val="19"/>
          <w:lang w:val="en-GB"/>
        </w:rPr>
        <w:t>physical_name</w:t>
      </w:r>
      <w:proofErr w:type="spellEnd"/>
    </w:p>
    <w:p w14:paraId="3D5D8436"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iostats</w:t>
      </w:r>
      <w:proofErr w:type="gramEnd"/>
      <w:r>
        <w:rPr>
          <w:rFonts w:ascii="Consolas" w:hAnsi="Consolas" w:cs="Consolas"/>
          <w:color w:val="008080"/>
          <w:sz w:val="19"/>
          <w:szCs w:val="19"/>
          <w:lang w:val="en-GB"/>
        </w:rPr>
        <w:t>_now</w:t>
      </w:r>
      <w:r>
        <w:rPr>
          <w:rFonts w:ascii="Consolas" w:hAnsi="Consolas" w:cs="Consolas"/>
          <w:color w:val="808080"/>
          <w:sz w:val="19"/>
          <w:szCs w:val="19"/>
          <w:lang w:val="en-GB"/>
        </w:rPr>
        <w:t>.</w:t>
      </w:r>
      <w:r>
        <w:rPr>
          <w:rFonts w:ascii="Consolas" w:hAnsi="Consolas" w:cs="Consolas"/>
          <w:color w:val="008080"/>
          <w:sz w:val="19"/>
          <w:szCs w:val="19"/>
          <w:lang w:val="en-GB"/>
        </w:rPr>
        <w:t>type_desc</w:t>
      </w:r>
      <w:proofErr w:type="spellEnd"/>
    </w:p>
    <w:p w14:paraId="47A5E7EE"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
    <w:p w14:paraId="42BF66E8"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iostats</w:t>
      </w:r>
      <w:proofErr w:type="gramEnd"/>
      <w:r>
        <w:rPr>
          <w:rFonts w:ascii="Consolas" w:hAnsi="Consolas" w:cs="Consolas"/>
          <w:color w:val="008080"/>
          <w:sz w:val="19"/>
          <w:szCs w:val="19"/>
          <w:lang w:val="en-GB"/>
        </w:rPr>
        <w:t>_now</w:t>
      </w:r>
      <w:r>
        <w:rPr>
          <w:rFonts w:ascii="Consolas" w:hAnsi="Consolas" w:cs="Consolas"/>
          <w:color w:val="808080"/>
          <w:sz w:val="19"/>
          <w:szCs w:val="19"/>
          <w:lang w:val="en-GB"/>
        </w:rPr>
        <w:t>.</w:t>
      </w:r>
      <w:r>
        <w:rPr>
          <w:rFonts w:ascii="Consolas" w:hAnsi="Consolas" w:cs="Consolas"/>
          <w:color w:val="FF00FF"/>
          <w:sz w:val="19"/>
          <w:szCs w:val="19"/>
          <w:lang w:val="en-GB"/>
        </w:rPr>
        <w:t>file_id</w:t>
      </w:r>
      <w:proofErr w:type="spellEnd"/>
    </w:p>
    <w:p w14:paraId="43DBBD21"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proofErr w:type="gramEnd"/>
      <w:r>
        <w:rPr>
          <w:rFonts w:ascii="Consolas" w:hAnsi="Consolas" w:cs="Consolas"/>
          <w:color w:val="008080"/>
          <w:sz w:val="19"/>
          <w:szCs w:val="19"/>
          <w:lang w:val="en-GB"/>
        </w:rPr>
        <w:t>iostats_now</w:t>
      </w:r>
      <w:r>
        <w:rPr>
          <w:rFonts w:ascii="Consolas" w:hAnsi="Consolas" w:cs="Consolas"/>
          <w:color w:val="808080"/>
          <w:sz w:val="19"/>
          <w:szCs w:val="19"/>
          <w:lang w:val="en-GB"/>
        </w:rPr>
        <w:t>.</w:t>
      </w:r>
      <w:r>
        <w:rPr>
          <w:rFonts w:ascii="Consolas" w:hAnsi="Consolas" w:cs="Consolas"/>
          <w:color w:val="008080"/>
          <w:sz w:val="19"/>
          <w:szCs w:val="19"/>
          <w:lang w:val="en-GB"/>
        </w:rPr>
        <w:t>num_of_bytes_read</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iostats_lastsnap</w:t>
      </w:r>
      <w:r>
        <w:rPr>
          <w:rFonts w:ascii="Consolas" w:hAnsi="Consolas" w:cs="Consolas"/>
          <w:color w:val="808080"/>
          <w:sz w:val="19"/>
          <w:szCs w:val="19"/>
          <w:lang w:val="en-GB"/>
        </w:rPr>
        <w:t>.</w:t>
      </w:r>
      <w:r>
        <w:rPr>
          <w:rFonts w:ascii="Consolas" w:hAnsi="Consolas" w:cs="Consolas"/>
          <w:color w:val="008080"/>
          <w:sz w:val="19"/>
          <w:szCs w:val="19"/>
          <w:lang w:val="en-GB"/>
        </w:rPr>
        <w:t>num_of_bytes_read</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num_of_bytes_read</w:t>
      </w:r>
      <w:proofErr w:type="spellEnd"/>
    </w:p>
    <w:p w14:paraId="5FF37593"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proofErr w:type="gramEnd"/>
      <w:r>
        <w:rPr>
          <w:rFonts w:ascii="Consolas" w:hAnsi="Consolas" w:cs="Consolas"/>
          <w:color w:val="008080"/>
          <w:sz w:val="19"/>
          <w:szCs w:val="19"/>
          <w:lang w:val="en-GB"/>
        </w:rPr>
        <w:t>iostats_now</w:t>
      </w:r>
      <w:r>
        <w:rPr>
          <w:rFonts w:ascii="Consolas" w:hAnsi="Consolas" w:cs="Consolas"/>
          <w:color w:val="808080"/>
          <w:sz w:val="19"/>
          <w:szCs w:val="19"/>
          <w:lang w:val="en-GB"/>
        </w:rPr>
        <w:t>.</w:t>
      </w:r>
      <w:r>
        <w:rPr>
          <w:rFonts w:ascii="Consolas" w:hAnsi="Consolas" w:cs="Consolas"/>
          <w:color w:val="008080"/>
          <w:sz w:val="19"/>
          <w:szCs w:val="19"/>
          <w:lang w:val="en-GB"/>
        </w:rPr>
        <w:t>num_of_bytes_written</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iostats_lastsnap</w:t>
      </w:r>
      <w:r>
        <w:rPr>
          <w:rFonts w:ascii="Consolas" w:hAnsi="Consolas" w:cs="Consolas"/>
          <w:color w:val="808080"/>
          <w:sz w:val="19"/>
          <w:szCs w:val="19"/>
          <w:lang w:val="en-GB"/>
        </w:rPr>
        <w:t>.</w:t>
      </w:r>
      <w:r>
        <w:rPr>
          <w:rFonts w:ascii="Consolas" w:hAnsi="Consolas" w:cs="Consolas"/>
          <w:color w:val="008080"/>
          <w:sz w:val="19"/>
          <w:szCs w:val="19"/>
          <w:lang w:val="en-GB"/>
        </w:rPr>
        <w:t>num_of_bytes_written</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num_of_bytes_written</w:t>
      </w:r>
      <w:proofErr w:type="spellEnd"/>
    </w:p>
    <w:p w14:paraId="19F27966"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proofErr w:type="gramEnd"/>
      <w:r>
        <w:rPr>
          <w:rFonts w:ascii="Consolas" w:hAnsi="Consolas" w:cs="Consolas"/>
          <w:color w:val="008080"/>
          <w:sz w:val="19"/>
          <w:szCs w:val="19"/>
          <w:lang w:val="en-GB"/>
        </w:rPr>
        <w:t>iostats_now</w:t>
      </w:r>
      <w:r>
        <w:rPr>
          <w:rFonts w:ascii="Consolas" w:hAnsi="Consolas" w:cs="Consolas"/>
          <w:color w:val="808080"/>
          <w:sz w:val="19"/>
          <w:szCs w:val="19"/>
          <w:lang w:val="en-GB"/>
        </w:rPr>
        <w:t>.</w:t>
      </w:r>
      <w:r>
        <w:rPr>
          <w:rFonts w:ascii="Consolas" w:hAnsi="Consolas" w:cs="Consolas"/>
          <w:color w:val="008080"/>
          <w:sz w:val="19"/>
          <w:szCs w:val="19"/>
          <w:lang w:val="en-GB"/>
        </w:rPr>
        <w:t>num_of_reads</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iostats_lastsnap</w:t>
      </w:r>
      <w:r>
        <w:rPr>
          <w:rFonts w:ascii="Consolas" w:hAnsi="Consolas" w:cs="Consolas"/>
          <w:color w:val="808080"/>
          <w:sz w:val="19"/>
          <w:szCs w:val="19"/>
          <w:lang w:val="en-GB"/>
        </w:rPr>
        <w:t>.</w:t>
      </w:r>
      <w:r>
        <w:rPr>
          <w:rFonts w:ascii="Consolas" w:hAnsi="Consolas" w:cs="Consolas"/>
          <w:color w:val="008080"/>
          <w:sz w:val="19"/>
          <w:szCs w:val="19"/>
          <w:lang w:val="en-GB"/>
        </w:rPr>
        <w:t>num_of_reads</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num_of_reads</w:t>
      </w:r>
      <w:proofErr w:type="spellEnd"/>
    </w:p>
    <w:p w14:paraId="0627EE3D"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proofErr w:type="gramEnd"/>
      <w:r>
        <w:rPr>
          <w:rFonts w:ascii="Consolas" w:hAnsi="Consolas" w:cs="Consolas"/>
          <w:color w:val="008080"/>
          <w:sz w:val="19"/>
          <w:szCs w:val="19"/>
          <w:lang w:val="en-GB"/>
        </w:rPr>
        <w:t>iostats_now</w:t>
      </w:r>
      <w:r>
        <w:rPr>
          <w:rFonts w:ascii="Consolas" w:hAnsi="Consolas" w:cs="Consolas"/>
          <w:color w:val="808080"/>
          <w:sz w:val="19"/>
          <w:szCs w:val="19"/>
          <w:lang w:val="en-GB"/>
        </w:rPr>
        <w:t>.</w:t>
      </w:r>
      <w:r>
        <w:rPr>
          <w:rFonts w:ascii="Consolas" w:hAnsi="Consolas" w:cs="Consolas"/>
          <w:color w:val="008080"/>
          <w:sz w:val="19"/>
          <w:szCs w:val="19"/>
          <w:lang w:val="en-GB"/>
        </w:rPr>
        <w:t>num_of_writes</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iostats_lastsnap</w:t>
      </w:r>
      <w:r>
        <w:rPr>
          <w:rFonts w:ascii="Consolas" w:hAnsi="Consolas" w:cs="Consolas"/>
          <w:color w:val="808080"/>
          <w:sz w:val="19"/>
          <w:szCs w:val="19"/>
          <w:lang w:val="en-GB"/>
        </w:rPr>
        <w:t>.</w:t>
      </w:r>
      <w:r>
        <w:rPr>
          <w:rFonts w:ascii="Consolas" w:hAnsi="Consolas" w:cs="Consolas"/>
          <w:color w:val="008080"/>
          <w:sz w:val="19"/>
          <w:szCs w:val="19"/>
          <w:lang w:val="en-GB"/>
        </w:rPr>
        <w:t>num_of_writes</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num_of_writes</w:t>
      </w:r>
      <w:proofErr w:type="spellEnd"/>
    </w:p>
    <w:p w14:paraId="44EB45C5"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
    <w:p w14:paraId="10E06578"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avg</w:t>
      </w:r>
      <w:proofErr w:type="gramEnd"/>
      <w:r>
        <w:rPr>
          <w:rFonts w:ascii="Consolas" w:hAnsi="Consolas" w:cs="Consolas"/>
          <w:color w:val="008080"/>
          <w:sz w:val="19"/>
          <w:szCs w:val="19"/>
          <w:lang w:val="en-GB"/>
        </w:rPr>
        <w:t>_read_IOPs</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00FF"/>
          <w:sz w:val="19"/>
          <w:szCs w:val="19"/>
          <w:lang w:val="en-GB"/>
        </w:rPr>
        <w:t>case</w:t>
      </w:r>
      <w:r>
        <w:rPr>
          <w:rFonts w:ascii="Consolas" w:hAnsi="Consolas" w:cs="Consolas"/>
          <w:sz w:val="19"/>
          <w:szCs w:val="19"/>
          <w:lang w:val="en-GB"/>
        </w:rPr>
        <w:t xml:space="preserve"> </w:t>
      </w:r>
      <w:r>
        <w:rPr>
          <w:rFonts w:ascii="Consolas" w:hAnsi="Consolas" w:cs="Consolas"/>
          <w:color w:val="0000FF"/>
          <w:sz w:val="19"/>
          <w:szCs w:val="19"/>
          <w:lang w:val="en-GB"/>
        </w:rPr>
        <w:t xml:space="preserve">when </w:t>
      </w:r>
      <w:r>
        <w:rPr>
          <w:rFonts w:ascii="Consolas" w:hAnsi="Consolas" w:cs="Consolas"/>
          <w:color w:val="808080"/>
          <w:sz w:val="19"/>
          <w:szCs w:val="19"/>
          <w:lang w:val="en-GB"/>
        </w:rPr>
        <w:t>(</w:t>
      </w:r>
      <w:proofErr w:type="spellStart"/>
      <w:r>
        <w:rPr>
          <w:rFonts w:ascii="Consolas" w:hAnsi="Consolas" w:cs="Consolas"/>
          <w:color w:val="008080"/>
          <w:sz w:val="19"/>
          <w:szCs w:val="19"/>
          <w:lang w:val="en-GB"/>
        </w:rPr>
        <w:t>iostats_now</w:t>
      </w:r>
      <w:r>
        <w:rPr>
          <w:rFonts w:ascii="Consolas" w:hAnsi="Consolas" w:cs="Consolas"/>
          <w:color w:val="808080"/>
          <w:sz w:val="19"/>
          <w:szCs w:val="19"/>
          <w:lang w:val="en-GB"/>
        </w:rPr>
        <w:t>.</w:t>
      </w:r>
      <w:r>
        <w:rPr>
          <w:rFonts w:ascii="Consolas" w:hAnsi="Consolas" w:cs="Consolas"/>
          <w:color w:val="008080"/>
          <w:sz w:val="19"/>
          <w:szCs w:val="19"/>
          <w:lang w:val="en-GB"/>
        </w:rPr>
        <w:t>num_of_reads</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iostats_lastsnap</w:t>
      </w:r>
      <w:r>
        <w:rPr>
          <w:rFonts w:ascii="Consolas" w:hAnsi="Consolas" w:cs="Consolas"/>
          <w:color w:val="808080"/>
          <w:sz w:val="19"/>
          <w:szCs w:val="19"/>
          <w:lang w:val="en-GB"/>
        </w:rPr>
        <w:t>.</w:t>
      </w:r>
      <w:r>
        <w:rPr>
          <w:rFonts w:ascii="Consolas" w:hAnsi="Consolas" w:cs="Consolas"/>
          <w:color w:val="008080"/>
          <w:sz w:val="19"/>
          <w:szCs w:val="19"/>
          <w:lang w:val="en-GB"/>
        </w:rPr>
        <w:t>num_of_reads</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0 </w:t>
      </w:r>
      <w:r>
        <w:rPr>
          <w:rFonts w:ascii="Consolas" w:hAnsi="Consolas" w:cs="Consolas"/>
          <w:color w:val="0000FF"/>
          <w:sz w:val="19"/>
          <w:szCs w:val="19"/>
          <w:lang w:val="en-GB"/>
        </w:rPr>
        <w:t>then</w:t>
      </w:r>
      <w:r>
        <w:rPr>
          <w:rFonts w:ascii="Consolas" w:hAnsi="Consolas" w:cs="Consolas"/>
          <w:sz w:val="19"/>
          <w:szCs w:val="19"/>
          <w:lang w:val="en-GB"/>
        </w:rPr>
        <w:t xml:space="preserve"> 0 </w:t>
      </w:r>
      <w:r>
        <w:rPr>
          <w:rFonts w:ascii="Consolas" w:hAnsi="Consolas" w:cs="Consolas"/>
          <w:color w:val="0000FF"/>
          <w:sz w:val="19"/>
          <w:szCs w:val="19"/>
          <w:lang w:val="en-GB"/>
        </w:rPr>
        <w:t xml:space="preserve">else </w:t>
      </w:r>
      <w:r>
        <w:rPr>
          <w:rFonts w:ascii="Consolas" w:hAnsi="Consolas" w:cs="Consolas"/>
          <w:color w:val="808080"/>
          <w:sz w:val="19"/>
          <w:szCs w:val="19"/>
          <w:lang w:val="en-GB"/>
        </w:rPr>
        <w:t>((</w:t>
      </w:r>
      <w:proofErr w:type="spellStart"/>
      <w:r>
        <w:rPr>
          <w:rFonts w:ascii="Consolas" w:hAnsi="Consolas" w:cs="Consolas"/>
          <w:color w:val="008080"/>
          <w:sz w:val="19"/>
          <w:szCs w:val="19"/>
          <w:lang w:val="en-GB"/>
        </w:rPr>
        <w:t>iostats_now</w:t>
      </w:r>
      <w:r>
        <w:rPr>
          <w:rFonts w:ascii="Consolas" w:hAnsi="Consolas" w:cs="Consolas"/>
          <w:color w:val="808080"/>
          <w:sz w:val="19"/>
          <w:szCs w:val="19"/>
          <w:lang w:val="en-GB"/>
        </w:rPr>
        <w:t>.</w:t>
      </w:r>
      <w:r>
        <w:rPr>
          <w:rFonts w:ascii="Consolas" w:hAnsi="Consolas" w:cs="Consolas"/>
          <w:color w:val="008080"/>
          <w:sz w:val="19"/>
          <w:szCs w:val="19"/>
          <w:lang w:val="en-GB"/>
        </w:rPr>
        <w:t>num_of_reads</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iostats_lastsnap</w:t>
      </w:r>
      <w:r>
        <w:rPr>
          <w:rFonts w:ascii="Consolas" w:hAnsi="Consolas" w:cs="Consolas"/>
          <w:color w:val="808080"/>
          <w:sz w:val="19"/>
          <w:szCs w:val="19"/>
          <w:lang w:val="en-GB"/>
        </w:rPr>
        <w:t>.</w:t>
      </w:r>
      <w:r>
        <w:rPr>
          <w:rFonts w:ascii="Consolas" w:hAnsi="Consolas" w:cs="Consolas"/>
          <w:color w:val="008080"/>
          <w:sz w:val="19"/>
          <w:szCs w:val="19"/>
          <w:lang w:val="en-GB"/>
        </w:rPr>
        <w:t>num_of_reads</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tick_count_between_snaps</w:t>
      </w:r>
      <w:proofErr w:type="spellEnd"/>
      <w:r>
        <w:rPr>
          <w:rFonts w:ascii="Consolas" w:hAnsi="Consolas" w:cs="Consolas"/>
          <w:color w:val="808080"/>
          <w:sz w:val="19"/>
          <w:szCs w:val="19"/>
          <w:lang w:val="en-GB"/>
        </w:rPr>
        <w:t>/</w:t>
      </w:r>
      <w:r>
        <w:rPr>
          <w:rFonts w:ascii="Consolas" w:hAnsi="Consolas" w:cs="Consolas"/>
          <w:sz w:val="19"/>
          <w:szCs w:val="19"/>
          <w:lang w:val="en-GB"/>
        </w:rPr>
        <w:t>1000</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00FF"/>
          <w:sz w:val="19"/>
          <w:szCs w:val="19"/>
          <w:lang w:val="en-GB"/>
        </w:rPr>
        <w:t>end</w:t>
      </w:r>
    </w:p>
    <w:p w14:paraId="0BA16A57"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avg</w:t>
      </w:r>
      <w:proofErr w:type="gramEnd"/>
      <w:r>
        <w:rPr>
          <w:rFonts w:ascii="Consolas" w:hAnsi="Consolas" w:cs="Consolas"/>
          <w:color w:val="008080"/>
          <w:sz w:val="19"/>
          <w:szCs w:val="19"/>
          <w:lang w:val="en-GB"/>
        </w:rPr>
        <w:t>_read_bytes_sec</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00FF"/>
          <w:sz w:val="19"/>
          <w:szCs w:val="19"/>
          <w:lang w:val="en-GB"/>
        </w:rPr>
        <w:t>case</w:t>
      </w:r>
      <w:r>
        <w:rPr>
          <w:rFonts w:ascii="Consolas" w:hAnsi="Consolas" w:cs="Consolas"/>
          <w:sz w:val="19"/>
          <w:szCs w:val="19"/>
          <w:lang w:val="en-GB"/>
        </w:rPr>
        <w:t xml:space="preserve"> </w:t>
      </w:r>
      <w:r>
        <w:rPr>
          <w:rFonts w:ascii="Consolas" w:hAnsi="Consolas" w:cs="Consolas"/>
          <w:color w:val="0000FF"/>
          <w:sz w:val="19"/>
          <w:szCs w:val="19"/>
          <w:lang w:val="en-GB"/>
        </w:rPr>
        <w:t xml:space="preserve">when </w:t>
      </w:r>
      <w:r>
        <w:rPr>
          <w:rFonts w:ascii="Consolas" w:hAnsi="Consolas" w:cs="Consolas"/>
          <w:color w:val="808080"/>
          <w:sz w:val="19"/>
          <w:szCs w:val="19"/>
          <w:lang w:val="en-GB"/>
        </w:rPr>
        <w:t>(</w:t>
      </w:r>
      <w:proofErr w:type="spellStart"/>
      <w:r>
        <w:rPr>
          <w:rFonts w:ascii="Consolas" w:hAnsi="Consolas" w:cs="Consolas"/>
          <w:color w:val="008080"/>
          <w:sz w:val="19"/>
          <w:szCs w:val="19"/>
          <w:lang w:val="en-GB"/>
        </w:rPr>
        <w:t>iostats_now</w:t>
      </w:r>
      <w:r>
        <w:rPr>
          <w:rFonts w:ascii="Consolas" w:hAnsi="Consolas" w:cs="Consolas"/>
          <w:color w:val="808080"/>
          <w:sz w:val="19"/>
          <w:szCs w:val="19"/>
          <w:lang w:val="en-GB"/>
        </w:rPr>
        <w:t>.</w:t>
      </w:r>
      <w:r>
        <w:rPr>
          <w:rFonts w:ascii="Consolas" w:hAnsi="Consolas" w:cs="Consolas"/>
          <w:color w:val="008080"/>
          <w:sz w:val="19"/>
          <w:szCs w:val="19"/>
          <w:lang w:val="en-GB"/>
        </w:rPr>
        <w:t>num_of_bytes_read</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iostats_lastsnap</w:t>
      </w:r>
      <w:r>
        <w:rPr>
          <w:rFonts w:ascii="Consolas" w:hAnsi="Consolas" w:cs="Consolas"/>
          <w:color w:val="808080"/>
          <w:sz w:val="19"/>
          <w:szCs w:val="19"/>
          <w:lang w:val="en-GB"/>
        </w:rPr>
        <w:t>.</w:t>
      </w:r>
      <w:r>
        <w:rPr>
          <w:rFonts w:ascii="Consolas" w:hAnsi="Consolas" w:cs="Consolas"/>
          <w:color w:val="008080"/>
          <w:sz w:val="19"/>
          <w:szCs w:val="19"/>
          <w:lang w:val="en-GB"/>
        </w:rPr>
        <w:t>num_of_bytes_read</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0 </w:t>
      </w:r>
      <w:r>
        <w:rPr>
          <w:rFonts w:ascii="Consolas" w:hAnsi="Consolas" w:cs="Consolas"/>
          <w:color w:val="0000FF"/>
          <w:sz w:val="19"/>
          <w:szCs w:val="19"/>
          <w:lang w:val="en-GB"/>
        </w:rPr>
        <w:t>then</w:t>
      </w:r>
      <w:r>
        <w:rPr>
          <w:rFonts w:ascii="Consolas" w:hAnsi="Consolas" w:cs="Consolas"/>
          <w:sz w:val="19"/>
          <w:szCs w:val="19"/>
          <w:lang w:val="en-GB"/>
        </w:rPr>
        <w:t xml:space="preserve"> 0 </w:t>
      </w:r>
      <w:r>
        <w:rPr>
          <w:rFonts w:ascii="Consolas" w:hAnsi="Consolas" w:cs="Consolas"/>
          <w:color w:val="0000FF"/>
          <w:sz w:val="19"/>
          <w:szCs w:val="19"/>
          <w:lang w:val="en-GB"/>
        </w:rPr>
        <w:t xml:space="preserve">else </w:t>
      </w:r>
      <w:r>
        <w:rPr>
          <w:rFonts w:ascii="Consolas" w:hAnsi="Consolas" w:cs="Consolas"/>
          <w:color w:val="808080"/>
          <w:sz w:val="19"/>
          <w:szCs w:val="19"/>
          <w:lang w:val="en-GB"/>
        </w:rPr>
        <w:t>((</w:t>
      </w:r>
      <w:proofErr w:type="spellStart"/>
      <w:r>
        <w:rPr>
          <w:rFonts w:ascii="Consolas" w:hAnsi="Consolas" w:cs="Consolas"/>
          <w:color w:val="008080"/>
          <w:sz w:val="19"/>
          <w:szCs w:val="19"/>
          <w:lang w:val="en-GB"/>
        </w:rPr>
        <w:t>iostats_now</w:t>
      </w:r>
      <w:r>
        <w:rPr>
          <w:rFonts w:ascii="Consolas" w:hAnsi="Consolas" w:cs="Consolas"/>
          <w:color w:val="808080"/>
          <w:sz w:val="19"/>
          <w:szCs w:val="19"/>
          <w:lang w:val="en-GB"/>
        </w:rPr>
        <w:t>.</w:t>
      </w:r>
      <w:r>
        <w:rPr>
          <w:rFonts w:ascii="Consolas" w:hAnsi="Consolas" w:cs="Consolas"/>
          <w:color w:val="008080"/>
          <w:sz w:val="19"/>
          <w:szCs w:val="19"/>
          <w:lang w:val="en-GB"/>
        </w:rPr>
        <w:t>num_of_bytes_read</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8080"/>
          <w:sz w:val="19"/>
          <w:szCs w:val="19"/>
          <w:lang w:val="en-GB"/>
        </w:rPr>
        <w:t>iostats_lastsnap</w:t>
      </w:r>
      <w:r>
        <w:rPr>
          <w:rFonts w:ascii="Consolas" w:hAnsi="Consolas" w:cs="Consolas"/>
          <w:color w:val="808080"/>
          <w:sz w:val="19"/>
          <w:szCs w:val="19"/>
          <w:lang w:val="en-GB"/>
        </w:rPr>
        <w:t>.</w:t>
      </w:r>
      <w:r>
        <w:rPr>
          <w:rFonts w:ascii="Consolas" w:hAnsi="Consolas" w:cs="Consolas"/>
          <w:color w:val="008080"/>
          <w:sz w:val="19"/>
          <w:szCs w:val="19"/>
          <w:lang w:val="en-GB"/>
        </w:rPr>
        <w:t>num_of_bytes_read</w:t>
      </w:r>
      <w:r>
        <w:rPr>
          <w:rFonts w:ascii="Consolas" w:hAnsi="Consolas" w:cs="Consolas"/>
          <w:color w:val="808080"/>
          <w:sz w:val="19"/>
          <w:szCs w:val="19"/>
          <w:lang w:val="en-GB"/>
        </w:rPr>
        <w:t>)/(</w:t>
      </w:r>
      <w:r>
        <w:rPr>
          <w:rFonts w:ascii="Consolas" w:hAnsi="Consolas" w:cs="Consolas"/>
          <w:color w:val="008080"/>
          <w:sz w:val="19"/>
          <w:szCs w:val="19"/>
          <w:lang w:val="en-GB"/>
        </w:rPr>
        <w:t>@tick_count_between_snaps</w:t>
      </w:r>
      <w:r>
        <w:rPr>
          <w:rFonts w:ascii="Consolas" w:hAnsi="Consolas" w:cs="Consolas"/>
          <w:color w:val="808080"/>
          <w:sz w:val="19"/>
          <w:szCs w:val="19"/>
          <w:lang w:val="en-GB"/>
        </w:rPr>
        <w:t>/</w:t>
      </w:r>
      <w:r>
        <w:rPr>
          <w:rFonts w:ascii="Consolas" w:hAnsi="Consolas" w:cs="Consolas"/>
          <w:sz w:val="19"/>
          <w:szCs w:val="19"/>
          <w:lang w:val="en-GB"/>
        </w:rPr>
        <w:t>1000</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00FF"/>
          <w:sz w:val="19"/>
          <w:szCs w:val="19"/>
          <w:lang w:val="en-GB"/>
        </w:rPr>
        <w:t>end</w:t>
      </w:r>
    </w:p>
    <w:p w14:paraId="4A79327E"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avg</w:t>
      </w:r>
      <w:proofErr w:type="gramEnd"/>
      <w:r>
        <w:rPr>
          <w:rFonts w:ascii="Consolas" w:hAnsi="Consolas" w:cs="Consolas"/>
          <w:color w:val="008080"/>
          <w:sz w:val="19"/>
          <w:szCs w:val="19"/>
          <w:lang w:val="en-GB"/>
        </w:rPr>
        <w:t>_read_stall_ms</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00FF"/>
          <w:sz w:val="19"/>
          <w:szCs w:val="19"/>
          <w:lang w:val="en-GB"/>
        </w:rPr>
        <w:t>case</w:t>
      </w:r>
      <w:r>
        <w:rPr>
          <w:rFonts w:ascii="Consolas" w:hAnsi="Consolas" w:cs="Consolas"/>
          <w:sz w:val="19"/>
          <w:szCs w:val="19"/>
          <w:lang w:val="en-GB"/>
        </w:rPr>
        <w:t xml:space="preserve"> </w:t>
      </w:r>
      <w:r>
        <w:rPr>
          <w:rFonts w:ascii="Consolas" w:hAnsi="Consolas" w:cs="Consolas"/>
          <w:color w:val="0000FF"/>
          <w:sz w:val="19"/>
          <w:szCs w:val="19"/>
          <w:lang w:val="en-GB"/>
        </w:rPr>
        <w:t xml:space="preserve">when </w:t>
      </w:r>
      <w:r>
        <w:rPr>
          <w:rFonts w:ascii="Consolas" w:hAnsi="Consolas" w:cs="Consolas"/>
          <w:color w:val="808080"/>
          <w:sz w:val="19"/>
          <w:szCs w:val="19"/>
          <w:lang w:val="en-GB"/>
        </w:rPr>
        <w:t>(</w:t>
      </w:r>
      <w:proofErr w:type="spellStart"/>
      <w:r>
        <w:rPr>
          <w:rFonts w:ascii="Consolas" w:hAnsi="Consolas" w:cs="Consolas"/>
          <w:color w:val="008080"/>
          <w:sz w:val="19"/>
          <w:szCs w:val="19"/>
          <w:lang w:val="en-GB"/>
        </w:rPr>
        <w:t>iostats_now</w:t>
      </w:r>
      <w:r>
        <w:rPr>
          <w:rFonts w:ascii="Consolas" w:hAnsi="Consolas" w:cs="Consolas"/>
          <w:color w:val="808080"/>
          <w:sz w:val="19"/>
          <w:szCs w:val="19"/>
          <w:lang w:val="en-GB"/>
        </w:rPr>
        <w:t>.</w:t>
      </w:r>
      <w:r>
        <w:rPr>
          <w:rFonts w:ascii="Consolas" w:hAnsi="Consolas" w:cs="Consolas"/>
          <w:color w:val="008080"/>
          <w:sz w:val="19"/>
          <w:szCs w:val="19"/>
          <w:lang w:val="en-GB"/>
        </w:rPr>
        <w:t>num_of_reads</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iostats_lastsnap</w:t>
      </w:r>
      <w:r>
        <w:rPr>
          <w:rFonts w:ascii="Consolas" w:hAnsi="Consolas" w:cs="Consolas"/>
          <w:color w:val="808080"/>
          <w:sz w:val="19"/>
          <w:szCs w:val="19"/>
          <w:lang w:val="en-GB"/>
        </w:rPr>
        <w:t>.</w:t>
      </w:r>
      <w:r>
        <w:rPr>
          <w:rFonts w:ascii="Consolas" w:hAnsi="Consolas" w:cs="Consolas"/>
          <w:color w:val="008080"/>
          <w:sz w:val="19"/>
          <w:szCs w:val="19"/>
          <w:lang w:val="en-GB"/>
        </w:rPr>
        <w:t>num_of_reads</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0 </w:t>
      </w:r>
      <w:r>
        <w:rPr>
          <w:rFonts w:ascii="Consolas" w:hAnsi="Consolas" w:cs="Consolas"/>
          <w:color w:val="0000FF"/>
          <w:sz w:val="19"/>
          <w:szCs w:val="19"/>
          <w:lang w:val="en-GB"/>
        </w:rPr>
        <w:t>then</w:t>
      </w:r>
      <w:r>
        <w:rPr>
          <w:rFonts w:ascii="Consolas" w:hAnsi="Consolas" w:cs="Consolas"/>
          <w:sz w:val="19"/>
          <w:szCs w:val="19"/>
          <w:lang w:val="en-GB"/>
        </w:rPr>
        <w:t xml:space="preserve"> 0 </w:t>
      </w:r>
      <w:r>
        <w:rPr>
          <w:rFonts w:ascii="Consolas" w:hAnsi="Consolas" w:cs="Consolas"/>
          <w:color w:val="0000FF"/>
          <w:sz w:val="19"/>
          <w:szCs w:val="19"/>
          <w:lang w:val="en-GB"/>
        </w:rPr>
        <w:t xml:space="preserve">else </w:t>
      </w:r>
      <w:r>
        <w:rPr>
          <w:rFonts w:ascii="Consolas" w:hAnsi="Consolas" w:cs="Consolas"/>
          <w:color w:val="808080"/>
          <w:sz w:val="19"/>
          <w:szCs w:val="19"/>
          <w:lang w:val="en-GB"/>
        </w:rPr>
        <w:t>((</w:t>
      </w:r>
      <w:proofErr w:type="spellStart"/>
      <w:r>
        <w:rPr>
          <w:rFonts w:ascii="Consolas" w:hAnsi="Consolas" w:cs="Consolas"/>
          <w:color w:val="008080"/>
          <w:sz w:val="19"/>
          <w:szCs w:val="19"/>
          <w:lang w:val="en-GB"/>
        </w:rPr>
        <w:t>iostats_now</w:t>
      </w:r>
      <w:r>
        <w:rPr>
          <w:rFonts w:ascii="Consolas" w:hAnsi="Consolas" w:cs="Consolas"/>
          <w:color w:val="808080"/>
          <w:sz w:val="19"/>
          <w:szCs w:val="19"/>
          <w:lang w:val="en-GB"/>
        </w:rPr>
        <w:t>.</w:t>
      </w:r>
      <w:r>
        <w:rPr>
          <w:rFonts w:ascii="Consolas" w:hAnsi="Consolas" w:cs="Consolas"/>
          <w:color w:val="008080"/>
          <w:sz w:val="19"/>
          <w:szCs w:val="19"/>
          <w:lang w:val="en-GB"/>
        </w:rPr>
        <w:t>io_stall_read_ms</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iostats_lastsnap</w:t>
      </w:r>
      <w:r>
        <w:rPr>
          <w:rFonts w:ascii="Consolas" w:hAnsi="Consolas" w:cs="Consolas"/>
          <w:color w:val="808080"/>
          <w:sz w:val="19"/>
          <w:szCs w:val="19"/>
          <w:lang w:val="en-GB"/>
        </w:rPr>
        <w:t>.</w:t>
      </w:r>
      <w:r>
        <w:rPr>
          <w:rFonts w:ascii="Consolas" w:hAnsi="Consolas" w:cs="Consolas"/>
          <w:color w:val="008080"/>
          <w:sz w:val="19"/>
          <w:szCs w:val="19"/>
          <w:lang w:val="en-GB"/>
        </w:rPr>
        <w:t>io_stall_read_ms</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808080"/>
          <w:sz w:val="19"/>
          <w:szCs w:val="19"/>
          <w:lang w:val="en-GB"/>
        </w:rPr>
        <w:t>/(</w:t>
      </w:r>
      <w:proofErr w:type="spellStart"/>
      <w:r>
        <w:rPr>
          <w:rFonts w:ascii="Consolas" w:hAnsi="Consolas" w:cs="Consolas"/>
          <w:color w:val="008080"/>
          <w:sz w:val="19"/>
          <w:szCs w:val="19"/>
          <w:lang w:val="en-GB"/>
        </w:rPr>
        <w:t>iostats_now</w:t>
      </w:r>
      <w:r>
        <w:rPr>
          <w:rFonts w:ascii="Consolas" w:hAnsi="Consolas" w:cs="Consolas"/>
          <w:color w:val="808080"/>
          <w:sz w:val="19"/>
          <w:szCs w:val="19"/>
          <w:lang w:val="en-GB"/>
        </w:rPr>
        <w:t>.</w:t>
      </w:r>
      <w:r>
        <w:rPr>
          <w:rFonts w:ascii="Consolas" w:hAnsi="Consolas" w:cs="Consolas"/>
          <w:color w:val="008080"/>
          <w:sz w:val="19"/>
          <w:szCs w:val="19"/>
          <w:lang w:val="en-GB"/>
        </w:rPr>
        <w:t>num_of_reads</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iostats_lastsnap</w:t>
      </w:r>
      <w:r>
        <w:rPr>
          <w:rFonts w:ascii="Consolas" w:hAnsi="Consolas" w:cs="Consolas"/>
          <w:color w:val="808080"/>
          <w:sz w:val="19"/>
          <w:szCs w:val="19"/>
          <w:lang w:val="en-GB"/>
        </w:rPr>
        <w:t>.</w:t>
      </w:r>
      <w:r>
        <w:rPr>
          <w:rFonts w:ascii="Consolas" w:hAnsi="Consolas" w:cs="Consolas"/>
          <w:color w:val="008080"/>
          <w:sz w:val="19"/>
          <w:szCs w:val="19"/>
          <w:lang w:val="en-GB"/>
        </w:rPr>
        <w:t>num_of_reads</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00FF"/>
          <w:sz w:val="19"/>
          <w:szCs w:val="19"/>
          <w:lang w:val="en-GB"/>
        </w:rPr>
        <w:t>end</w:t>
      </w:r>
    </w:p>
    <w:p w14:paraId="2692F008"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avg</w:t>
      </w:r>
      <w:proofErr w:type="gramEnd"/>
      <w:r>
        <w:rPr>
          <w:rFonts w:ascii="Consolas" w:hAnsi="Consolas" w:cs="Consolas"/>
          <w:color w:val="008080"/>
          <w:sz w:val="19"/>
          <w:szCs w:val="19"/>
          <w:lang w:val="en-GB"/>
        </w:rPr>
        <w:t>_read_size</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00FF"/>
          <w:sz w:val="19"/>
          <w:szCs w:val="19"/>
          <w:lang w:val="en-GB"/>
        </w:rPr>
        <w:t>case</w:t>
      </w:r>
      <w:r>
        <w:rPr>
          <w:rFonts w:ascii="Consolas" w:hAnsi="Consolas" w:cs="Consolas"/>
          <w:sz w:val="19"/>
          <w:szCs w:val="19"/>
          <w:lang w:val="en-GB"/>
        </w:rPr>
        <w:t xml:space="preserve"> </w:t>
      </w:r>
      <w:r>
        <w:rPr>
          <w:rFonts w:ascii="Consolas" w:hAnsi="Consolas" w:cs="Consolas"/>
          <w:color w:val="0000FF"/>
          <w:sz w:val="19"/>
          <w:szCs w:val="19"/>
          <w:lang w:val="en-GB"/>
        </w:rPr>
        <w:t xml:space="preserve">when </w:t>
      </w:r>
      <w:r>
        <w:rPr>
          <w:rFonts w:ascii="Consolas" w:hAnsi="Consolas" w:cs="Consolas"/>
          <w:color w:val="808080"/>
          <w:sz w:val="19"/>
          <w:szCs w:val="19"/>
          <w:lang w:val="en-GB"/>
        </w:rPr>
        <w:t>(</w:t>
      </w:r>
      <w:proofErr w:type="spellStart"/>
      <w:r>
        <w:rPr>
          <w:rFonts w:ascii="Consolas" w:hAnsi="Consolas" w:cs="Consolas"/>
          <w:color w:val="008080"/>
          <w:sz w:val="19"/>
          <w:szCs w:val="19"/>
          <w:lang w:val="en-GB"/>
        </w:rPr>
        <w:t>iostats_now</w:t>
      </w:r>
      <w:r>
        <w:rPr>
          <w:rFonts w:ascii="Consolas" w:hAnsi="Consolas" w:cs="Consolas"/>
          <w:color w:val="808080"/>
          <w:sz w:val="19"/>
          <w:szCs w:val="19"/>
          <w:lang w:val="en-GB"/>
        </w:rPr>
        <w:t>.</w:t>
      </w:r>
      <w:r>
        <w:rPr>
          <w:rFonts w:ascii="Consolas" w:hAnsi="Consolas" w:cs="Consolas"/>
          <w:color w:val="008080"/>
          <w:sz w:val="19"/>
          <w:szCs w:val="19"/>
          <w:lang w:val="en-GB"/>
        </w:rPr>
        <w:t>num_of_reads</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iostats_lastsnap</w:t>
      </w:r>
      <w:r>
        <w:rPr>
          <w:rFonts w:ascii="Consolas" w:hAnsi="Consolas" w:cs="Consolas"/>
          <w:color w:val="808080"/>
          <w:sz w:val="19"/>
          <w:szCs w:val="19"/>
          <w:lang w:val="en-GB"/>
        </w:rPr>
        <w:t>.</w:t>
      </w:r>
      <w:r>
        <w:rPr>
          <w:rFonts w:ascii="Consolas" w:hAnsi="Consolas" w:cs="Consolas"/>
          <w:color w:val="008080"/>
          <w:sz w:val="19"/>
          <w:szCs w:val="19"/>
          <w:lang w:val="en-GB"/>
        </w:rPr>
        <w:t>num_of_reads</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0 </w:t>
      </w:r>
      <w:r>
        <w:rPr>
          <w:rFonts w:ascii="Consolas" w:hAnsi="Consolas" w:cs="Consolas"/>
          <w:color w:val="0000FF"/>
          <w:sz w:val="19"/>
          <w:szCs w:val="19"/>
          <w:lang w:val="en-GB"/>
        </w:rPr>
        <w:t>then</w:t>
      </w:r>
      <w:r>
        <w:rPr>
          <w:rFonts w:ascii="Consolas" w:hAnsi="Consolas" w:cs="Consolas"/>
          <w:sz w:val="19"/>
          <w:szCs w:val="19"/>
          <w:lang w:val="en-GB"/>
        </w:rPr>
        <w:t xml:space="preserve"> 0 </w:t>
      </w:r>
      <w:r>
        <w:rPr>
          <w:rFonts w:ascii="Consolas" w:hAnsi="Consolas" w:cs="Consolas"/>
          <w:color w:val="0000FF"/>
          <w:sz w:val="19"/>
          <w:szCs w:val="19"/>
          <w:lang w:val="en-GB"/>
        </w:rPr>
        <w:t xml:space="preserve">else </w:t>
      </w:r>
      <w:r>
        <w:rPr>
          <w:rFonts w:ascii="Consolas" w:hAnsi="Consolas" w:cs="Consolas"/>
          <w:color w:val="808080"/>
          <w:sz w:val="19"/>
          <w:szCs w:val="19"/>
          <w:lang w:val="en-GB"/>
        </w:rPr>
        <w:t>((</w:t>
      </w:r>
      <w:proofErr w:type="spellStart"/>
      <w:r>
        <w:rPr>
          <w:rFonts w:ascii="Consolas" w:hAnsi="Consolas" w:cs="Consolas"/>
          <w:color w:val="008080"/>
          <w:sz w:val="19"/>
          <w:szCs w:val="19"/>
          <w:lang w:val="en-GB"/>
        </w:rPr>
        <w:t>iostats_now</w:t>
      </w:r>
      <w:r>
        <w:rPr>
          <w:rFonts w:ascii="Consolas" w:hAnsi="Consolas" w:cs="Consolas"/>
          <w:color w:val="808080"/>
          <w:sz w:val="19"/>
          <w:szCs w:val="19"/>
          <w:lang w:val="en-GB"/>
        </w:rPr>
        <w:t>.</w:t>
      </w:r>
      <w:r>
        <w:rPr>
          <w:rFonts w:ascii="Consolas" w:hAnsi="Consolas" w:cs="Consolas"/>
          <w:color w:val="008080"/>
          <w:sz w:val="19"/>
          <w:szCs w:val="19"/>
          <w:lang w:val="en-GB"/>
        </w:rPr>
        <w:t>num_of_bytes_read</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iostats_lastsnap</w:t>
      </w:r>
      <w:r>
        <w:rPr>
          <w:rFonts w:ascii="Consolas" w:hAnsi="Consolas" w:cs="Consolas"/>
          <w:color w:val="808080"/>
          <w:sz w:val="19"/>
          <w:szCs w:val="19"/>
          <w:lang w:val="en-GB"/>
        </w:rPr>
        <w:t>.</w:t>
      </w:r>
      <w:r>
        <w:rPr>
          <w:rFonts w:ascii="Consolas" w:hAnsi="Consolas" w:cs="Consolas"/>
          <w:color w:val="008080"/>
          <w:sz w:val="19"/>
          <w:szCs w:val="19"/>
          <w:lang w:val="en-GB"/>
        </w:rPr>
        <w:t>num_of_bytes_read</w:t>
      </w:r>
      <w:proofErr w:type="spellEnd"/>
      <w:r>
        <w:rPr>
          <w:rFonts w:ascii="Consolas" w:hAnsi="Consolas" w:cs="Consolas"/>
          <w:color w:val="808080"/>
          <w:sz w:val="19"/>
          <w:szCs w:val="19"/>
          <w:lang w:val="en-GB"/>
        </w:rPr>
        <w:t>)/(</w:t>
      </w:r>
      <w:proofErr w:type="spellStart"/>
      <w:r>
        <w:rPr>
          <w:rFonts w:ascii="Consolas" w:hAnsi="Consolas" w:cs="Consolas"/>
          <w:color w:val="008080"/>
          <w:sz w:val="19"/>
          <w:szCs w:val="19"/>
          <w:lang w:val="en-GB"/>
        </w:rPr>
        <w:t>iostats_now</w:t>
      </w:r>
      <w:r>
        <w:rPr>
          <w:rFonts w:ascii="Consolas" w:hAnsi="Consolas" w:cs="Consolas"/>
          <w:color w:val="808080"/>
          <w:sz w:val="19"/>
          <w:szCs w:val="19"/>
          <w:lang w:val="en-GB"/>
        </w:rPr>
        <w:t>.</w:t>
      </w:r>
      <w:r>
        <w:rPr>
          <w:rFonts w:ascii="Consolas" w:hAnsi="Consolas" w:cs="Consolas"/>
          <w:color w:val="008080"/>
          <w:sz w:val="19"/>
          <w:szCs w:val="19"/>
          <w:lang w:val="en-GB"/>
        </w:rPr>
        <w:t>num_of_reads</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iostats_lastsnap</w:t>
      </w:r>
      <w:r>
        <w:rPr>
          <w:rFonts w:ascii="Consolas" w:hAnsi="Consolas" w:cs="Consolas"/>
          <w:color w:val="808080"/>
          <w:sz w:val="19"/>
          <w:szCs w:val="19"/>
          <w:lang w:val="en-GB"/>
        </w:rPr>
        <w:t>.</w:t>
      </w:r>
      <w:r>
        <w:rPr>
          <w:rFonts w:ascii="Consolas" w:hAnsi="Consolas" w:cs="Consolas"/>
          <w:color w:val="008080"/>
          <w:sz w:val="19"/>
          <w:szCs w:val="19"/>
          <w:lang w:val="en-GB"/>
        </w:rPr>
        <w:t>num_of_reads</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00FF"/>
          <w:sz w:val="19"/>
          <w:szCs w:val="19"/>
          <w:lang w:val="en-GB"/>
        </w:rPr>
        <w:t>end</w:t>
      </w:r>
    </w:p>
    <w:p w14:paraId="6E0F17BA"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
    <w:p w14:paraId="540E3CF2"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lastRenderedPageBreak/>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avg</w:t>
      </w:r>
      <w:proofErr w:type="gramEnd"/>
      <w:r>
        <w:rPr>
          <w:rFonts w:ascii="Consolas" w:hAnsi="Consolas" w:cs="Consolas"/>
          <w:color w:val="008080"/>
          <w:sz w:val="19"/>
          <w:szCs w:val="19"/>
          <w:lang w:val="en-GB"/>
        </w:rPr>
        <w:t>_write_IOPs</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00FF"/>
          <w:sz w:val="19"/>
          <w:szCs w:val="19"/>
          <w:lang w:val="en-GB"/>
        </w:rPr>
        <w:t>case</w:t>
      </w:r>
      <w:r>
        <w:rPr>
          <w:rFonts w:ascii="Consolas" w:hAnsi="Consolas" w:cs="Consolas"/>
          <w:sz w:val="19"/>
          <w:szCs w:val="19"/>
          <w:lang w:val="en-GB"/>
        </w:rPr>
        <w:t xml:space="preserve"> </w:t>
      </w:r>
      <w:r>
        <w:rPr>
          <w:rFonts w:ascii="Consolas" w:hAnsi="Consolas" w:cs="Consolas"/>
          <w:color w:val="0000FF"/>
          <w:sz w:val="19"/>
          <w:szCs w:val="19"/>
          <w:lang w:val="en-GB"/>
        </w:rPr>
        <w:t xml:space="preserve">when </w:t>
      </w:r>
      <w:r>
        <w:rPr>
          <w:rFonts w:ascii="Consolas" w:hAnsi="Consolas" w:cs="Consolas"/>
          <w:color w:val="808080"/>
          <w:sz w:val="19"/>
          <w:szCs w:val="19"/>
          <w:lang w:val="en-GB"/>
        </w:rPr>
        <w:t>(</w:t>
      </w:r>
      <w:proofErr w:type="spellStart"/>
      <w:r>
        <w:rPr>
          <w:rFonts w:ascii="Consolas" w:hAnsi="Consolas" w:cs="Consolas"/>
          <w:color w:val="008080"/>
          <w:sz w:val="19"/>
          <w:szCs w:val="19"/>
          <w:lang w:val="en-GB"/>
        </w:rPr>
        <w:t>iostats_now</w:t>
      </w:r>
      <w:r>
        <w:rPr>
          <w:rFonts w:ascii="Consolas" w:hAnsi="Consolas" w:cs="Consolas"/>
          <w:color w:val="808080"/>
          <w:sz w:val="19"/>
          <w:szCs w:val="19"/>
          <w:lang w:val="en-GB"/>
        </w:rPr>
        <w:t>.</w:t>
      </w:r>
      <w:r>
        <w:rPr>
          <w:rFonts w:ascii="Consolas" w:hAnsi="Consolas" w:cs="Consolas"/>
          <w:color w:val="008080"/>
          <w:sz w:val="19"/>
          <w:szCs w:val="19"/>
          <w:lang w:val="en-GB"/>
        </w:rPr>
        <w:t>num_of_writes</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iostats_lastsnap</w:t>
      </w:r>
      <w:r>
        <w:rPr>
          <w:rFonts w:ascii="Consolas" w:hAnsi="Consolas" w:cs="Consolas"/>
          <w:color w:val="808080"/>
          <w:sz w:val="19"/>
          <w:szCs w:val="19"/>
          <w:lang w:val="en-GB"/>
        </w:rPr>
        <w:t>.</w:t>
      </w:r>
      <w:r>
        <w:rPr>
          <w:rFonts w:ascii="Consolas" w:hAnsi="Consolas" w:cs="Consolas"/>
          <w:color w:val="008080"/>
          <w:sz w:val="19"/>
          <w:szCs w:val="19"/>
          <w:lang w:val="en-GB"/>
        </w:rPr>
        <w:t>num_of_writes</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0 </w:t>
      </w:r>
      <w:r>
        <w:rPr>
          <w:rFonts w:ascii="Consolas" w:hAnsi="Consolas" w:cs="Consolas"/>
          <w:color w:val="0000FF"/>
          <w:sz w:val="19"/>
          <w:szCs w:val="19"/>
          <w:lang w:val="en-GB"/>
        </w:rPr>
        <w:t>then</w:t>
      </w:r>
      <w:r>
        <w:rPr>
          <w:rFonts w:ascii="Consolas" w:hAnsi="Consolas" w:cs="Consolas"/>
          <w:sz w:val="19"/>
          <w:szCs w:val="19"/>
          <w:lang w:val="en-GB"/>
        </w:rPr>
        <w:t xml:space="preserve"> 0 </w:t>
      </w:r>
      <w:r>
        <w:rPr>
          <w:rFonts w:ascii="Consolas" w:hAnsi="Consolas" w:cs="Consolas"/>
          <w:color w:val="0000FF"/>
          <w:sz w:val="19"/>
          <w:szCs w:val="19"/>
          <w:lang w:val="en-GB"/>
        </w:rPr>
        <w:t xml:space="preserve">else </w:t>
      </w:r>
      <w:r>
        <w:rPr>
          <w:rFonts w:ascii="Consolas" w:hAnsi="Consolas" w:cs="Consolas"/>
          <w:color w:val="808080"/>
          <w:sz w:val="19"/>
          <w:szCs w:val="19"/>
          <w:lang w:val="en-GB"/>
        </w:rPr>
        <w:t>((</w:t>
      </w:r>
      <w:proofErr w:type="spellStart"/>
      <w:r>
        <w:rPr>
          <w:rFonts w:ascii="Consolas" w:hAnsi="Consolas" w:cs="Consolas"/>
          <w:color w:val="008080"/>
          <w:sz w:val="19"/>
          <w:szCs w:val="19"/>
          <w:lang w:val="en-GB"/>
        </w:rPr>
        <w:t>iostats_now</w:t>
      </w:r>
      <w:r>
        <w:rPr>
          <w:rFonts w:ascii="Consolas" w:hAnsi="Consolas" w:cs="Consolas"/>
          <w:color w:val="808080"/>
          <w:sz w:val="19"/>
          <w:szCs w:val="19"/>
          <w:lang w:val="en-GB"/>
        </w:rPr>
        <w:t>.</w:t>
      </w:r>
      <w:r>
        <w:rPr>
          <w:rFonts w:ascii="Consolas" w:hAnsi="Consolas" w:cs="Consolas"/>
          <w:color w:val="008080"/>
          <w:sz w:val="19"/>
          <w:szCs w:val="19"/>
          <w:lang w:val="en-GB"/>
        </w:rPr>
        <w:t>num_of_writes</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iostats_lastsnap</w:t>
      </w:r>
      <w:r>
        <w:rPr>
          <w:rFonts w:ascii="Consolas" w:hAnsi="Consolas" w:cs="Consolas"/>
          <w:color w:val="808080"/>
          <w:sz w:val="19"/>
          <w:szCs w:val="19"/>
          <w:lang w:val="en-GB"/>
        </w:rPr>
        <w:t>.</w:t>
      </w:r>
      <w:r>
        <w:rPr>
          <w:rFonts w:ascii="Consolas" w:hAnsi="Consolas" w:cs="Consolas"/>
          <w:color w:val="008080"/>
          <w:sz w:val="19"/>
          <w:szCs w:val="19"/>
          <w:lang w:val="en-GB"/>
        </w:rPr>
        <w:t>num_of_writes</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tick_count_between_snaps</w:t>
      </w:r>
      <w:proofErr w:type="spellEnd"/>
      <w:r>
        <w:rPr>
          <w:rFonts w:ascii="Consolas" w:hAnsi="Consolas" w:cs="Consolas"/>
          <w:color w:val="808080"/>
          <w:sz w:val="19"/>
          <w:szCs w:val="19"/>
          <w:lang w:val="en-GB"/>
        </w:rPr>
        <w:t>/</w:t>
      </w:r>
      <w:r>
        <w:rPr>
          <w:rFonts w:ascii="Consolas" w:hAnsi="Consolas" w:cs="Consolas"/>
          <w:sz w:val="19"/>
          <w:szCs w:val="19"/>
          <w:lang w:val="en-GB"/>
        </w:rPr>
        <w:t>1000</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00FF"/>
          <w:sz w:val="19"/>
          <w:szCs w:val="19"/>
          <w:lang w:val="en-GB"/>
        </w:rPr>
        <w:t>end</w:t>
      </w:r>
    </w:p>
    <w:p w14:paraId="4144EBDA"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avg</w:t>
      </w:r>
      <w:proofErr w:type="gramEnd"/>
      <w:r>
        <w:rPr>
          <w:rFonts w:ascii="Consolas" w:hAnsi="Consolas" w:cs="Consolas"/>
          <w:color w:val="008080"/>
          <w:sz w:val="19"/>
          <w:szCs w:val="19"/>
          <w:lang w:val="en-GB"/>
        </w:rPr>
        <w:t>_write_bytes_sec</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00FF"/>
          <w:sz w:val="19"/>
          <w:szCs w:val="19"/>
          <w:lang w:val="en-GB"/>
        </w:rPr>
        <w:t>case</w:t>
      </w:r>
      <w:r>
        <w:rPr>
          <w:rFonts w:ascii="Consolas" w:hAnsi="Consolas" w:cs="Consolas"/>
          <w:sz w:val="19"/>
          <w:szCs w:val="19"/>
          <w:lang w:val="en-GB"/>
        </w:rPr>
        <w:t xml:space="preserve"> </w:t>
      </w:r>
      <w:r>
        <w:rPr>
          <w:rFonts w:ascii="Consolas" w:hAnsi="Consolas" w:cs="Consolas"/>
          <w:color w:val="0000FF"/>
          <w:sz w:val="19"/>
          <w:szCs w:val="19"/>
          <w:lang w:val="en-GB"/>
        </w:rPr>
        <w:t xml:space="preserve">when </w:t>
      </w:r>
      <w:r>
        <w:rPr>
          <w:rFonts w:ascii="Consolas" w:hAnsi="Consolas" w:cs="Consolas"/>
          <w:color w:val="808080"/>
          <w:sz w:val="19"/>
          <w:szCs w:val="19"/>
          <w:lang w:val="en-GB"/>
        </w:rPr>
        <w:t>(</w:t>
      </w:r>
      <w:proofErr w:type="spellStart"/>
      <w:r>
        <w:rPr>
          <w:rFonts w:ascii="Consolas" w:hAnsi="Consolas" w:cs="Consolas"/>
          <w:color w:val="008080"/>
          <w:sz w:val="19"/>
          <w:szCs w:val="19"/>
          <w:lang w:val="en-GB"/>
        </w:rPr>
        <w:t>iostats_now</w:t>
      </w:r>
      <w:r>
        <w:rPr>
          <w:rFonts w:ascii="Consolas" w:hAnsi="Consolas" w:cs="Consolas"/>
          <w:color w:val="808080"/>
          <w:sz w:val="19"/>
          <w:szCs w:val="19"/>
          <w:lang w:val="en-GB"/>
        </w:rPr>
        <w:t>.</w:t>
      </w:r>
      <w:r>
        <w:rPr>
          <w:rFonts w:ascii="Consolas" w:hAnsi="Consolas" w:cs="Consolas"/>
          <w:color w:val="008080"/>
          <w:sz w:val="19"/>
          <w:szCs w:val="19"/>
          <w:lang w:val="en-GB"/>
        </w:rPr>
        <w:t>num_of_bytes_written</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iostats_lastsnap</w:t>
      </w:r>
      <w:r>
        <w:rPr>
          <w:rFonts w:ascii="Consolas" w:hAnsi="Consolas" w:cs="Consolas"/>
          <w:color w:val="808080"/>
          <w:sz w:val="19"/>
          <w:szCs w:val="19"/>
          <w:lang w:val="en-GB"/>
        </w:rPr>
        <w:t>.</w:t>
      </w:r>
      <w:r>
        <w:rPr>
          <w:rFonts w:ascii="Consolas" w:hAnsi="Consolas" w:cs="Consolas"/>
          <w:color w:val="008080"/>
          <w:sz w:val="19"/>
          <w:szCs w:val="19"/>
          <w:lang w:val="en-GB"/>
        </w:rPr>
        <w:t>num_of_bytes_written</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0 </w:t>
      </w:r>
      <w:r>
        <w:rPr>
          <w:rFonts w:ascii="Consolas" w:hAnsi="Consolas" w:cs="Consolas"/>
          <w:color w:val="0000FF"/>
          <w:sz w:val="19"/>
          <w:szCs w:val="19"/>
          <w:lang w:val="en-GB"/>
        </w:rPr>
        <w:t>then</w:t>
      </w:r>
      <w:r>
        <w:rPr>
          <w:rFonts w:ascii="Consolas" w:hAnsi="Consolas" w:cs="Consolas"/>
          <w:sz w:val="19"/>
          <w:szCs w:val="19"/>
          <w:lang w:val="en-GB"/>
        </w:rPr>
        <w:t xml:space="preserve"> 0 </w:t>
      </w:r>
      <w:r>
        <w:rPr>
          <w:rFonts w:ascii="Consolas" w:hAnsi="Consolas" w:cs="Consolas"/>
          <w:color w:val="0000FF"/>
          <w:sz w:val="19"/>
          <w:szCs w:val="19"/>
          <w:lang w:val="en-GB"/>
        </w:rPr>
        <w:t xml:space="preserve">else </w:t>
      </w:r>
      <w:r>
        <w:rPr>
          <w:rFonts w:ascii="Consolas" w:hAnsi="Consolas" w:cs="Consolas"/>
          <w:color w:val="808080"/>
          <w:sz w:val="19"/>
          <w:szCs w:val="19"/>
          <w:lang w:val="en-GB"/>
        </w:rPr>
        <w:t>((</w:t>
      </w:r>
      <w:proofErr w:type="spellStart"/>
      <w:r>
        <w:rPr>
          <w:rFonts w:ascii="Consolas" w:hAnsi="Consolas" w:cs="Consolas"/>
          <w:color w:val="008080"/>
          <w:sz w:val="19"/>
          <w:szCs w:val="19"/>
          <w:lang w:val="en-GB"/>
        </w:rPr>
        <w:t>iostats_now</w:t>
      </w:r>
      <w:r>
        <w:rPr>
          <w:rFonts w:ascii="Consolas" w:hAnsi="Consolas" w:cs="Consolas"/>
          <w:color w:val="808080"/>
          <w:sz w:val="19"/>
          <w:szCs w:val="19"/>
          <w:lang w:val="en-GB"/>
        </w:rPr>
        <w:t>.</w:t>
      </w:r>
      <w:r>
        <w:rPr>
          <w:rFonts w:ascii="Consolas" w:hAnsi="Consolas" w:cs="Consolas"/>
          <w:color w:val="008080"/>
          <w:sz w:val="19"/>
          <w:szCs w:val="19"/>
          <w:lang w:val="en-GB"/>
        </w:rPr>
        <w:t>num_of_bytes_written</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8080"/>
          <w:sz w:val="19"/>
          <w:szCs w:val="19"/>
          <w:lang w:val="en-GB"/>
        </w:rPr>
        <w:t>iostats_lastsnap</w:t>
      </w:r>
      <w:r>
        <w:rPr>
          <w:rFonts w:ascii="Consolas" w:hAnsi="Consolas" w:cs="Consolas"/>
          <w:color w:val="808080"/>
          <w:sz w:val="19"/>
          <w:szCs w:val="19"/>
          <w:lang w:val="en-GB"/>
        </w:rPr>
        <w:t>.</w:t>
      </w:r>
      <w:r>
        <w:rPr>
          <w:rFonts w:ascii="Consolas" w:hAnsi="Consolas" w:cs="Consolas"/>
          <w:color w:val="008080"/>
          <w:sz w:val="19"/>
          <w:szCs w:val="19"/>
          <w:lang w:val="en-GB"/>
        </w:rPr>
        <w:t>num_of_bytes_written</w:t>
      </w:r>
      <w:r>
        <w:rPr>
          <w:rFonts w:ascii="Consolas" w:hAnsi="Consolas" w:cs="Consolas"/>
          <w:color w:val="808080"/>
          <w:sz w:val="19"/>
          <w:szCs w:val="19"/>
          <w:lang w:val="en-GB"/>
        </w:rPr>
        <w:t>)/(</w:t>
      </w:r>
      <w:r>
        <w:rPr>
          <w:rFonts w:ascii="Consolas" w:hAnsi="Consolas" w:cs="Consolas"/>
          <w:color w:val="008080"/>
          <w:sz w:val="19"/>
          <w:szCs w:val="19"/>
          <w:lang w:val="en-GB"/>
        </w:rPr>
        <w:t>@tick_count_between_snaps</w:t>
      </w:r>
      <w:r>
        <w:rPr>
          <w:rFonts w:ascii="Consolas" w:hAnsi="Consolas" w:cs="Consolas"/>
          <w:color w:val="808080"/>
          <w:sz w:val="19"/>
          <w:szCs w:val="19"/>
          <w:lang w:val="en-GB"/>
        </w:rPr>
        <w:t>/</w:t>
      </w:r>
      <w:r>
        <w:rPr>
          <w:rFonts w:ascii="Consolas" w:hAnsi="Consolas" w:cs="Consolas"/>
          <w:sz w:val="19"/>
          <w:szCs w:val="19"/>
          <w:lang w:val="en-GB"/>
        </w:rPr>
        <w:t>1000</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00FF"/>
          <w:sz w:val="19"/>
          <w:szCs w:val="19"/>
          <w:lang w:val="en-GB"/>
        </w:rPr>
        <w:t>end</w:t>
      </w:r>
    </w:p>
    <w:p w14:paraId="0C18DF2B"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avg</w:t>
      </w:r>
      <w:proofErr w:type="gramEnd"/>
      <w:r>
        <w:rPr>
          <w:rFonts w:ascii="Consolas" w:hAnsi="Consolas" w:cs="Consolas"/>
          <w:color w:val="008080"/>
          <w:sz w:val="19"/>
          <w:szCs w:val="19"/>
          <w:lang w:val="en-GB"/>
        </w:rPr>
        <w:t>_write_stall_ms</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00FF"/>
          <w:sz w:val="19"/>
          <w:szCs w:val="19"/>
          <w:lang w:val="en-GB"/>
        </w:rPr>
        <w:t>case</w:t>
      </w:r>
      <w:r>
        <w:rPr>
          <w:rFonts w:ascii="Consolas" w:hAnsi="Consolas" w:cs="Consolas"/>
          <w:sz w:val="19"/>
          <w:szCs w:val="19"/>
          <w:lang w:val="en-GB"/>
        </w:rPr>
        <w:t xml:space="preserve"> </w:t>
      </w:r>
      <w:r>
        <w:rPr>
          <w:rFonts w:ascii="Consolas" w:hAnsi="Consolas" w:cs="Consolas"/>
          <w:color w:val="0000FF"/>
          <w:sz w:val="19"/>
          <w:szCs w:val="19"/>
          <w:lang w:val="en-GB"/>
        </w:rPr>
        <w:t xml:space="preserve">when </w:t>
      </w:r>
      <w:r>
        <w:rPr>
          <w:rFonts w:ascii="Consolas" w:hAnsi="Consolas" w:cs="Consolas"/>
          <w:color w:val="808080"/>
          <w:sz w:val="19"/>
          <w:szCs w:val="19"/>
          <w:lang w:val="en-GB"/>
        </w:rPr>
        <w:t>(</w:t>
      </w:r>
      <w:proofErr w:type="spellStart"/>
      <w:r>
        <w:rPr>
          <w:rFonts w:ascii="Consolas" w:hAnsi="Consolas" w:cs="Consolas"/>
          <w:color w:val="008080"/>
          <w:sz w:val="19"/>
          <w:szCs w:val="19"/>
          <w:lang w:val="en-GB"/>
        </w:rPr>
        <w:t>iostats_now</w:t>
      </w:r>
      <w:r>
        <w:rPr>
          <w:rFonts w:ascii="Consolas" w:hAnsi="Consolas" w:cs="Consolas"/>
          <w:color w:val="808080"/>
          <w:sz w:val="19"/>
          <w:szCs w:val="19"/>
          <w:lang w:val="en-GB"/>
        </w:rPr>
        <w:t>.</w:t>
      </w:r>
      <w:r>
        <w:rPr>
          <w:rFonts w:ascii="Consolas" w:hAnsi="Consolas" w:cs="Consolas"/>
          <w:color w:val="008080"/>
          <w:sz w:val="19"/>
          <w:szCs w:val="19"/>
          <w:lang w:val="en-GB"/>
        </w:rPr>
        <w:t>num_of_writes</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iostats_lastsnap</w:t>
      </w:r>
      <w:r>
        <w:rPr>
          <w:rFonts w:ascii="Consolas" w:hAnsi="Consolas" w:cs="Consolas"/>
          <w:color w:val="808080"/>
          <w:sz w:val="19"/>
          <w:szCs w:val="19"/>
          <w:lang w:val="en-GB"/>
        </w:rPr>
        <w:t>.</w:t>
      </w:r>
      <w:r>
        <w:rPr>
          <w:rFonts w:ascii="Consolas" w:hAnsi="Consolas" w:cs="Consolas"/>
          <w:color w:val="008080"/>
          <w:sz w:val="19"/>
          <w:szCs w:val="19"/>
          <w:lang w:val="en-GB"/>
        </w:rPr>
        <w:t>num_of_writes</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0 </w:t>
      </w:r>
      <w:r>
        <w:rPr>
          <w:rFonts w:ascii="Consolas" w:hAnsi="Consolas" w:cs="Consolas"/>
          <w:color w:val="0000FF"/>
          <w:sz w:val="19"/>
          <w:szCs w:val="19"/>
          <w:lang w:val="en-GB"/>
        </w:rPr>
        <w:t>then</w:t>
      </w:r>
      <w:r>
        <w:rPr>
          <w:rFonts w:ascii="Consolas" w:hAnsi="Consolas" w:cs="Consolas"/>
          <w:sz w:val="19"/>
          <w:szCs w:val="19"/>
          <w:lang w:val="en-GB"/>
        </w:rPr>
        <w:t xml:space="preserve"> 0 </w:t>
      </w:r>
      <w:r>
        <w:rPr>
          <w:rFonts w:ascii="Consolas" w:hAnsi="Consolas" w:cs="Consolas"/>
          <w:color w:val="0000FF"/>
          <w:sz w:val="19"/>
          <w:szCs w:val="19"/>
          <w:lang w:val="en-GB"/>
        </w:rPr>
        <w:t xml:space="preserve">else </w:t>
      </w:r>
      <w:r>
        <w:rPr>
          <w:rFonts w:ascii="Consolas" w:hAnsi="Consolas" w:cs="Consolas"/>
          <w:color w:val="808080"/>
          <w:sz w:val="19"/>
          <w:szCs w:val="19"/>
          <w:lang w:val="en-GB"/>
        </w:rPr>
        <w:t>((</w:t>
      </w:r>
      <w:proofErr w:type="spellStart"/>
      <w:r>
        <w:rPr>
          <w:rFonts w:ascii="Consolas" w:hAnsi="Consolas" w:cs="Consolas"/>
          <w:color w:val="008080"/>
          <w:sz w:val="19"/>
          <w:szCs w:val="19"/>
          <w:lang w:val="en-GB"/>
        </w:rPr>
        <w:t>iostats_now</w:t>
      </w:r>
      <w:r>
        <w:rPr>
          <w:rFonts w:ascii="Consolas" w:hAnsi="Consolas" w:cs="Consolas"/>
          <w:color w:val="808080"/>
          <w:sz w:val="19"/>
          <w:szCs w:val="19"/>
          <w:lang w:val="en-GB"/>
        </w:rPr>
        <w:t>.</w:t>
      </w:r>
      <w:r>
        <w:rPr>
          <w:rFonts w:ascii="Consolas" w:hAnsi="Consolas" w:cs="Consolas"/>
          <w:color w:val="008080"/>
          <w:sz w:val="19"/>
          <w:szCs w:val="19"/>
          <w:lang w:val="en-GB"/>
        </w:rPr>
        <w:t>io_stall_write_ms</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iostats_lastsnap</w:t>
      </w:r>
      <w:r>
        <w:rPr>
          <w:rFonts w:ascii="Consolas" w:hAnsi="Consolas" w:cs="Consolas"/>
          <w:color w:val="808080"/>
          <w:sz w:val="19"/>
          <w:szCs w:val="19"/>
          <w:lang w:val="en-GB"/>
        </w:rPr>
        <w:t>.</w:t>
      </w:r>
      <w:r>
        <w:rPr>
          <w:rFonts w:ascii="Consolas" w:hAnsi="Consolas" w:cs="Consolas"/>
          <w:color w:val="008080"/>
          <w:sz w:val="19"/>
          <w:szCs w:val="19"/>
          <w:lang w:val="en-GB"/>
        </w:rPr>
        <w:t>io_stall_write_ms</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808080"/>
          <w:sz w:val="19"/>
          <w:szCs w:val="19"/>
          <w:lang w:val="en-GB"/>
        </w:rPr>
        <w:t>/(</w:t>
      </w:r>
      <w:proofErr w:type="spellStart"/>
      <w:r>
        <w:rPr>
          <w:rFonts w:ascii="Consolas" w:hAnsi="Consolas" w:cs="Consolas"/>
          <w:color w:val="008080"/>
          <w:sz w:val="19"/>
          <w:szCs w:val="19"/>
          <w:lang w:val="en-GB"/>
        </w:rPr>
        <w:t>iostats_now</w:t>
      </w:r>
      <w:r>
        <w:rPr>
          <w:rFonts w:ascii="Consolas" w:hAnsi="Consolas" w:cs="Consolas"/>
          <w:color w:val="808080"/>
          <w:sz w:val="19"/>
          <w:szCs w:val="19"/>
          <w:lang w:val="en-GB"/>
        </w:rPr>
        <w:t>.</w:t>
      </w:r>
      <w:r>
        <w:rPr>
          <w:rFonts w:ascii="Consolas" w:hAnsi="Consolas" w:cs="Consolas"/>
          <w:color w:val="008080"/>
          <w:sz w:val="19"/>
          <w:szCs w:val="19"/>
          <w:lang w:val="en-GB"/>
        </w:rPr>
        <w:t>num_of_writes</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iostats_lastsnap</w:t>
      </w:r>
      <w:r>
        <w:rPr>
          <w:rFonts w:ascii="Consolas" w:hAnsi="Consolas" w:cs="Consolas"/>
          <w:color w:val="808080"/>
          <w:sz w:val="19"/>
          <w:szCs w:val="19"/>
          <w:lang w:val="en-GB"/>
        </w:rPr>
        <w:t>.</w:t>
      </w:r>
      <w:r>
        <w:rPr>
          <w:rFonts w:ascii="Consolas" w:hAnsi="Consolas" w:cs="Consolas"/>
          <w:color w:val="008080"/>
          <w:sz w:val="19"/>
          <w:szCs w:val="19"/>
          <w:lang w:val="en-GB"/>
        </w:rPr>
        <w:t>num_of_writes</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00FF"/>
          <w:sz w:val="19"/>
          <w:szCs w:val="19"/>
          <w:lang w:val="en-GB"/>
        </w:rPr>
        <w:t>end</w:t>
      </w:r>
    </w:p>
    <w:p w14:paraId="31362759"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avg</w:t>
      </w:r>
      <w:proofErr w:type="gramEnd"/>
      <w:r>
        <w:rPr>
          <w:rFonts w:ascii="Consolas" w:hAnsi="Consolas" w:cs="Consolas"/>
          <w:color w:val="008080"/>
          <w:sz w:val="19"/>
          <w:szCs w:val="19"/>
          <w:lang w:val="en-GB"/>
        </w:rPr>
        <w:t>_write_size</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00FF"/>
          <w:sz w:val="19"/>
          <w:szCs w:val="19"/>
          <w:lang w:val="en-GB"/>
        </w:rPr>
        <w:t>case</w:t>
      </w:r>
      <w:r>
        <w:rPr>
          <w:rFonts w:ascii="Consolas" w:hAnsi="Consolas" w:cs="Consolas"/>
          <w:sz w:val="19"/>
          <w:szCs w:val="19"/>
          <w:lang w:val="en-GB"/>
        </w:rPr>
        <w:t xml:space="preserve"> </w:t>
      </w:r>
      <w:r>
        <w:rPr>
          <w:rFonts w:ascii="Consolas" w:hAnsi="Consolas" w:cs="Consolas"/>
          <w:color w:val="0000FF"/>
          <w:sz w:val="19"/>
          <w:szCs w:val="19"/>
          <w:lang w:val="en-GB"/>
        </w:rPr>
        <w:t xml:space="preserve">when </w:t>
      </w:r>
      <w:r>
        <w:rPr>
          <w:rFonts w:ascii="Consolas" w:hAnsi="Consolas" w:cs="Consolas"/>
          <w:color w:val="808080"/>
          <w:sz w:val="19"/>
          <w:szCs w:val="19"/>
          <w:lang w:val="en-GB"/>
        </w:rPr>
        <w:t>(</w:t>
      </w:r>
      <w:proofErr w:type="spellStart"/>
      <w:r>
        <w:rPr>
          <w:rFonts w:ascii="Consolas" w:hAnsi="Consolas" w:cs="Consolas"/>
          <w:color w:val="008080"/>
          <w:sz w:val="19"/>
          <w:szCs w:val="19"/>
          <w:lang w:val="en-GB"/>
        </w:rPr>
        <w:t>iostats_now</w:t>
      </w:r>
      <w:r>
        <w:rPr>
          <w:rFonts w:ascii="Consolas" w:hAnsi="Consolas" w:cs="Consolas"/>
          <w:color w:val="808080"/>
          <w:sz w:val="19"/>
          <w:szCs w:val="19"/>
          <w:lang w:val="en-GB"/>
        </w:rPr>
        <w:t>.</w:t>
      </w:r>
      <w:r>
        <w:rPr>
          <w:rFonts w:ascii="Consolas" w:hAnsi="Consolas" w:cs="Consolas"/>
          <w:color w:val="008080"/>
          <w:sz w:val="19"/>
          <w:szCs w:val="19"/>
          <w:lang w:val="en-GB"/>
        </w:rPr>
        <w:t>num_of_writes</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iostats_lastsnap</w:t>
      </w:r>
      <w:r>
        <w:rPr>
          <w:rFonts w:ascii="Consolas" w:hAnsi="Consolas" w:cs="Consolas"/>
          <w:color w:val="808080"/>
          <w:sz w:val="19"/>
          <w:szCs w:val="19"/>
          <w:lang w:val="en-GB"/>
        </w:rPr>
        <w:t>.</w:t>
      </w:r>
      <w:r>
        <w:rPr>
          <w:rFonts w:ascii="Consolas" w:hAnsi="Consolas" w:cs="Consolas"/>
          <w:color w:val="008080"/>
          <w:sz w:val="19"/>
          <w:szCs w:val="19"/>
          <w:lang w:val="en-GB"/>
        </w:rPr>
        <w:t>num_of_writes</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0 </w:t>
      </w:r>
      <w:r>
        <w:rPr>
          <w:rFonts w:ascii="Consolas" w:hAnsi="Consolas" w:cs="Consolas"/>
          <w:color w:val="0000FF"/>
          <w:sz w:val="19"/>
          <w:szCs w:val="19"/>
          <w:lang w:val="en-GB"/>
        </w:rPr>
        <w:t>then</w:t>
      </w:r>
      <w:r>
        <w:rPr>
          <w:rFonts w:ascii="Consolas" w:hAnsi="Consolas" w:cs="Consolas"/>
          <w:sz w:val="19"/>
          <w:szCs w:val="19"/>
          <w:lang w:val="en-GB"/>
        </w:rPr>
        <w:t xml:space="preserve"> 0 </w:t>
      </w:r>
      <w:r>
        <w:rPr>
          <w:rFonts w:ascii="Consolas" w:hAnsi="Consolas" w:cs="Consolas"/>
          <w:color w:val="0000FF"/>
          <w:sz w:val="19"/>
          <w:szCs w:val="19"/>
          <w:lang w:val="en-GB"/>
        </w:rPr>
        <w:t xml:space="preserve">else </w:t>
      </w:r>
      <w:r>
        <w:rPr>
          <w:rFonts w:ascii="Consolas" w:hAnsi="Consolas" w:cs="Consolas"/>
          <w:color w:val="808080"/>
          <w:sz w:val="19"/>
          <w:szCs w:val="19"/>
          <w:lang w:val="en-GB"/>
        </w:rPr>
        <w:t>((</w:t>
      </w:r>
      <w:proofErr w:type="spellStart"/>
      <w:r>
        <w:rPr>
          <w:rFonts w:ascii="Consolas" w:hAnsi="Consolas" w:cs="Consolas"/>
          <w:color w:val="008080"/>
          <w:sz w:val="19"/>
          <w:szCs w:val="19"/>
          <w:lang w:val="en-GB"/>
        </w:rPr>
        <w:t>iostats_now</w:t>
      </w:r>
      <w:r>
        <w:rPr>
          <w:rFonts w:ascii="Consolas" w:hAnsi="Consolas" w:cs="Consolas"/>
          <w:color w:val="808080"/>
          <w:sz w:val="19"/>
          <w:szCs w:val="19"/>
          <w:lang w:val="en-GB"/>
        </w:rPr>
        <w:t>.</w:t>
      </w:r>
      <w:r>
        <w:rPr>
          <w:rFonts w:ascii="Consolas" w:hAnsi="Consolas" w:cs="Consolas"/>
          <w:color w:val="008080"/>
          <w:sz w:val="19"/>
          <w:szCs w:val="19"/>
          <w:lang w:val="en-GB"/>
        </w:rPr>
        <w:t>num_of_bytes_written</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8080"/>
          <w:sz w:val="19"/>
          <w:szCs w:val="19"/>
          <w:lang w:val="en-GB"/>
        </w:rPr>
        <w:t>iostats_lastsnap</w:t>
      </w:r>
      <w:r>
        <w:rPr>
          <w:rFonts w:ascii="Consolas" w:hAnsi="Consolas" w:cs="Consolas"/>
          <w:color w:val="808080"/>
          <w:sz w:val="19"/>
          <w:szCs w:val="19"/>
          <w:lang w:val="en-GB"/>
        </w:rPr>
        <w:t>.</w:t>
      </w:r>
      <w:r>
        <w:rPr>
          <w:rFonts w:ascii="Consolas" w:hAnsi="Consolas" w:cs="Consolas"/>
          <w:color w:val="008080"/>
          <w:sz w:val="19"/>
          <w:szCs w:val="19"/>
          <w:lang w:val="en-GB"/>
        </w:rPr>
        <w:t>num_of_bytes_written</w:t>
      </w:r>
      <w:r>
        <w:rPr>
          <w:rFonts w:ascii="Consolas" w:hAnsi="Consolas" w:cs="Consolas"/>
          <w:color w:val="808080"/>
          <w:sz w:val="19"/>
          <w:szCs w:val="19"/>
          <w:lang w:val="en-GB"/>
        </w:rPr>
        <w:t>)/(</w:t>
      </w:r>
      <w:r>
        <w:rPr>
          <w:rFonts w:ascii="Consolas" w:hAnsi="Consolas" w:cs="Consolas"/>
          <w:color w:val="008080"/>
          <w:sz w:val="19"/>
          <w:szCs w:val="19"/>
          <w:lang w:val="en-GB"/>
        </w:rPr>
        <w:t>iostats_now</w:t>
      </w:r>
      <w:r>
        <w:rPr>
          <w:rFonts w:ascii="Consolas" w:hAnsi="Consolas" w:cs="Consolas"/>
          <w:color w:val="808080"/>
          <w:sz w:val="19"/>
          <w:szCs w:val="19"/>
          <w:lang w:val="en-GB"/>
        </w:rPr>
        <w:t>.</w:t>
      </w:r>
      <w:r>
        <w:rPr>
          <w:rFonts w:ascii="Consolas" w:hAnsi="Consolas" w:cs="Consolas"/>
          <w:color w:val="008080"/>
          <w:sz w:val="19"/>
          <w:szCs w:val="19"/>
          <w:lang w:val="en-GB"/>
        </w:rPr>
        <w:t>num_of_writes</w:t>
      </w:r>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iostats_lastsnap</w:t>
      </w:r>
      <w:r>
        <w:rPr>
          <w:rFonts w:ascii="Consolas" w:hAnsi="Consolas" w:cs="Consolas"/>
          <w:color w:val="808080"/>
          <w:sz w:val="19"/>
          <w:szCs w:val="19"/>
          <w:lang w:val="en-GB"/>
        </w:rPr>
        <w:t>.</w:t>
      </w:r>
      <w:r>
        <w:rPr>
          <w:rFonts w:ascii="Consolas" w:hAnsi="Consolas" w:cs="Consolas"/>
          <w:color w:val="008080"/>
          <w:sz w:val="19"/>
          <w:szCs w:val="19"/>
          <w:lang w:val="en-GB"/>
        </w:rPr>
        <w:t>num_of_writes</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00FF"/>
          <w:sz w:val="19"/>
          <w:szCs w:val="19"/>
          <w:lang w:val="en-GB"/>
        </w:rPr>
        <w:t>end</w:t>
      </w:r>
      <w:r>
        <w:rPr>
          <w:rFonts w:ascii="Consolas" w:hAnsi="Consolas" w:cs="Consolas"/>
          <w:sz w:val="19"/>
          <w:szCs w:val="19"/>
          <w:lang w:val="en-GB"/>
        </w:rPr>
        <w:tab/>
      </w:r>
    </w:p>
    <w:p w14:paraId="05905A0D"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
    <w:p w14:paraId="0DDB5A99"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iostats</w:t>
      </w:r>
      <w:proofErr w:type="gramEnd"/>
      <w:r>
        <w:rPr>
          <w:rFonts w:ascii="Consolas" w:hAnsi="Consolas" w:cs="Consolas"/>
          <w:color w:val="008080"/>
          <w:sz w:val="19"/>
          <w:szCs w:val="19"/>
          <w:lang w:val="en-GB"/>
        </w:rPr>
        <w:t>_now</w:t>
      </w:r>
      <w:r>
        <w:rPr>
          <w:rFonts w:ascii="Consolas" w:hAnsi="Consolas" w:cs="Consolas"/>
          <w:color w:val="808080"/>
          <w:sz w:val="19"/>
          <w:szCs w:val="19"/>
          <w:lang w:val="en-GB"/>
        </w:rPr>
        <w:t>.</w:t>
      </w:r>
      <w:r>
        <w:rPr>
          <w:rFonts w:ascii="Consolas" w:hAnsi="Consolas" w:cs="Consolas"/>
          <w:color w:val="008080"/>
          <w:sz w:val="19"/>
          <w:szCs w:val="19"/>
          <w:lang w:val="en-GB"/>
        </w:rPr>
        <w:t>size_on_disk_bytes</w:t>
      </w:r>
      <w:proofErr w:type="spellEnd"/>
    </w:p>
    <w:p w14:paraId="332F6A10"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filegrowth</w:t>
      </w:r>
      <w:proofErr w:type="spellEnd"/>
      <w:proofErr w:type="gram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iostats_now</w:t>
      </w:r>
      <w:r>
        <w:rPr>
          <w:rFonts w:ascii="Consolas" w:hAnsi="Consolas" w:cs="Consolas"/>
          <w:color w:val="808080"/>
          <w:sz w:val="19"/>
          <w:szCs w:val="19"/>
          <w:lang w:val="en-GB"/>
        </w:rPr>
        <w:t>.</w:t>
      </w:r>
      <w:r>
        <w:rPr>
          <w:rFonts w:ascii="Consolas" w:hAnsi="Consolas" w:cs="Consolas"/>
          <w:color w:val="008080"/>
          <w:sz w:val="19"/>
          <w:szCs w:val="19"/>
          <w:lang w:val="en-GB"/>
        </w:rPr>
        <w:t>size_on_disk_bytes</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iostats_lastsnap</w:t>
      </w:r>
      <w:r>
        <w:rPr>
          <w:rFonts w:ascii="Consolas" w:hAnsi="Consolas" w:cs="Consolas"/>
          <w:color w:val="808080"/>
          <w:sz w:val="19"/>
          <w:szCs w:val="19"/>
          <w:lang w:val="en-GB"/>
        </w:rPr>
        <w:t>.</w:t>
      </w:r>
      <w:r>
        <w:rPr>
          <w:rFonts w:ascii="Consolas" w:hAnsi="Consolas" w:cs="Consolas"/>
          <w:color w:val="008080"/>
          <w:sz w:val="19"/>
          <w:szCs w:val="19"/>
          <w:lang w:val="en-GB"/>
        </w:rPr>
        <w:t>size_on_disk_bytes</w:t>
      </w:r>
      <w:proofErr w:type="spellEnd"/>
    </w:p>
    <w:p w14:paraId="3D04B06B"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
    <w:p w14:paraId="77F0D315"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gramStart"/>
      <w:r>
        <w:rPr>
          <w:rFonts w:ascii="Consolas" w:hAnsi="Consolas" w:cs="Consolas"/>
          <w:color w:val="808080"/>
          <w:sz w:val="19"/>
          <w:szCs w:val="19"/>
          <w:lang w:val="en-GB"/>
        </w:rPr>
        <w:t>,</w:t>
      </w:r>
      <w:proofErr w:type="spellStart"/>
      <w:r>
        <w:rPr>
          <w:rFonts w:ascii="Consolas" w:hAnsi="Consolas" w:cs="Consolas"/>
          <w:color w:val="008080"/>
          <w:sz w:val="19"/>
          <w:szCs w:val="19"/>
          <w:lang w:val="en-GB"/>
        </w:rPr>
        <w:t>iostats</w:t>
      </w:r>
      <w:proofErr w:type="gramEnd"/>
      <w:r>
        <w:rPr>
          <w:rFonts w:ascii="Consolas" w:hAnsi="Consolas" w:cs="Consolas"/>
          <w:color w:val="008080"/>
          <w:sz w:val="19"/>
          <w:szCs w:val="19"/>
          <w:lang w:val="en-GB"/>
        </w:rPr>
        <w:t>_now</w:t>
      </w:r>
      <w:r>
        <w:rPr>
          <w:rFonts w:ascii="Consolas" w:hAnsi="Consolas" w:cs="Consolas"/>
          <w:color w:val="808080"/>
          <w:sz w:val="19"/>
          <w:szCs w:val="19"/>
          <w:lang w:val="en-GB"/>
        </w:rPr>
        <w:t>.</w:t>
      </w:r>
      <w:r>
        <w:rPr>
          <w:rFonts w:ascii="Consolas" w:hAnsi="Consolas" w:cs="Consolas"/>
          <w:color w:val="008080"/>
          <w:sz w:val="19"/>
          <w:szCs w:val="19"/>
          <w:lang w:val="en-GB"/>
        </w:rPr>
        <w:t>file_guid</w:t>
      </w:r>
      <w:proofErr w:type="spellEnd"/>
    </w:p>
    <w:p w14:paraId="6CDEC124"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
    <w:p w14:paraId="38A46D4D"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from</w:t>
      </w:r>
      <w:proofErr w:type="gramEnd"/>
      <w:r>
        <w:rPr>
          <w:rFonts w:ascii="Consolas" w:hAnsi="Consolas" w:cs="Consolas"/>
          <w:sz w:val="19"/>
          <w:szCs w:val="19"/>
          <w:lang w:val="en-GB"/>
        </w:rPr>
        <w:t xml:space="preserve"> </w:t>
      </w:r>
      <w:r>
        <w:rPr>
          <w:rFonts w:ascii="Consolas" w:hAnsi="Consolas" w:cs="Consolas"/>
          <w:color w:val="008080"/>
          <w:sz w:val="19"/>
          <w:szCs w:val="19"/>
          <w:lang w:val="en-GB"/>
        </w:rPr>
        <w:t>_</w:t>
      </w:r>
      <w:proofErr w:type="spellStart"/>
      <w:r>
        <w:rPr>
          <w:rFonts w:ascii="Consolas" w:hAnsi="Consolas" w:cs="Consolas"/>
          <w:color w:val="008080"/>
          <w:sz w:val="19"/>
          <w:szCs w:val="19"/>
          <w:lang w:val="en-GB"/>
        </w:rPr>
        <w:t>iostats</w:t>
      </w:r>
      <w:proofErr w:type="spellEnd"/>
      <w:r>
        <w:rPr>
          <w:rFonts w:ascii="Consolas" w:hAnsi="Consolas" w:cs="Consolas"/>
          <w:color w:val="008080"/>
          <w:sz w:val="19"/>
          <w:szCs w:val="19"/>
          <w:lang w:val="en-GB"/>
        </w:rPr>
        <w:t>_</w:t>
      </w:r>
      <w:r>
        <w:rPr>
          <w:rFonts w:ascii="Consolas" w:hAnsi="Consolas" w:cs="Consolas"/>
          <w:sz w:val="19"/>
          <w:szCs w:val="19"/>
          <w:lang w:val="en-GB"/>
        </w:rPr>
        <w:t xml:space="preserve"> </w:t>
      </w:r>
      <w:r>
        <w:rPr>
          <w:rFonts w:ascii="Consolas" w:hAnsi="Consolas" w:cs="Consolas"/>
          <w:color w:val="0000FF"/>
          <w:sz w:val="19"/>
          <w:szCs w:val="19"/>
          <w:lang w:val="en-GB"/>
        </w:rPr>
        <w:t>as</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iostats_now</w:t>
      </w:r>
      <w:proofErr w:type="spellEnd"/>
    </w:p>
    <w:p w14:paraId="1701FA1E"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808080"/>
          <w:sz w:val="19"/>
          <w:szCs w:val="19"/>
          <w:lang w:val="en-GB"/>
        </w:rPr>
        <w:t>inner</w:t>
      </w:r>
      <w:proofErr w:type="gramEnd"/>
      <w:r>
        <w:rPr>
          <w:rFonts w:ascii="Consolas" w:hAnsi="Consolas" w:cs="Consolas"/>
          <w:sz w:val="19"/>
          <w:szCs w:val="19"/>
          <w:lang w:val="en-GB"/>
        </w:rPr>
        <w:t xml:space="preserve"> </w:t>
      </w:r>
      <w:r>
        <w:rPr>
          <w:rFonts w:ascii="Consolas" w:hAnsi="Consolas" w:cs="Consolas"/>
          <w:color w:val="808080"/>
          <w:sz w:val="19"/>
          <w:szCs w:val="19"/>
          <w:lang w:val="en-GB"/>
        </w:rPr>
        <w:t>join</w:t>
      </w:r>
      <w:r>
        <w:rPr>
          <w:rFonts w:ascii="Consolas" w:hAnsi="Consolas" w:cs="Consolas"/>
          <w:sz w:val="19"/>
          <w:szCs w:val="19"/>
          <w:lang w:val="en-GB"/>
        </w:rPr>
        <w:t xml:space="preserve"> </w:t>
      </w:r>
    </w:p>
    <w:p w14:paraId="41E50DE4"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00FF"/>
          <w:sz w:val="19"/>
          <w:szCs w:val="19"/>
          <w:lang w:val="en-GB"/>
        </w:rPr>
        <w:tab/>
      </w:r>
      <w:r>
        <w:rPr>
          <w:rFonts w:ascii="Consolas" w:hAnsi="Consolas" w:cs="Consolas"/>
          <w:color w:val="808080"/>
          <w:sz w:val="19"/>
          <w:szCs w:val="19"/>
          <w:lang w:val="en-GB"/>
        </w:rPr>
        <w:t>(</w:t>
      </w:r>
      <w:proofErr w:type="gramStart"/>
      <w:r>
        <w:rPr>
          <w:rFonts w:ascii="Consolas" w:hAnsi="Consolas" w:cs="Consolas"/>
          <w:color w:val="0000FF"/>
          <w:sz w:val="19"/>
          <w:szCs w:val="19"/>
          <w:lang w:val="en-GB"/>
        </w:rPr>
        <w:t>select</w:t>
      </w:r>
      <w:proofErr w:type="gram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00FF"/>
          <w:sz w:val="19"/>
          <w:szCs w:val="19"/>
          <w:lang w:val="en-GB"/>
        </w:rPr>
        <w:t>from</w:t>
      </w:r>
      <w:r>
        <w:rPr>
          <w:rFonts w:ascii="Consolas" w:hAnsi="Consolas" w:cs="Consolas"/>
          <w:sz w:val="19"/>
          <w:szCs w:val="19"/>
          <w:lang w:val="en-GB"/>
        </w:rPr>
        <w:t xml:space="preserve"> </w:t>
      </w:r>
      <w:r>
        <w:rPr>
          <w:rFonts w:ascii="Consolas" w:hAnsi="Consolas" w:cs="Consolas"/>
          <w:color w:val="008080"/>
          <w:sz w:val="19"/>
          <w:szCs w:val="19"/>
          <w:lang w:val="en-GB"/>
        </w:rPr>
        <w:t>_</w:t>
      </w:r>
      <w:proofErr w:type="spellStart"/>
      <w:r>
        <w:rPr>
          <w:rFonts w:ascii="Consolas" w:hAnsi="Consolas" w:cs="Consolas"/>
          <w:color w:val="008080"/>
          <w:sz w:val="19"/>
          <w:szCs w:val="19"/>
          <w:lang w:val="en-GB"/>
        </w:rPr>
        <w:t>iostats</w:t>
      </w:r>
      <w:proofErr w:type="spellEnd"/>
      <w:r>
        <w:rPr>
          <w:rFonts w:ascii="Consolas" w:hAnsi="Consolas" w:cs="Consolas"/>
          <w:color w:val="008080"/>
          <w:sz w:val="19"/>
          <w:szCs w:val="19"/>
          <w:lang w:val="en-GB"/>
        </w:rPr>
        <w:t>_</w:t>
      </w:r>
    </w:p>
    <w:p w14:paraId="0B52B820"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sz w:val="19"/>
          <w:szCs w:val="19"/>
          <w:lang w:val="en-GB"/>
        </w:rPr>
        <w:tab/>
      </w:r>
      <w:proofErr w:type="gramStart"/>
      <w:r>
        <w:rPr>
          <w:rFonts w:ascii="Consolas" w:hAnsi="Consolas" w:cs="Consolas"/>
          <w:color w:val="0000FF"/>
          <w:sz w:val="19"/>
          <w:szCs w:val="19"/>
          <w:lang w:val="en-GB"/>
        </w:rPr>
        <w:t>where</w:t>
      </w:r>
      <w:proofErr w:type="gramEnd"/>
      <w:r>
        <w:rPr>
          <w:rFonts w:ascii="Consolas" w:hAnsi="Consolas" w:cs="Consolas"/>
          <w:sz w:val="19"/>
          <w:szCs w:val="19"/>
          <w:lang w:val="en-GB"/>
        </w:rPr>
        <w:t xml:space="preserve"> </w:t>
      </w:r>
      <w:proofErr w:type="spellStart"/>
      <w:r>
        <w:rPr>
          <w:rFonts w:ascii="Consolas" w:hAnsi="Consolas" w:cs="Consolas"/>
          <w:color w:val="008080"/>
          <w:sz w:val="19"/>
          <w:szCs w:val="19"/>
          <w:lang w:val="en-GB"/>
        </w:rPr>
        <w:t>snap_time</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previous_snap_time</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p>
    <w:p w14:paraId="7F6E645C"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spellStart"/>
      <w:proofErr w:type="gramStart"/>
      <w:r>
        <w:rPr>
          <w:rFonts w:ascii="Consolas" w:hAnsi="Consolas" w:cs="Consolas"/>
          <w:color w:val="008080"/>
          <w:sz w:val="19"/>
          <w:szCs w:val="19"/>
          <w:lang w:val="en-GB"/>
        </w:rPr>
        <w:t>iostats_lastsnap</w:t>
      </w:r>
      <w:proofErr w:type="spellEnd"/>
      <w:proofErr w:type="gramEnd"/>
      <w:r>
        <w:rPr>
          <w:rFonts w:ascii="Consolas" w:hAnsi="Consolas" w:cs="Consolas"/>
          <w:sz w:val="19"/>
          <w:szCs w:val="19"/>
          <w:lang w:val="en-GB"/>
        </w:rPr>
        <w:t xml:space="preserve"> </w:t>
      </w:r>
      <w:r>
        <w:rPr>
          <w:rFonts w:ascii="Consolas" w:hAnsi="Consolas" w:cs="Consolas"/>
          <w:color w:val="0000FF"/>
          <w:sz w:val="19"/>
          <w:szCs w:val="19"/>
          <w:lang w:val="en-GB"/>
        </w:rPr>
        <w:t xml:space="preserve">on </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8000"/>
          <w:sz w:val="19"/>
          <w:szCs w:val="19"/>
          <w:lang w:val="en-GB"/>
        </w:rPr>
        <w:t>--</w:t>
      </w:r>
      <w:proofErr w:type="spellStart"/>
      <w:r>
        <w:rPr>
          <w:rFonts w:ascii="Consolas" w:hAnsi="Consolas" w:cs="Consolas"/>
          <w:color w:val="008000"/>
          <w:sz w:val="19"/>
          <w:szCs w:val="19"/>
          <w:lang w:val="en-GB"/>
        </w:rPr>
        <w:t>iostats_lastsnap.file_guid</w:t>
      </w:r>
      <w:proofErr w:type="spellEnd"/>
      <w:r>
        <w:rPr>
          <w:rFonts w:ascii="Consolas" w:hAnsi="Consolas" w:cs="Consolas"/>
          <w:color w:val="008000"/>
          <w:sz w:val="19"/>
          <w:szCs w:val="19"/>
          <w:lang w:val="en-GB"/>
        </w:rPr>
        <w:t xml:space="preserve"> = </w:t>
      </w:r>
      <w:proofErr w:type="spellStart"/>
      <w:r>
        <w:rPr>
          <w:rFonts w:ascii="Consolas" w:hAnsi="Consolas" w:cs="Consolas"/>
          <w:color w:val="008000"/>
          <w:sz w:val="19"/>
          <w:szCs w:val="19"/>
          <w:lang w:val="en-GB"/>
        </w:rPr>
        <w:t>iostats_now.file_guid</w:t>
      </w:r>
      <w:proofErr w:type="spellEnd"/>
    </w:p>
    <w:p w14:paraId="490D1B3A"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roofErr w:type="spellStart"/>
      <w:r>
        <w:rPr>
          <w:rFonts w:ascii="Consolas" w:hAnsi="Consolas" w:cs="Consolas"/>
          <w:color w:val="008080"/>
          <w:sz w:val="19"/>
          <w:szCs w:val="19"/>
          <w:lang w:val="en-GB"/>
        </w:rPr>
        <w:t>iostats_lastsnap</w:t>
      </w:r>
      <w:r>
        <w:rPr>
          <w:rFonts w:ascii="Consolas" w:hAnsi="Consolas" w:cs="Consolas"/>
          <w:color w:val="808080"/>
          <w:sz w:val="19"/>
          <w:szCs w:val="19"/>
          <w:lang w:val="en-GB"/>
        </w:rPr>
        <w:t>.</w:t>
      </w:r>
      <w:r>
        <w:rPr>
          <w:rFonts w:ascii="Consolas" w:hAnsi="Consolas" w:cs="Consolas"/>
          <w:color w:val="FF00FF"/>
          <w:sz w:val="19"/>
          <w:szCs w:val="19"/>
          <w:lang w:val="en-GB"/>
        </w:rPr>
        <w:t>file_id</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iostats_now</w:t>
      </w:r>
      <w:r>
        <w:rPr>
          <w:rFonts w:ascii="Consolas" w:hAnsi="Consolas" w:cs="Consolas"/>
          <w:color w:val="808080"/>
          <w:sz w:val="19"/>
          <w:szCs w:val="19"/>
          <w:lang w:val="en-GB"/>
        </w:rPr>
        <w:t>.</w:t>
      </w:r>
      <w:r>
        <w:rPr>
          <w:rFonts w:ascii="Consolas" w:hAnsi="Consolas" w:cs="Consolas"/>
          <w:color w:val="FF00FF"/>
          <w:sz w:val="19"/>
          <w:szCs w:val="19"/>
          <w:lang w:val="en-GB"/>
        </w:rPr>
        <w:t>file_id</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AND</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iostats_lastsnap</w:t>
      </w:r>
      <w:r>
        <w:rPr>
          <w:rFonts w:ascii="Consolas" w:hAnsi="Consolas" w:cs="Consolas"/>
          <w:color w:val="808080"/>
          <w:sz w:val="19"/>
          <w:szCs w:val="19"/>
          <w:lang w:val="en-GB"/>
        </w:rPr>
        <w:t>.</w:t>
      </w:r>
      <w:r>
        <w:rPr>
          <w:rFonts w:ascii="Consolas" w:hAnsi="Consolas" w:cs="Consolas"/>
          <w:color w:val="008080"/>
          <w:sz w:val="19"/>
          <w:szCs w:val="19"/>
          <w:lang w:val="en-GB"/>
        </w:rPr>
        <w:t>database_id</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iostats_now</w:t>
      </w:r>
      <w:r>
        <w:rPr>
          <w:rFonts w:ascii="Consolas" w:hAnsi="Consolas" w:cs="Consolas"/>
          <w:color w:val="808080"/>
          <w:sz w:val="19"/>
          <w:szCs w:val="19"/>
          <w:lang w:val="en-GB"/>
        </w:rPr>
        <w:t>.</w:t>
      </w:r>
      <w:r>
        <w:rPr>
          <w:rFonts w:ascii="Consolas" w:hAnsi="Consolas" w:cs="Consolas"/>
          <w:color w:val="008080"/>
          <w:sz w:val="19"/>
          <w:szCs w:val="19"/>
          <w:lang w:val="en-GB"/>
        </w:rPr>
        <w:t>database_id</w:t>
      </w:r>
      <w:proofErr w:type="spellEnd"/>
    </w:p>
    <w:p w14:paraId="16DA5903"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r>
        <w:rPr>
          <w:rFonts w:ascii="Consolas" w:hAnsi="Consolas" w:cs="Consolas"/>
          <w:color w:val="808080"/>
          <w:sz w:val="19"/>
          <w:szCs w:val="19"/>
          <w:lang w:val="en-GB"/>
        </w:rPr>
        <w:t>)</w:t>
      </w:r>
    </w:p>
    <w:p w14:paraId="519592DE"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ab/>
      </w:r>
    </w:p>
    <w:p w14:paraId="72303320"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where</w:t>
      </w:r>
      <w:proofErr w:type="gramEnd"/>
      <w:r>
        <w:rPr>
          <w:rFonts w:ascii="Consolas" w:hAnsi="Consolas" w:cs="Consolas"/>
          <w:color w:val="0000FF"/>
          <w:sz w:val="19"/>
          <w:szCs w:val="19"/>
          <w:lang w:val="en-GB"/>
        </w:rPr>
        <w:t xml:space="preserve"> </w:t>
      </w:r>
      <w:r>
        <w:rPr>
          <w:rFonts w:ascii="Consolas" w:hAnsi="Consolas" w:cs="Consolas"/>
          <w:color w:val="808080"/>
          <w:sz w:val="19"/>
          <w:szCs w:val="19"/>
          <w:lang w:val="en-GB"/>
        </w:rPr>
        <w:t>(</w:t>
      </w:r>
      <w:proofErr w:type="spellStart"/>
      <w:r>
        <w:rPr>
          <w:rFonts w:ascii="Consolas" w:hAnsi="Consolas" w:cs="Consolas"/>
          <w:color w:val="008080"/>
          <w:sz w:val="19"/>
          <w:szCs w:val="19"/>
          <w:lang w:val="en-GB"/>
        </w:rPr>
        <w:t>iostats_now</w:t>
      </w:r>
      <w:r>
        <w:rPr>
          <w:rFonts w:ascii="Consolas" w:hAnsi="Consolas" w:cs="Consolas"/>
          <w:color w:val="808080"/>
          <w:sz w:val="19"/>
          <w:szCs w:val="19"/>
          <w:lang w:val="en-GB"/>
        </w:rPr>
        <w:t>.</w:t>
      </w:r>
      <w:r>
        <w:rPr>
          <w:rFonts w:ascii="Consolas" w:hAnsi="Consolas" w:cs="Consolas"/>
          <w:color w:val="008080"/>
          <w:sz w:val="19"/>
          <w:szCs w:val="19"/>
          <w:lang w:val="en-GB"/>
        </w:rPr>
        <w:t>database_id</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&gt;</w:t>
      </w:r>
      <w:r>
        <w:rPr>
          <w:rFonts w:ascii="Consolas" w:hAnsi="Consolas" w:cs="Consolas"/>
          <w:sz w:val="19"/>
          <w:szCs w:val="19"/>
          <w:lang w:val="en-GB"/>
        </w:rPr>
        <w:t xml:space="preserve"> 4 </w:t>
      </w:r>
      <w:r>
        <w:rPr>
          <w:rFonts w:ascii="Consolas" w:hAnsi="Consolas" w:cs="Consolas"/>
          <w:color w:val="808080"/>
          <w:sz w:val="19"/>
          <w:szCs w:val="19"/>
          <w:lang w:val="en-GB"/>
        </w:rPr>
        <w:t>or</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iostats_now</w:t>
      </w:r>
      <w:r>
        <w:rPr>
          <w:rFonts w:ascii="Consolas" w:hAnsi="Consolas" w:cs="Consolas"/>
          <w:color w:val="808080"/>
          <w:sz w:val="19"/>
          <w:szCs w:val="19"/>
          <w:lang w:val="en-GB"/>
        </w:rPr>
        <w:t>.</w:t>
      </w:r>
      <w:r>
        <w:rPr>
          <w:rFonts w:ascii="Consolas" w:hAnsi="Consolas" w:cs="Consolas"/>
          <w:color w:val="008080"/>
          <w:sz w:val="19"/>
          <w:szCs w:val="19"/>
          <w:lang w:val="en-GB"/>
        </w:rPr>
        <w:t>database_id</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2</w:t>
      </w:r>
      <w:r>
        <w:rPr>
          <w:rFonts w:ascii="Consolas" w:hAnsi="Consolas" w:cs="Consolas"/>
          <w:color w:val="808080"/>
          <w:sz w:val="19"/>
          <w:szCs w:val="19"/>
          <w:lang w:val="en-GB"/>
        </w:rPr>
        <w:t>)</w:t>
      </w:r>
    </w:p>
    <w:p w14:paraId="3E2642B8"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808080"/>
          <w:sz w:val="19"/>
          <w:szCs w:val="19"/>
          <w:lang w:val="en-GB"/>
        </w:rPr>
        <w:t>and</w:t>
      </w:r>
      <w:proofErr w:type="gramEnd"/>
      <w:r>
        <w:rPr>
          <w:rFonts w:ascii="Consolas" w:hAnsi="Consolas" w:cs="Consolas"/>
          <w:sz w:val="19"/>
          <w:szCs w:val="19"/>
          <w:lang w:val="en-GB"/>
        </w:rPr>
        <w:t xml:space="preserve"> </w:t>
      </w:r>
      <w:proofErr w:type="spellStart"/>
      <w:r>
        <w:rPr>
          <w:rFonts w:ascii="Consolas" w:hAnsi="Consolas" w:cs="Consolas"/>
          <w:color w:val="008080"/>
          <w:sz w:val="19"/>
          <w:szCs w:val="19"/>
          <w:lang w:val="en-GB"/>
        </w:rPr>
        <w:t>iostats_now</w:t>
      </w:r>
      <w:r>
        <w:rPr>
          <w:rFonts w:ascii="Consolas" w:hAnsi="Consolas" w:cs="Consolas"/>
          <w:color w:val="808080"/>
          <w:sz w:val="19"/>
          <w:szCs w:val="19"/>
          <w:lang w:val="en-GB"/>
        </w:rPr>
        <w:t>.</w:t>
      </w:r>
      <w:r>
        <w:rPr>
          <w:rFonts w:ascii="Consolas" w:hAnsi="Consolas" w:cs="Consolas"/>
          <w:color w:val="008080"/>
          <w:sz w:val="19"/>
          <w:szCs w:val="19"/>
          <w:lang w:val="en-GB"/>
        </w:rPr>
        <w:t>snap_time</w:t>
      </w:r>
      <w:proofErr w:type="spellEnd"/>
      <w:r>
        <w:rPr>
          <w:rFonts w:ascii="Consolas" w:hAnsi="Consolas" w:cs="Consolas"/>
          <w:sz w:val="19"/>
          <w:szCs w:val="19"/>
          <w:lang w:val="en-GB"/>
        </w:rPr>
        <w:tab/>
      </w:r>
      <w:r>
        <w:rPr>
          <w:rFonts w:ascii="Consolas" w:hAnsi="Consolas" w:cs="Consolas"/>
          <w:sz w:val="19"/>
          <w:szCs w:val="19"/>
          <w:lang w:val="en-GB"/>
        </w:rPr>
        <w:tab/>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current_snap_time</w:t>
      </w:r>
      <w:proofErr w:type="spellEnd"/>
    </w:p>
    <w:p w14:paraId="5CDA5C7E"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808080"/>
          <w:sz w:val="19"/>
          <w:szCs w:val="19"/>
          <w:lang w:val="en-GB"/>
        </w:rPr>
        <w:t>and</w:t>
      </w:r>
      <w:proofErr w:type="gramEnd"/>
      <w:r>
        <w:rPr>
          <w:rFonts w:ascii="Consolas" w:hAnsi="Consolas" w:cs="Consolas"/>
          <w:sz w:val="19"/>
          <w:szCs w:val="19"/>
          <w:lang w:val="en-GB"/>
        </w:rPr>
        <w:t xml:space="preserve"> </w:t>
      </w:r>
      <w:proofErr w:type="spellStart"/>
      <w:r>
        <w:rPr>
          <w:rFonts w:ascii="Consolas" w:hAnsi="Consolas" w:cs="Consolas"/>
          <w:color w:val="008080"/>
          <w:sz w:val="19"/>
          <w:szCs w:val="19"/>
          <w:lang w:val="en-GB"/>
        </w:rPr>
        <w:t>iostats_lastsnap</w:t>
      </w:r>
      <w:r>
        <w:rPr>
          <w:rFonts w:ascii="Consolas" w:hAnsi="Consolas" w:cs="Consolas"/>
          <w:color w:val="808080"/>
          <w:sz w:val="19"/>
          <w:szCs w:val="19"/>
          <w:lang w:val="en-GB"/>
        </w:rPr>
        <w:t>.</w:t>
      </w:r>
      <w:r>
        <w:rPr>
          <w:rFonts w:ascii="Consolas" w:hAnsi="Consolas" w:cs="Consolas"/>
          <w:color w:val="008080"/>
          <w:sz w:val="19"/>
          <w:szCs w:val="19"/>
          <w:lang w:val="en-GB"/>
        </w:rPr>
        <w:t>snap_time</w:t>
      </w:r>
      <w:proofErr w:type="spellEnd"/>
      <w:r>
        <w:rPr>
          <w:rFonts w:ascii="Consolas" w:hAnsi="Consolas" w:cs="Consolas"/>
          <w:sz w:val="19"/>
          <w:szCs w:val="19"/>
          <w:lang w:val="en-GB"/>
        </w:rPr>
        <w:tab/>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previous_snap_time</w:t>
      </w:r>
      <w:proofErr w:type="spellEnd"/>
    </w:p>
    <w:p w14:paraId="401B2AD6"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order</w:t>
      </w:r>
      <w:proofErr w:type="gramEnd"/>
      <w:r>
        <w:rPr>
          <w:rFonts w:ascii="Consolas" w:hAnsi="Consolas" w:cs="Consolas"/>
          <w:sz w:val="19"/>
          <w:szCs w:val="19"/>
          <w:lang w:val="en-GB"/>
        </w:rPr>
        <w:t xml:space="preserve"> </w:t>
      </w:r>
      <w:r>
        <w:rPr>
          <w:rFonts w:ascii="Consolas" w:hAnsi="Consolas" w:cs="Consolas"/>
          <w:color w:val="0000FF"/>
          <w:sz w:val="19"/>
          <w:szCs w:val="19"/>
          <w:lang w:val="en-GB"/>
        </w:rPr>
        <w:t>by</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iostats_now</w:t>
      </w:r>
      <w:r>
        <w:rPr>
          <w:rFonts w:ascii="Consolas" w:hAnsi="Consolas" w:cs="Consolas"/>
          <w:color w:val="808080"/>
          <w:sz w:val="19"/>
          <w:szCs w:val="19"/>
          <w:lang w:val="en-GB"/>
        </w:rPr>
        <w:t>.</w:t>
      </w:r>
      <w:r>
        <w:rPr>
          <w:rFonts w:ascii="Consolas" w:hAnsi="Consolas" w:cs="Consolas"/>
          <w:color w:val="008080"/>
          <w:sz w:val="19"/>
          <w:szCs w:val="19"/>
          <w:lang w:val="en-GB"/>
        </w:rPr>
        <w:t>database_id</w:t>
      </w:r>
      <w:proofErr w:type="spellEnd"/>
      <w:r>
        <w:rPr>
          <w:rFonts w:ascii="Consolas" w:hAnsi="Consolas" w:cs="Consolas"/>
          <w:sz w:val="19"/>
          <w:szCs w:val="19"/>
          <w:lang w:val="en-GB"/>
        </w:rPr>
        <w:t xml:space="preserve"> </w:t>
      </w:r>
      <w:proofErr w:type="spellStart"/>
      <w:r>
        <w:rPr>
          <w:rFonts w:ascii="Consolas" w:hAnsi="Consolas" w:cs="Consolas"/>
          <w:color w:val="0000FF"/>
          <w:sz w:val="19"/>
          <w:szCs w:val="19"/>
          <w:lang w:val="en-GB"/>
        </w:rPr>
        <w:t>asc</w:t>
      </w:r>
      <w:proofErr w:type="spellEnd"/>
      <w:r>
        <w:rPr>
          <w:rFonts w:ascii="Consolas" w:hAnsi="Consolas" w:cs="Consolas"/>
          <w:color w:val="808080"/>
          <w:sz w:val="19"/>
          <w:szCs w:val="19"/>
          <w:lang w:val="en-GB"/>
        </w:rPr>
        <w:t>,</w:t>
      </w:r>
      <w:r>
        <w:rPr>
          <w:rFonts w:ascii="Consolas" w:hAnsi="Consolas" w:cs="Consolas"/>
          <w:sz w:val="19"/>
          <w:szCs w:val="19"/>
          <w:lang w:val="en-GB"/>
        </w:rPr>
        <w:t xml:space="preserve"> </w:t>
      </w:r>
      <w:proofErr w:type="spellStart"/>
      <w:r>
        <w:rPr>
          <w:rFonts w:ascii="Consolas" w:hAnsi="Consolas" w:cs="Consolas"/>
          <w:color w:val="008080"/>
          <w:sz w:val="19"/>
          <w:szCs w:val="19"/>
          <w:lang w:val="en-GB"/>
        </w:rPr>
        <w:t>iostats_now</w:t>
      </w:r>
      <w:r>
        <w:rPr>
          <w:rFonts w:ascii="Consolas" w:hAnsi="Consolas" w:cs="Consolas"/>
          <w:color w:val="808080"/>
          <w:sz w:val="19"/>
          <w:szCs w:val="19"/>
          <w:lang w:val="en-GB"/>
        </w:rPr>
        <w:t>.</w:t>
      </w:r>
      <w:r>
        <w:rPr>
          <w:rFonts w:ascii="Consolas" w:hAnsi="Consolas" w:cs="Consolas"/>
          <w:color w:val="FF00FF"/>
          <w:sz w:val="19"/>
          <w:szCs w:val="19"/>
          <w:lang w:val="en-GB"/>
        </w:rPr>
        <w:t>file_id</w:t>
      </w:r>
      <w:proofErr w:type="spellEnd"/>
      <w:r>
        <w:rPr>
          <w:rFonts w:ascii="Consolas" w:hAnsi="Consolas" w:cs="Consolas"/>
          <w:sz w:val="19"/>
          <w:szCs w:val="19"/>
          <w:lang w:val="en-GB"/>
        </w:rPr>
        <w:t xml:space="preserve"> </w:t>
      </w:r>
      <w:proofErr w:type="spellStart"/>
      <w:r>
        <w:rPr>
          <w:rFonts w:ascii="Consolas" w:hAnsi="Consolas" w:cs="Consolas"/>
          <w:color w:val="0000FF"/>
          <w:sz w:val="19"/>
          <w:szCs w:val="19"/>
          <w:lang w:val="en-GB"/>
        </w:rPr>
        <w:t>asc</w:t>
      </w:r>
      <w:proofErr w:type="spellEnd"/>
      <w:r>
        <w:rPr>
          <w:rFonts w:ascii="Consolas" w:hAnsi="Consolas" w:cs="Consolas"/>
          <w:sz w:val="19"/>
          <w:szCs w:val="19"/>
          <w:lang w:val="en-GB"/>
        </w:rPr>
        <w:t xml:space="preserve"> </w:t>
      </w:r>
    </w:p>
    <w:p w14:paraId="6D471E25"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
    <w:p w14:paraId="5C5C5971"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8000"/>
          <w:sz w:val="19"/>
          <w:szCs w:val="19"/>
          <w:lang w:val="en-GB"/>
        </w:rPr>
        <w:t xml:space="preserve">--clean up </w:t>
      </w:r>
    </w:p>
    <w:p w14:paraId="5DE02262"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delete</w:t>
      </w:r>
      <w:proofErr w:type="gramEnd"/>
      <w:r>
        <w:rPr>
          <w:rFonts w:ascii="Consolas" w:hAnsi="Consolas" w:cs="Consolas"/>
          <w:sz w:val="19"/>
          <w:szCs w:val="19"/>
          <w:lang w:val="en-GB"/>
        </w:rPr>
        <w:t xml:space="preserve"> </w:t>
      </w:r>
      <w:r>
        <w:rPr>
          <w:rFonts w:ascii="Consolas" w:hAnsi="Consolas" w:cs="Consolas"/>
          <w:color w:val="0000FF"/>
          <w:sz w:val="19"/>
          <w:szCs w:val="19"/>
          <w:lang w:val="en-GB"/>
        </w:rPr>
        <w:t>from</w:t>
      </w:r>
      <w:r>
        <w:rPr>
          <w:rFonts w:ascii="Consolas" w:hAnsi="Consolas" w:cs="Consolas"/>
          <w:sz w:val="19"/>
          <w:szCs w:val="19"/>
          <w:lang w:val="en-GB"/>
        </w:rPr>
        <w:t xml:space="preserve"> </w:t>
      </w:r>
      <w:r>
        <w:rPr>
          <w:rFonts w:ascii="Consolas" w:hAnsi="Consolas" w:cs="Consolas"/>
          <w:color w:val="008080"/>
          <w:sz w:val="19"/>
          <w:szCs w:val="19"/>
          <w:lang w:val="en-GB"/>
        </w:rPr>
        <w:t>_</w:t>
      </w:r>
      <w:proofErr w:type="spellStart"/>
      <w:r>
        <w:rPr>
          <w:rFonts w:ascii="Consolas" w:hAnsi="Consolas" w:cs="Consolas"/>
          <w:color w:val="008080"/>
          <w:sz w:val="19"/>
          <w:szCs w:val="19"/>
          <w:lang w:val="en-GB"/>
        </w:rPr>
        <w:t>iostats</w:t>
      </w:r>
      <w:proofErr w:type="spellEnd"/>
      <w:r>
        <w:rPr>
          <w:rFonts w:ascii="Consolas" w:hAnsi="Consolas" w:cs="Consolas"/>
          <w:color w:val="008080"/>
          <w:sz w:val="19"/>
          <w:szCs w:val="19"/>
          <w:lang w:val="en-GB"/>
        </w:rPr>
        <w:t>_</w:t>
      </w:r>
      <w:r>
        <w:rPr>
          <w:rFonts w:ascii="Consolas" w:hAnsi="Consolas" w:cs="Consolas"/>
          <w:sz w:val="19"/>
          <w:szCs w:val="19"/>
          <w:lang w:val="en-GB"/>
        </w:rPr>
        <w:t xml:space="preserve"> </w:t>
      </w:r>
    </w:p>
    <w:p w14:paraId="7A93FDBD"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roofErr w:type="gramStart"/>
      <w:r>
        <w:rPr>
          <w:rFonts w:ascii="Consolas" w:hAnsi="Consolas" w:cs="Consolas"/>
          <w:color w:val="0000FF"/>
          <w:sz w:val="19"/>
          <w:szCs w:val="19"/>
          <w:lang w:val="en-GB"/>
        </w:rPr>
        <w:t>where</w:t>
      </w:r>
      <w:proofErr w:type="gramEnd"/>
      <w:r>
        <w:rPr>
          <w:rFonts w:ascii="Consolas" w:hAnsi="Consolas" w:cs="Consolas"/>
          <w:sz w:val="19"/>
          <w:szCs w:val="19"/>
          <w:lang w:val="en-GB"/>
        </w:rPr>
        <w:t xml:space="preserve"> </w:t>
      </w:r>
      <w:proofErr w:type="spellStart"/>
      <w:r>
        <w:rPr>
          <w:rFonts w:ascii="Consolas" w:hAnsi="Consolas" w:cs="Consolas"/>
          <w:color w:val="008080"/>
          <w:sz w:val="19"/>
          <w:szCs w:val="19"/>
          <w:lang w:val="en-GB"/>
        </w:rPr>
        <w:t>snap_time</w:t>
      </w:r>
      <w:proofErr w:type="spellEnd"/>
      <w:r>
        <w:rPr>
          <w:rFonts w:ascii="Consolas" w:hAnsi="Consolas" w:cs="Consolas"/>
          <w:sz w:val="19"/>
          <w:szCs w:val="19"/>
          <w:lang w:val="en-GB"/>
        </w:rPr>
        <w:t xml:space="preserve"> </w:t>
      </w:r>
      <w:r>
        <w:rPr>
          <w:rFonts w:ascii="Consolas" w:hAnsi="Consolas" w:cs="Consolas"/>
          <w:color w:val="808080"/>
          <w:sz w:val="19"/>
          <w:szCs w:val="19"/>
          <w:lang w:val="en-GB"/>
        </w:rPr>
        <w:t>=</w:t>
      </w:r>
      <w:r>
        <w:rPr>
          <w:rFonts w:ascii="Consolas" w:hAnsi="Consolas" w:cs="Consolas"/>
          <w:sz w:val="19"/>
          <w:szCs w:val="19"/>
          <w:lang w:val="en-GB"/>
        </w:rPr>
        <w:t xml:space="preserve"> </w:t>
      </w:r>
      <w:r>
        <w:rPr>
          <w:rFonts w:ascii="Consolas" w:hAnsi="Consolas" w:cs="Consolas"/>
          <w:color w:val="008080"/>
          <w:sz w:val="19"/>
          <w:szCs w:val="19"/>
          <w:lang w:val="en-GB"/>
        </w:rPr>
        <w:t>@</w:t>
      </w:r>
      <w:proofErr w:type="spellStart"/>
      <w:r>
        <w:rPr>
          <w:rFonts w:ascii="Consolas" w:hAnsi="Consolas" w:cs="Consolas"/>
          <w:color w:val="008080"/>
          <w:sz w:val="19"/>
          <w:szCs w:val="19"/>
          <w:lang w:val="en-GB"/>
        </w:rPr>
        <w:t>previous_snap_time</w:t>
      </w:r>
      <w:proofErr w:type="spellEnd"/>
    </w:p>
    <w:p w14:paraId="1A7A2A55" w14:textId="77777777" w:rsidR="00307EDA" w:rsidRDefault="00307EDA" w:rsidP="00307EDA">
      <w:pPr>
        <w:autoSpaceDE w:val="0"/>
        <w:autoSpaceDN w:val="0"/>
        <w:adjustRightInd w:val="0"/>
        <w:spacing w:after="0" w:line="240" w:lineRule="auto"/>
        <w:rPr>
          <w:rFonts w:ascii="Consolas" w:hAnsi="Consolas" w:cs="Consolas"/>
          <w:sz w:val="19"/>
          <w:szCs w:val="19"/>
          <w:lang w:val="en-GB"/>
        </w:rPr>
      </w:pPr>
    </w:p>
    <w:p w14:paraId="5BB6BD4B" w14:textId="77777777" w:rsidR="00307EDA" w:rsidRDefault="00307EDA" w:rsidP="00307EDA">
      <w:pPr>
        <w:autoSpaceDE w:val="0"/>
        <w:autoSpaceDN w:val="0"/>
        <w:adjustRightInd w:val="0"/>
        <w:spacing w:after="0" w:line="240" w:lineRule="auto"/>
        <w:rPr>
          <w:rFonts w:ascii="Consolas" w:hAnsi="Consolas" w:cs="Consolas"/>
          <w:color w:val="008000"/>
          <w:sz w:val="19"/>
          <w:szCs w:val="19"/>
          <w:lang w:val="en-GB"/>
        </w:rPr>
      </w:pPr>
      <w:r>
        <w:rPr>
          <w:rFonts w:ascii="Consolas" w:hAnsi="Consolas" w:cs="Consolas"/>
          <w:color w:val="008000"/>
          <w:sz w:val="19"/>
          <w:szCs w:val="19"/>
          <w:lang w:val="en-GB"/>
        </w:rPr>
        <w:t>--drop table _</w:t>
      </w:r>
      <w:proofErr w:type="spellStart"/>
      <w:r>
        <w:rPr>
          <w:rFonts w:ascii="Consolas" w:hAnsi="Consolas" w:cs="Consolas"/>
          <w:color w:val="008000"/>
          <w:sz w:val="19"/>
          <w:szCs w:val="19"/>
          <w:lang w:val="en-GB"/>
        </w:rPr>
        <w:t>iostats</w:t>
      </w:r>
      <w:proofErr w:type="spellEnd"/>
      <w:r>
        <w:rPr>
          <w:rFonts w:ascii="Consolas" w:hAnsi="Consolas" w:cs="Consolas"/>
          <w:color w:val="008000"/>
          <w:sz w:val="19"/>
          <w:szCs w:val="19"/>
          <w:lang w:val="en-GB"/>
        </w:rPr>
        <w:t>_</w:t>
      </w:r>
    </w:p>
    <w:p w14:paraId="0C88CBDA" w14:textId="77777777" w:rsidR="00307EDA" w:rsidRPr="005B7714" w:rsidRDefault="00307EDA" w:rsidP="00307EDA"/>
    <w:p w14:paraId="3E889BED" w14:textId="584037BC" w:rsidR="003B0960" w:rsidRDefault="003B0960">
      <w:pPr>
        <w:spacing w:after="160" w:line="259" w:lineRule="auto"/>
      </w:pPr>
      <w:r>
        <w:br w:type="page"/>
      </w:r>
    </w:p>
    <w:p w14:paraId="48D5969C" w14:textId="7E5EFD6C" w:rsidR="003B0960" w:rsidRDefault="003B0960" w:rsidP="00F75370">
      <w:pPr>
        <w:pStyle w:val="Heading3"/>
        <w:rPr>
          <w:u w:val="single"/>
        </w:rPr>
      </w:pPr>
      <w:bookmarkStart w:id="112" w:name="_Performance_monitor"/>
      <w:bookmarkStart w:id="113" w:name="_Toc398881185"/>
      <w:bookmarkEnd w:id="112"/>
      <w:r w:rsidRPr="00F02406">
        <w:lastRenderedPageBreak/>
        <w:t xml:space="preserve">Performance </w:t>
      </w:r>
      <w:r w:rsidR="00877942">
        <w:t>m</w:t>
      </w:r>
      <w:r w:rsidRPr="00F02406">
        <w:t>onitor</w:t>
      </w:r>
      <w:bookmarkEnd w:id="113"/>
      <w:r w:rsidRPr="00F02406">
        <w:t xml:space="preserve"> </w:t>
      </w:r>
    </w:p>
    <w:p w14:paraId="44FFC8C5" w14:textId="0F61C11D" w:rsidR="003B0960" w:rsidRDefault="003B0960" w:rsidP="003B0960">
      <w:pPr>
        <w:pStyle w:val="NoSpacing"/>
      </w:pPr>
      <w:r>
        <w:t xml:space="preserve">In addition to the scripts </w:t>
      </w:r>
      <w:r w:rsidR="00A0241D">
        <w:t>provided earlier,</w:t>
      </w:r>
      <w:r>
        <w:t xml:space="preserve"> </w:t>
      </w:r>
      <w:r w:rsidR="00A0241D">
        <w:t xml:space="preserve">you should </w:t>
      </w:r>
      <w:r>
        <w:t xml:space="preserve">capture the following performance monitor counters over the same time period.  </w:t>
      </w:r>
    </w:p>
    <w:p w14:paraId="23C60F33" w14:textId="77777777" w:rsidR="003B0960" w:rsidRDefault="003B0960" w:rsidP="003B0960">
      <w:pPr>
        <w:pStyle w:val="NoSpacing"/>
      </w:pPr>
    </w:p>
    <w:p w14:paraId="0041E502" w14:textId="77777777" w:rsidR="003B0960" w:rsidRPr="0089705B" w:rsidRDefault="003B0960" w:rsidP="003B0960">
      <w:pPr>
        <w:pStyle w:val="NoSpacing"/>
        <w:rPr>
          <w:rFonts w:ascii="Courier New" w:eastAsiaTheme="minorEastAsia" w:hAnsi="Courier New" w:cs="Courier New"/>
          <w:sz w:val="20"/>
          <w:lang w:val="en-US" w:eastAsia="zh-CN"/>
        </w:rPr>
      </w:pPr>
      <w:r w:rsidRPr="0089705B">
        <w:rPr>
          <w:rFonts w:ascii="Courier New" w:eastAsiaTheme="minorEastAsia" w:hAnsi="Courier New" w:cs="Courier New"/>
          <w:sz w:val="20"/>
          <w:lang w:val="en-US" w:eastAsia="zh-CN"/>
        </w:rPr>
        <w:t>\</w:t>
      </w:r>
      <w:proofErr w:type="spellStart"/>
      <w:proofErr w:type="gramStart"/>
      <w:r w:rsidRPr="0089705B">
        <w:rPr>
          <w:rFonts w:ascii="Courier New" w:eastAsiaTheme="minorEastAsia" w:hAnsi="Courier New" w:cs="Courier New"/>
          <w:sz w:val="20"/>
          <w:lang w:val="en-US" w:eastAsia="zh-CN"/>
        </w:rPr>
        <w:t>LogicalDisk</w:t>
      </w:r>
      <w:proofErr w:type="spellEnd"/>
      <w:r w:rsidRPr="0089705B">
        <w:rPr>
          <w:rFonts w:ascii="Courier New" w:eastAsiaTheme="minorEastAsia" w:hAnsi="Courier New" w:cs="Courier New"/>
          <w:sz w:val="20"/>
          <w:lang w:val="en-US" w:eastAsia="zh-CN"/>
        </w:rPr>
        <w:t>(</w:t>
      </w:r>
      <w:proofErr w:type="gramEnd"/>
      <w:r w:rsidRPr="0089705B">
        <w:rPr>
          <w:rFonts w:ascii="Courier New" w:eastAsiaTheme="minorEastAsia" w:hAnsi="Courier New" w:cs="Courier New"/>
          <w:sz w:val="20"/>
          <w:lang w:val="en-US" w:eastAsia="zh-CN"/>
        </w:rPr>
        <w:t>*)\Avg. Disk Bytes/Read</w:t>
      </w:r>
    </w:p>
    <w:p w14:paraId="7AFB2A28" w14:textId="77777777" w:rsidR="003B0960" w:rsidRPr="0089705B" w:rsidRDefault="003B0960" w:rsidP="003B0960">
      <w:pPr>
        <w:pStyle w:val="NoSpacing"/>
        <w:rPr>
          <w:rFonts w:ascii="Courier New" w:eastAsiaTheme="minorEastAsia" w:hAnsi="Courier New" w:cs="Courier New"/>
          <w:sz w:val="20"/>
          <w:lang w:val="en-US" w:eastAsia="zh-CN"/>
        </w:rPr>
      </w:pPr>
      <w:r w:rsidRPr="0089705B">
        <w:rPr>
          <w:rFonts w:ascii="Courier New" w:eastAsiaTheme="minorEastAsia" w:hAnsi="Courier New" w:cs="Courier New"/>
          <w:sz w:val="20"/>
          <w:lang w:val="en-US" w:eastAsia="zh-CN"/>
        </w:rPr>
        <w:t>\</w:t>
      </w:r>
      <w:proofErr w:type="spellStart"/>
      <w:proofErr w:type="gramStart"/>
      <w:r w:rsidRPr="0089705B">
        <w:rPr>
          <w:rFonts w:ascii="Courier New" w:eastAsiaTheme="minorEastAsia" w:hAnsi="Courier New" w:cs="Courier New"/>
          <w:sz w:val="20"/>
          <w:lang w:val="en-US" w:eastAsia="zh-CN"/>
        </w:rPr>
        <w:t>LogicalDisk</w:t>
      </w:r>
      <w:proofErr w:type="spellEnd"/>
      <w:r w:rsidRPr="0089705B">
        <w:rPr>
          <w:rFonts w:ascii="Courier New" w:eastAsiaTheme="minorEastAsia" w:hAnsi="Courier New" w:cs="Courier New"/>
          <w:sz w:val="20"/>
          <w:lang w:val="en-US" w:eastAsia="zh-CN"/>
        </w:rPr>
        <w:t>(</w:t>
      </w:r>
      <w:proofErr w:type="gramEnd"/>
      <w:r w:rsidRPr="0089705B">
        <w:rPr>
          <w:rFonts w:ascii="Courier New" w:eastAsiaTheme="minorEastAsia" w:hAnsi="Courier New" w:cs="Courier New"/>
          <w:sz w:val="20"/>
          <w:lang w:val="en-US" w:eastAsia="zh-CN"/>
        </w:rPr>
        <w:t>*)\Avg. Disk Bytes/Write</w:t>
      </w:r>
    </w:p>
    <w:p w14:paraId="108D35B9" w14:textId="77777777" w:rsidR="003B0960" w:rsidRPr="0089705B" w:rsidRDefault="003B0960" w:rsidP="003B0960">
      <w:pPr>
        <w:pStyle w:val="NoSpacing"/>
        <w:rPr>
          <w:rFonts w:ascii="Courier New" w:eastAsiaTheme="minorEastAsia" w:hAnsi="Courier New" w:cs="Courier New"/>
          <w:sz w:val="20"/>
          <w:lang w:val="en-US" w:eastAsia="zh-CN"/>
        </w:rPr>
      </w:pPr>
      <w:r w:rsidRPr="0089705B">
        <w:rPr>
          <w:rFonts w:ascii="Courier New" w:eastAsiaTheme="minorEastAsia" w:hAnsi="Courier New" w:cs="Courier New"/>
          <w:sz w:val="20"/>
          <w:lang w:val="en-US" w:eastAsia="zh-CN"/>
        </w:rPr>
        <w:t>\</w:t>
      </w:r>
      <w:proofErr w:type="spellStart"/>
      <w:proofErr w:type="gramStart"/>
      <w:r w:rsidRPr="0089705B">
        <w:rPr>
          <w:rFonts w:ascii="Courier New" w:eastAsiaTheme="minorEastAsia" w:hAnsi="Courier New" w:cs="Courier New"/>
          <w:sz w:val="20"/>
          <w:lang w:val="en-US" w:eastAsia="zh-CN"/>
        </w:rPr>
        <w:t>LogicalDisk</w:t>
      </w:r>
      <w:proofErr w:type="spellEnd"/>
      <w:r w:rsidRPr="0089705B">
        <w:rPr>
          <w:rFonts w:ascii="Courier New" w:eastAsiaTheme="minorEastAsia" w:hAnsi="Courier New" w:cs="Courier New"/>
          <w:sz w:val="20"/>
          <w:lang w:val="en-US" w:eastAsia="zh-CN"/>
        </w:rPr>
        <w:t>(</w:t>
      </w:r>
      <w:proofErr w:type="gramEnd"/>
      <w:r w:rsidRPr="0089705B">
        <w:rPr>
          <w:rFonts w:ascii="Courier New" w:eastAsiaTheme="minorEastAsia" w:hAnsi="Courier New" w:cs="Courier New"/>
          <w:sz w:val="20"/>
          <w:lang w:val="en-US" w:eastAsia="zh-CN"/>
        </w:rPr>
        <w:t>*)\Avg. Disk Queue Length</w:t>
      </w:r>
    </w:p>
    <w:p w14:paraId="1452BF5E" w14:textId="77777777" w:rsidR="003B0960" w:rsidRPr="0089705B" w:rsidRDefault="003B0960" w:rsidP="003B0960">
      <w:pPr>
        <w:pStyle w:val="NoSpacing"/>
        <w:rPr>
          <w:rFonts w:ascii="Courier New" w:eastAsiaTheme="minorEastAsia" w:hAnsi="Courier New" w:cs="Courier New"/>
          <w:sz w:val="20"/>
          <w:lang w:val="en-US" w:eastAsia="zh-CN"/>
        </w:rPr>
      </w:pPr>
      <w:r w:rsidRPr="0089705B">
        <w:rPr>
          <w:rFonts w:ascii="Courier New" w:eastAsiaTheme="minorEastAsia" w:hAnsi="Courier New" w:cs="Courier New"/>
          <w:sz w:val="20"/>
          <w:lang w:val="en-US" w:eastAsia="zh-CN"/>
        </w:rPr>
        <w:t>\</w:t>
      </w:r>
      <w:proofErr w:type="spellStart"/>
      <w:proofErr w:type="gramStart"/>
      <w:r w:rsidRPr="0089705B">
        <w:rPr>
          <w:rFonts w:ascii="Courier New" w:eastAsiaTheme="minorEastAsia" w:hAnsi="Courier New" w:cs="Courier New"/>
          <w:sz w:val="20"/>
          <w:lang w:val="en-US" w:eastAsia="zh-CN"/>
        </w:rPr>
        <w:t>LogicalDisk</w:t>
      </w:r>
      <w:proofErr w:type="spellEnd"/>
      <w:r w:rsidRPr="0089705B">
        <w:rPr>
          <w:rFonts w:ascii="Courier New" w:eastAsiaTheme="minorEastAsia" w:hAnsi="Courier New" w:cs="Courier New"/>
          <w:sz w:val="20"/>
          <w:lang w:val="en-US" w:eastAsia="zh-CN"/>
        </w:rPr>
        <w:t>(</w:t>
      </w:r>
      <w:proofErr w:type="gramEnd"/>
      <w:r w:rsidRPr="0089705B">
        <w:rPr>
          <w:rFonts w:ascii="Courier New" w:eastAsiaTheme="minorEastAsia" w:hAnsi="Courier New" w:cs="Courier New"/>
          <w:sz w:val="20"/>
          <w:lang w:val="en-US" w:eastAsia="zh-CN"/>
        </w:rPr>
        <w:t>*)\Avg. Disk sec/Read</w:t>
      </w:r>
    </w:p>
    <w:p w14:paraId="458445BA" w14:textId="77777777" w:rsidR="003B0960" w:rsidRPr="0089705B" w:rsidRDefault="003B0960" w:rsidP="003B0960">
      <w:pPr>
        <w:pStyle w:val="NoSpacing"/>
        <w:rPr>
          <w:rFonts w:ascii="Courier New" w:eastAsiaTheme="minorEastAsia" w:hAnsi="Courier New" w:cs="Courier New"/>
          <w:sz w:val="20"/>
          <w:lang w:val="en-US" w:eastAsia="zh-CN"/>
        </w:rPr>
      </w:pPr>
      <w:r w:rsidRPr="0089705B">
        <w:rPr>
          <w:rFonts w:ascii="Courier New" w:eastAsiaTheme="minorEastAsia" w:hAnsi="Courier New" w:cs="Courier New"/>
          <w:sz w:val="20"/>
          <w:lang w:val="en-US" w:eastAsia="zh-CN"/>
        </w:rPr>
        <w:t>\</w:t>
      </w:r>
      <w:proofErr w:type="spellStart"/>
      <w:proofErr w:type="gramStart"/>
      <w:r w:rsidRPr="0089705B">
        <w:rPr>
          <w:rFonts w:ascii="Courier New" w:eastAsiaTheme="minorEastAsia" w:hAnsi="Courier New" w:cs="Courier New"/>
          <w:sz w:val="20"/>
          <w:lang w:val="en-US" w:eastAsia="zh-CN"/>
        </w:rPr>
        <w:t>LogicalDisk</w:t>
      </w:r>
      <w:proofErr w:type="spellEnd"/>
      <w:r w:rsidRPr="0089705B">
        <w:rPr>
          <w:rFonts w:ascii="Courier New" w:eastAsiaTheme="minorEastAsia" w:hAnsi="Courier New" w:cs="Courier New"/>
          <w:sz w:val="20"/>
          <w:lang w:val="en-US" w:eastAsia="zh-CN"/>
        </w:rPr>
        <w:t>(</w:t>
      </w:r>
      <w:proofErr w:type="gramEnd"/>
      <w:r w:rsidRPr="0089705B">
        <w:rPr>
          <w:rFonts w:ascii="Courier New" w:eastAsiaTheme="minorEastAsia" w:hAnsi="Courier New" w:cs="Courier New"/>
          <w:sz w:val="20"/>
          <w:lang w:val="en-US" w:eastAsia="zh-CN"/>
        </w:rPr>
        <w:t>*)\Avg. Disk sec/Write</w:t>
      </w:r>
    </w:p>
    <w:p w14:paraId="7E73BC78" w14:textId="77777777" w:rsidR="003B0960" w:rsidRPr="0089705B" w:rsidRDefault="003B0960" w:rsidP="003B0960">
      <w:pPr>
        <w:pStyle w:val="NoSpacing"/>
        <w:rPr>
          <w:rFonts w:ascii="Courier New" w:eastAsiaTheme="minorEastAsia" w:hAnsi="Courier New" w:cs="Courier New"/>
          <w:sz w:val="20"/>
          <w:lang w:val="en-US" w:eastAsia="zh-CN"/>
        </w:rPr>
      </w:pPr>
      <w:r w:rsidRPr="0089705B">
        <w:rPr>
          <w:rFonts w:ascii="Courier New" w:eastAsiaTheme="minorEastAsia" w:hAnsi="Courier New" w:cs="Courier New"/>
          <w:sz w:val="20"/>
          <w:lang w:val="en-US" w:eastAsia="zh-CN"/>
        </w:rPr>
        <w:t>\</w:t>
      </w:r>
      <w:proofErr w:type="spellStart"/>
      <w:proofErr w:type="gramStart"/>
      <w:r w:rsidRPr="0089705B">
        <w:rPr>
          <w:rFonts w:ascii="Courier New" w:eastAsiaTheme="minorEastAsia" w:hAnsi="Courier New" w:cs="Courier New"/>
          <w:sz w:val="20"/>
          <w:lang w:val="en-US" w:eastAsia="zh-CN"/>
        </w:rPr>
        <w:t>LogicalDisk</w:t>
      </w:r>
      <w:proofErr w:type="spellEnd"/>
      <w:r w:rsidRPr="0089705B">
        <w:rPr>
          <w:rFonts w:ascii="Courier New" w:eastAsiaTheme="minorEastAsia" w:hAnsi="Courier New" w:cs="Courier New"/>
          <w:sz w:val="20"/>
          <w:lang w:val="en-US" w:eastAsia="zh-CN"/>
        </w:rPr>
        <w:t>(</w:t>
      </w:r>
      <w:proofErr w:type="gramEnd"/>
      <w:r w:rsidRPr="0089705B">
        <w:rPr>
          <w:rFonts w:ascii="Courier New" w:eastAsiaTheme="minorEastAsia" w:hAnsi="Courier New" w:cs="Courier New"/>
          <w:sz w:val="20"/>
          <w:lang w:val="en-US" w:eastAsia="zh-CN"/>
        </w:rPr>
        <w:t>*)\Current Disk Queue Length</w:t>
      </w:r>
    </w:p>
    <w:p w14:paraId="391247DF" w14:textId="77777777" w:rsidR="003B0960" w:rsidRPr="0089705B" w:rsidRDefault="003B0960" w:rsidP="003B0960">
      <w:pPr>
        <w:pStyle w:val="NoSpacing"/>
        <w:rPr>
          <w:rFonts w:ascii="Courier New" w:eastAsiaTheme="minorEastAsia" w:hAnsi="Courier New" w:cs="Courier New"/>
          <w:sz w:val="20"/>
          <w:lang w:val="en-US" w:eastAsia="zh-CN"/>
        </w:rPr>
      </w:pPr>
      <w:r w:rsidRPr="0089705B">
        <w:rPr>
          <w:rFonts w:ascii="Courier New" w:eastAsiaTheme="minorEastAsia" w:hAnsi="Courier New" w:cs="Courier New"/>
          <w:sz w:val="20"/>
          <w:lang w:val="en-US" w:eastAsia="zh-CN"/>
        </w:rPr>
        <w:t>\</w:t>
      </w:r>
      <w:proofErr w:type="spellStart"/>
      <w:proofErr w:type="gramStart"/>
      <w:r w:rsidRPr="0089705B">
        <w:rPr>
          <w:rFonts w:ascii="Courier New" w:eastAsiaTheme="minorEastAsia" w:hAnsi="Courier New" w:cs="Courier New"/>
          <w:sz w:val="20"/>
          <w:lang w:val="en-US" w:eastAsia="zh-CN"/>
        </w:rPr>
        <w:t>LogicalDisk</w:t>
      </w:r>
      <w:proofErr w:type="spellEnd"/>
      <w:r w:rsidRPr="0089705B">
        <w:rPr>
          <w:rFonts w:ascii="Courier New" w:eastAsiaTheme="minorEastAsia" w:hAnsi="Courier New" w:cs="Courier New"/>
          <w:sz w:val="20"/>
          <w:lang w:val="en-US" w:eastAsia="zh-CN"/>
        </w:rPr>
        <w:t>(</w:t>
      </w:r>
      <w:proofErr w:type="gramEnd"/>
      <w:r w:rsidRPr="0089705B">
        <w:rPr>
          <w:rFonts w:ascii="Courier New" w:eastAsiaTheme="minorEastAsia" w:hAnsi="Courier New" w:cs="Courier New"/>
          <w:sz w:val="20"/>
          <w:lang w:val="en-US" w:eastAsia="zh-CN"/>
        </w:rPr>
        <w:t>*)\Disk Read Bytes/sec</w:t>
      </w:r>
    </w:p>
    <w:p w14:paraId="0D5C0EA8" w14:textId="77777777" w:rsidR="003B0960" w:rsidRPr="0089705B" w:rsidRDefault="003B0960" w:rsidP="003B0960">
      <w:pPr>
        <w:pStyle w:val="NoSpacing"/>
        <w:rPr>
          <w:rFonts w:ascii="Courier New" w:eastAsiaTheme="minorEastAsia" w:hAnsi="Courier New" w:cs="Courier New"/>
          <w:sz w:val="20"/>
          <w:lang w:val="en-US" w:eastAsia="zh-CN"/>
        </w:rPr>
      </w:pPr>
      <w:r w:rsidRPr="0089705B">
        <w:rPr>
          <w:rFonts w:ascii="Courier New" w:eastAsiaTheme="minorEastAsia" w:hAnsi="Courier New" w:cs="Courier New"/>
          <w:sz w:val="20"/>
          <w:lang w:val="en-US" w:eastAsia="zh-CN"/>
        </w:rPr>
        <w:t>\</w:t>
      </w:r>
      <w:proofErr w:type="spellStart"/>
      <w:proofErr w:type="gramStart"/>
      <w:r w:rsidRPr="0089705B">
        <w:rPr>
          <w:rFonts w:ascii="Courier New" w:eastAsiaTheme="minorEastAsia" w:hAnsi="Courier New" w:cs="Courier New"/>
          <w:sz w:val="20"/>
          <w:lang w:val="en-US" w:eastAsia="zh-CN"/>
        </w:rPr>
        <w:t>LogicalDisk</w:t>
      </w:r>
      <w:proofErr w:type="spellEnd"/>
      <w:r w:rsidRPr="0089705B">
        <w:rPr>
          <w:rFonts w:ascii="Courier New" w:eastAsiaTheme="minorEastAsia" w:hAnsi="Courier New" w:cs="Courier New"/>
          <w:sz w:val="20"/>
          <w:lang w:val="en-US" w:eastAsia="zh-CN"/>
        </w:rPr>
        <w:t>(</w:t>
      </w:r>
      <w:proofErr w:type="gramEnd"/>
      <w:r w:rsidRPr="0089705B">
        <w:rPr>
          <w:rFonts w:ascii="Courier New" w:eastAsiaTheme="minorEastAsia" w:hAnsi="Courier New" w:cs="Courier New"/>
          <w:sz w:val="20"/>
          <w:lang w:val="en-US" w:eastAsia="zh-CN"/>
        </w:rPr>
        <w:t>*)\Disk Reads/sec</w:t>
      </w:r>
    </w:p>
    <w:p w14:paraId="1FAAF1F0" w14:textId="77777777" w:rsidR="003B0960" w:rsidRPr="0089705B" w:rsidRDefault="003B0960" w:rsidP="003B0960">
      <w:pPr>
        <w:pStyle w:val="NoSpacing"/>
        <w:rPr>
          <w:rFonts w:ascii="Courier New" w:eastAsiaTheme="minorEastAsia" w:hAnsi="Courier New" w:cs="Courier New"/>
          <w:sz w:val="20"/>
          <w:lang w:val="en-US" w:eastAsia="zh-CN"/>
        </w:rPr>
      </w:pPr>
      <w:r w:rsidRPr="0089705B">
        <w:rPr>
          <w:rFonts w:ascii="Courier New" w:eastAsiaTheme="minorEastAsia" w:hAnsi="Courier New" w:cs="Courier New"/>
          <w:sz w:val="20"/>
          <w:lang w:val="en-US" w:eastAsia="zh-CN"/>
        </w:rPr>
        <w:t>\</w:t>
      </w:r>
      <w:proofErr w:type="spellStart"/>
      <w:proofErr w:type="gramStart"/>
      <w:r w:rsidRPr="0089705B">
        <w:rPr>
          <w:rFonts w:ascii="Courier New" w:eastAsiaTheme="minorEastAsia" w:hAnsi="Courier New" w:cs="Courier New"/>
          <w:sz w:val="20"/>
          <w:lang w:val="en-US" w:eastAsia="zh-CN"/>
        </w:rPr>
        <w:t>LogicalDisk</w:t>
      </w:r>
      <w:proofErr w:type="spellEnd"/>
      <w:r w:rsidRPr="0089705B">
        <w:rPr>
          <w:rFonts w:ascii="Courier New" w:eastAsiaTheme="minorEastAsia" w:hAnsi="Courier New" w:cs="Courier New"/>
          <w:sz w:val="20"/>
          <w:lang w:val="en-US" w:eastAsia="zh-CN"/>
        </w:rPr>
        <w:t>(</w:t>
      </w:r>
      <w:proofErr w:type="gramEnd"/>
      <w:r w:rsidRPr="0089705B">
        <w:rPr>
          <w:rFonts w:ascii="Courier New" w:eastAsiaTheme="minorEastAsia" w:hAnsi="Courier New" w:cs="Courier New"/>
          <w:sz w:val="20"/>
          <w:lang w:val="en-US" w:eastAsia="zh-CN"/>
        </w:rPr>
        <w:t>*)\Disk Write Bytes/sec</w:t>
      </w:r>
    </w:p>
    <w:p w14:paraId="7C1052C9" w14:textId="77777777" w:rsidR="003B0960" w:rsidRPr="0089705B" w:rsidRDefault="003B0960" w:rsidP="003B0960">
      <w:pPr>
        <w:pStyle w:val="NoSpacing"/>
        <w:rPr>
          <w:rFonts w:ascii="Courier New" w:eastAsiaTheme="minorEastAsia" w:hAnsi="Courier New" w:cs="Courier New"/>
          <w:sz w:val="20"/>
          <w:lang w:val="en-US" w:eastAsia="zh-CN"/>
        </w:rPr>
      </w:pPr>
      <w:r w:rsidRPr="0089705B">
        <w:rPr>
          <w:rFonts w:ascii="Courier New" w:eastAsiaTheme="minorEastAsia" w:hAnsi="Courier New" w:cs="Courier New"/>
          <w:sz w:val="20"/>
          <w:lang w:val="en-US" w:eastAsia="zh-CN"/>
        </w:rPr>
        <w:t>\</w:t>
      </w:r>
      <w:proofErr w:type="spellStart"/>
      <w:proofErr w:type="gramStart"/>
      <w:r w:rsidRPr="0089705B">
        <w:rPr>
          <w:rFonts w:ascii="Courier New" w:eastAsiaTheme="minorEastAsia" w:hAnsi="Courier New" w:cs="Courier New"/>
          <w:sz w:val="20"/>
          <w:lang w:val="en-US" w:eastAsia="zh-CN"/>
        </w:rPr>
        <w:t>LogicalDisk</w:t>
      </w:r>
      <w:proofErr w:type="spellEnd"/>
      <w:r w:rsidRPr="0089705B">
        <w:rPr>
          <w:rFonts w:ascii="Courier New" w:eastAsiaTheme="minorEastAsia" w:hAnsi="Courier New" w:cs="Courier New"/>
          <w:sz w:val="20"/>
          <w:lang w:val="en-US" w:eastAsia="zh-CN"/>
        </w:rPr>
        <w:t>(</w:t>
      </w:r>
      <w:proofErr w:type="gramEnd"/>
      <w:r w:rsidRPr="0089705B">
        <w:rPr>
          <w:rFonts w:ascii="Courier New" w:eastAsiaTheme="minorEastAsia" w:hAnsi="Courier New" w:cs="Courier New"/>
          <w:sz w:val="20"/>
          <w:lang w:val="en-US" w:eastAsia="zh-CN"/>
        </w:rPr>
        <w:t>*)\Disk Writes/sec</w:t>
      </w:r>
    </w:p>
    <w:p w14:paraId="1944D79E" w14:textId="77777777" w:rsidR="003B0960" w:rsidRPr="0089705B" w:rsidRDefault="003B0960" w:rsidP="003B0960">
      <w:pPr>
        <w:pStyle w:val="NoSpacing"/>
        <w:rPr>
          <w:rFonts w:ascii="Courier New" w:eastAsiaTheme="minorEastAsia" w:hAnsi="Courier New" w:cs="Courier New"/>
          <w:sz w:val="20"/>
          <w:lang w:val="en-US" w:eastAsia="zh-CN"/>
        </w:rPr>
      </w:pPr>
      <w:r w:rsidRPr="0089705B">
        <w:rPr>
          <w:rFonts w:ascii="Courier New" w:eastAsiaTheme="minorEastAsia" w:hAnsi="Courier New" w:cs="Courier New"/>
          <w:sz w:val="20"/>
          <w:lang w:val="en-US" w:eastAsia="zh-CN"/>
        </w:rPr>
        <w:t xml:space="preserve">\Memory\Available </w:t>
      </w:r>
      <w:proofErr w:type="spellStart"/>
      <w:r w:rsidRPr="0089705B">
        <w:rPr>
          <w:rFonts w:ascii="Courier New" w:eastAsiaTheme="minorEastAsia" w:hAnsi="Courier New" w:cs="Courier New"/>
          <w:sz w:val="20"/>
          <w:lang w:val="en-US" w:eastAsia="zh-CN"/>
        </w:rPr>
        <w:t>MBytes</w:t>
      </w:r>
      <w:proofErr w:type="spellEnd"/>
    </w:p>
    <w:p w14:paraId="01107FC6" w14:textId="77777777" w:rsidR="003B0960" w:rsidRPr="0089705B" w:rsidRDefault="003B0960" w:rsidP="003B0960">
      <w:pPr>
        <w:pStyle w:val="NoSpacing"/>
        <w:rPr>
          <w:rFonts w:ascii="Courier New" w:eastAsiaTheme="minorEastAsia" w:hAnsi="Courier New" w:cs="Courier New"/>
          <w:sz w:val="20"/>
          <w:lang w:val="en-US" w:eastAsia="zh-CN"/>
        </w:rPr>
      </w:pPr>
      <w:r w:rsidRPr="0089705B">
        <w:rPr>
          <w:rFonts w:ascii="Courier New" w:eastAsiaTheme="minorEastAsia" w:hAnsi="Courier New" w:cs="Courier New"/>
          <w:sz w:val="20"/>
          <w:lang w:val="en-US" w:eastAsia="zh-CN"/>
        </w:rPr>
        <w:t>\Memory\Free System Page Table Entries</w:t>
      </w:r>
    </w:p>
    <w:p w14:paraId="71028B52" w14:textId="77777777" w:rsidR="003B0960" w:rsidRPr="0089705B" w:rsidRDefault="003B0960" w:rsidP="003B0960">
      <w:pPr>
        <w:pStyle w:val="NoSpacing"/>
        <w:rPr>
          <w:rFonts w:ascii="Courier New" w:eastAsiaTheme="minorEastAsia" w:hAnsi="Courier New" w:cs="Courier New"/>
          <w:sz w:val="20"/>
          <w:lang w:val="en-US" w:eastAsia="zh-CN"/>
        </w:rPr>
      </w:pPr>
      <w:r w:rsidRPr="0089705B">
        <w:rPr>
          <w:rFonts w:ascii="Courier New" w:eastAsiaTheme="minorEastAsia" w:hAnsi="Courier New" w:cs="Courier New"/>
          <w:sz w:val="20"/>
          <w:lang w:val="en-US" w:eastAsia="zh-CN"/>
        </w:rPr>
        <w:t>\Memory\Pages/sec</w:t>
      </w:r>
    </w:p>
    <w:p w14:paraId="09A7B211" w14:textId="77777777" w:rsidR="003B0960" w:rsidRPr="0089705B" w:rsidRDefault="003B0960" w:rsidP="003B0960">
      <w:pPr>
        <w:pStyle w:val="NoSpacing"/>
        <w:rPr>
          <w:rFonts w:ascii="Courier New" w:eastAsiaTheme="minorEastAsia" w:hAnsi="Courier New" w:cs="Courier New"/>
          <w:sz w:val="20"/>
          <w:lang w:val="en-US" w:eastAsia="zh-CN"/>
        </w:rPr>
      </w:pPr>
      <w:r w:rsidRPr="0089705B">
        <w:rPr>
          <w:rFonts w:ascii="Courier New" w:eastAsiaTheme="minorEastAsia" w:hAnsi="Courier New" w:cs="Courier New"/>
          <w:sz w:val="20"/>
          <w:lang w:val="en-US" w:eastAsia="zh-CN"/>
        </w:rPr>
        <w:t xml:space="preserve">\Network </w:t>
      </w:r>
      <w:proofErr w:type="gramStart"/>
      <w:r w:rsidRPr="0089705B">
        <w:rPr>
          <w:rFonts w:ascii="Courier New" w:eastAsiaTheme="minorEastAsia" w:hAnsi="Courier New" w:cs="Courier New"/>
          <w:sz w:val="20"/>
          <w:lang w:val="en-US" w:eastAsia="zh-CN"/>
        </w:rPr>
        <w:t>Interface(</w:t>
      </w:r>
      <w:proofErr w:type="gramEnd"/>
      <w:r w:rsidRPr="0089705B">
        <w:rPr>
          <w:rFonts w:ascii="Courier New" w:eastAsiaTheme="minorEastAsia" w:hAnsi="Courier New" w:cs="Courier New"/>
          <w:sz w:val="20"/>
          <w:lang w:val="en-US" w:eastAsia="zh-CN"/>
        </w:rPr>
        <w:t>*)\*</w:t>
      </w:r>
    </w:p>
    <w:p w14:paraId="0166FD23" w14:textId="77777777" w:rsidR="003B0960" w:rsidRPr="0089705B" w:rsidRDefault="003B0960" w:rsidP="003B0960">
      <w:pPr>
        <w:pStyle w:val="NoSpacing"/>
        <w:rPr>
          <w:rFonts w:ascii="Courier New" w:eastAsiaTheme="minorEastAsia" w:hAnsi="Courier New" w:cs="Courier New"/>
          <w:sz w:val="20"/>
          <w:lang w:val="en-US" w:eastAsia="zh-CN"/>
        </w:rPr>
      </w:pPr>
      <w:r w:rsidRPr="0089705B">
        <w:rPr>
          <w:rFonts w:ascii="Courier New" w:eastAsiaTheme="minorEastAsia" w:hAnsi="Courier New" w:cs="Courier New"/>
          <w:sz w:val="20"/>
          <w:lang w:val="en-US" w:eastAsia="zh-CN"/>
        </w:rPr>
        <w:t>\</w:t>
      </w:r>
      <w:proofErr w:type="gramStart"/>
      <w:r w:rsidRPr="0089705B">
        <w:rPr>
          <w:rFonts w:ascii="Courier New" w:eastAsiaTheme="minorEastAsia" w:hAnsi="Courier New" w:cs="Courier New"/>
          <w:sz w:val="20"/>
          <w:lang w:val="en-US" w:eastAsia="zh-CN"/>
        </w:rPr>
        <w:t>Process(</w:t>
      </w:r>
      <w:proofErr w:type="gramEnd"/>
      <w:r w:rsidRPr="0089705B">
        <w:rPr>
          <w:rFonts w:ascii="Courier New" w:eastAsiaTheme="minorEastAsia" w:hAnsi="Courier New" w:cs="Courier New"/>
          <w:sz w:val="20"/>
          <w:lang w:val="en-US" w:eastAsia="zh-CN"/>
        </w:rPr>
        <w:t>*)\*</w:t>
      </w:r>
    </w:p>
    <w:p w14:paraId="6709DBB7" w14:textId="77777777" w:rsidR="003B0960" w:rsidRPr="0089705B" w:rsidRDefault="003B0960" w:rsidP="003B0960">
      <w:pPr>
        <w:pStyle w:val="NoSpacing"/>
        <w:rPr>
          <w:rFonts w:ascii="Courier New" w:eastAsiaTheme="minorEastAsia" w:hAnsi="Courier New" w:cs="Courier New"/>
          <w:sz w:val="20"/>
          <w:lang w:val="en-US" w:eastAsia="zh-CN"/>
        </w:rPr>
      </w:pPr>
      <w:r w:rsidRPr="0089705B">
        <w:rPr>
          <w:rFonts w:ascii="Courier New" w:eastAsiaTheme="minorEastAsia" w:hAnsi="Courier New" w:cs="Courier New"/>
          <w:sz w:val="20"/>
          <w:lang w:val="en-US" w:eastAsia="zh-CN"/>
        </w:rPr>
        <w:t>\</w:t>
      </w:r>
      <w:proofErr w:type="gramStart"/>
      <w:r w:rsidRPr="0089705B">
        <w:rPr>
          <w:rFonts w:ascii="Courier New" w:eastAsiaTheme="minorEastAsia" w:hAnsi="Courier New" w:cs="Courier New"/>
          <w:sz w:val="20"/>
          <w:lang w:val="en-US" w:eastAsia="zh-CN"/>
        </w:rPr>
        <w:t>Processor(</w:t>
      </w:r>
      <w:proofErr w:type="gramEnd"/>
      <w:r w:rsidRPr="0089705B">
        <w:rPr>
          <w:rFonts w:ascii="Courier New" w:eastAsiaTheme="minorEastAsia" w:hAnsi="Courier New" w:cs="Courier New"/>
          <w:sz w:val="20"/>
          <w:lang w:val="en-US" w:eastAsia="zh-CN"/>
        </w:rPr>
        <w:t>*)\% Privileged Time</w:t>
      </w:r>
    </w:p>
    <w:p w14:paraId="003ED793" w14:textId="77777777" w:rsidR="003B0960" w:rsidRPr="0089705B" w:rsidRDefault="003B0960" w:rsidP="003B0960">
      <w:pPr>
        <w:pStyle w:val="NoSpacing"/>
        <w:rPr>
          <w:rFonts w:ascii="Courier New" w:eastAsiaTheme="minorEastAsia" w:hAnsi="Courier New" w:cs="Courier New"/>
          <w:sz w:val="20"/>
          <w:lang w:val="en-US" w:eastAsia="zh-CN"/>
        </w:rPr>
      </w:pPr>
      <w:r w:rsidRPr="0089705B">
        <w:rPr>
          <w:rFonts w:ascii="Courier New" w:eastAsiaTheme="minorEastAsia" w:hAnsi="Courier New" w:cs="Courier New"/>
          <w:sz w:val="20"/>
          <w:lang w:val="en-US" w:eastAsia="zh-CN"/>
        </w:rPr>
        <w:t>\</w:t>
      </w:r>
      <w:proofErr w:type="gramStart"/>
      <w:r w:rsidRPr="0089705B">
        <w:rPr>
          <w:rFonts w:ascii="Courier New" w:eastAsiaTheme="minorEastAsia" w:hAnsi="Courier New" w:cs="Courier New"/>
          <w:sz w:val="20"/>
          <w:lang w:val="en-US" w:eastAsia="zh-CN"/>
        </w:rPr>
        <w:t>Processor(</w:t>
      </w:r>
      <w:proofErr w:type="gramEnd"/>
      <w:r w:rsidRPr="0089705B">
        <w:rPr>
          <w:rFonts w:ascii="Courier New" w:eastAsiaTheme="minorEastAsia" w:hAnsi="Courier New" w:cs="Courier New"/>
          <w:sz w:val="20"/>
          <w:lang w:val="en-US" w:eastAsia="zh-CN"/>
        </w:rPr>
        <w:t>*)\% Processor Time</w:t>
      </w:r>
    </w:p>
    <w:p w14:paraId="05E0C40D" w14:textId="77777777" w:rsidR="003B0960" w:rsidRPr="0089705B" w:rsidRDefault="003B0960" w:rsidP="003B0960">
      <w:pPr>
        <w:pStyle w:val="NoSpacing"/>
        <w:rPr>
          <w:rFonts w:ascii="Courier New" w:eastAsiaTheme="minorEastAsia" w:hAnsi="Courier New" w:cs="Courier New"/>
          <w:sz w:val="20"/>
          <w:lang w:val="en-US" w:eastAsia="zh-CN"/>
        </w:rPr>
      </w:pPr>
      <w:r w:rsidRPr="0089705B">
        <w:rPr>
          <w:rFonts w:ascii="Courier New" w:eastAsiaTheme="minorEastAsia" w:hAnsi="Courier New" w:cs="Courier New"/>
          <w:sz w:val="20"/>
          <w:lang w:val="en-US" w:eastAsia="zh-CN"/>
        </w:rPr>
        <w:t>\</w:t>
      </w:r>
      <w:proofErr w:type="spellStart"/>
      <w:r w:rsidRPr="0089705B">
        <w:rPr>
          <w:rFonts w:ascii="Courier New" w:eastAsiaTheme="minorEastAsia" w:hAnsi="Courier New" w:cs="Courier New"/>
          <w:sz w:val="20"/>
          <w:lang w:val="en-US" w:eastAsia="zh-CN"/>
        </w:rPr>
        <w:t>SQLServer:Availability</w:t>
      </w:r>
      <w:proofErr w:type="spellEnd"/>
      <w:r w:rsidRPr="0089705B">
        <w:rPr>
          <w:rFonts w:ascii="Courier New" w:eastAsiaTheme="minorEastAsia" w:hAnsi="Courier New" w:cs="Courier New"/>
          <w:sz w:val="20"/>
          <w:lang w:val="en-US" w:eastAsia="zh-CN"/>
        </w:rPr>
        <w:t xml:space="preserve"> </w:t>
      </w:r>
      <w:proofErr w:type="gramStart"/>
      <w:r w:rsidRPr="0089705B">
        <w:rPr>
          <w:rFonts w:ascii="Courier New" w:eastAsiaTheme="minorEastAsia" w:hAnsi="Courier New" w:cs="Courier New"/>
          <w:sz w:val="20"/>
          <w:lang w:val="en-US" w:eastAsia="zh-CN"/>
        </w:rPr>
        <w:t>Replica(</w:t>
      </w:r>
      <w:proofErr w:type="gramEnd"/>
      <w:r w:rsidRPr="0089705B">
        <w:rPr>
          <w:rFonts w:ascii="Courier New" w:eastAsiaTheme="minorEastAsia" w:hAnsi="Courier New" w:cs="Courier New"/>
          <w:sz w:val="20"/>
          <w:lang w:val="en-US" w:eastAsia="zh-CN"/>
        </w:rPr>
        <w:t>*)\*</w:t>
      </w:r>
    </w:p>
    <w:p w14:paraId="1ACDC932" w14:textId="77777777" w:rsidR="003B0960" w:rsidRPr="0089705B" w:rsidRDefault="003B0960" w:rsidP="003B0960">
      <w:pPr>
        <w:pStyle w:val="NoSpacing"/>
        <w:rPr>
          <w:rFonts w:ascii="Courier New" w:eastAsiaTheme="minorEastAsia" w:hAnsi="Courier New" w:cs="Courier New"/>
          <w:sz w:val="20"/>
          <w:lang w:val="en-US" w:eastAsia="zh-CN"/>
        </w:rPr>
      </w:pPr>
      <w:r w:rsidRPr="0089705B">
        <w:rPr>
          <w:rFonts w:ascii="Courier New" w:eastAsiaTheme="minorEastAsia" w:hAnsi="Courier New" w:cs="Courier New"/>
          <w:sz w:val="20"/>
          <w:lang w:val="en-US" w:eastAsia="zh-CN"/>
        </w:rPr>
        <w:t>\</w:t>
      </w:r>
      <w:proofErr w:type="spellStart"/>
      <w:r w:rsidRPr="0089705B">
        <w:rPr>
          <w:rFonts w:ascii="Courier New" w:eastAsiaTheme="minorEastAsia" w:hAnsi="Courier New" w:cs="Courier New"/>
          <w:sz w:val="20"/>
          <w:lang w:val="en-US" w:eastAsia="zh-CN"/>
        </w:rPr>
        <w:t>SQLServer:Access</w:t>
      </w:r>
      <w:proofErr w:type="spellEnd"/>
      <w:r w:rsidRPr="0089705B">
        <w:rPr>
          <w:rFonts w:ascii="Courier New" w:eastAsiaTheme="minorEastAsia" w:hAnsi="Courier New" w:cs="Courier New"/>
          <w:sz w:val="20"/>
          <w:lang w:val="en-US" w:eastAsia="zh-CN"/>
        </w:rPr>
        <w:t xml:space="preserve"> Methods\*</w:t>
      </w:r>
    </w:p>
    <w:p w14:paraId="63AC33ED" w14:textId="77777777" w:rsidR="003B0960" w:rsidRPr="0089705B" w:rsidRDefault="003B0960" w:rsidP="003B0960">
      <w:pPr>
        <w:pStyle w:val="NoSpacing"/>
        <w:rPr>
          <w:rFonts w:ascii="Courier New" w:eastAsiaTheme="minorEastAsia" w:hAnsi="Courier New" w:cs="Courier New"/>
          <w:sz w:val="20"/>
          <w:lang w:val="en-US" w:eastAsia="zh-CN"/>
        </w:rPr>
      </w:pPr>
      <w:r w:rsidRPr="0089705B">
        <w:rPr>
          <w:rFonts w:ascii="Courier New" w:eastAsiaTheme="minorEastAsia" w:hAnsi="Courier New" w:cs="Courier New"/>
          <w:sz w:val="20"/>
          <w:lang w:val="en-US" w:eastAsia="zh-CN"/>
        </w:rPr>
        <w:t>\</w:t>
      </w:r>
      <w:proofErr w:type="spellStart"/>
      <w:r w:rsidRPr="0089705B">
        <w:rPr>
          <w:rFonts w:ascii="Courier New" w:eastAsiaTheme="minorEastAsia" w:hAnsi="Courier New" w:cs="Courier New"/>
          <w:sz w:val="20"/>
          <w:lang w:val="en-US" w:eastAsia="zh-CN"/>
        </w:rPr>
        <w:t>SQLServer:Buffer</w:t>
      </w:r>
      <w:proofErr w:type="spellEnd"/>
      <w:r w:rsidRPr="0089705B">
        <w:rPr>
          <w:rFonts w:ascii="Courier New" w:eastAsiaTheme="minorEastAsia" w:hAnsi="Courier New" w:cs="Courier New"/>
          <w:sz w:val="20"/>
          <w:lang w:val="en-US" w:eastAsia="zh-CN"/>
        </w:rPr>
        <w:t xml:space="preserve"> Manager\*</w:t>
      </w:r>
    </w:p>
    <w:p w14:paraId="6050FDEC" w14:textId="77777777" w:rsidR="003B0960" w:rsidRPr="0089705B" w:rsidRDefault="003B0960" w:rsidP="003B0960">
      <w:pPr>
        <w:pStyle w:val="NoSpacing"/>
        <w:rPr>
          <w:rFonts w:ascii="Courier New" w:eastAsiaTheme="minorEastAsia" w:hAnsi="Courier New" w:cs="Courier New"/>
          <w:sz w:val="20"/>
          <w:lang w:val="en-US" w:eastAsia="zh-CN"/>
        </w:rPr>
      </w:pPr>
      <w:r w:rsidRPr="0089705B">
        <w:rPr>
          <w:rFonts w:ascii="Courier New" w:eastAsiaTheme="minorEastAsia" w:hAnsi="Courier New" w:cs="Courier New"/>
          <w:sz w:val="20"/>
          <w:lang w:val="en-US" w:eastAsia="zh-CN"/>
        </w:rPr>
        <w:t>\</w:t>
      </w:r>
      <w:proofErr w:type="spellStart"/>
      <w:r w:rsidRPr="0089705B">
        <w:rPr>
          <w:rFonts w:ascii="Courier New" w:eastAsiaTheme="minorEastAsia" w:hAnsi="Courier New" w:cs="Courier New"/>
          <w:sz w:val="20"/>
          <w:lang w:val="en-US" w:eastAsia="zh-CN"/>
        </w:rPr>
        <w:t>SQLServer:Buffer</w:t>
      </w:r>
      <w:proofErr w:type="spellEnd"/>
      <w:r w:rsidRPr="0089705B">
        <w:rPr>
          <w:rFonts w:ascii="Courier New" w:eastAsiaTheme="minorEastAsia" w:hAnsi="Courier New" w:cs="Courier New"/>
          <w:sz w:val="20"/>
          <w:lang w:val="en-US" w:eastAsia="zh-CN"/>
        </w:rPr>
        <w:t xml:space="preserve"> Node\*</w:t>
      </w:r>
    </w:p>
    <w:p w14:paraId="1E2A41C5" w14:textId="77777777" w:rsidR="003B0960" w:rsidRPr="0089705B" w:rsidRDefault="003B0960" w:rsidP="003B0960">
      <w:pPr>
        <w:pStyle w:val="NoSpacing"/>
        <w:rPr>
          <w:rFonts w:ascii="Courier New" w:eastAsiaTheme="minorEastAsia" w:hAnsi="Courier New" w:cs="Courier New"/>
          <w:sz w:val="20"/>
          <w:lang w:val="en-US" w:eastAsia="zh-CN"/>
        </w:rPr>
      </w:pPr>
      <w:r w:rsidRPr="0089705B">
        <w:rPr>
          <w:rFonts w:ascii="Courier New" w:eastAsiaTheme="minorEastAsia" w:hAnsi="Courier New" w:cs="Courier New"/>
          <w:sz w:val="20"/>
          <w:lang w:val="en-US" w:eastAsia="zh-CN"/>
        </w:rPr>
        <w:t>\</w:t>
      </w:r>
      <w:proofErr w:type="spellStart"/>
      <w:proofErr w:type="gramStart"/>
      <w:r w:rsidRPr="0089705B">
        <w:rPr>
          <w:rFonts w:ascii="Courier New" w:eastAsiaTheme="minorEastAsia" w:hAnsi="Courier New" w:cs="Courier New"/>
          <w:sz w:val="20"/>
          <w:lang w:val="en-US" w:eastAsia="zh-CN"/>
        </w:rPr>
        <w:t>SQLServer:Databases</w:t>
      </w:r>
      <w:proofErr w:type="spellEnd"/>
      <w:r w:rsidRPr="0089705B">
        <w:rPr>
          <w:rFonts w:ascii="Courier New" w:eastAsiaTheme="minorEastAsia" w:hAnsi="Courier New" w:cs="Courier New"/>
          <w:sz w:val="20"/>
          <w:lang w:val="en-US" w:eastAsia="zh-CN"/>
        </w:rPr>
        <w:t>(</w:t>
      </w:r>
      <w:proofErr w:type="gramEnd"/>
      <w:r w:rsidRPr="0089705B">
        <w:rPr>
          <w:rFonts w:ascii="Courier New" w:eastAsiaTheme="minorEastAsia" w:hAnsi="Courier New" w:cs="Courier New"/>
          <w:sz w:val="20"/>
          <w:lang w:val="en-US" w:eastAsia="zh-CN"/>
        </w:rPr>
        <w:t>*)\*</w:t>
      </w:r>
    </w:p>
    <w:p w14:paraId="5629DFC8" w14:textId="77777777" w:rsidR="003B0960" w:rsidRPr="0089705B" w:rsidRDefault="003B0960" w:rsidP="003B0960">
      <w:pPr>
        <w:pStyle w:val="NoSpacing"/>
        <w:rPr>
          <w:rFonts w:ascii="Courier New" w:eastAsiaTheme="minorEastAsia" w:hAnsi="Courier New" w:cs="Courier New"/>
          <w:sz w:val="20"/>
          <w:lang w:val="en-US" w:eastAsia="zh-CN"/>
        </w:rPr>
      </w:pPr>
      <w:r w:rsidRPr="0089705B">
        <w:rPr>
          <w:rFonts w:ascii="Courier New" w:eastAsiaTheme="minorEastAsia" w:hAnsi="Courier New" w:cs="Courier New"/>
          <w:sz w:val="20"/>
          <w:lang w:val="en-US" w:eastAsia="zh-CN"/>
        </w:rPr>
        <w:t>\</w:t>
      </w:r>
      <w:proofErr w:type="spellStart"/>
      <w:r w:rsidRPr="0089705B">
        <w:rPr>
          <w:rFonts w:ascii="Courier New" w:eastAsiaTheme="minorEastAsia" w:hAnsi="Courier New" w:cs="Courier New"/>
          <w:sz w:val="20"/>
          <w:lang w:val="en-US" w:eastAsia="zh-CN"/>
        </w:rPr>
        <w:t>SQLServer:Database</w:t>
      </w:r>
      <w:proofErr w:type="spellEnd"/>
      <w:r w:rsidRPr="0089705B">
        <w:rPr>
          <w:rFonts w:ascii="Courier New" w:eastAsiaTheme="minorEastAsia" w:hAnsi="Courier New" w:cs="Courier New"/>
          <w:sz w:val="20"/>
          <w:lang w:val="en-US" w:eastAsia="zh-CN"/>
        </w:rPr>
        <w:t xml:space="preserve"> </w:t>
      </w:r>
      <w:proofErr w:type="gramStart"/>
      <w:r w:rsidRPr="0089705B">
        <w:rPr>
          <w:rFonts w:ascii="Courier New" w:eastAsiaTheme="minorEastAsia" w:hAnsi="Courier New" w:cs="Courier New"/>
          <w:sz w:val="20"/>
          <w:lang w:val="en-US" w:eastAsia="zh-CN"/>
        </w:rPr>
        <w:t>Replica(</w:t>
      </w:r>
      <w:proofErr w:type="gramEnd"/>
      <w:r w:rsidRPr="0089705B">
        <w:rPr>
          <w:rFonts w:ascii="Courier New" w:eastAsiaTheme="minorEastAsia" w:hAnsi="Courier New" w:cs="Courier New"/>
          <w:sz w:val="20"/>
          <w:lang w:val="en-US" w:eastAsia="zh-CN"/>
        </w:rPr>
        <w:t>*)\*</w:t>
      </w:r>
    </w:p>
    <w:p w14:paraId="1F7AE4DC" w14:textId="77777777" w:rsidR="003B0960" w:rsidRPr="0089705B" w:rsidRDefault="003B0960" w:rsidP="003B0960">
      <w:pPr>
        <w:pStyle w:val="NoSpacing"/>
        <w:rPr>
          <w:rFonts w:ascii="Courier New" w:eastAsiaTheme="minorEastAsia" w:hAnsi="Courier New" w:cs="Courier New"/>
          <w:sz w:val="20"/>
          <w:lang w:val="en-US" w:eastAsia="zh-CN"/>
        </w:rPr>
      </w:pPr>
      <w:r w:rsidRPr="0089705B">
        <w:rPr>
          <w:rFonts w:ascii="Courier New" w:eastAsiaTheme="minorEastAsia" w:hAnsi="Courier New" w:cs="Courier New"/>
          <w:sz w:val="20"/>
          <w:lang w:val="en-US" w:eastAsia="zh-CN"/>
        </w:rPr>
        <w:t>\</w:t>
      </w:r>
      <w:proofErr w:type="spellStart"/>
      <w:r w:rsidRPr="0089705B">
        <w:rPr>
          <w:rFonts w:ascii="Courier New" w:eastAsiaTheme="minorEastAsia" w:hAnsi="Courier New" w:cs="Courier New"/>
          <w:sz w:val="20"/>
          <w:lang w:val="en-US" w:eastAsia="zh-CN"/>
        </w:rPr>
        <w:t>SQLServer:General</w:t>
      </w:r>
      <w:proofErr w:type="spellEnd"/>
      <w:r w:rsidRPr="0089705B">
        <w:rPr>
          <w:rFonts w:ascii="Courier New" w:eastAsiaTheme="minorEastAsia" w:hAnsi="Courier New" w:cs="Courier New"/>
          <w:sz w:val="20"/>
          <w:lang w:val="en-US" w:eastAsia="zh-CN"/>
        </w:rPr>
        <w:t xml:space="preserve"> Statistics\*</w:t>
      </w:r>
    </w:p>
    <w:p w14:paraId="48AA804C" w14:textId="77777777" w:rsidR="003B0960" w:rsidRPr="0089705B" w:rsidRDefault="003B0960" w:rsidP="003B0960">
      <w:pPr>
        <w:pStyle w:val="NoSpacing"/>
        <w:rPr>
          <w:rFonts w:ascii="Courier New" w:eastAsiaTheme="minorEastAsia" w:hAnsi="Courier New" w:cs="Courier New"/>
          <w:sz w:val="20"/>
          <w:lang w:val="en-US" w:eastAsia="zh-CN"/>
        </w:rPr>
      </w:pPr>
      <w:r w:rsidRPr="0089705B">
        <w:rPr>
          <w:rFonts w:ascii="Courier New" w:eastAsiaTheme="minorEastAsia" w:hAnsi="Courier New" w:cs="Courier New"/>
          <w:sz w:val="20"/>
          <w:lang w:val="en-US" w:eastAsia="zh-CN"/>
        </w:rPr>
        <w:t>\</w:t>
      </w:r>
      <w:proofErr w:type="spellStart"/>
      <w:r w:rsidRPr="0089705B">
        <w:rPr>
          <w:rFonts w:ascii="Courier New" w:eastAsiaTheme="minorEastAsia" w:hAnsi="Courier New" w:cs="Courier New"/>
          <w:sz w:val="20"/>
          <w:lang w:val="en-US" w:eastAsia="zh-CN"/>
        </w:rPr>
        <w:t>SQLServer:Latches</w:t>
      </w:r>
      <w:proofErr w:type="spellEnd"/>
      <w:r w:rsidRPr="0089705B">
        <w:rPr>
          <w:rFonts w:ascii="Courier New" w:eastAsiaTheme="minorEastAsia" w:hAnsi="Courier New" w:cs="Courier New"/>
          <w:sz w:val="20"/>
          <w:lang w:val="en-US" w:eastAsia="zh-CN"/>
        </w:rPr>
        <w:t>\*</w:t>
      </w:r>
    </w:p>
    <w:p w14:paraId="5008BC2D" w14:textId="77777777" w:rsidR="003B0960" w:rsidRPr="0089705B" w:rsidRDefault="003B0960" w:rsidP="003B0960">
      <w:pPr>
        <w:pStyle w:val="NoSpacing"/>
        <w:rPr>
          <w:rFonts w:ascii="Courier New" w:eastAsiaTheme="minorEastAsia" w:hAnsi="Courier New" w:cs="Courier New"/>
          <w:sz w:val="20"/>
          <w:lang w:val="en-US" w:eastAsia="zh-CN"/>
        </w:rPr>
      </w:pPr>
      <w:r w:rsidRPr="0089705B">
        <w:rPr>
          <w:rFonts w:ascii="Courier New" w:eastAsiaTheme="minorEastAsia" w:hAnsi="Courier New" w:cs="Courier New"/>
          <w:sz w:val="20"/>
          <w:lang w:val="en-US" w:eastAsia="zh-CN"/>
        </w:rPr>
        <w:t>\</w:t>
      </w:r>
      <w:proofErr w:type="spellStart"/>
      <w:proofErr w:type="gramStart"/>
      <w:r w:rsidRPr="0089705B">
        <w:rPr>
          <w:rFonts w:ascii="Courier New" w:eastAsiaTheme="minorEastAsia" w:hAnsi="Courier New" w:cs="Courier New"/>
          <w:sz w:val="20"/>
          <w:lang w:val="en-US" w:eastAsia="zh-CN"/>
        </w:rPr>
        <w:t>SQLServer:Locks</w:t>
      </w:r>
      <w:proofErr w:type="spellEnd"/>
      <w:r w:rsidRPr="0089705B">
        <w:rPr>
          <w:rFonts w:ascii="Courier New" w:eastAsiaTheme="minorEastAsia" w:hAnsi="Courier New" w:cs="Courier New"/>
          <w:sz w:val="20"/>
          <w:lang w:val="en-US" w:eastAsia="zh-CN"/>
        </w:rPr>
        <w:t>(</w:t>
      </w:r>
      <w:proofErr w:type="gramEnd"/>
      <w:r w:rsidRPr="0089705B">
        <w:rPr>
          <w:rFonts w:ascii="Courier New" w:eastAsiaTheme="minorEastAsia" w:hAnsi="Courier New" w:cs="Courier New"/>
          <w:sz w:val="20"/>
          <w:lang w:val="en-US" w:eastAsia="zh-CN"/>
        </w:rPr>
        <w:t>_Total)\Average Wait Time (</w:t>
      </w:r>
      <w:proofErr w:type="spellStart"/>
      <w:r w:rsidRPr="0089705B">
        <w:rPr>
          <w:rFonts w:ascii="Courier New" w:eastAsiaTheme="minorEastAsia" w:hAnsi="Courier New" w:cs="Courier New"/>
          <w:sz w:val="20"/>
          <w:lang w:val="en-US" w:eastAsia="zh-CN"/>
        </w:rPr>
        <w:t>ms</w:t>
      </w:r>
      <w:proofErr w:type="spellEnd"/>
      <w:r w:rsidRPr="0089705B">
        <w:rPr>
          <w:rFonts w:ascii="Courier New" w:eastAsiaTheme="minorEastAsia" w:hAnsi="Courier New" w:cs="Courier New"/>
          <w:sz w:val="20"/>
          <w:lang w:val="en-US" w:eastAsia="zh-CN"/>
        </w:rPr>
        <w:t>)</w:t>
      </w:r>
    </w:p>
    <w:p w14:paraId="7A27D8A5" w14:textId="77777777" w:rsidR="003B0960" w:rsidRPr="0089705B" w:rsidRDefault="003B0960" w:rsidP="003B0960">
      <w:pPr>
        <w:pStyle w:val="NoSpacing"/>
        <w:rPr>
          <w:rFonts w:ascii="Courier New" w:eastAsiaTheme="minorEastAsia" w:hAnsi="Courier New" w:cs="Courier New"/>
          <w:sz w:val="20"/>
          <w:lang w:val="en-US" w:eastAsia="zh-CN"/>
        </w:rPr>
      </w:pPr>
      <w:r w:rsidRPr="0089705B">
        <w:rPr>
          <w:rFonts w:ascii="Courier New" w:eastAsiaTheme="minorEastAsia" w:hAnsi="Courier New" w:cs="Courier New"/>
          <w:sz w:val="20"/>
          <w:lang w:val="en-US" w:eastAsia="zh-CN"/>
        </w:rPr>
        <w:t>\</w:t>
      </w:r>
      <w:proofErr w:type="spellStart"/>
      <w:proofErr w:type="gramStart"/>
      <w:r w:rsidRPr="0089705B">
        <w:rPr>
          <w:rFonts w:ascii="Courier New" w:eastAsiaTheme="minorEastAsia" w:hAnsi="Courier New" w:cs="Courier New"/>
          <w:sz w:val="20"/>
          <w:lang w:val="en-US" w:eastAsia="zh-CN"/>
        </w:rPr>
        <w:t>SQLServer:Locks</w:t>
      </w:r>
      <w:proofErr w:type="spellEnd"/>
      <w:r w:rsidRPr="0089705B">
        <w:rPr>
          <w:rFonts w:ascii="Courier New" w:eastAsiaTheme="minorEastAsia" w:hAnsi="Courier New" w:cs="Courier New"/>
          <w:sz w:val="20"/>
          <w:lang w:val="en-US" w:eastAsia="zh-CN"/>
        </w:rPr>
        <w:t>(</w:t>
      </w:r>
      <w:proofErr w:type="gramEnd"/>
      <w:r w:rsidRPr="0089705B">
        <w:rPr>
          <w:rFonts w:ascii="Courier New" w:eastAsiaTheme="minorEastAsia" w:hAnsi="Courier New" w:cs="Courier New"/>
          <w:sz w:val="20"/>
          <w:lang w:val="en-US" w:eastAsia="zh-CN"/>
        </w:rPr>
        <w:t>_Total)\Lock Requests/sec</w:t>
      </w:r>
    </w:p>
    <w:p w14:paraId="65AF2B06" w14:textId="77777777" w:rsidR="003B0960" w:rsidRPr="0089705B" w:rsidRDefault="003B0960" w:rsidP="003B0960">
      <w:pPr>
        <w:pStyle w:val="NoSpacing"/>
        <w:rPr>
          <w:rFonts w:ascii="Courier New" w:eastAsiaTheme="minorEastAsia" w:hAnsi="Courier New" w:cs="Courier New"/>
          <w:sz w:val="20"/>
          <w:lang w:val="en-US" w:eastAsia="zh-CN"/>
        </w:rPr>
      </w:pPr>
      <w:r w:rsidRPr="0089705B">
        <w:rPr>
          <w:rFonts w:ascii="Courier New" w:eastAsiaTheme="minorEastAsia" w:hAnsi="Courier New" w:cs="Courier New"/>
          <w:sz w:val="20"/>
          <w:lang w:val="en-US" w:eastAsia="zh-CN"/>
        </w:rPr>
        <w:t>\</w:t>
      </w:r>
      <w:proofErr w:type="spellStart"/>
      <w:r w:rsidRPr="0089705B">
        <w:rPr>
          <w:rFonts w:ascii="Courier New" w:eastAsiaTheme="minorEastAsia" w:hAnsi="Courier New" w:cs="Courier New"/>
          <w:sz w:val="20"/>
          <w:lang w:val="en-US" w:eastAsia="zh-CN"/>
        </w:rPr>
        <w:t>SQLServer:Memory</w:t>
      </w:r>
      <w:proofErr w:type="spellEnd"/>
      <w:r w:rsidRPr="0089705B">
        <w:rPr>
          <w:rFonts w:ascii="Courier New" w:eastAsiaTheme="minorEastAsia" w:hAnsi="Courier New" w:cs="Courier New"/>
          <w:sz w:val="20"/>
          <w:lang w:val="en-US" w:eastAsia="zh-CN"/>
        </w:rPr>
        <w:t xml:space="preserve"> Manager\*</w:t>
      </w:r>
    </w:p>
    <w:p w14:paraId="0C127367" w14:textId="77777777" w:rsidR="003B0960" w:rsidRPr="0089705B" w:rsidRDefault="003B0960" w:rsidP="003B0960">
      <w:pPr>
        <w:pStyle w:val="NoSpacing"/>
        <w:rPr>
          <w:rFonts w:ascii="Courier New" w:eastAsiaTheme="minorEastAsia" w:hAnsi="Courier New" w:cs="Courier New"/>
          <w:sz w:val="20"/>
          <w:lang w:val="en-US" w:eastAsia="zh-CN"/>
        </w:rPr>
      </w:pPr>
      <w:r w:rsidRPr="0089705B">
        <w:rPr>
          <w:rFonts w:ascii="Courier New" w:eastAsiaTheme="minorEastAsia" w:hAnsi="Courier New" w:cs="Courier New"/>
          <w:sz w:val="20"/>
          <w:lang w:val="en-US" w:eastAsia="zh-CN"/>
        </w:rPr>
        <w:t>\</w:t>
      </w:r>
      <w:proofErr w:type="spellStart"/>
      <w:r w:rsidRPr="0089705B">
        <w:rPr>
          <w:rFonts w:ascii="Courier New" w:eastAsiaTheme="minorEastAsia" w:hAnsi="Courier New" w:cs="Courier New"/>
          <w:sz w:val="20"/>
          <w:lang w:val="en-US" w:eastAsia="zh-CN"/>
        </w:rPr>
        <w:t>SQLServer:Plan</w:t>
      </w:r>
      <w:proofErr w:type="spellEnd"/>
      <w:r w:rsidRPr="0089705B">
        <w:rPr>
          <w:rFonts w:ascii="Courier New" w:eastAsiaTheme="minorEastAsia" w:hAnsi="Courier New" w:cs="Courier New"/>
          <w:sz w:val="20"/>
          <w:lang w:val="en-US" w:eastAsia="zh-CN"/>
        </w:rPr>
        <w:t xml:space="preserve"> Cache\*</w:t>
      </w:r>
    </w:p>
    <w:p w14:paraId="3AE1F150" w14:textId="77777777" w:rsidR="003B0960" w:rsidRPr="0089705B" w:rsidRDefault="003B0960" w:rsidP="003B0960">
      <w:pPr>
        <w:pStyle w:val="NoSpacing"/>
        <w:rPr>
          <w:rFonts w:ascii="Courier New" w:eastAsiaTheme="minorEastAsia" w:hAnsi="Courier New" w:cs="Courier New"/>
          <w:sz w:val="20"/>
          <w:lang w:val="en-US" w:eastAsia="zh-CN"/>
        </w:rPr>
      </w:pPr>
      <w:r w:rsidRPr="0089705B">
        <w:rPr>
          <w:rFonts w:ascii="Courier New" w:eastAsiaTheme="minorEastAsia" w:hAnsi="Courier New" w:cs="Courier New"/>
          <w:sz w:val="20"/>
          <w:lang w:val="en-US" w:eastAsia="zh-CN"/>
        </w:rPr>
        <w:t>\</w:t>
      </w:r>
      <w:proofErr w:type="spellStart"/>
      <w:r w:rsidRPr="0089705B">
        <w:rPr>
          <w:rFonts w:ascii="Courier New" w:eastAsiaTheme="minorEastAsia" w:hAnsi="Courier New" w:cs="Courier New"/>
          <w:sz w:val="20"/>
          <w:lang w:val="en-US" w:eastAsia="zh-CN"/>
        </w:rPr>
        <w:t>SQLServer:Wait</w:t>
      </w:r>
      <w:proofErr w:type="spellEnd"/>
      <w:r w:rsidRPr="0089705B">
        <w:rPr>
          <w:rFonts w:ascii="Courier New" w:eastAsiaTheme="minorEastAsia" w:hAnsi="Courier New" w:cs="Courier New"/>
          <w:sz w:val="20"/>
          <w:lang w:val="en-US" w:eastAsia="zh-CN"/>
        </w:rPr>
        <w:t xml:space="preserve"> Statistics\*</w:t>
      </w:r>
    </w:p>
    <w:p w14:paraId="08F35B10" w14:textId="77777777" w:rsidR="003B0960" w:rsidRPr="0089705B" w:rsidRDefault="003B0960" w:rsidP="003B0960">
      <w:pPr>
        <w:pStyle w:val="NoSpacing"/>
        <w:rPr>
          <w:rFonts w:ascii="Courier New" w:eastAsiaTheme="minorEastAsia" w:hAnsi="Courier New" w:cs="Courier New"/>
          <w:sz w:val="20"/>
          <w:lang w:val="en-US" w:eastAsia="zh-CN"/>
        </w:rPr>
      </w:pPr>
      <w:r w:rsidRPr="0089705B">
        <w:rPr>
          <w:rFonts w:ascii="Courier New" w:eastAsiaTheme="minorEastAsia" w:hAnsi="Courier New" w:cs="Courier New"/>
          <w:sz w:val="20"/>
          <w:lang w:val="en-US" w:eastAsia="zh-CN"/>
        </w:rPr>
        <w:t>\</w:t>
      </w:r>
      <w:proofErr w:type="spellStart"/>
      <w:r w:rsidRPr="0089705B">
        <w:rPr>
          <w:rFonts w:ascii="Courier New" w:eastAsiaTheme="minorEastAsia" w:hAnsi="Courier New" w:cs="Courier New"/>
          <w:sz w:val="20"/>
          <w:lang w:val="en-US" w:eastAsia="zh-CN"/>
        </w:rPr>
        <w:t>SQLServer:SQL</w:t>
      </w:r>
      <w:proofErr w:type="spellEnd"/>
      <w:r w:rsidRPr="0089705B">
        <w:rPr>
          <w:rFonts w:ascii="Courier New" w:eastAsiaTheme="minorEastAsia" w:hAnsi="Courier New" w:cs="Courier New"/>
          <w:sz w:val="20"/>
          <w:lang w:val="en-US" w:eastAsia="zh-CN"/>
        </w:rPr>
        <w:t xml:space="preserve"> Statistics\*</w:t>
      </w:r>
    </w:p>
    <w:p w14:paraId="7AF935D9" w14:textId="77777777" w:rsidR="003B0960" w:rsidRPr="0089705B" w:rsidRDefault="003B0960" w:rsidP="003B0960">
      <w:pPr>
        <w:pStyle w:val="NoSpacing"/>
        <w:rPr>
          <w:rFonts w:ascii="Courier New" w:eastAsiaTheme="minorEastAsia" w:hAnsi="Courier New" w:cs="Courier New"/>
          <w:sz w:val="20"/>
          <w:lang w:val="en-US" w:eastAsia="zh-CN"/>
        </w:rPr>
      </w:pPr>
      <w:r w:rsidRPr="0089705B">
        <w:rPr>
          <w:rFonts w:ascii="Courier New" w:eastAsiaTheme="minorEastAsia" w:hAnsi="Courier New" w:cs="Courier New"/>
          <w:sz w:val="20"/>
          <w:lang w:val="en-US" w:eastAsia="zh-CN"/>
        </w:rPr>
        <w:t>\System\Context Switches/sec</w:t>
      </w:r>
    </w:p>
    <w:p w14:paraId="4593B926" w14:textId="77777777" w:rsidR="003B0960" w:rsidRPr="0089705B" w:rsidRDefault="003B0960" w:rsidP="003B0960">
      <w:pPr>
        <w:pStyle w:val="NoSpacing"/>
        <w:rPr>
          <w:rFonts w:ascii="Courier New" w:eastAsiaTheme="minorEastAsia" w:hAnsi="Courier New" w:cs="Courier New"/>
          <w:sz w:val="20"/>
          <w:lang w:val="en-US" w:eastAsia="zh-CN"/>
        </w:rPr>
      </w:pPr>
      <w:r w:rsidRPr="0089705B">
        <w:rPr>
          <w:rFonts w:ascii="Courier New" w:eastAsiaTheme="minorEastAsia" w:hAnsi="Courier New" w:cs="Courier New"/>
          <w:sz w:val="20"/>
          <w:lang w:val="en-US" w:eastAsia="zh-CN"/>
        </w:rPr>
        <w:t>\System\Processor Queue Length</w:t>
      </w:r>
    </w:p>
    <w:p w14:paraId="4F32AF42" w14:textId="77777777" w:rsidR="003B0960" w:rsidRPr="0089705B" w:rsidRDefault="003B0960" w:rsidP="003B0960">
      <w:pPr>
        <w:pStyle w:val="NoSpacing"/>
        <w:rPr>
          <w:rFonts w:ascii="Courier New" w:eastAsiaTheme="minorEastAsia" w:hAnsi="Courier New" w:cs="Courier New"/>
          <w:sz w:val="20"/>
          <w:lang w:val="en-US" w:eastAsia="zh-CN"/>
        </w:rPr>
      </w:pPr>
    </w:p>
    <w:p w14:paraId="667A699D" w14:textId="7371194A" w:rsidR="003B0960" w:rsidRDefault="00A0241D" w:rsidP="003B0960">
      <w:r>
        <w:t>Note that we also recommend that you</w:t>
      </w:r>
      <w:r w:rsidR="003B0960" w:rsidRPr="0089705B">
        <w:t xml:space="preserve"> capture all replication counters when </w:t>
      </w:r>
      <w:r w:rsidR="003B0960">
        <w:t>using replication</w:t>
      </w:r>
      <w:r>
        <w:t>.</w:t>
      </w:r>
    </w:p>
    <w:p w14:paraId="0132A8CB" w14:textId="2CCC9123" w:rsidR="003B0960" w:rsidRDefault="003B0960" w:rsidP="003B0960">
      <w:r>
        <w:t xml:space="preserve">The </w:t>
      </w:r>
      <w:proofErr w:type="spellStart"/>
      <w:r w:rsidRPr="00F75370">
        <w:rPr>
          <w:b/>
        </w:rPr>
        <w:t>logman</w:t>
      </w:r>
      <w:proofErr w:type="spellEnd"/>
      <w:r w:rsidRPr="00F75370">
        <w:rPr>
          <w:b/>
        </w:rPr>
        <w:t xml:space="preserve"> utility</w:t>
      </w:r>
      <w:r>
        <w:t xml:space="preserve"> can be used to create the </w:t>
      </w:r>
      <w:r w:rsidR="00480999">
        <w:t>Performance Monitor</w:t>
      </w:r>
      <w:r>
        <w:t xml:space="preserve"> counter set. Simply copy the above counter definition </w:t>
      </w:r>
      <w:r w:rsidR="005F0B13">
        <w:t xml:space="preserve">listed here </w:t>
      </w:r>
      <w:r>
        <w:t>into a file</w:t>
      </w:r>
      <w:r w:rsidR="005F0B13">
        <w:t>, such as</w:t>
      </w:r>
      <w:r>
        <w:t xml:space="preserve"> counters.txt</w:t>
      </w:r>
      <w:r w:rsidR="005F0B13">
        <w:t>,</w:t>
      </w:r>
      <w:r>
        <w:t xml:space="preserve"> and </w:t>
      </w:r>
      <w:r w:rsidR="005F0B13">
        <w:t xml:space="preserve">then </w:t>
      </w:r>
      <w:r>
        <w:t xml:space="preserve">run the following </w:t>
      </w:r>
      <w:r w:rsidR="005F0B13">
        <w:t>at</w:t>
      </w:r>
      <w:r w:rsidR="00A0241D">
        <w:t xml:space="preserve"> the</w:t>
      </w:r>
      <w:r>
        <w:t xml:space="preserve"> command prompt: </w:t>
      </w:r>
    </w:p>
    <w:p w14:paraId="0F8237C9" w14:textId="77777777" w:rsidR="003B0960" w:rsidRPr="00D15032" w:rsidRDefault="003B0960" w:rsidP="003B0960">
      <w:pPr>
        <w:rPr>
          <w:b/>
        </w:rPr>
      </w:pPr>
      <w:proofErr w:type="spellStart"/>
      <w:proofErr w:type="gramStart"/>
      <w:r w:rsidRPr="00D15032">
        <w:rPr>
          <w:b/>
        </w:rPr>
        <w:t>logman</w:t>
      </w:r>
      <w:proofErr w:type="spellEnd"/>
      <w:proofErr w:type="gramEnd"/>
      <w:r w:rsidRPr="00D15032">
        <w:rPr>
          <w:b/>
        </w:rPr>
        <w:t xml:space="preserve"> create counter &lt;</w:t>
      </w:r>
      <w:proofErr w:type="spellStart"/>
      <w:r w:rsidRPr="00D15032">
        <w:rPr>
          <w:b/>
        </w:rPr>
        <w:t>counterfilename</w:t>
      </w:r>
      <w:proofErr w:type="spellEnd"/>
      <w:r w:rsidRPr="00D15032">
        <w:rPr>
          <w:b/>
        </w:rPr>
        <w:t>&gt; –</w:t>
      </w:r>
      <w:proofErr w:type="spellStart"/>
      <w:r w:rsidRPr="00D15032">
        <w:rPr>
          <w:b/>
        </w:rPr>
        <w:t>cf</w:t>
      </w:r>
      <w:proofErr w:type="spellEnd"/>
      <w:r w:rsidRPr="00D15032">
        <w:rPr>
          <w:b/>
        </w:rPr>
        <w:t xml:space="preserve"> counters.txt</w:t>
      </w:r>
    </w:p>
    <w:p w14:paraId="32A6FB5E" w14:textId="77777777" w:rsidR="00415DBD" w:rsidRDefault="00415DBD"/>
    <w:sectPr w:rsidR="00415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82A86"/>
    <w:multiLevelType w:val="hybridMultilevel"/>
    <w:tmpl w:val="46B03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7145C"/>
    <w:multiLevelType w:val="hybridMultilevel"/>
    <w:tmpl w:val="65C23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373F7E"/>
    <w:multiLevelType w:val="hybridMultilevel"/>
    <w:tmpl w:val="2828F022"/>
    <w:lvl w:ilvl="0" w:tplc="1B38813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EB4BFA"/>
    <w:multiLevelType w:val="hybridMultilevel"/>
    <w:tmpl w:val="3CC4909E"/>
    <w:lvl w:ilvl="0" w:tplc="2BB08E2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DF58E7"/>
    <w:multiLevelType w:val="hybridMultilevel"/>
    <w:tmpl w:val="DEAE4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7D19F9"/>
    <w:multiLevelType w:val="hybridMultilevel"/>
    <w:tmpl w:val="03D2F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8A20A7"/>
    <w:multiLevelType w:val="hybridMultilevel"/>
    <w:tmpl w:val="A274B0FA"/>
    <w:lvl w:ilvl="0" w:tplc="2D7672B2">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2E705F0"/>
    <w:multiLevelType w:val="hybridMultilevel"/>
    <w:tmpl w:val="0AB408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4CA72A1"/>
    <w:multiLevelType w:val="hybridMultilevel"/>
    <w:tmpl w:val="911C8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5D67F43"/>
    <w:multiLevelType w:val="hybridMultilevel"/>
    <w:tmpl w:val="E3B40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7602963"/>
    <w:multiLevelType w:val="hybridMultilevel"/>
    <w:tmpl w:val="0E50925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7E751BB"/>
    <w:multiLevelType w:val="hybridMultilevel"/>
    <w:tmpl w:val="91447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D795198"/>
    <w:multiLevelType w:val="hybridMultilevel"/>
    <w:tmpl w:val="0090D820"/>
    <w:lvl w:ilvl="0" w:tplc="1B388138">
      <w:start w:val="2"/>
      <w:numFmt w:val="bullet"/>
      <w:lvlText w:val="-"/>
      <w:lvlJc w:val="left"/>
      <w:pPr>
        <w:ind w:left="216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32902AB"/>
    <w:multiLevelType w:val="hybridMultilevel"/>
    <w:tmpl w:val="FCA866F8"/>
    <w:lvl w:ilvl="0" w:tplc="3C70229A">
      <w:start w:val="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14">
    <w:nsid w:val="54283D4C"/>
    <w:multiLevelType w:val="hybridMultilevel"/>
    <w:tmpl w:val="24125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41C59BA"/>
    <w:multiLevelType w:val="hybridMultilevel"/>
    <w:tmpl w:val="1338B9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AE654F5"/>
    <w:multiLevelType w:val="hybridMultilevel"/>
    <w:tmpl w:val="FC7EFF84"/>
    <w:lvl w:ilvl="0" w:tplc="04090001">
      <w:start w:val="1"/>
      <w:numFmt w:val="bullet"/>
      <w:lvlText w:val=""/>
      <w:lvlJc w:val="left"/>
      <w:pPr>
        <w:ind w:left="1440" w:hanging="360"/>
      </w:pPr>
      <w:rPr>
        <w:rFonts w:ascii="Symbol" w:hAnsi="Symbol" w:hint="default"/>
      </w:rPr>
    </w:lvl>
    <w:lvl w:ilvl="1" w:tplc="28C0A16C">
      <w:numFmt w:val="bullet"/>
      <w:lvlText w:val="•"/>
      <w:lvlJc w:val="left"/>
      <w:pPr>
        <w:ind w:left="2520" w:hanging="720"/>
      </w:pPr>
      <w:rPr>
        <w:rFonts w:ascii="Calibri" w:eastAsiaTheme="minorEastAsia"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C1C3B71"/>
    <w:multiLevelType w:val="hybridMultilevel"/>
    <w:tmpl w:val="3D7C4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D71487F"/>
    <w:multiLevelType w:val="hybridMultilevel"/>
    <w:tmpl w:val="C36EC43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6"/>
  </w:num>
  <w:num w:numId="4">
    <w:abstractNumId w:val="12"/>
  </w:num>
  <w:num w:numId="5">
    <w:abstractNumId w:val="6"/>
  </w:num>
  <w:num w:numId="6">
    <w:abstractNumId w:val="13"/>
  </w:num>
  <w:num w:numId="7">
    <w:abstractNumId w:val="5"/>
  </w:num>
  <w:num w:numId="8">
    <w:abstractNumId w:val="14"/>
  </w:num>
  <w:num w:numId="9">
    <w:abstractNumId w:val="8"/>
  </w:num>
  <w:num w:numId="10">
    <w:abstractNumId w:val="7"/>
  </w:num>
  <w:num w:numId="11">
    <w:abstractNumId w:val="17"/>
  </w:num>
  <w:num w:numId="12">
    <w:abstractNumId w:val="1"/>
  </w:num>
  <w:num w:numId="13">
    <w:abstractNumId w:val="10"/>
  </w:num>
  <w:num w:numId="14">
    <w:abstractNumId w:val="3"/>
  </w:num>
  <w:num w:numId="15">
    <w:abstractNumId w:val="0"/>
  </w:num>
  <w:num w:numId="16">
    <w:abstractNumId w:val="18"/>
  </w:num>
  <w:num w:numId="17">
    <w:abstractNumId w:val="15"/>
  </w:num>
  <w:num w:numId="18">
    <w:abstractNumId w:val="2"/>
  </w:num>
  <w:num w:numId="19">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608"/>
    <w:rsid w:val="0000147F"/>
    <w:rsid w:val="00002C18"/>
    <w:rsid w:val="000050BC"/>
    <w:rsid w:val="0000587A"/>
    <w:rsid w:val="00010343"/>
    <w:rsid w:val="000112AE"/>
    <w:rsid w:val="00012013"/>
    <w:rsid w:val="0001714C"/>
    <w:rsid w:val="00017708"/>
    <w:rsid w:val="00021093"/>
    <w:rsid w:val="0002123A"/>
    <w:rsid w:val="000269C0"/>
    <w:rsid w:val="000305E3"/>
    <w:rsid w:val="00031BA7"/>
    <w:rsid w:val="00032E1A"/>
    <w:rsid w:val="0003713A"/>
    <w:rsid w:val="000372CD"/>
    <w:rsid w:val="00040210"/>
    <w:rsid w:val="00043D98"/>
    <w:rsid w:val="00044361"/>
    <w:rsid w:val="0005050B"/>
    <w:rsid w:val="0005073D"/>
    <w:rsid w:val="000517B2"/>
    <w:rsid w:val="00051DAB"/>
    <w:rsid w:val="00052525"/>
    <w:rsid w:val="00052E31"/>
    <w:rsid w:val="0005516F"/>
    <w:rsid w:val="000555FE"/>
    <w:rsid w:val="00064939"/>
    <w:rsid w:val="00064C48"/>
    <w:rsid w:val="00071358"/>
    <w:rsid w:val="00073F89"/>
    <w:rsid w:val="000744F0"/>
    <w:rsid w:val="00084F29"/>
    <w:rsid w:val="00087D5E"/>
    <w:rsid w:val="000931AC"/>
    <w:rsid w:val="000A7282"/>
    <w:rsid w:val="000B337C"/>
    <w:rsid w:val="000B4A6B"/>
    <w:rsid w:val="000C03D3"/>
    <w:rsid w:val="000C22FD"/>
    <w:rsid w:val="000C3BFB"/>
    <w:rsid w:val="000C581D"/>
    <w:rsid w:val="000D10FD"/>
    <w:rsid w:val="000E5907"/>
    <w:rsid w:val="000E6FB4"/>
    <w:rsid w:val="000F1744"/>
    <w:rsid w:val="000F4B2E"/>
    <w:rsid w:val="001011C9"/>
    <w:rsid w:val="001037C4"/>
    <w:rsid w:val="001068EA"/>
    <w:rsid w:val="00106A15"/>
    <w:rsid w:val="00112927"/>
    <w:rsid w:val="00116FC7"/>
    <w:rsid w:val="00122E0A"/>
    <w:rsid w:val="00123B9C"/>
    <w:rsid w:val="001275D5"/>
    <w:rsid w:val="00130C94"/>
    <w:rsid w:val="00133908"/>
    <w:rsid w:val="0013466E"/>
    <w:rsid w:val="00137124"/>
    <w:rsid w:val="001403EC"/>
    <w:rsid w:val="00140C1A"/>
    <w:rsid w:val="001413B2"/>
    <w:rsid w:val="00142B85"/>
    <w:rsid w:val="00152F62"/>
    <w:rsid w:val="00161F37"/>
    <w:rsid w:val="00166C85"/>
    <w:rsid w:val="00171943"/>
    <w:rsid w:val="001739AD"/>
    <w:rsid w:val="0017565C"/>
    <w:rsid w:val="00180592"/>
    <w:rsid w:val="00185117"/>
    <w:rsid w:val="001869E2"/>
    <w:rsid w:val="00187190"/>
    <w:rsid w:val="00195FDF"/>
    <w:rsid w:val="001A05C9"/>
    <w:rsid w:val="001A5A28"/>
    <w:rsid w:val="001B00D3"/>
    <w:rsid w:val="001B0BA8"/>
    <w:rsid w:val="001B0C17"/>
    <w:rsid w:val="001B2DBA"/>
    <w:rsid w:val="001B3938"/>
    <w:rsid w:val="001C1608"/>
    <w:rsid w:val="001C5474"/>
    <w:rsid w:val="001C615B"/>
    <w:rsid w:val="001C7AB1"/>
    <w:rsid w:val="001D0581"/>
    <w:rsid w:val="001D1781"/>
    <w:rsid w:val="001D2BEE"/>
    <w:rsid w:val="001D2FA3"/>
    <w:rsid w:val="001D4EC1"/>
    <w:rsid w:val="001D7265"/>
    <w:rsid w:val="001E5056"/>
    <w:rsid w:val="001E79CC"/>
    <w:rsid w:val="001E7A33"/>
    <w:rsid w:val="001F03D7"/>
    <w:rsid w:val="001F0787"/>
    <w:rsid w:val="001F4D6D"/>
    <w:rsid w:val="001F7E58"/>
    <w:rsid w:val="002030F9"/>
    <w:rsid w:val="002171D8"/>
    <w:rsid w:val="00217906"/>
    <w:rsid w:val="00217CA4"/>
    <w:rsid w:val="00224070"/>
    <w:rsid w:val="0022442E"/>
    <w:rsid w:val="00226491"/>
    <w:rsid w:val="00236396"/>
    <w:rsid w:val="002376B4"/>
    <w:rsid w:val="0024012A"/>
    <w:rsid w:val="00243D29"/>
    <w:rsid w:val="0024513B"/>
    <w:rsid w:val="00247458"/>
    <w:rsid w:val="00255F12"/>
    <w:rsid w:val="00257066"/>
    <w:rsid w:val="0025755B"/>
    <w:rsid w:val="00260748"/>
    <w:rsid w:val="0026108C"/>
    <w:rsid w:val="00261764"/>
    <w:rsid w:val="00262E36"/>
    <w:rsid w:val="002710C5"/>
    <w:rsid w:val="00271A8C"/>
    <w:rsid w:val="00282343"/>
    <w:rsid w:val="00284188"/>
    <w:rsid w:val="002859AD"/>
    <w:rsid w:val="0028697A"/>
    <w:rsid w:val="00287F14"/>
    <w:rsid w:val="00290750"/>
    <w:rsid w:val="00290F32"/>
    <w:rsid w:val="00290FCA"/>
    <w:rsid w:val="0029203A"/>
    <w:rsid w:val="00294480"/>
    <w:rsid w:val="002A1674"/>
    <w:rsid w:val="002A2BE1"/>
    <w:rsid w:val="002A6464"/>
    <w:rsid w:val="002B0320"/>
    <w:rsid w:val="002B2C4C"/>
    <w:rsid w:val="002B4258"/>
    <w:rsid w:val="002B5BC0"/>
    <w:rsid w:val="002B70D8"/>
    <w:rsid w:val="002B78D4"/>
    <w:rsid w:val="002C25C9"/>
    <w:rsid w:val="002C3CD4"/>
    <w:rsid w:val="002C4DD2"/>
    <w:rsid w:val="002D0228"/>
    <w:rsid w:val="002D2AC1"/>
    <w:rsid w:val="002D2C20"/>
    <w:rsid w:val="002D2F2A"/>
    <w:rsid w:val="002D35B8"/>
    <w:rsid w:val="002E416C"/>
    <w:rsid w:val="002E55C0"/>
    <w:rsid w:val="002E625C"/>
    <w:rsid w:val="002E6D63"/>
    <w:rsid w:val="002E7398"/>
    <w:rsid w:val="002F0AC4"/>
    <w:rsid w:val="002F2AD0"/>
    <w:rsid w:val="002F42D7"/>
    <w:rsid w:val="002F51E7"/>
    <w:rsid w:val="002F54D5"/>
    <w:rsid w:val="00307D3B"/>
    <w:rsid w:val="00307EDA"/>
    <w:rsid w:val="003114F5"/>
    <w:rsid w:val="00314C40"/>
    <w:rsid w:val="00317677"/>
    <w:rsid w:val="00317880"/>
    <w:rsid w:val="00320E64"/>
    <w:rsid w:val="00321251"/>
    <w:rsid w:val="00321C83"/>
    <w:rsid w:val="00330F97"/>
    <w:rsid w:val="0033196C"/>
    <w:rsid w:val="00335013"/>
    <w:rsid w:val="00335107"/>
    <w:rsid w:val="003357C5"/>
    <w:rsid w:val="00335BB5"/>
    <w:rsid w:val="003378D5"/>
    <w:rsid w:val="003414F9"/>
    <w:rsid w:val="00343470"/>
    <w:rsid w:val="00344342"/>
    <w:rsid w:val="003478B7"/>
    <w:rsid w:val="00347A97"/>
    <w:rsid w:val="00351099"/>
    <w:rsid w:val="0035163A"/>
    <w:rsid w:val="00351C11"/>
    <w:rsid w:val="00360CF4"/>
    <w:rsid w:val="00363AAF"/>
    <w:rsid w:val="00366A70"/>
    <w:rsid w:val="003711A1"/>
    <w:rsid w:val="003725CB"/>
    <w:rsid w:val="00373E45"/>
    <w:rsid w:val="00374A50"/>
    <w:rsid w:val="0037548B"/>
    <w:rsid w:val="003809E4"/>
    <w:rsid w:val="00383D70"/>
    <w:rsid w:val="00385BE0"/>
    <w:rsid w:val="00394228"/>
    <w:rsid w:val="00396451"/>
    <w:rsid w:val="003972CD"/>
    <w:rsid w:val="003A1D7D"/>
    <w:rsid w:val="003A52DF"/>
    <w:rsid w:val="003A706A"/>
    <w:rsid w:val="003B06B3"/>
    <w:rsid w:val="003B0960"/>
    <w:rsid w:val="003B11B3"/>
    <w:rsid w:val="003B2A6B"/>
    <w:rsid w:val="003B49EC"/>
    <w:rsid w:val="003C32F1"/>
    <w:rsid w:val="003C56EF"/>
    <w:rsid w:val="003C6934"/>
    <w:rsid w:val="003C79C1"/>
    <w:rsid w:val="003D0CC2"/>
    <w:rsid w:val="003D5781"/>
    <w:rsid w:val="003D6204"/>
    <w:rsid w:val="003D76F4"/>
    <w:rsid w:val="003D7BFE"/>
    <w:rsid w:val="003E2CF0"/>
    <w:rsid w:val="003E5012"/>
    <w:rsid w:val="003F5D7D"/>
    <w:rsid w:val="00400DFF"/>
    <w:rsid w:val="0040170C"/>
    <w:rsid w:val="00404DD2"/>
    <w:rsid w:val="00407ECE"/>
    <w:rsid w:val="00410629"/>
    <w:rsid w:val="00415DBD"/>
    <w:rsid w:val="004162F3"/>
    <w:rsid w:val="00422AAD"/>
    <w:rsid w:val="00423E9B"/>
    <w:rsid w:val="00424649"/>
    <w:rsid w:val="004258EC"/>
    <w:rsid w:val="00426568"/>
    <w:rsid w:val="0042664B"/>
    <w:rsid w:val="00426B84"/>
    <w:rsid w:val="0043005E"/>
    <w:rsid w:val="00437AEE"/>
    <w:rsid w:val="00442676"/>
    <w:rsid w:val="00447153"/>
    <w:rsid w:val="00447CA3"/>
    <w:rsid w:val="00450EAD"/>
    <w:rsid w:val="00452A46"/>
    <w:rsid w:val="004547AD"/>
    <w:rsid w:val="004569EC"/>
    <w:rsid w:val="004572E2"/>
    <w:rsid w:val="00460399"/>
    <w:rsid w:val="00460BAB"/>
    <w:rsid w:val="0046272D"/>
    <w:rsid w:val="004649B1"/>
    <w:rsid w:val="00465456"/>
    <w:rsid w:val="00465520"/>
    <w:rsid w:val="00466132"/>
    <w:rsid w:val="00471172"/>
    <w:rsid w:val="00474F1B"/>
    <w:rsid w:val="004757FB"/>
    <w:rsid w:val="004772BA"/>
    <w:rsid w:val="00480320"/>
    <w:rsid w:val="00480999"/>
    <w:rsid w:val="004819FB"/>
    <w:rsid w:val="004861E7"/>
    <w:rsid w:val="004867E3"/>
    <w:rsid w:val="004908EF"/>
    <w:rsid w:val="00491A61"/>
    <w:rsid w:val="00495A89"/>
    <w:rsid w:val="004A0179"/>
    <w:rsid w:val="004A125D"/>
    <w:rsid w:val="004A1ABB"/>
    <w:rsid w:val="004A68AC"/>
    <w:rsid w:val="004B164E"/>
    <w:rsid w:val="004B24C9"/>
    <w:rsid w:val="004B325C"/>
    <w:rsid w:val="004B69BC"/>
    <w:rsid w:val="004C032B"/>
    <w:rsid w:val="004C2340"/>
    <w:rsid w:val="004C3305"/>
    <w:rsid w:val="004C5E3F"/>
    <w:rsid w:val="004C7098"/>
    <w:rsid w:val="004C7987"/>
    <w:rsid w:val="004D2754"/>
    <w:rsid w:val="004D5290"/>
    <w:rsid w:val="004D60F9"/>
    <w:rsid w:val="004D6B36"/>
    <w:rsid w:val="004E214E"/>
    <w:rsid w:val="004E2F8B"/>
    <w:rsid w:val="004E3EB4"/>
    <w:rsid w:val="004E7083"/>
    <w:rsid w:val="004E7201"/>
    <w:rsid w:val="004E736D"/>
    <w:rsid w:val="004F1700"/>
    <w:rsid w:val="004F3417"/>
    <w:rsid w:val="004F3C45"/>
    <w:rsid w:val="004F648B"/>
    <w:rsid w:val="0050029F"/>
    <w:rsid w:val="00500593"/>
    <w:rsid w:val="005024FA"/>
    <w:rsid w:val="0050292A"/>
    <w:rsid w:val="00504F07"/>
    <w:rsid w:val="00512AE8"/>
    <w:rsid w:val="00513258"/>
    <w:rsid w:val="005157EE"/>
    <w:rsid w:val="0052247D"/>
    <w:rsid w:val="00534AC9"/>
    <w:rsid w:val="0054344B"/>
    <w:rsid w:val="0054445F"/>
    <w:rsid w:val="00546D3D"/>
    <w:rsid w:val="00550DFD"/>
    <w:rsid w:val="00554582"/>
    <w:rsid w:val="005547D2"/>
    <w:rsid w:val="00554E24"/>
    <w:rsid w:val="005550CD"/>
    <w:rsid w:val="005600F8"/>
    <w:rsid w:val="00560D44"/>
    <w:rsid w:val="00562DDC"/>
    <w:rsid w:val="00562DDD"/>
    <w:rsid w:val="0056786C"/>
    <w:rsid w:val="00582DE3"/>
    <w:rsid w:val="005836D6"/>
    <w:rsid w:val="00583718"/>
    <w:rsid w:val="00590A68"/>
    <w:rsid w:val="005922DC"/>
    <w:rsid w:val="0059481A"/>
    <w:rsid w:val="00595640"/>
    <w:rsid w:val="00597D97"/>
    <w:rsid w:val="005A28B0"/>
    <w:rsid w:val="005A59BA"/>
    <w:rsid w:val="005B0668"/>
    <w:rsid w:val="005B3511"/>
    <w:rsid w:val="005B351C"/>
    <w:rsid w:val="005B4786"/>
    <w:rsid w:val="005B5567"/>
    <w:rsid w:val="005C69A5"/>
    <w:rsid w:val="005C6D8C"/>
    <w:rsid w:val="005D1C93"/>
    <w:rsid w:val="005D4052"/>
    <w:rsid w:val="005D412A"/>
    <w:rsid w:val="005E196E"/>
    <w:rsid w:val="005E3936"/>
    <w:rsid w:val="005E4519"/>
    <w:rsid w:val="005E45D9"/>
    <w:rsid w:val="005E4807"/>
    <w:rsid w:val="005E4DC8"/>
    <w:rsid w:val="005E5DFA"/>
    <w:rsid w:val="005E5ED7"/>
    <w:rsid w:val="005E65A7"/>
    <w:rsid w:val="005E6A7A"/>
    <w:rsid w:val="005F0B13"/>
    <w:rsid w:val="005F1173"/>
    <w:rsid w:val="005F11AB"/>
    <w:rsid w:val="005F1243"/>
    <w:rsid w:val="005F1CBC"/>
    <w:rsid w:val="005F35A3"/>
    <w:rsid w:val="005F3ACE"/>
    <w:rsid w:val="005F524D"/>
    <w:rsid w:val="005F6127"/>
    <w:rsid w:val="005F6560"/>
    <w:rsid w:val="00600566"/>
    <w:rsid w:val="00603035"/>
    <w:rsid w:val="00604BEF"/>
    <w:rsid w:val="00605000"/>
    <w:rsid w:val="006062A5"/>
    <w:rsid w:val="006064AD"/>
    <w:rsid w:val="00612826"/>
    <w:rsid w:val="00612FAF"/>
    <w:rsid w:val="006213FC"/>
    <w:rsid w:val="0062297A"/>
    <w:rsid w:val="0062309B"/>
    <w:rsid w:val="0062493A"/>
    <w:rsid w:val="00626E65"/>
    <w:rsid w:val="00627047"/>
    <w:rsid w:val="00627E96"/>
    <w:rsid w:val="00634430"/>
    <w:rsid w:val="00634694"/>
    <w:rsid w:val="00634AEA"/>
    <w:rsid w:val="006350DC"/>
    <w:rsid w:val="006360CA"/>
    <w:rsid w:val="00636860"/>
    <w:rsid w:val="00637DB7"/>
    <w:rsid w:val="00640142"/>
    <w:rsid w:val="00643590"/>
    <w:rsid w:val="00643B94"/>
    <w:rsid w:val="006448B4"/>
    <w:rsid w:val="006466B3"/>
    <w:rsid w:val="006559F3"/>
    <w:rsid w:val="00657DB0"/>
    <w:rsid w:val="00657EB3"/>
    <w:rsid w:val="00664377"/>
    <w:rsid w:val="00666C3D"/>
    <w:rsid w:val="00666F1A"/>
    <w:rsid w:val="0066787A"/>
    <w:rsid w:val="0067111C"/>
    <w:rsid w:val="00674E6F"/>
    <w:rsid w:val="00677246"/>
    <w:rsid w:val="00683725"/>
    <w:rsid w:val="006854F7"/>
    <w:rsid w:val="0068728A"/>
    <w:rsid w:val="006912BD"/>
    <w:rsid w:val="00695932"/>
    <w:rsid w:val="006A1576"/>
    <w:rsid w:val="006A2EB5"/>
    <w:rsid w:val="006A419D"/>
    <w:rsid w:val="006A54E7"/>
    <w:rsid w:val="006A7302"/>
    <w:rsid w:val="006B0F36"/>
    <w:rsid w:val="006B3CA8"/>
    <w:rsid w:val="006B408D"/>
    <w:rsid w:val="006B55C9"/>
    <w:rsid w:val="006B6114"/>
    <w:rsid w:val="006B6324"/>
    <w:rsid w:val="006B7746"/>
    <w:rsid w:val="006C1DB5"/>
    <w:rsid w:val="006C30C8"/>
    <w:rsid w:val="006C46A5"/>
    <w:rsid w:val="006D1959"/>
    <w:rsid w:val="006D37C2"/>
    <w:rsid w:val="006D5870"/>
    <w:rsid w:val="006D6CB4"/>
    <w:rsid w:val="006E0838"/>
    <w:rsid w:val="006E276B"/>
    <w:rsid w:val="006E4337"/>
    <w:rsid w:val="006E63B7"/>
    <w:rsid w:val="006F234D"/>
    <w:rsid w:val="00700A2C"/>
    <w:rsid w:val="00701F88"/>
    <w:rsid w:val="00703FA5"/>
    <w:rsid w:val="007052C5"/>
    <w:rsid w:val="00712A10"/>
    <w:rsid w:val="00713552"/>
    <w:rsid w:val="007144EC"/>
    <w:rsid w:val="00727C41"/>
    <w:rsid w:val="00731007"/>
    <w:rsid w:val="00731522"/>
    <w:rsid w:val="00733726"/>
    <w:rsid w:val="00733C62"/>
    <w:rsid w:val="00734C1C"/>
    <w:rsid w:val="0073662D"/>
    <w:rsid w:val="007455D9"/>
    <w:rsid w:val="00750394"/>
    <w:rsid w:val="007509C2"/>
    <w:rsid w:val="00750B98"/>
    <w:rsid w:val="00754B97"/>
    <w:rsid w:val="0075748E"/>
    <w:rsid w:val="007603AA"/>
    <w:rsid w:val="00762C68"/>
    <w:rsid w:val="007664F0"/>
    <w:rsid w:val="007710A6"/>
    <w:rsid w:val="007710EA"/>
    <w:rsid w:val="00772911"/>
    <w:rsid w:val="007741FE"/>
    <w:rsid w:val="00777508"/>
    <w:rsid w:val="00777F04"/>
    <w:rsid w:val="00783EAB"/>
    <w:rsid w:val="00787B54"/>
    <w:rsid w:val="007A7CA0"/>
    <w:rsid w:val="007B0467"/>
    <w:rsid w:val="007B2669"/>
    <w:rsid w:val="007B5A66"/>
    <w:rsid w:val="007B611C"/>
    <w:rsid w:val="007C0DAA"/>
    <w:rsid w:val="007C2553"/>
    <w:rsid w:val="007C3312"/>
    <w:rsid w:val="007C4F29"/>
    <w:rsid w:val="007C6924"/>
    <w:rsid w:val="007C6DB9"/>
    <w:rsid w:val="007D7EC1"/>
    <w:rsid w:val="007E3EA6"/>
    <w:rsid w:val="007F04D7"/>
    <w:rsid w:val="00800F89"/>
    <w:rsid w:val="0080516E"/>
    <w:rsid w:val="00805F1D"/>
    <w:rsid w:val="008075C6"/>
    <w:rsid w:val="00810CB7"/>
    <w:rsid w:val="008120A1"/>
    <w:rsid w:val="00812B56"/>
    <w:rsid w:val="0081789F"/>
    <w:rsid w:val="00820809"/>
    <w:rsid w:val="008221E7"/>
    <w:rsid w:val="008245C1"/>
    <w:rsid w:val="00826D36"/>
    <w:rsid w:val="00830F75"/>
    <w:rsid w:val="00834546"/>
    <w:rsid w:val="00836449"/>
    <w:rsid w:val="00836A32"/>
    <w:rsid w:val="00837A89"/>
    <w:rsid w:val="00837D92"/>
    <w:rsid w:val="00842FFD"/>
    <w:rsid w:val="0084366C"/>
    <w:rsid w:val="00844E9F"/>
    <w:rsid w:val="00853DB4"/>
    <w:rsid w:val="00860431"/>
    <w:rsid w:val="00863454"/>
    <w:rsid w:val="008635E3"/>
    <w:rsid w:val="00863D2F"/>
    <w:rsid w:val="00863E98"/>
    <w:rsid w:val="00867501"/>
    <w:rsid w:val="008752D8"/>
    <w:rsid w:val="0087533D"/>
    <w:rsid w:val="00877942"/>
    <w:rsid w:val="0088048D"/>
    <w:rsid w:val="008804D6"/>
    <w:rsid w:val="00887530"/>
    <w:rsid w:val="0088790D"/>
    <w:rsid w:val="00890FB3"/>
    <w:rsid w:val="00895128"/>
    <w:rsid w:val="008967FD"/>
    <w:rsid w:val="00896F44"/>
    <w:rsid w:val="00897E92"/>
    <w:rsid w:val="008A27A5"/>
    <w:rsid w:val="008A2CA6"/>
    <w:rsid w:val="008A2F07"/>
    <w:rsid w:val="008A527A"/>
    <w:rsid w:val="008A5C92"/>
    <w:rsid w:val="008B2F9A"/>
    <w:rsid w:val="008B3BD3"/>
    <w:rsid w:val="008B6802"/>
    <w:rsid w:val="008B7266"/>
    <w:rsid w:val="008C32C0"/>
    <w:rsid w:val="008D0461"/>
    <w:rsid w:val="008D18A2"/>
    <w:rsid w:val="008D2EAB"/>
    <w:rsid w:val="008D3795"/>
    <w:rsid w:val="008D6F30"/>
    <w:rsid w:val="008D75C6"/>
    <w:rsid w:val="008E2AA0"/>
    <w:rsid w:val="008E5C21"/>
    <w:rsid w:val="009003F7"/>
    <w:rsid w:val="009004D0"/>
    <w:rsid w:val="0090215B"/>
    <w:rsid w:val="00906F07"/>
    <w:rsid w:val="009106DA"/>
    <w:rsid w:val="00914916"/>
    <w:rsid w:val="00915DC1"/>
    <w:rsid w:val="00921DE7"/>
    <w:rsid w:val="00924BFF"/>
    <w:rsid w:val="00925F2F"/>
    <w:rsid w:val="009268F4"/>
    <w:rsid w:val="009310A7"/>
    <w:rsid w:val="00931B56"/>
    <w:rsid w:val="00934308"/>
    <w:rsid w:val="009358B9"/>
    <w:rsid w:val="00936D8B"/>
    <w:rsid w:val="009370B8"/>
    <w:rsid w:val="009422CF"/>
    <w:rsid w:val="00951235"/>
    <w:rsid w:val="00952094"/>
    <w:rsid w:val="00953A65"/>
    <w:rsid w:val="00954032"/>
    <w:rsid w:val="00954543"/>
    <w:rsid w:val="00954C09"/>
    <w:rsid w:val="00954F56"/>
    <w:rsid w:val="00955016"/>
    <w:rsid w:val="009553C7"/>
    <w:rsid w:val="00957735"/>
    <w:rsid w:val="00965CBB"/>
    <w:rsid w:val="00965D07"/>
    <w:rsid w:val="0096633B"/>
    <w:rsid w:val="009666D1"/>
    <w:rsid w:val="009714A5"/>
    <w:rsid w:val="0098048E"/>
    <w:rsid w:val="00980500"/>
    <w:rsid w:val="00982CC7"/>
    <w:rsid w:val="00982ED3"/>
    <w:rsid w:val="00985424"/>
    <w:rsid w:val="00985924"/>
    <w:rsid w:val="0098793C"/>
    <w:rsid w:val="009901D9"/>
    <w:rsid w:val="009911FC"/>
    <w:rsid w:val="00993999"/>
    <w:rsid w:val="00993C28"/>
    <w:rsid w:val="00996BAD"/>
    <w:rsid w:val="009A0C6E"/>
    <w:rsid w:val="009A11BD"/>
    <w:rsid w:val="009A2B59"/>
    <w:rsid w:val="009A5BB9"/>
    <w:rsid w:val="009B1410"/>
    <w:rsid w:val="009B15D2"/>
    <w:rsid w:val="009B481F"/>
    <w:rsid w:val="009B50A7"/>
    <w:rsid w:val="009B518A"/>
    <w:rsid w:val="009B644B"/>
    <w:rsid w:val="009C0407"/>
    <w:rsid w:val="009C221E"/>
    <w:rsid w:val="009C607D"/>
    <w:rsid w:val="009D2F51"/>
    <w:rsid w:val="009D5A15"/>
    <w:rsid w:val="009D768C"/>
    <w:rsid w:val="009E2E09"/>
    <w:rsid w:val="009E5F95"/>
    <w:rsid w:val="009F152F"/>
    <w:rsid w:val="009F1587"/>
    <w:rsid w:val="009F1651"/>
    <w:rsid w:val="009F171B"/>
    <w:rsid w:val="009F76BF"/>
    <w:rsid w:val="00A008CE"/>
    <w:rsid w:val="00A0241D"/>
    <w:rsid w:val="00A035EC"/>
    <w:rsid w:val="00A075C0"/>
    <w:rsid w:val="00A10C91"/>
    <w:rsid w:val="00A10D6E"/>
    <w:rsid w:val="00A12448"/>
    <w:rsid w:val="00A15ECD"/>
    <w:rsid w:val="00A1648A"/>
    <w:rsid w:val="00A21F20"/>
    <w:rsid w:val="00A2548A"/>
    <w:rsid w:val="00A3072B"/>
    <w:rsid w:val="00A30E08"/>
    <w:rsid w:val="00A32306"/>
    <w:rsid w:val="00A363FC"/>
    <w:rsid w:val="00A36F1B"/>
    <w:rsid w:val="00A43185"/>
    <w:rsid w:val="00A449AB"/>
    <w:rsid w:val="00A6483B"/>
    <w:rsid w:val="00A66E0D"/>
    <w:rsid w:val="00A859B4"/>
    <w:rsid w:val="00A861E7"/>
    <w:rsid w:val="00A87FDB"/>
    <w:rsid w:val="00A91B90"/>
    <w:rsid w:val="00A97920"/>
    <w:rsid w:val="00A97ADA"/>
    <w:rsid w:val="00AA1382"/>
    <w:rsid w:val="00AA1DE5"/>
    <w:rsid w:val="00AA3338"/>
    <w:rsid w:val="00AA6661"/>
    <w:rsid w:val="00AB6087"/>
    <w:rsid w:val="00AC0BAA"/>
    <w:rsid w:val="00AC2210"/>
    <w:rsid w:val="00AC3BD3"/>
    <w:rsid w:val="00AC3D0C"/>
    <w:rsid w:val="00AC667B"/>
    <w:rsid w:val="00AD0BBE"/>
    <w:rsid w:val="00AD5DBA"/>
    <w:rsid w:val="00AE0DAE"/>
    <w:rsid w:val="00AE2DDC"/>
    <w:rsid w:val="00AE30DB"/>
    <w:rsid w:val="00AE41A5"/>
    <w:rsid w:val="00AE41B0"/>
    <w:rsid w:val="00AE4983"/>
    <w:rsid w:val="00AE6255"/>
    <w:rsid w:val="00AF1DB5"/>
    <w:rsid w:val="00AF2C9E"/>
    <w:rsid w:val="00AF3BD0"/>
    <w:rsid w:val="00AF6E8D"/>
    <w:rsid w:val="00B0046E"/>
    <w:rsid w:val="00B0073E"/>
    <w:rsid w:val="00B01445"/>
    <w:rsid w:val="00B05FDC"/>
    <w:rsid w:val="00B0682D"/>
    <w:rsid w:val="00B10EB4"/>
    <w:rsid w:val="00B10ED9"/>
    <w:rsid w:val="00B11D07"/>
    <w:rsid w:val="00B13B6D"/>
    <w:rsid w:val="00B1697A"/>
    <w:rsid w:val="00B23B24"/>
    <w:rsid w:val="00B26836"/>
    <w:rsid w:val="00B26A9A"/>
    <w:rsid w:val="00B3120D"/>
    <w:rsid w:val="00B31F9A"/>
    <w:rsid w:val="00B32604"/>
    <w:rsid w:val="00B3414A"/>
    <w:rsid w:val="00B406E8"/>
    <w:rsid w:val="00B52DDC"/>
    <w:rsid w:val="00B57A5C"/>
    <w:rsid w:val="00B57E2E"/>
    <w:rsid w:val="00B60058"/>
    <w:rsid w:val="00B6148D"/>
    <w:rsid w:val="00B6209A"/>
    <w:rsid w:val="00B62C10"/>
    <w:rsid w:val="00B63E73"/>
    <w:rsid w:val="00B64EA4"/>
    <w:rsid w:val="00B64EFC"/>
    <w:rsid w:val="00B67F85"/>
    <w:rsid w:val="00B7066B"/>
    <w:rsid w:val="00B748B3"/>
    <w:rsid w:val="00B75BDF"/>
    <w:rsid w:val="00B75CAC"/>
    <w:rsid w:val="00B76427"/>
    <w:rsid w:val="00B82FA6"/>
    <w:rsid w:val="00B83B62"/>
    <w:rsid w:val="00B8452C"/>
    <w:rsid w:val="00B84C1B"/>
    <w:rsid w:val="00B853F4"/>
    <w:rsid w:val="00B855D3"/>
    <w:rsid w:val="00B86726"/>
    <w:rsid w:val="00B8760B"/>
    <w:rsid w:val="00B93704"/>
    <w:rsid w:val="00B93882"/>
    <w:rsid w:val="00B96BFA"/>
    <w:rsid w:val="00BA1541"/>
    <w:rsid w:val="00BA3597"/>
    <w:rsid w:val="00BA5FC6"/>
    <w:rsid w:val="00BB28F3"/>
    <w:rsid w:val="00BC1412"/>
    <w:rsid w:val="00BC36C0"/>
    <w:rsid w:val="00BC7F56"/>
    <w:rsid w:val="00BD1602"/>
    <w:rsid w:val="00BD1754"/>
    <w:rsid w:val="00BD48A0"/>
    <w:rsid w:val="00BD4A20"/>
    <w:rsid w:val="00BD55BF"/>
    <w:rsid w:val="00BE06EE"/>
    <w:rsid w:val="00BE6B9B"/>
    <w:rsid w:val="00BE7053"/>
    <w:rsid w:val="00BF1F68"/>
    <w:rsid w:val="00BF273E"/>
    <w:rsid w:val="00BF3656"/>
    <w:rsid w:val="00C02C39"/>
    <w:rsid w:val="00C152B5"/>
    <w:rsid w:val="00C205EB"/>
    <w:rsid w:val="00C229CD"/>
    <w:rsid w:val="00C24271"/>
    <w:rsid w:val="00C25E8D"/>
    <w:rsid w:val="00C32461"/>
    <w:rsid w:val="00C3339E"/>
    <w:rsid w:val="00C336A8"/>
    <w:rsid w:val="00C345AD"/>
    <w:rsid w:val="00C34F3A"/>
    <w:rsid w:val="00C3703D"/>
    <w:rsid w:val="00C378BF"/>
    <w:rsid w:val="00C55C14"/>
    <w:rsid w:val="00C56F8A"/>
    <w:rsid w:val="00C57B63"/>
    <w:rsid w:val="00C62288"/>
    <w:rsid w:val="00C62641"/>
    <w:rsid w:val="00C77A42"/>
    <w:rsid w:val="00C80281"/>
    <w:rsid w:val="00C8159F"/>
    <w:rsid w:val="00C8498A"/>
    <w:rsid w:val="00C86B76"/>
    <w:rsid w:val="00C92135"/>
    <w:rsid w:val="00C9388F"/>
    <w:rsid w:val="00C948A4"/>
    <w:rsid w:val="00C95E4D"/>
    <w:rsid w:val="00C97E1A"/>
    <w:rsid w:val="00CA18CC"/>
    <w:rsid w:val="00CA2093"/>
    <w:rsid w:val="00CA2556"/>
    <w:rsid w:val="00CA5038"/>
    <w:rsid w:val="00CA50CA"/>
    <w:rsid w:val="00CA52F5"/>
    <w:rsid w:val="00CB2D7C"/>
    <w:rsid w:val="00CB771F"/>
    <w:rsid w:val="00CC1946"/>
    <w:rsid w:val="00CC562E"/>
    <w:rsid w:val="00CD577C"/>
    <w:rsid w:val="00CE1620"/>
    <w:rsid w:val="00CE1AB1"/>
    <w:rsid w:val="00CE299A"/>
    <w:rsid w:val="00CE44D7"/>
    <w:rsid w:val="00CE613C"/>
    <w:rsid w:val="00CE6588"/>
    <w:rsid w:val="00CF24E0"/>
    <w:rsid w:val="00CF2754"/>
    <w:rsid w:val="00D00F33"/>
    <w:rsid w:val="00D0309A"/>
    <w:rsid w:val="00D06D5B"/>
    <w:rsid w:val="00D0753D"/>
    <w:rsid w:val="00D1427E"/>
    <w:rsid w:val="00D15032"/>
    <w:rsid w:val="00D15CF9"/>
    <w:rsid w:val="00D17EDE"/>
    <w:rsid w:val="00D216EC"/>
    <w:rsid w:val="00D277B2"/>
    <w:rsid w:val="00D306BD"/>
    <w:rsid w:val="00D315E1"/>
    <w:rsid w:val="00D3393B"/>
    <w:rsid w:val="00D349C6"/>
    <w:rsid w:val="00D359BD"/>
    <w:rsid w:val="00D4093E"/>
    <w:rsid w:val="00D40A4F"/>
    <w:rsid w:val="00D41F3A"/>
    <w:rsid w:val="00D4466A"/>
    <w:rsid w:val="00D46165"/>
    <w:rsid w:val="00D46B54"/>
    <w:rsid w:val="00D52347"/>
    <w:rsid w:val="00D52530"/>
    <w:rsid w:val="00D663EE"/>
    <w:rsid w:val="00D70191"/>
    <w:rsid w:val="00D755E5"/>
    <w:rsid w:val="00D77271"/>
    <w:rsid w:val="00D77293"/>
    <w:rsid w:val="00D77A19"/>
    <w:rsid w:val="00D80C29"/>
    <w:rsid w:val="00D82205"/>
    <w:rsid w:val="00D82B26"/>
    <w:rsid w:val="00D85120"/>
    <w:rsid w:val="00D85D35"/>
    <w:rsid w:val="00D87AC7"/>
    <w:rsid w:val="00D901D6"/>
    <w:rsid w:val="00DA2C06"/>
    <w:rsid w:val="00DA51CC"/>
    <w:rsid w:val="00DA5635"/>
    <w:rsid w:val="00DA66CD"/>
    <w:rsid w:val="00DA6855"/>
    <w:rsid w:val="00DB16EA"/>
    <w:rsid w:val="00DB1A0A"/>
    <w:rsid w:val="00DB4820"/>
    <w:rsid w:val="00DC0BE7"/>
    <w:rsid w:val="00DC1A15"/>
    <w:rsid w:val="00DC1E55"/>
    <w:rsid w:val="00DC35A2"/>
    <w:rsid w:val="00DC3C54"/>
    <w:rsid w:val="00DC5994"/>
    <w:rsid w:val="00DC5BCE"/>
    <w:rsid w:val="00DD2EE4"/>
    <w:rsid w:val="00DD5E1E"/>
    <w:rsid w:val="00DD73BC"/>
    <w:rsid w:val="00DE11F3"/>
    <w:rsid w:val="00DE332F"/>
    <w:rsid w:val="00DE3CC5"/>
    <w:rsid w:val="00DE46B2"/>
    <w:rsid w:val="00DE671D"/>
    <w:rsid w:val="00DF21C8"/>
    <w:rsid w:val="00DF4148"/>
    <w:rsid w:val="00DF74EF"/>
    <w:rsid w:val="00E0235F"/>
    <w:rsid w:val="00E03949"/>
    <w:rsid w:val="00E05DCA"/>
    <w:rsid w:val="00E065C7"/>
    <w:rsid w:val="00E06816"/>
    <w:rsid w:val="00E1077B"/>
    <w:rsid w:val="00E13F39"/>
    <w:rsid w:val="00E15417"/>
    <w:rsid w:val="00E15457"/>
    <w:rsid w:val="00E26784"/>
    <w:rsid w:val="00E30729"/>
    <w:rsid w:val="00E32AA8"/>
    <w:rsid w:val="00E33E73"/>
    <w:rsid w:val="00E40162"/>
    <w:rsid w:val="00E4284B"/>
    <w:rsid w:val="00E429F3"/>
    <w:rsid w:val="00E42CA2"/>
    <w:rsid w:val="00E42D13"/>
    <w:rsid w:val="00E42D4E"/>
    <w:rsid w:val="00E43120"/>
    <w:rsid w:val="00E521DD"/>
    <w:rsid w:val="00E577EA"/>
    <w:rsid w:val="00E66322"/>
    <w:rsid w:val="00E67F7A"/>
    <w:rsid w:val="00E726EC"/>
    <w:rsid w:val="00E74A67"/>
    <w:rsid w:val="00E75A3B"/>
    <w:rsid w:val="00E80072"/>
    <w:rsid w:val="00E80DCD"/>
    <w:rsid w:val="00E843B9"/>
    <w:rsid w:val="00E86916"/>
    <w:rsid w:val="00E87B03"/>
    <w:rsid w:val="00E90591"/>
    <w:rsid w:val="00EA1AA0"/>
    <w:rsid w:val="00EA1FB9"/>
    <w:rsid w:val="00EA29A2"/>
    <w:rsid w:val="00EA401C"/>
    <w:rsid w:val="00EA5574"/>
    <w:rsid w:val="00EA5583"/>
    <w:rsid w:val="00EB0893"/>
    <w:rsid w:val="00EB18D8"/>
    <w:rsid w:val="00EB33AD"/>
    <w:rsid w:val="00EC0709"/>
    <w:rsid w:val="00EC2247"/>
    <w:rsid w:val="00EC2976"/>
    <w:rsid w:val="00EC4707"/>
    <w:rsid w:val="00ED0AA2"/>
    <w:rsid w:val="00ED0CCE"/>
    <w:rsid w:val="00ED0FE8"/>
    <w:rsid w:val="00ED46C6"/>
    <w:rsid w:val="00ED7093"/>
    <w:rsid w:val="00EE0660"/>
    <w:rsid w:val="00EE3A0B"/>
    <w:rsid w:val="00EE521D"/>
    <w:rsid w:val="00EE68E4"/>
    <w:rsid w:val="00EF2748"/>
    <w:rsid w:val="00EF3069"/>
    <w:rsid w:val="00F1005B"/>
    <w:rsid w:val="00F1083A"/>
    <w:rsid w:val="00F11308"/>
    <w:rsid w:val="00F1151C"/>
    <w:rsid w:val="00F13B75"/>
    <w:rsid w:val="00F16254"/>
    <w:rsid w:val="00F2307B"/>
    <w:rsid w:val="00F24A2A"/>
    <w:rsid w:val="00F309A4"/>
    <w:rsid w:val="00F30CB8"/>
    <w:rsid w:val="00F3103E"/>
    <w:rsid w:val="00F34199"/>
    <w:rsid w:val="00F36E9A"/>
    <w:rsid w:val="00F47820"/>
    <w:rsid w:val="00F509B4"/>
    <w:rsid w:val="00F50CF2"/>
    <w:rsid w:val="00F53163"/>
    <w:rsid w:val="00F56FA4"/>
    <w:rsid w:val="00F607D0"/>
    <w:rsid w:val="00F633A7"/>
    <w:rsid w:val="00F647E3"/>
    <w:rsid w:val="00F65403"/>
    <w:rsid w:val="00F65708"/>
    <w:rsid w:val="00F67BB0"/>
    <w:rsid w:val="00F70FD5"/>
    <w:rsid w:val="00F71B61"/>
    <w:rsid w:val="00F75370"/>
    <w:rsid w:val="00F76B18"/>
    <w:rsid w:val="00F818EF"/>
    <w:rsid w:val="00F83584"/>
    <w:rsid w:val="00F856D5"/>
    <w:rsid w:val="00F85D5A"/>
    <w:rsid w:val="00F920CB"/>
    <w:rsid w:val="00F93517"/>
    <w:rsid w:val="00F97379"/>
    <w:rsid w:val="00FA05C1"/>
    <w:rsid w:val="00FA4DCF"/>
    <w:rsid w:val="00FB27CA"/>
    <w:rsid w:val="00FB45A6"/>
    <w:rsid w:val="00FC4E8D"/>
    <w:rsid w:val="00FC5BE1"/>
    <w:rsid w:val="00FD4377"/>
    <w:rsid w:val="00FD567A"/>
    <w:rsid w:val="00FE36BC"/>
    <w:rsid w:val="00FE3902"/>
    <w:rsid w:val="00FE4E33"/>
    <w:rsid w:val="00FE5E2E"/>
    <w:rsid w:val="00FF16A7"/>
    <w:rsid w:val="00FF21E4"/>
    <w:rsid w:val="00FF4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26BC1"/>
  <w15:docId w15:val="{C4C194C6-D0F8-4F91-81C0-A0377E5F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608"/>
    <w:pPr>
      <w:spacing w:after="200" w:line="276" w:lineRule="auto"/>
    </w:pPr>
    <w:rPr>
      <w:rFonts w:eastAsiaTheme="minorEastAsia"/>
      <w:lang w:eastAsia="zh-CN"/>
    </w:rPr>
  </w:style>
  <w:style w:type="paragraph" w:styleId="Heading1">
    <w:name w:val="heading 1"/>
    <w:basedOn w:val="Normal"/>
    <w:next w:val="Normal"/>
    <w:link w:val="Heading1Char"/>
    <w:uiPriority w:val="9"/>
    <w:qFormat/>
    <w:rsid w:val="001C160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C160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C1608"/>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C16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608"/>
    <w:rPr>
      <w:rFonts w:asciiTheme="majorHAnsi" w:eastAsiaTheme="majorEastAsia" w:hAnsiTheme="majorHAnsi" w:cstheme="majorBidi"/>
      <w:b/>
      <w:bCs/>
      <w:color w:val="2E74B5" w:themeColor="accent1" w:themeShade="BF"/>
      <w:sz w:val="28"/>
      <w:szCs w:val="28"/>
      <w:lang w:eastAsia="zh-CN"/>
    </w:rPr>
  </w:style>
  <w:style w:type="character" w:customStyle="1" w:styleId="Heading2Char">
    <w:name w:val="Heading 2 Char"/>
    <w:basedOn w:val="DefaultParagraphFont"/>
    <w:link w:val="Heading2"/>
    <w:uiPriority w:val="9"/>
    <w:rsid w:val="001C1608"/>
    <w:rPr>
      <w:rFonts w:asciiTheme="majorHAnsi" w:eastAsiaTheme="majorEastAsia" w:hAnsiTheme="majorHAnsi" w:cstheme="majorBidi"/>
      <w:b/>
      <w:bCs/>
      <w:color w:val="5B9BD5" w:themeColor="accent1"/>
      <w:sz w:val="26"/>
      <w:szCs w:val="26"/>
      <w:lang w:eastAsia="zh-CN"/>
    </w:rPr>
  </w:style>
  <w:style w:type="character" w:customStyle="1" w:styleId="Heading3Char">
    <w:name w:val="Heading 3 Char"/>
    <w:basedOn w:val="DefaultParagraphFont"/>
    <w:link w:val="Heading3"/>
    <w:uiPriority w:val="9"/>
    <w:rsid w:val="001C1608"/>
    <w:rPr>
      <w:rFonts w:asciiTheme="majorHAnsi" w:eastAsiaTheme="majorEastAsia" w:hAnsiTheme="majorHAnsi" w:cstheme="majorBidi"/>
      <w:b/>
      <w:bCs/>
      <w:color w:val="5B9BD5" w:themeColor="accent1"/>
      <w:lang w:eastAsia="zh-CN"/>
    </w:rPr>
  </w:style>
  <w:style w:type="paragraph" w:styleId="ListParagraph">
    <w:name w:val="List Paragraph"/>
    <w:basedOn w:val="Normal"/>
    <w:uiPriority w:val="34"/>
    <w:qFormat/>
    <w:rsid w:val="001C1608"/>
    <w:pPr>
      <w:ind w:left="720"/>
      <w:contextualSpacing/>
    </w:pPr>
  </w:style>
  <w:style w:type="paragraph" w:styleId="Title">
    <w:name w:val="Title"/>
    <w:basedOn w:val="Normal"/>
    <w:next w:val="Normal"/>
    <w:link w:val="TitleChar"/>
    <w:uiPriority w:val="10"/>
    <w:qFormat/>
    <w:rsid w:val="001C160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C1608"/>
    <w:rPr>
      <w:rFonts w:asciiTheme="majorHAnsi" w:eastAsiaTheme="majorEastAsia" w:hAnsiTheme="majorHAnsi" w:cstheme="majorBidi"/>
      <w:color w:val="323E4F" w:themeColor="text2" w:themeShade="BF"/>
      <w:spacing w:val="5"/>
      <w:kern w:val="28"/>
      <w:sz w:val="52"/>
      <w:szCs w:val="52"/>
      <w:lang w:eastAsia="zh-CN"/>
    </w:rPr>
  </w:style>
  <w:style w:type="character" w:styleId="CommentReference">
    <w:name w:val="annotation reference"/>
    <w:basedOn w:val="DefaultParagraphFont"/>
    <w:uiPriority w:val="99"/>
    <w:semiHidden/>
    <w:unhideWhenUsed/>
    <w:rsid w:val="001C1608"/>
    <w:rPr>
      <w:sz w:val="16"/>
      <w:szCs w:val="16"/>
    </w:rPr>
  </w:style>
  <w:style w:type="paragraph" w:styleId="CommentText">
    <w:name w:val="annotation text"/>
    <w:basedOn w:val="Normal"/>
    <w:link w:val="CommentTextChar"/>
    <w:uiPriority w:val="99"/>
    <w:unhideWhenUsed/>
    <w:rsid w:val="001C1608"/>
    <w:pPr>
      <w:spacing w:line="240" w:lineRule="auto"/>
    </w:pPr>
    <w:rPr>
      <w:sz w:val="20"/>
      <w:szCs w:val="20"/>
    </w:rPr>
  </w:style>
  <w:style w:type="character" w:customStyle="1" w:styleId="CommentTextChar">
    <w:name w:val="Comment Text Char"/>
    <w:basedOn w:val="DefaultParagraphFont"/>
    <w:link w:val="CommentText"/>
    <w:uiPriority w:val="99"/>
    <w:rsid w:val="001C1608"/>
    <w:rPr>
      <w:rFonts w:eastAsiaTheme="minorEastAsia"/>
      <w:sz w:val="20"/>
      <w:szCs w:val="20"/>
      <w:lang w:eastAsia="zh-CN"/>
    </w:rPr>
  </w:style>
  <w:style w:type="character" w:styleId="Hyperlink">
    <w:name w:val="Hyperlink"/>
    <w:basedOn w:val="DefaultParagraphFont"/>
    <w:uiPriority w:val="99"/>
    <w:unhideWhenUsed/>
    <w:rsid w:val="001C1608"/>
    <w:rPr>
      <w:color w:val="0000FF"/>
      <w:u w:val="single"/>
    </w:rPr>
  </w:style>
  <w:style w:type="table" w:styleId="TableGrid">
    <w:name w:val="Table Grid"/>
    <w:basedOn w:val="TableNormal"/>
    <w:uiPriority w:val="39"/>
    <w:rsid w:val="001C1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C1608"/>
    <w:rPr>
      <w:b/>
      <w:bCs/>
    </w:rPr>
  </w:style>
  <w:style w:type="paragraph" w:styleId="BalloonText">
    <w:name w:val="Balloon Text"/>
    <w:basedOn w:val="Normal"/>
    <w:link w:val="BalloonTextChar"/>
    <w:uiPriority w:val="99"/>
    <w:semiHidden/>
    <w:unhideWhenUsed/>
    <w:rsid w:val="001C16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1608"/>
    <w:rPr>
      <w:rFonts w:ascii="Segoe UI" w:eastAsiaTheme="minorEastAsia" w:hAnsi="Segoe UI" w:cs="Segoe UI"/>
      <w:sz w:val="18"/>
      <w:szCs w:val="18"/>
      <w:lang w:eastAsia="zh-CN"/>
    </w:rPr>
  </w:style>
  <w:style w:type="character" w:customStyle="1" w:styleId="Heading4Char">
    <w:name w:val="Heading 4 Char"/>
    <w:basedOn w:val="DefaultParagraphFont"/>
    <w:link w:val="Heading4"/>
    <w:uiPriority w:val="9"/>
    <w:rsid w:val="001C1608"/>
    <w:rPr>
      <w:rFonts w:asciiTheme="majorHAnsi" w:eastAsiaTheme="majorEastAsia" w:hAnsiTheme="majorHAnsi" w:cstheme="majorBidi"/>
      <w:i/>
      <w:iCs/>
      <w:color w:val="2E74B5" w:themeColor="accent1" w:themeShade="BF"/>
      <w:lang w:eastAsia="zh-CN"/>
    </w:rPr>
  </w:style>
  <w:style w:type="table" w:customStyle="1" w:styleId="ListTable1Light-Accent31">
    <w:name w:val="List Table 1 Light - Accent 31"/>
    <w:basedOn w:val="TableNormal"/>
    <w:uiPriority w:val="46"/>
    <w:rsid w:val="00DF4148"/>
    <w:pPr>
      <w:spacing w:after="0" w:line="240" w:lineRule="auto"/>
    </w:pPr>
    <w:rPr>
      <w:kern w:val="2"/>
      <w14:ligatures w14:val="standard"/>
    </w:r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Emphasis">
    <w:name w:val="Emphasis"/>
    <w:basedOn w:val="DefaultParagraphFont"/>
    <w:uiPriority w:val="20"/>
    <w:qFormat/>
    <w:rsid w:val="00B93704"/>
    <w:rPr>
      <w:i/>
      <w:iCs/>
    </w:rPr>
  </w:style>
  <w:style w:type="paragraph" w:styleId="NormalWeb">
    <w:name w:val="Normal (Web)"/>
    <w:basedOn w:val="Normal"/>
    <w:uiPriority w:val="99"/>
    <w:unhideWhenUsed/>
    <w:rsid w:val="00B93704"/>
    <w:pPr>
      <w:spacing w:before="100" w:beforeAutospacing="1" w:after="210" w:line="240" w:lineRule="auto"/>
    </w:pPr>
    <w:rPr>
      <w:rFonts w:ascii="Times New Roman" w:eastAsia="Times New Roman" w:hAnsi="Times New Roman" w:cs="Times New Roman"/>
      <w:sz w:val="24"/>
      <w:szCs w:val="24"/>
      <w:lang w:eastAsia="en-US"/>
    </w:rPr>
  </w:style>
  <w:style w:type="character" w:styleId="FollowedHyperlink">
    <w:name w:val="FollowedHyperlink"/>
    <w:basedOn w:val="DefaultParagraphFont"/>
    <w:uiPriority w:val="99"/>
    <w:semiHidden/>
    <w:unhideWhenUsed/>
    <w:rsid w:val="00B93704"/>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2F0AC4"/>
    <w:rPr>
      <w:b/>
      <w:bCs/>
    </w:rPr>
  </w:style>
  <w:style w:type="character" w:customStyle="1" w:styleId="CommentSubjectChar">
    <w:name w:val="Comment Subject Char"/>
    <w:basedOn w:val="CommentTextChar"/>
    <w:link w:val="CommentSubject"/>
    <w:uiPriority w:val="99"/>
    <w:semiHidden/>
    <w:rsid w:val="002F0AC4"/>
    <w:rPr>
      <w:rFonts w:eastAsiaTheme="minorEastAsia"/>
      <w:b/>
      <w:bCs/>
      <w:sz w:val="20"/>
      <w:szCs w:val="20"/>
      <w:lang w:eastAsia="zh-CN"/>
    </w:rPr>
  </w:style>
  <w:style w:type="paragraph" w:styleId="Revision">
    <w:name w:val="Revision"/>
    <w:hidden/>
    <w:uiPriority w:val="99"/>
    <w:semiHidden/>
    <w:rsid w:val="003357C5"/>
    <w:pPr>
      <w:spacing w:after="0" w:line="240" w:lineRule="auto"/>
    </w:pPr>
    <w:rPr>
      <w:rFonts w:eastAsiaTheme="minorEastAsia"/>
      <w:lang w:eastAsia="zh-CN"/>
    </w:rPr>
  </w:style>
  <w:style w:type="paragraph" w:styleId="Caption">
    <w:name w:val="caption"/>
    <w:basedOn w:val="Normal"/>
    <w:next w:val="Normal"/>
    <w:uiPriority w:val="35"/>
    <w:unhideWhenUsed/>
    <w:qFormat/>
    <w:rsid w:val="00307EDA"/>
    <w:pPr>
      <w:spacing w:line="240" w:lineRule="auto"/>
    </w:pPr>
    <w:rPr>
      <w:i/>
      <w:iCs/>
      <w:color w:val="44546A" w:themeColor="text2"/>
      <w:sz w:val="18"/>
      <w:szCs w:val="18"/>
    </w:rPr>
  </w:style>
  <w:style w:type="paragraph" w:styleId="NoSpacing">
    <w:name w:val="No Spacing"/>
    <w:uiPriority w:val="1"/>
    <w:qFormat/>
    <w:rsid w:val="00307EDA"/>
    <w:pPr>
      <w:spacing w:after="0" w:line="240" w:lineRule="auto"/>
    </w:pPr>
    <w:rPr>
      <w:lang w:val="en-GB"/>
    </w:rPr>
  </w:style>
  <w:style w:type="paragraph" w:styleId="TOC1">
    <w:name w:val="toc 1"/>
    <w:basedOn w:val="Normal"/>
    <w:next w:val="Normal"/>
    <w:autoRedefine/>
    <w:uiPriority w:val="39"/>
    <w:unhideWhenUsed/>
    <w:rsid w:val="00307EDA"/>
    <w:pPr>
      <w:spacing w:after="100"/>
    </w:pPr>
  </w:style>
  <w:style w:type="paragraph" w:styleId="TOC2">
    <w:name w:val="toc 2"/>
    <w:basedOn w:val="Normal"/>
    <w:next w:val="Normal"/>
    <w:autoRedefine/>
    <w:uiPriority w:val="39"/>
    <w:unhideWhenUsed/>
    <w:rsid w:val="00307EDA"/>
    <w:pPr>
      <w:spacing w:after="100"/>
      <w:ind w:left="220"/>
    </w:pPr>
  </w:style>
  <w:style w:type="paragraph" w:styleId="TOC3">
    <w:name w:val="toc 3"/>
    <w:basedOn w:val="Normal"/>
    <w:next w:val="Normal"/>
    <w:autoRedefine/>
    <w:uiPriority w:val="39"/>
    <w:unhideWhenUsed/>
    <w:rsid w:val="00307EDA"/>
    <w:pPr>
      <w:spacing w:after="100"/>
      <w:ind w:left="440"/>
    </w:pPr>
  </w:style>
  <w:style w:type="character" w:customStyle="1" w:styleId="st">
    <w:name w:val="st"/>
    <w:basedOn w:val="DefaultParagraphFont"/>
    <w:rsid w:val="00307EDA"/>
  </w:style>
  <w:style w:type="paragraph" w:customStyle="1" w:styleId="Text">
    <w:name w:val="Text"/>
    <w:aliases w:val="t"/>
    <w:link w:val="TextChar"/>
    <w:uiPriority w:val="99"/>
    <w:rsid w:val="00664377"/>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664377"/>
    <w:rPr>
      <w:rFonts w:ascii="Verdana" w:eastAsia="Times New Roman" w:hAnsi="Verdana" w:cs="Times New Roman"/>
      <w:color w:val="000000"/>
      <w:sz w:val="20"/>
      <w:szCs w:val="20"/>
    </w:rPr>
  </w:style>
  <w:style w:type="paragraph" w:styleId="TOCHeading">
    <w:name w:val="TOC Heading"/>
    <w:basedOn w:val="Heading1"/>
    <w:next w:val="Normal"/>
    <w:uiPriority w:val="39"/>
    <w:unhideWhenUsed/>
    <w:qFormat/>
    <w:rsid w:val="00EE521D"/>
    <w:pPr>
      <w:spacing w:before="240" w:line="259" w:lineRule="auto"/>
      <w:outlineLvl w:val="9"/>
    </w:pPr>
    <w:rPr>
      <w:b w:val="0"/>
      <w:bCs w:val="0"/>
      <w:sz w:val="32"/>
      <w:szCs w:val="32"/>
      <w:lang w:eastAsia="en-US"/>
    </w:rPr>
  </w:style>
  <w:style w:type="table" w:customStyle="1" w:styleId="GridTable5Dark-Accent11">
    <w:name w:val="Grid Table 5 Dark - Accent 11"/>
    <w:basedOn w:val="TableNormal"/>
    <w:uiPriority w:val="50"/>
    <w:rsid w:val="006C46A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534">
      <w:bodyDiv w:val="1"/>
      <w:marLeft w:val="0"/>
      <w:marRight w:val="0"/>
      <w:marTop w:val="0"/>
      <w:marBottom w:val="0"/>
      <w:divBdr>
        <w:top w:val="none" w:sz="0" w:space="0" w:color="auto"/>
        <w:left w:val="none" w:sz="0" w:space="0" w:color="auto"/>
        <w:bottom w:val="none" w:sz="0" w:space="0" w:color="auto"/>
        <w:right w:val="none" w:sz="0" w:space="0" w:color="auto"/>
      </w:divBdr>
      <w:divsChild>
        <w:div w:id="1690253212">
          <w:marLeft w:val="0"/>
          <w:marRight w:val="0"/>
          <w:marTop w:val="0"/>
          <w:marBottom w:val="0"/>
          <w:divBdr>
            <w:top w:val="none" w:sz="0" w:space="0" w:color="auto"/>
            <w:left w:val="none" w:sz="0" w:space="0" w:color="auto"/>
            <w:bottom w:val="none" w:sz="0" w:space="0" w:color="auto"/>
            <w:right w:val="none" w:sz="0" w:space="0" w:color="auto"/>
          </w:divBdr>
          <w:divsChild>
            <w:div w:id="635336918">
              <w:marLeft w:val="0"/>
              <w:marRight w:val="0"/>
              <w:marTop w:val="0"/>
              <w:marBottom w:val="0"/>
              <w:divBdr>
                <w:top w:val="none" w:sz="0" w:space="0" w:color="auto"/>
                <w:left w:val="none" w:sz="0" w:space="0" w:color="auto"/>
                <w:bottom w:val="none" w:sz="0" w:space="0" w:color="auto"/>
                <w:right w:val="none" w:sz="0" w:space="0" w:color="auto"/>
              </w:divBdr>
              <w:divsChild>
                <w:div w:id="785807683">
                  <w:marLeft w:val="-7245"/>
                  <w:marRight w:val="-7245"/>
                  <w:marTop w:val="0"/>
                  <w:marBottom w:val="0"/>
                  <w:divBdr>
                    <w:top w:val="none" w:sz="0" w:space="0" w:color="auto"/>
                    <w:left w:val="none" w:sz="0" w:space="0" w:color="auto"/>
                    <w:bottom w:val="none" w:sz="0" w:space="0" w:color="auto"/>
                    <w:right w:val="none" w:sz="0" w:space="0" w:color="auto"/>
                  </w:divBdr>
                  <w:divsChild>
                    <w:div w:id="1079905882">
                      <w:marLeft w:val="0"/>
                      <w:marRight w:val="0"/>
                      <w:marTop w:val="0"/>
                      <w:marBottom w:val="0"/>
                      <w:divBdr>
                        <w:top w:val="none" w:sz="0" w:space="0" w:color="auto"/>
                        <w:left w:val="none" w:sz="0" w:space="0" w:color="auto"/>
                        <w:bottom w:val="none" w:sz="0" w:space="0" w:color="auto"/>
                        <w:right w:val="none" w:sz="0" w:space="0" w:color="auto"/>
                      </w:divBdr>
                      <w:divsChild>
                        <w:div w:id="1710372119">
                          <w:marLeft w:val="0"/>
                          <w:marRight w:val="0"/>
                          <w:marTop w:val="0"/>
                          <w:marBottom w:val="0"/>
                          <w:divBdr>
                            <w:top w:val="none" w:sz="0" w:space="0" w:color="auto"/>
                            <w:left w:val="none" w:sz="0" w:space="0" w:color="auto"/>
                            <w:bottom w:val="none" w:sz="0" w:space="0" w:color="auto"/>
                            <w:right w:val="none" w:sz="0" w:space="0" w:color="auto"/>
                          </w:divBdr>
                          <w:divsChild>
                            <w:div w:id="598564820">
                              <w:marLeft w:val="0"/>
                              <w:marRight w:val="0"/>
                              <w:marTop w:val="0"/>
                              <w:marBottom w:val="0"/>
                              <w:divBdr>
                                <w:top w:val="none" w:sz="0" w:space="0" w:color="auto"/>
                                <w:left w:val="none" w:sz="0" w:space="0" w:color="auto"/>
                                <w:bottom w:val="none" w:sz="0" w:space="0" w:color="auto"/>
                                <w:right w:val="none" w:sz="0" w:space="0" w:color="auto"/>
                              </w:divBdr>
                              <w:divsChild>
                                <w:div w:id="1099059093">
                                  <w:marLeft w:val="0"/>
                                  <w:marRight w:val="0"/>
                                  <w:marTop w:val="0"/>
                                  <w:marBottom w:val="0"/>
                                  <w:divBdr>
                                    <w:top w:val="none" w:sz="0" w:space="0" w:color="auto"/>
                                    <w:left w:val="none" w:sz="0" w:space="0" w:color="auto"/>
                                    <w:bottom w:val="none" w:sz="0" w:space="0" w:color="auto"/>
                                    <w:right w:val="none" w:sz="0" w:space="0" w:color="auto"/>
                                  </w:divBdr>
                                  <w:divsChild>
                                    <w:div w:id="1168597905">
                                      <w:marLeft w:val="0"/>
                                      <w:marRight w:val="0"/>
                                      <w:marTop w:val="0"/>
                                      <w:marBottom w:val="0"/>
                                      <w:divBdr>
                                        <w:top w:val="none" w:sz="0" w:space="0" w:color="auto"/>
                                        <w:left w:val="none" w:sz="0" w:space="0" w:color="auto"/>
                                        <w:bottom w:val="none" w:sz="0" w:space="0" w:color="auto"/>
                                        <w:right w:val="none" w:sz="0" w:space="0" w:color="auto"/>
                                      </w:divBdr>
                                      <w:divsChild>
                                        <w:div w:id="1154417266">
                                          <w:marLeft w:val="0"/>
                                          <w:marRight w:val="0"/>
                                          <w:marTop w:val="0"/>
                                          <w:marBottom w:val="0"/>
                                          <w:divBdr>
                                            <w:top w:val="none" w:sz="0" w:space="0" w:color="auto"/>
                                            <w:left w:val="none" w:sz="0" w:space="0" w:color="auto"/>
                                            <w:bottom w:val="none" w:sz="0" w:space="0" w:color="auto"/>
                                            <w:right w:val="none" w:sz="0" w:space="0" w:color="auto"/>
                                          </w:divBdr>
                                          <w:divsChild>
                                            <w:div w:id="1536042192">
                                              <w:marLeft w:val="0"/>
                                              <w:marRight w:val="0"/>
                                              <w:marTop w:val="0"/>
                                              <w:marBottom w:val="0"/>
                                              <w:divBdr>
                                                <w:top w:val="none" w:sz="0" w:space="0" w:color="auto"/>
                                                <w:left w:val="none" w:sz="0" w:space="0" w:color="auto"/>
                                                <w:bottom w:val="none" w:sz="0" w:space="0" w:color="auto"/>
                                                <w:right w:val="none" w:sz="0" w:space="0" w:color="auto"/>
                                              </w:divBdr>
                                              <w:divsChild>
                                                <w:div w:id="1164129152">
                                                  <w:marLeft w:val="0"/>
                                                  <w:marRight w:val="0"/>
                                                  <w:marTop w:val="0"/>
                                                  <w:marBottom w:val="0"/>
                                                  <w:divBdr>
                                                    <w:top w:val="none" w:sz="0" w:space="0" w:color="auto"/>
                                                    <w:left w:val="none" w:sz="0" w:space="0" w:color="auto"/>
                                                    <w:bottom w:val="none" w:sz="0" w:space="0" w:color="auto"/>
                                                    <w:right w:val="none" w:sz="0" w:space="0" w:color="auto"/>
                                                  </w:divBdr>
                                                  <w:divsChild>
                                                    <w:div w:id="5867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75217">
      <w:bodyDiv w:val="1"/>
      <w:marLeft w:val="0"/>
      <w:marRight w:val="0"/>
      <w:marTop w:val="0"/>
      <w:marBottom w:val="0"/>
      <w:divBdr>
        <w:top w:val="none" w:sz="0" w:space="0" w:color="auto"/>
        <w:left w:val="none" w:sz="0" w:space="0" w:color="auto"/>
        <w:bottom w:val="none" w:sz="0" w:space="0" w:color="auto"/>
        <w:right w:val="none" w:sz="0" w:space="0" w:color="auto"/>
      </w:divBdr>
    </w:div>
    <w:div w:id="175969096">
      <w:bodyDiv w:val="1"/>
      <w:marLeft w:val="0"/>
      <w:marRight w:val="0"/>
      <w:marTop w:val="0"/>
      <w:marBottom w:val="0"/>
      <w:divBdr>
        <w:top w:val="none" w:sz="0" w:space="0" w:color="auto"/>
        <w:left w:val="none" w:sz="0" w:space="0" w:color="auto"/>
        <w:bottom w:val="none" w:sz="0" w:space="0" w:color="auto"/>
        <w:right w:val="none" w:sz="0" w:space="0" w:color="auto"/>
      </w:divBdr>
    </w:div>
    <w:div w:id="478696381">
      <w:bodyDiv w:val="1"/>
      <w:marLeft w:val="0"/>
      <w:marRight w:val="0"/>
      <w:marTop w:val="0"/>
      <w:marBottom w:val="0"/>
      <w:divBdr>
        <w:top w:val="none" w:sz="0" w:space="0" w:color="auto"/>
        <w:left w:val="none" w:sz="0" w:space="0" w:color="auto"/>
        <w:bottom w:val="none" w:sz="0" w:space="0" w:color="auto"/>
        <w:right w:val="none" w:sz="0" w:space="0" w:color="auto"/>
      </w:divBdr>
    </w:div>
    <w:div w:id="783574768">
      <w:bodyDiv w:val="1"/>
      <w:marLeft w:val="0"/>
      <w:marRight w:val="0"/>
      <w:marTop w:val="0"/>
      <w:marBottom w:val="0"/>
      <w:divBdr>
        <w:top w:val="none" w:sz="0" w:space="0" w:color="auto"/>
        <w:left w:val="none" w:sz="0" w:space="0" w:color="auto"/>
        <w:bottom w:val="none" w:sz="0" w:space="0" w:color="auto"/>
        <w:right w:val="none" w:sz="0" w:space="0" w:color="auto"/>
      </w:divBdr>
    </w:div>
    <w:div w:id="1016811761">
      <w:bodyDiv w:val="1"/>
      <w:marLeft w:val="0"/>
      <w:marRight w:val="0"/>
      <w:marTop w:val="0"/>
      <w:marBottom w:val="0"/>
      <w:divBdr>
        <w:top w:val="none" w:sz="0" w:space="0" w:color="auto"/>
        <w:left w:val="none" w:sz="0" w:space="0" w:color="auto"/>
        <w:bottom w:val="none" w:sz="0" w:space="0" w:color="auto"/>
        <w:right w:val="none" w:sz="0" w:space="0" w:color="auto"/>
      </w:divBdr>
    </w:div>
    <w:div w:id="1730105205">
      <w:bodyDiv w:val="1"/>
      <w:marLeft w:val="0"/>
      <w:marRight w:val="0"/>
      <w:marTop w:val="0"/>
      <w:marBottom w:val="0"/>
      <w:divBdr>
        <w:top w:val="none" w:sz="0" w:space="0" w:color="auto"/>
        <w:left w:val="none" w:sz="0" w:space="0" w:color="auto"/>
        <w:bottom w:val="none" w:sz="0" w:space="0" w:color="auto"/>
        <w:right w:val="none" w:sz="0" w:space="0" w:color="auto"/>
      </w:divBdr>
      <w:divsChild>
        <w:div w:id="1283265220">
          <w:marLeft w:val="0"/>
          <w:marRight w:val="0"/>
          <w:marTop w:val="0"/>
          <w:marBottom w:val="0"/>
          <w:divBdr>
            <w:top w:val="none" w:sz="0" w:space="0" w:color="auto"/>
            <w:left w:val="none" w:sz="0" w:space="0" w:color="auto"/>
            <w:bottom w:val="none" w:sz="0" w:space="0" w:color="auto"/>
            <w:right w:val="none" w:sz="0" w:space="0" w:color="auto"/>
          </w:divBdr>
          <w:divsChild>
            <w:div w:id="1225218683">
              <w:marLeft w:val="0"/>
              <w:marRight w:val="0"/>
              <w:marTop w:val="0"/>
              <w:marBottom w:val="0"/>
              <w:divBdr>
                <w:top w:val="none" w:sz="0" w:space="0" w:color="auto"/>
                <w:left w:val="none" w:sz="0" w:space="0" w:color="auto"/>
                <w:bottom w:val="none" w:sz="0" w:space="0" w:color="auto"/>
                <w:right w:val="none" w:sz="0" w:space="0" w:color="auto"/>
              </w:divBdr>
              <w:divsChild>
                <w:div w:id="643003776">
                  <w:marLeft w:val="0"/>
                  <w:marRight w:val="0"/>
                  <w:marTop w:val="0"/>
                  <w:marBottom w:val="0"/>
                  <w:divBdr>
                    <w:top w:val="none" w:sz="0" w:space="0" w:color="auto"/>
                    <w:left w:val="none" w:sz="0" w:space="0" w:color="auto"/>
                    <w:bottom w:val="none" w:sz="0" w:space="0" w:color="auto"/>
                    <w:right w:val="none" w:sz="0" w:space="0" w:color="auto"/>
                  </w:divBdr>
                  <w:divsChild>
                    <w:div w:id="478883354">
                      <w:marLeft w:val="0"/>
                      <w:marRight w:val="0"/>
                      <w:marTop w:val="0"/>
                      <w:marBottom w:val="0"/>
                      <w:divBdr>
                        <w:top w:val="none" w:sz="0" w:space="0" w:color="auto"/>
                        <w:left w:val="none" w:sz="0" w:space="0" w:color="auto"/>
                        <w:bottom w:val="none" w:sz="0" w:space="0" w:color="auto"/>
                        <w:right w:val="none" w:sz="0" w:space="0" w:color="auto"/>
                      </w:divBdr>
                      <w:divsChild>
                        <w:div w:id="19899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830826">
      <w:bodyDiv w:val="1"/>
      <w:marLeft w:val="0"/>
      <w:marRight w:val="0"/>
      <w:marTop w:val="0"/>
      <w:marBottom w:val="0"/>
      <w:divBdr>
        <w:top w:val="none" w:sz="0" w:space="0" w:color="auto"/>
        <w:left w:val="none" w:sz="0" w:space="0" w:color="auto"/>
        <w:bottom w:val="none" w:sz="0" w:space="0" w:color="auto"/>
        <w:right w:val="none" w:sz="0" w:space="0" w:color="auto"/>
      </w:divBdr>
      <w:divsChild>
        <w:div w:id="707492932">
          <w:marLeft w:val="0"/>
          <w:marRight w:val="0"/>
          <w:marTop w:val="0"/>
          <w:marBottom w:val="0"/>
          <w:divBdr>
            <w:top w:val="none" w:sz="0" w:space="0" w:color="auto"/>
            <w:left w:val="none" w:sz="0" w:space="0" w:color="auto"/>
            <w:bottom w:val="none" w:sz="0" w:space="0" w:color="auto"/>
            <w:right w:val="none" w:sz="0" w:space="0" w:color="auto"/>
          </w:divBdr>
          <w:divsChild>
            <w:div w:id="1361397462">
              <w:marLeft w:val="75"/>
              <w:marRight w:val="0"/>
              <w:marTop w:val="150"/>
              <w:marBottom w:val="0"/>
              <w:divBdr>
                <w:top w:val="none" w:sz="0" w:space="0" w:color="auto"/>
                <w:left w:val="none" w:sz="0" w:space="0" w:color="auto"/>
                <w:bottom w:val="none" w:sz="0" w:space="0" w:color="auto"/>
                <w:right w:val="none" w:sz="0" w:space="0" w:color="auto"/>
              </w:divBdr>
              <w:divsChild>
                <w:div w:id="1490636484">
                  <w:marLeft w:val="0"/>
                  <w:marRight w:val="0"/>
                  <w:marTop w:val="0"/>
                  <w:marBottom w:val="0"/>
                  <w:divBdr>
                    <w:top w:val="none" w:sz="0" w:space="0" w:color="auto"/>
                    <w:left w:val="none" w:sz="0" w:space="0" w:color="auto"/>
                    <w:bottom w:val="none" w:sz="0" w:space="0" w:color="auto"/>
                    <w:right w:val="none" w:sz="0" w:space="0" w:color="auto"/>
                  </w:divBdr>
                  <w:divsChild>
                    <w:div w:id="28851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606449">
      <w:bodyDiv w:val="1"/>
      <w:marLeft w:val="0"/>
      <w:marRight w:val="0"/>
      <w:marTop w:val="0"/>
      <w:marBottom w:val="0"/>
      <w:divBdr>
        <w:top w:val="none" w:sz="0" w:space="0" w:color="auto"/>
        <w:left w:val="none" w:sz="0" w:space="0" w:color="auto"/>
        <w:bottom w:val="none" w:sz="0" w:space="0" w:color="auto"/>
        <w:right w:val="none" w:sz="0" w:space="0" w:color="auto"/>
      </w:divBdr>
    </w:div>
    <w:div w:id="2018078164">
      <w:bodyDiv w:val="1"/>
      <w:marLeft w:val="0"/>
      <w:marRight w:val="0"/>
      <w:marTop w:val="0"/>
      <w:marBottom w:val="0"/>
      <w:divBdr>
        <w:top w:val="none" w:sz="0" w:space="0" w:color="auto"/>
        <w:left w:val="none" w:sz="0" w:space="0" w:color="auto"/>
        <w:bottom w:val="none" w:sz="0" w:space="0" w:color="auto"/>
        <w:right w:val="none" w:sz="0" w:space="0" w:color="auto"/>
      </w:divBdr>
    </w:div>
    <w:div w:id="2078479240">
      <w:bodyDiv w:val="1"/>
      <w:marLeft w:val="0"/>
      <w:marRight w:val="0"/>
      <w:marTop w:val="0"/>
      <w:marBottom w:val="0"/>
      <w:divBdr>
        <w:top w:val="none" w:sz="0" w:space="0" w:color="auto"/>
        <w:left w:val="none" w:sz="0" w:space="0" w:color="auto"/>
        <w:bottom w:val="none" w:sz="0" w:space="0" w:color="auto"/>
        <w:right w:val="none" w:sz="0" w:space="0" w:color="auto"/>
      </w:divBdr>
      <w:divsChild>
        <w:div w:id="1236477778">
          <w:marLeft w:val="0"/>
          <w:marRight w:val="0"/>
          <w:marTop w:val="0"/>
          <w:marBottom w:val="0"/>
          <w:divBdr>
            <w:top w:val="none" w:sz="0" w:space="0" w:color="auto"/>
            <w:left w:val="none" w:sz="0" w:space="0" w:color="auto"/>
            <w:bottom w:val="none" w:sz="0" w:space="0" w:color="auto"/>
            <w:right w:val="none" w:sz="0" w:space="0" w:color="auto"/>
          </w:divBdr>
          <w:divsChild>
            <w:div w:id="250705073">
              <w:marLeft w:val="0"/>
              <w:marRight w:val="0"/>
              <w:marTop w:val="0"/>
              <w:marBottom w:val="0"/>
              <w:divBdr>
                <w:top w:val="none" w:sz="0" w:space="0" w:color="auto"/>
                <w:left w:val="none" w:sz="0" w:space="0" w:color="auto"/>
                <w:bottom w:val="none" w:sz="0" w:space="0" w:color="auto"/>
                <w:right w:val="none" w:sz="0" w:space="0" w:color="auto"/>
              </w:divBdr>
              <w:divsChild>
                <w:div w:id="851067792">
                  <w:marLeft w:val="4200"/>
                  <w:marRight w:val="0"/>
                  <w:marTop w:val="0"/>
                  <w:marBottom w:val="0"/>
                  <w:divBdr>
                    <w:top w:val="none" w:sz="0" w:space="0" w:color="auto"/>
                    <w:left w:val="none" w:sz="0" w:space="0" w:color="auto"/>
                    <w:bottom w:val="none" w:sz="0" w:space="0" w:color="auto"/>
                    <w:right w:val="none" w:sz="0" w:space="0" w:color="auto"/>
                  </w:divBdr>
                  <w:divsChild>
                    <w:div w:id="455608362">
                      <w:marLeft w:val="0"/>
                      <w:marRight w:val="0"/>
                      <w:marTop w:val="0"/>
                      <w:marBottom w:val="0"/>
                      <w:divBdr>
                        <w:top w:val="none" w:sz="0" w:space="0" w:color="auto"/>
                        <w:left w:val="none" w:sz="0" w:space="0" w:color="auto"/>
                        <w:bottom w:val="none" w:sz="0" w:space="0" w:color="auto"/>
                        <w:right w:val="none" w:sz="0" w:space="0" w:color="auto"/>
                      </w:divBdr>
                      <w:divsChild>
                        <w:div w:id="1937129704">
                          <w:marLeft w:val="0"/>
                          <w:marRight w:val="0"/>
                          <w:marTop w:val="0"/>
                          <w:marBottom w:val="0"/>
                          <w:divBdr>
                            <w:top w:val="none" w:sz="0" w:space="0" w:color="auto"/>
                            <w:left w:val="none" w:sz="0" w:space="0" w:color="auto"/>
                            <w:bottom w:val="none" w:sz="0" w:space="0" w:color="auto"/>
                            <w:right w:val="none" w:sz="0" w:space="0" w:color="auto"/>
                          </w:divBdr>
                          <w:divsChild>
                            <w:div w:id="196432204">
                              <w:marLeft w:val="0"/>
                              <w:marRight w:val="0"/>
                              <w:marTop w:val="0"/>
                              <w:marBottom w:val="0"/>
                              <w:divBdr>
                                <w:top w:val="none" w:sz="0" w:space="0" w:color="auto"/>
                                <w:left w:val="none" w:sz="0" w:space="0" w:color="auto"/>
                                <w:bottom w:val="none" w:sz="0" w:space="0" w:color="auto"/>
                                <w:right w:val="none" w:sz="0" w:space="0" w:color="auto"/>
                              </w:divBdr>
                              <w:divsChild>
                                <w:div w:id="1854803402">
                                  <w:marLeft w:val="0"/>
                                  <w:marRight w:val="0"/>
                                  <w:marTop w:val="0"/>
                                  <w:marBottom w:val="0"/>
                                  <w:divBdr>
                                    <w:top w:val="none" w:sz="0" w:space="0" w:color="auto"/>
                                    <w:left w:val="none" w:sz="0" w:space="0" w:color="auto"/>
                                    <w:bottom w:val="none" w:sz="0" w:space="0" w:color="auto"/>
                                    <w:right w:val="none" w:sz="0" w:space="0" w:color="auto"/>
                                  </w:divBdr>
                                  <w:divsChild>
                                    <w:div w:id="166169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07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azure/dn249410.aspx" TargetMode="External"/><Relationship Id="rId18" Type="http://schemas.openxmlformats.org/officeDocument/2006/relationships/hyperlink" Target="http://msdn.microsoft.com/en-us/library/ee410782.aspx" TargetMode="External"/><Relationship Id="rId26" Type="http://schemas.openxmlformats.org/officeDocument/2006/relationships/hyperlink" Target="http://msdn.microsoft.com/library/windowsazure/jj870962.aspx" TargetMode="External"/><Relationship Id="rId39" Type="http://schemas.openxmlformats.org/officeDocument/2006/relationships/hyperlink" Target="http://msdn.microsoft.com/library/windowsazure/jj870962.aspx" TargetMode="External"/><Relationship Id="rId21" Type="http://schemas.openxmlformats.org/officeDocument/2006/relationships/hyperlink" Target="http://msdn.microsoft.com/en-us/library/windowsazure/jj823135.aspx" TargetMode="External"/><Relationship Id="rId34" Type="http://schemas.openxmlformats.org/officeDocument/2006/relationships/hyperlink" Target="https://www.windowsazure.com/en-us/downloads/" TargetMode="External"/><Relationship Id="rId42" Type="http://schemas.openxmlformats.org/officeDocument/2006/relationships/image" Target="media/image3.png"/><Relationship Id="rId47" Type="http://schemas.openxmlformats.org/officeDocument/2006/relationships/hyperlink" Target="http://msdn.microsoft.com/library/dn249410.aspx" TargetMode="External"/><Relationship Id="rId50" Type="http://schemas.openxmlformats.org/officeDocument/2006/relationships/chart" Target="charts/chart2.xml"/><Relationship Id="rId55" Type="http://schemas.openxmlformats.org/officeDocument/2006/relationships/hyperlink" Target="http://support.microsoft.com/kb/315512" TargetMode="External"/><Relationship Id="rId63" Type="http://schemas.openxmlformats.org/officeDocument/2006/relationships/hyperlink" Target="http://msdn.microsoft.com/library/ms189741.aspx" TargetMode="External"/><Relationship Id="rId68" Type="http://schemas.openxmlformats.org/officeDocument/2006/relationships/hyperlink" Target="http://technet.microsoft.com/en-us/scriptcenter/dd919274.aspx"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blogs.msdn.com/b/windowsazurestorage/archive/2012/06/13/usenix-best-paper-award-erasure-coding-in-windows-azure-storage.aspx" TargetMode="External"/><Relationship Id="rId29" Type="http://schemas.openxmlformats.org/officeDocument/2006/relationships/hyperlink" Target="http://msdn.microsoft.com/library/dn495236.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zure.microsoft.com/en-us/documentation/" TargetMode="External"/><Relationship Id="rId24" Type="http://schemas.openxmlformats.org/officeDocument/2006/relationships/hyperlink" Target="http://msdn.microsoft.com/en-us/library/ee410782.aspx" TargetMode="External"/><Relationship Id="rId32" Type="http://schemas.openxmlformats.org/officeDocument/2006/relationships/hyperlink" Target="http://msdn.microsoft.com/en-us/library/dn495115.aspx" TargetMode="External"/><Relationship Id="rId37" Type="http://schemas.openxmlformats.org/officeDocument/2006/relationships/hyperlink" Target="http://social.technet.microsoft.com/wiki/contents/articles/11382.storage-spaces-frequently-asked-questions-faq.aspx" TargetMode="External"/><Relationship Id="rId40" Type="http://schemas.openxmlformats.org/officeDocument/2006/relationships/hyperlink" Target="http://msdn.microsoft.com/library/azure/dn689095.aspx" TargetMode="External"/><Relationship Id="rId45" Type="http://schemas.openxmlformats.org/officeDocument/2006/relationships/hyperlink" Target="http://blogs.msdn.com/b/cindygross/archive/2009/11/20/compilation-of-sql-server-tempdb-io-best-practices.aspx" TargetMode="External"/><Relationship Id="rId53" Type="http://schemas.openxmlformats.org/officeDocument/2006/relationships/chart" Target="charts/chart3.xml"/><Relationship Id="rId58" Type="http://schemas.openxmlformats.org/officeDocument/2006/relationships/hyperlink" Target="http://sqlcat.com/" TargetMode="External"/><Relationship Id="rId66" Type="http://schemas.openxmlformats.org/officeDocument/2006/relationships/hyperlink" Target="http://www.microsoft.com/en-us/download/details.aspx?id=26666" TargetMode="External"/><Relationship Id="rId5" Type="http://schemas.openxmlformats.org/officeDocument/2006/relationships/numbering" Target="numbering.xml"/><Relationship Id="rId15" Type="http://schemas.openxmlformats.org/officeDocument/2006/relationships/hyperlink" Target="http://azure.microsoft.com/blog/2012/06/27/data-series-exploring-windows-azure-drives-disks-and-images/" TargetMode="External"/><Relationship Id="rId23" Type="http://schemas.openxmlformats.org/officeDocument/2006/relationships/hyperlink" Target="http://www.microsoft.com/en-us/download/details.aspx?id=20163" TargetMode="External"/><Relationship Id="rId28" Type="http://schemas.openxmlformats.org/officeDocument/2006/relationships/hyperlink" Target="http://msdn.microsoft.com/en-us/library/windowsazure/jj152837.aspx" TargetMode="External"/><Relationship Id="rId36" Type="http://schemas.openxmlformats.org/officeDocument/2006/relationships/hyperlink" Target="http://technet.microsoft.com/library/hh831739.aspx" TargetMode="External"/><Relationship Id="rId49" Type="http://schemas.openxmlformats.org/officeDocument/2006/relationships/chart" Target="charts/chart1.xml"/><Relationship Id="rId57" Type="http://schemas.openxmlformats.org/officeDocument/2006/relationships/hyperlink" Target="http://msdn.microsoft.com/en-us/library/dd672789(v=sql.100).aspx" TargetMode="External"/><Relationship Id="rId61" Type="http://schemas.openxmlformats.org/officeDocument/2006/relationships/hyperlink" Target="http://msdn.microsoft.com/library/ms179984.aspx" TargetMode="External"/><Relationship Id="rId10" Type="http://schemas.openxmlformats.org/officeDocument/2006/relationships/hyperlink" Target="http://msdn.microsoft.com/library/windowsazure/jj823132.aspx" TargetMode="External"/><Relationship Id="rId19" Type="http://schemas.openxmlformats.org/officeDocument/2006/relationships/hyperlink" Target="http://msdn.microsoft.com/en-us/library/windowsazure/jj823136.aspx" TargetMode="External"/><Relationship Id="rId31" Type="http://schemas.openxmlformats.org/officeDocument/2006/relationships/hyperlink" Target="http://msdn.microsoft.com/en-us/library/windowsazure/jj152849.aspx" TargetMode="External"/><Relationship Id="rId44" Type="http://schemas.openxmlformats.org/officeDocument/2006/relationships/hyperlink" Target="http://azure.microsoft.com/en-us/documentation/articles/storage-monitor-storage-account/" TargetMode="External"/><Relationship Id="rId52" Type="http://schemas.openxmlformats.org/officeDocument/2006/relationships/hyperlink" Target="http://blogs.msdn.com/b/sql_pfe_blog/archive/2009/12/23/how-and-why-to-enable-instant-file-initialization.aspx" TargetMode="External"/><Relationship Id="rId60" Type="http://schemas.openxmlformats.org/officeDocument/2006/relationships/hyperlink" Target="http://msdn.microsoft.com/library/ms179984.aspx" TargetMode="External"/><Relationship Id="rId65" Type="http://schemas.openxmlformats.org/officeDocument/2006/relationships/hyperlink" Target="http://msdn.microsoft.com/library/ms177648(v=sql.110).aspx"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blogs.msdn.com/b/windowsazurestorage/archive/2011/11/20/windows-azure-storage-a-highly-available-cloud-storage-service-with-strong-consistency.aspx" TargetMode="External"/><Relationship Id="rId22" Type="http://schemas.openxmlformats.org/officeDocument/2006/relationships/hyperlink" Target="https://www.windowsazure.com/en-us/manage/windows/common-tasks/how-to-load-balance-virtual-machines/" TargetMode="External"/><Relationship Id="rId27" Type="http://schemas.openxmlformats.org/officeDocument/2006/relationships/hyperlink" Target="http://www.microsoft.com/en-us/download/details.aspx?id=38427" TargetMode="External"/><Relationship Id="rId30" Type="http://schemas.openxmlformats.org/officeDocument/2006/relationships/hyperlink" Target="http://msdn.microsoft.com/library/dn495298.aspx" TargetMode="External"/><Relationship Id="rId35" Type="http://schemas.openxmlformats.org/officeDocument/2006/relationships/hyperlink" Target="http://technet.microsoft.com/en-us/library/cc732422.aspx" TargetMode="External"/><Relationship Id="rId43" Type="http://schemas.openxmlformats.org/officeDocument/2006/relationships/hyperlink" Target="http://msdn.microsoft.com/en-us/library/azure/hh343270.aspx" TargetMode="External"/><Relationship Id="rId48" Type="http://schemas.openxmlformats.org/officeDocument/2006/relationships/hyperlink" Target="http://msdn.microsoft.com/library/azure/dn197896.aspx" TargetMode="External"/><Relationship Id="rId56" Type="http://schemas.openxmlformats.org/officeDocument/2006/relationships/hyperlink" Target="http://msdn.microsoft.com/en-us/library/ms190730.aspx" TargetMode="External"/><Relationship Id="rId64" Type="http://schemas.openxmlformats.org/officeDocument/2006/relationships/hyperlink" Target="http://msdn.microsoft.com/library/ms190326.aspx" TargetMode="External"/><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msdn.microsoft.com/library/dd894051.aspx" TargetMode="External"/><Relationship Id="rId3" Type="http://schemas.openxmlformats.org/officeDocument/2006/relationships/customXml" Target="../customXml/item3.xml"/><Relationship Id="rId12" Type="http://schemas.openxmlformats.org/officeDocument/2006/relationships/hyperlink" Target="http://msdn.microsoft.com/en-us/library/windowsazure/dn197896.aspx" TargetMode="External"/><Relationship Id="rId17" Type="http://schemas.openxmlformats.org/officeDocument/2006/relationships/hyperlink" Target="http://microsoft.com/map" TargetMode="External"/><Relationship Id="rId25" Type="http://schemas.openxmlformats.org/officeDocument/2006/relationships/hyperlink" Target="http://msdn.microsoft.com/en-us/library/cc280360(v=sql.105).aspx" TargetMode="External"/><Relationship Id="rId33" Type="http://schemas.openxmlformats.org/officeDocument/2006/relationships/hyperlink" Target="http://msdn.microsoft.com/en-us/library/windowsazure/jj156055.aspx" TargetMode="External"/><Relationship Id="rId38" Type="http://schemas.openxmlformats.org/officeDocument/2006/relationships/hyperlink" Target="http://msdn.microsoft.com/library/ms189563.aspx" TargetMode="External"/><Relationship Id="rId46" Type="http://schemas.openxmlformats.org/officeDocument/2006/relationships/hyperlink" Target="http://blogs.msdn.com/b/windowsazurestorage/archive/2011/11/20/windows-azure-storage-a-highly-available-cloud-storage-service-with-strong-consistency.aspx" TargetMode="External"/><Relationship Id="rId59" Type="http://schemas.openxmlformats.org/officeDocument/2006/relationships/hyperlink" Target="http://technet.microsoft.com/library/cc749249.aspx" TargetMode="External"/><Relationship Id="rId67" Type="http://schemas.openxmlformats.org/officeDocument/2006/relationships/hyperlink" Target="http://technet.microsoft.com/en-us/library/cc753820(v=WS.10).aspx" TargetMode="External"/><Relationship Id="rId20" Type="http://schemas.openxmlformats.org/officeDocument/2006/relationships/hyperlink" Target="https://www.windowsazure.com/en-us/manage/services/networking/" TargetMode="External"/><Relationship Id="rId41" Type="http://schemas.openxmlformats.org/officeDocument/2006/relationships/image" Target="media/image2.png"/><Relationship Id="rId54" Type="http://schemas.openxmlformats.org/officeDocument/2006/relationships/hyperlink" Target="http://msdn.microsoft.com/en-us/library/ms175935(v=sql.105).aspx" TargetMode="External"/><Relationship Id="rId62" Type="http://schemas.openxmlformats.org/officeDocument/2006/relationships/image" Target="media/image4.png"/><Relationship Id="rId7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Sanjay\Azure\IaaS\WAVM\TPCH_Test\data_Compression_tes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Sanjay\Azure\IaaS\WAVM\Technical_Docs\perf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Sanjay\Azure\IaaS\WAVM\Technical_Docs\perf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Query Performance with Data Compression</a:t>
            </a:r>
          </a:p>
        </c:rich>
      </c:tx>
      <c:overlay val="0"/>
    </c:title>
    <c:autoTitleDeleted val="0"/>
    <c:plotArea>
      <c:layout/>
      <c:barChart>
        <c:barDir val="col"/>
        <c:grouping val="clustered"/>
        <c:varyColors val="0"/>
        <c:ser>
          <c:idx val="2"/>
          <c:order val="2"/>
          <c:tx>
            <c:strRef>
              <c:f>'MAXDOP 0 NONE and PAGE'!$D$1</c:f>
              <c:strCache>
                <c:ptCount val="1"/>
                <c:pt idx="0">
                  <c:v>CPU Time</c:v>
                </c:pt>
              </c:strCache>
            </c:strRef>
          </c:tx>
          <c:invertIfNegative val="0"/>
          <c:cat>
            <c:strRef>
              <c:f>'MAXDOP 0 NONE and PAGE'!$A$2:$A$3</c:f>
              <c:strCache>
                <c:ptCount val="2"/>
                <c:pt idx="0">
                  <c:v>NONE</c:v>
                </c:pt>
                <c:pt idx="1">
                  <c:v>PAGE</c:v>
                </c:pt>
              </c:strCache>
            </c:strRef>
          </c:cat>
          <c:val>
            <c:numRef>
              <c:f>'MAXDOP 0 NONE and PAGE'!$D$2:$D$3</c:f>
              <c:numCache>
                <c:formatCode>General</c:formatCode>
                <c:ptCount val="2"/>
                <c:pt idx="0">
                  <c:v>163952</c:v>
                </c:pt>
                <c:pt idx="1">
                  <c:v>221158</c:v>
                </c:pt>
              </c:numCache>
            </c:numRef>
          </c:val>
        </c:ser>
        <c:ser>
          <c:idx val="3"/>
          <c:order val="3"/>
          <c:tx>
            <c:strRef>
              <c:f>'MAXDOP 0 NONE and PAGE'!$E$1</c:f>
              <c:strCache>
                <c:ptCount val="1"/>
                <c:pt idx="0">
                  <c:v>Elapsed Time</c:v>
                </c:pt>
              </c:strCache>
            </c:strRef>
          </c:tx>
          <c:invertIfNegative val="0"/>
          <c:cat>
            <c:strRef>
              <c:f>'MAXDOP 0 NONE and PAGE'!$A$2:$A$3</c:f>
              <c:strCache>
                <c:ptCount val="2"/>
                <c:pt idx="0">
                  <c:v>NONE</c:v>
                </c:pt>
                <c:pt idx="1">
                  <c:v>PAGE</c:v>
                </c:pt>
              </c:strCache>
            </c:strRef>
          </c:cat>
          <c:val>
            <c:numRef>
              <c:f>'MAXDOP 0 NONE and PAGE'!$E$2:$E$3</c:f>
              <c:numCache>
                <c:formatCode>General</c:formatCode>
                <c:ptCount val="2"/>
                <c:pt idx="0">
                  <c:v>210325</c:v>
                </c:pt>
                <c:pt idx="1">
                  <c:v>138120</c:v>
                </c:pt>
              </c:numCache>
            </c:numRef>
          </c:val>
        </c:ser>
        <c:dLbls>
          <c:showLegendKey val="0"/>
          <c:showVal val="0"/>
          <c:showCatName val="0"/>
          <c:showSerName val="0"/>
          <c:showPercent val="0"/>
          <c:showBubbleSize val="0"/>
        </c:dLbls>
        <c:gapWidth val="150"/>
        <c:axId val="310427224"/>
        <c:axId val="310423696"/>
      </c:barChart>
      <c:lineChart>
        <c:grouping val="standard"/>
        <c:varyColors val="0"/>
        <c:ser>
          <c:idx val="0"/>
          <c:order val="0"/>
          <c:tx>
            <c:strRef>
              <c:f>'MAXDOP 0 NONE and PAGE'!$B$1</c:f>
              <c:strCache>
                <c:ptCount val="1"/>
                <c:pt idx="0">
                  <c:v>Logical Reads</c:v>
                </c:pt>
              </c:strCache>
            </c:strRef>
          </c:tx>
          <c:cat>
            <c:strRef>
              <c:f>'MAXDOP 0 NONE and PAGE'!$A$2:$A$3</c:f>
              <c:strCache>
                <c:ptCount val="2"/>
                <c:pt idx="0">
                  <c:v>NONE</c:v>
                </c:pt>
                <c:pt idx="1">
                  <c:v>PAGE</c:v>
                </c:pt>
              </c:strCache>
            </c:strRef>
          </c:cat>
          <c:val>
            <c:numRef>
              <c:f>'MAXDOP 0 NONE and PAGE'!$B$2:$B$3</c:f>
              <c:numCache>
                <c:formatCode>General</c:formatCode>
                <c:ptCount val="2"/>
                <c:pt idx="0">
                  <c:v>916934</c:v>
                </c:pt>
                <c:pt idx="1">
                  <c:v>494080</c:v>
                </c:pt>
              </c:numCache>
            </c:numRef>
          </c:val>
          <c:smooth val="0"/>
        </c:ser>
        <c:ser>
          <c:idx val="1"/>
          <c:order val="1"/>
          <c:tx>
            <c:strRef>
              <c:f>'MAXDOP 0 NONE and PAGE'!$C$1</c:f>
              <c:strCache>
                <c:ptCount val="1"/>
                <c:pt idx="0">
                  <c:v>Physical Reads (+RA)</c:v>
                </c:pt>
              </c:strCache>
            </c:strRef>
          </c:tx>
          <c:cat>
            <c:strRef>
              <c:f>'MAXDOP 0 NONE and PAGE'!$A$2:$A$3</c:f>
              <c:strCache>
                <c:ptCount val="2"/>
                <c:pt idx="0">
                  <c:v>NONE</c:v>
                </c:pt>
                <c:pt idx="1">
                  <c:v>PAGE</c:v>
                </c:pt>
              </c:strCache>
            </c:strRef>
          </c:cat>
          <c:val>
            <c:numRef>
              <c:f>'MAXDOP 0 NONE and PAGE'!$C$2:$C$3</c:f>
              <c:numCache>
                <c:formatCode>General</c:formatCode>
                <c:ptCount val="2"/>
                <c:pt idx="0">
                  <c:v>908091</c:v>
                </c:pt>
                <c:pt idx="1">
                  <c:v>488996</c:v>
                </c:pt>
              </c:numCache>
            </c:numRef>
          </c:val>
          <c:smooth val="0"/>
        </c:ser>
        <c:dLbls>
          <c:showLegendKey val="0"/>
          <c:showVal val="0"/>
          <c:showCatName val="0"/>
          <c:showSerName val="0"/>
          <c:showPercent val="0"/>
          <c:showBubbleSize val="0"/>
        </c:dLbls>
        <c:marker val="1"/>
        <c:smooth val="0"/>
        <c:axId val="310423304"/>
        <c:axId val="310430360"/>
      </c:lineChart>
      <c:catAx>
        <c:axId val="310427224"/>
        <c:scaling>
          <c:orientation val="minMax"/>
        </c:scaling>
        <c:delete val="0"/>
        <c:axPos val="b"/>
        <c:numFmt formatCode="General" sourceLinked="0"/>
        <c:majorTickMark val="out"/>
        <c:minorTickMark val="none"/>
        <c:tickLblPos val="nextTo"/>
        <c:crossAx val="310423696"/>
        <c:crosses val="autoZero"/>
        <c:auto val="1"/>
        <c:lblAlgn val="ctr"/>
        <c:lblOffset val="100"/>
        <c:noMultiLvlLbl val="0"/>
      </c:catAx>
      <c:valAx>
        <c:axId val="310423696"/>
        <c:scaling>
          <c:orientation val="minMax"/>
          <c:max val="250000"/>
          <c:min val="100000"/>
        </c:scaling>
        <c:delete val="0"/>
        <c:axPos val="l"/>
        <c:majorGridlines/>
        <c:title>
          <c:tx>
            <c:rich>
              <a:bodyPr rot="-5400000" vert="horz"/>
              <a:lstStyle/>
              <a:p>
                <a:pPr>
                  <a:defRPr sz="1100"/>
                </a:pPr>
                <a:r>
                  <a:rPr lang="en-US" sz="1100"/>
                  <a:t>Time (ms)</a:t>
                </a:r>
              </a:p>
            </c:rich>
          </c:tx>
          <c:overlay val="0"/>
        </c:title>
        <c:numFmt formatCode="General" sourceLinked="1"/>
        <c:majorTickMark val="out"/>
        <c:minorTickMark val="none"/>
        <c:tickLblPos val="nextTo"/>
        <c:crossAx val="310427224"/>
        <c:crosses val="autoZero"/>
        <c:crossBetween val="between"/>
        <c:majorUnit val="50000"/>
      </c:valAx>
      <c:valAx>
        <c:axId val="310430360"/>
        <c:scaling>
          <c:orientation val="minMax"/>
          <c:max val="1000000"/>
          <c:min val="400000"/>
        </c:scaling>
        <c:delete val="0"/>
        <c:axPos val="r"/>
        <c:title>
          <c:tx>
            <c:rich>
              <a:bodyPr rot="-5400000" vert="horz"/>
              <a:lstStyle/>
              <a:p>
                <a:pPr>
                  <a:defRPr sz="1100"/>
                </a:pPr>
                <a:r>
                  <a:rPr lang="en-US" sz="1100"/>
                  <a:t>Reads</a:t>
                </a:r>
              </a:p>
            </c:rich>
          </c:tx>
          <c:overlay val="0"/>
        </c:title>
        <c:numFmt formatCode="General" sourceLinked="1"/>
        <c:majorTickMark val="out"/>
        <c:minorTickMark val="none"/>
        <c:tickLblPos val="nextTo"/>
        <c:crossAx val="310423304"/>
        <c:crosses val="max"/>
        <c:crossBetween val="between"/>
      </c:valAx>
      <c:catAx>
        <c:axId val="310423304"/>
        <c:scaling>
          <c:orientation val="minMax"/>
        </c:scaling>
        <c:delete val="1"/>
        <c:axPos val="b"/>
        <c:numFmt formatCode="General" sourceLinked="1"/>
        <c:majorTickMark val="out"/>
        <c:minorTickMark val="none"/>
        <c:tickLblPos val="nextTo"/>
        <c:crossAx val="310430360"/>
        <c:crosses val="autoZero"/>
        <c:auto val="1"/>
        <c:lblAlgn val="ctr"/>
        <c:lblOffset val="100"/>
        <c:noMultiLvlLbl val="0"/>
      </c:cat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OLTP Throughput and CPU Usage with Data Compression</a:t>
            </a:r>
          </a:p>
        </c:rich>
      </c:tx>
      <c:overlay val="0"/>
    </c:title>
    <c:autoTitleDeleted val="0"/>
    <c:plotArea>
      <c:layout/>
      <c:barChart>
        <c:barDir val="col"/>
        <c:grouping val="clustered"/>
        <c:varyColors val="0"/>
        <c:ser>
          <c:idx val="0"/>
          <c:order val="0"/>
          <c:tx>
            <c:strRef>
              <c:f>TPCE!$F$3</c:f>
              <c:strCache>
                <c:ptCount val="1"/>
                <c:pt idx="0">
                  <c:v>Throughput</c:v>
                </c:pt>
              </c:strCache>
            </c:strRef>
          </c:tx>
          <c:invertIfNegative val="0"/>
          <c:cat>
            <c:strRef>
              <c:f>TPCE!$E$4:$E$5</c:f>
              <c:strCache>
                <c:ptCount val="2"/>
                <c:pt idx="0">
                  <c:v>NONE</c:v>
                </c:pt>
                <c:pt idx="1">
                  <c:v>PAGE</c:v>
                </c:pt>
              </c:strCache>
            </c:strRef>
          </c:cat>
          <c:val>
            <c:numRef>
              <c:f>TPCE!$F$4:$F$5</c:f>
              <c:numCache>
                <c:formatCode>General</c:formatCode>
                <c:ptCount val="2"/>
                <c:pt idx="0">
                  <c:v>30.89</c:v>
                </c:pt>
                <c:pt idx="1">
                  <c:v>58.17</c:v>
                </c:pt>
              </c:numCache>
            </c:numRef>
          </c:val>
        </c:ser>
        <c:ser>
          <c:idx val="1"/>
          <c:order val="1"/>
          <c:tx>
            <c:strRef>
              <c:f>TPCE!$G$3</c:f>
              <c:strCache>
                <c:ptCount val="1"/>
                <c:pt idx="0">
                  <c:v>CPU Time (%)</c:v>
                </c:pt>
              </c:strCache>
            </c:strRef>
          </c:tx>
          <c:invertIfNegative val="0"/>
          <c:cat>
            <c:strRef>
              <c:f>TPCE!$E$4:$E$5</c:f>
              <c:strCache>
                <c:ptCount val="2"/>
                <c:pt idx="0">
                  <c:v>NONE</c:v>
                </c:pt>
                <c:pt idx="1">
                  <c:v>PAGE</c:v>
                </c:pt>
              </c:strCache>
            </c:strRef>
          </c:cat>
          <c:val>
            <c:numRef>
              <c:f>TPCE!$G$4:$G$5</c:f>
              <c:numCache>
                <c:formatCode>General</c:formatCode>
                <c:ptCount val="2"/>
                <c:pt idx="0">
                  <c:v>25.86</c:v>
                </c:pt>
                <c:pt idx="1">
                  <c:v>47.71</c:v>
                </c:pt>
              </c:numCache>
            </c:numRef>
          </c:val>
        </c:ser>
        <c:dLbls>
          <c:showLegendKey val="0"/>
          <c:showVal val="0"/>
          <c:showCatName val="0"/>
          <c:showSerName val="0"/>
          <c:showPercent val="0"/>
          <c:showBubbleSize val="0"/>
        </c:dLbls>
        <c:gapWidth val="150"/>
        <c:axId val="310428792"/>
        <c:axId val="421766208"/>
      </c:barChart>
      <c:catAx>
        <c:axId val="310428792"/>
        <c:scaling>
          <c:orientation val="minMax"/>
        </c:scaling>
        <c:delete val="0"/>
        <c:axPos val="b"/>
        <c:numFmt formatCode="General" sourceLinked="0"/>
        <c:majorTickMark val="out"/>
        <c:minorTickMark val="none"/>
        <c:tickLblPos val="nextTo"/>
        <c:crossAx val="421766208"/>
        <c:crosses val="autoZero"/>
        <c:auto val="1"/>
        <c:lblAlgn val="ctr"/>
        <c:lblOffset val="100"/>
        <c:noMultiLvlLbl val="0"/>
      </c:catAx>
      <c:valAx>
        <c:axId val="421766208"/>
        <c:scaling>
          <c:orientation val="minMax"/>
        </c:scaling>
        <c:delete val="0"/>
        <c:axPos val="l"/>
        <c:majorGridlines/>
        <c:title>
          <c:tx>
            <c:rich>
              <a:bodyPr rot="-5400000" vert="horz"/>
              <a:lstStyle/>
              <a:p>
                <a:pPr>
                  <a:defRPr sz="1000"/>
                </a:pPr>
                <a:r>
                  <a:rPr lang="en-US" sz="1000"/>
                  <a:t>CPU Time (%), Throughput (Business Transactions/sec)</a:t>
                </a:r>
              </a:p>
            </c:rich>
          </c:tx>
          <c:overlay val="0"/>
        </c:title>
        <c:numFmt formatCode="General" sourceLinked="1"/>
        <c:majorTickMark val="out"/>
        <c:minorTickMark val="none"/>
        <c:tickLblPos val="nextTo"/>
        <c:crossAx val="310428792"/>
        <c:crosses val="autoZero"/>
        <c:crossBetween val="between"/>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Impact of Instant File Initialization</a:t>
            </a:r>
          </a:p>
        </c:rich>
      </c:tx>
      <c:overlay val="0"/>
    </c:title>
    <c:autoTitleDeleted val="0"/>
    <c:plotArea>
      <c:layout/>
      <c:barChart>
        <c:barDir val="col"/>
        <c:grouping val="clustered"/>
        <c:varyColors val="0"/>
        <c:ser>
          <c:idx val="0"/>
          <c:order val="0"/>
          <c:tx>
            <c:strRef>
              <c:f>IFI!$B$9</c:f>
              <c:strCache>
                <c:ptCount val="1"/>
                <c:pt idx="0">
                  <c:v>Without Instant File Initialization</c:v>
                </c:pt>
              </c:strCache>
            </c:strRef>
          </c:tx>
          <c:spPr>
            <a:solidFill>
              <a:schemeClr val="accent2">
                <a:lumMod val="75000"/>
              </a:schemeClr>
            </a:solidFill>
          </c:spPr>
          <c:invertIfNegative val="0"/>
          <c:cat>
            <c:strRef>
              <c:f>IFI!$A$10:$A$11</c:f>
              <c:strCache>
                <c:ptCount val="2"/>
                <c:pt idx="0">
                  <c:v>Create 100 GB database</c:v>
                </c:pt>
                <c:pt idx="1">
                  <c:v>Restore 100 GB database</c:v>
                </c:pt>
              </c:strCache>
            </c:strRef>
          </c:cat>
          <c:val>
            <c:numRef>
              <c:f>IFI!$B$10:$B$11</c:f>
              <c:numCache>
                <c:formatCode>General</c:formatCode>
                <c:ptCount val="2"/>
                <c:pt idx="0">
                  <c:v>49</c:v>
                </c:pt>
                <c:pt idx="1">
                  <c:v>39.5</c:v>
                </c:pt>
              </c:numCache>
            </c:numRef>
          </c:val>
        </c:ser>
        <c:ser>
          <c:idx val="1"/>
          <c:order val="1"/>
          <c:tx>
            <c:strRef>
              <c:f>IFI!$C$9</c:f>
              <c:strCache>
                <c:ptCount val="1"/>
                <c:pt idx="0">
                  <c:v>With Instant File Initialization</c:v>
                </c:pt>
              </c:strCache>
            </c:strRef>
          </c:tx>
          <c:spPr>
            <a:solidFill>
              <a:schemeClr val="accent3">
                <a:lumMod val="75000"/>
              </a:schemeClr>
            </a:solidFill>
          </c:spPr>
          <c:invertIfNegative val="0"/>
          <c:cat>
            <c:strRef>
              <c:f>IFI!$A$10:$A$11</c:f>
              <c:strCache>
                <c:ptCount val="2"/>
                <c:pt idx="0">
                  <c:v>Create 100 GB database</c:v>
                </c:pt>
                <c:pt idx="1">
                  <c:v>Restore 100 GB database</c:v>
                </c:pt>
              </c:strCache>
            </c:strRef>
          </c:cat>
          <c:val>
            <c:numRef>
              <c:f>IFI!$C$10:$C$11</c:f>
              <c:numCache>
                <c:formatCode>General</c:formatCode>
                <c:ptCount val="2"/>
                <c:pt idx="0">
                  <c:v>10</c:v>
                </c:pt>
                <c:pt idx="1">
                  <c:v>9.75</c:v>
                </c:pt>
              </c:numCache>
            </c:numRef>
          </c:val>
        </c:ser>
        <c:dLbls>
          <c:showLegendKey val="0"/>
          <c:showVal val="0"/>
          <c:showCatName val="0"/>
          <c:showSerName val="0"/>
          <c:showPercent val="0"/>
          <c:showBubbleSize val="0"/>
        </c:dLbls>
        <c:gapWidth val="150"/>
        <c:axId val="421762680"/>
        <c:axId val="421760328"/>
      </c:barChart>
      <c:catAx>
        <c:axId val="421762680"/>
        <c:scaling>
          <c:orientation val="minMax"/>
        </c:scaling>
        <c:delete val="0"/>
        <c:axPos val="b"/>
        <c:numFmt formatCode="General" sourceLinked="0"/>
        <c:majorTickMark val="out"/>
        <c:minorTickMark val="none"/>
        <c:tickLblPos val="nextTo"/>
        <c:crossAx val="421760328"/>
        <c:crosses val="autoZero"/>
        <c:auto val="1"/>
        <c:lblAlgn val="ctr"/>
        <c:lblOffset val="100"/>
        <c:noMultiLvlLbl val="0"/>
      </c:catAx>
      <c:valAx>
        <c:axId val="421760328"/>
        <c:scaling>
          <c:orientation val="minMax"/>
        </c:scaling>
        <c:delete val="0"/>
        <c:axPos val="l"/>
        <c:majorGridlines/>
        <c:title>
          <c:tx>
            <c:rich>
              <a:bodyPr rot="-5400000" vert="horz"/>
              <a:lstStyle/>
              <a:p>
                <a:pPr>
                  <a:defRPr sz="1100"/>
                </a:pPr>
                <a:r>
                  <a:rPr lang="en-US" sz="1100"/>
                  <a:t>Time (minutes)</a:t>
                </a:r>
              </a:p>
            </c:rich>
          </c:tx>
          <c:overlay val="0"/>
        </c:title>
        <c:numFmt formatCode="General" sourceLinked="1"/>
        <c:majorTickMark val="out"/>
        <c:minorTickMark val="none"/>
        <c:tickLblPos val="nextTo"/>
        <c:crossAx val="421762680"/>
        <c:crosses val="autoZero"/>
        <c:crossBetween val="between"/>
      </c:valAx>
    </c:plotArea>
    <c:legend>
      <c:legendPos val="b"/>
      <c:overlay val="0"/>
      <c:txPr>
        <a:bodyPr/>
        <a:lstStyle/>
        <a:p>
          <a:pPr>
            <a:defRPr sz="1100" b="1"/>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E3E350EAA6FA43BB5BFB6594532310" ma:contentTypeVersion="0" ma:contentTypeDescription="Create a new document." ma:contentTypeScope="" ma:versionID="675526dd4b59a9cba343249c12268e7b">
  <xsd:schema xmlns:xsd="http://www.w3.org/2001/XMLSchema" xmlns:xs="http://www.w3.org/2001/XMLSchema" xmlns:p="http://schemas.microsoft.com/office/2006/metadata/properties" targetNamespace="http://schemas.microsoft.com/office/2006/metadata/properties" ma:root="true" ma:fieldsID="aa1222beb234debe96d12a98d24ff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CF059-6F73-4A7E-A98F-3D527C30B3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37E082F-5D3D-46FB-8E61-6B3A4076552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D7D101-C961-4C91-A7CB-0BEEE23121C3}">
  <ds:schemaRefs>
    <ds:schemaRef ds:uri="http://schemas.microsoft.com/sharepoint/v3/contenttype/forms"/>
  </ds:schemaRefs>
</ds:datastoreItem>
</file>

<file path=customXml/itemProps4.xml><?xml version="1.0" encoding="utf-8"?>
<ds:datastoreItem xmlns:ds="http://schemas.openxmlformats.org/officeDocument/2006/customXml" ds:itemID="{67208443-B622-45DC-B2B2-773C46A3D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44</Pages>
  <Words>13831</Words>
  <Characters>78840</Characters>
  <Application>Microsoft Office Word</Application>
  <DocSecurity>0</DocSecurity>
  <Lines>657</Lines>
  <Paragraphs>184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92487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Selcin Turkarslan</cp:lastModifiedBy>
  <cp:revision>40</cp:revision>
  <dcterms:created xsi:type="dcterms:W3CDTF">2014-09-17T21:56:00Z</dcterms:created>
  <dcterms:modified xsi:type="dcterms:W3CDTF">2014-09-19T16:10:00Z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0x010100F9E3E350EAA6FA43BB5BFB6594532310</vt:lpwstr>
  </property>
</Properties>
</file>