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EB6" w:rsidRPr="0011541F" w:rsidRDefault="00A12DF6">
      <w:pPr>
        <w:rPr>
          <w:b/>
          <w:sz w:val="32"/>
        </w:rPr>
      </w:pPr>
      <w:r>
        <w:rPr>
          <w:b/>
          <w:sz w:val="32"/>
        </w:rPr>
        <w:t>Documento de</w:t>
      </w:r>
      <w:r w:rsidR="0011541F" w:rsidRPr="0011541F">
        <w:rPr>
          <w:b/>
          <w:sz w:val="32"/>
        </w:rPr>
        <w:t xml:space="preserve"> gestión del alcance</w:t>
      </w:r>
    </w:p>
    <w:p w:rsidR="0011541F" w:rsidRDefault="0011541F" w:rsidP="0011541F">
      <w:pPr>
        <w:jc w:val="both"/>
      </w:pPr>
      <w:r>
        <w:t>El presente documento esta</w:t>
      </w:r>
      <w:r w:rsidR="00A12DF6">
        <w:t>blece el alcance del proyecto,</w:t>
      </w:r>
      <w:r>
        <w:t xml:space="preserve"> la elaboración e implementación </w:t>
      </w:r>
      <w:r w:rsidR="00A12DF6">
        <w:t xml:space="preserve">del campus virtual </w:t>
      </w:r>
      <w:proofErr w:type="spellStart"/>
      <w:r w:rsidR="00A12DF6">
        <w:t>Univalle</w:t>
      </w:r>
      <w:proofErr w:type="spellEnd"/>
      <w:r w:rsidR="00A12DF6">
        <w:t xml:space="preserve"> S</w:t>
      </w:r>
      <w:r>
        <w:t xml:space="preserve">ede Tuluá, el cual se crea con la finalidad de </w:t>
      </w:r>
      <w:r w:rsidR="00A12DF6">
        <w:t>mejorar la comunicación entre profesor-alumno</w:t>
      </w:r>
      <w:r>
        <w:t xml:space="preserve"> por fuera del aula de clases.</w:t>
      </w:r>
    </w:p>
    <w:p w:rsidR="0011541F" w:rsidRDefault="00A12DF6" w:rsidP="0011541F">
      <w:pPr>
        <w:jc w:val="both"/>
      </w:pPr>
      <w:r>
        <w:t xml:space="preserve">La aplicación ofrecerá tres </w:t>
      </w:r>
      <w:r w:rsidR="00D44EF7">
        <w:t>roles</w:t>
      </w:r>
      <w:r>
        <w:t xml:space="preserve"> de usuario</w:t>
      </w:r>
      <w:r w:rsidR="00D44EF7">
        <w:t>:</w:t>
      </w:r>
    </w:p>
    <w:p w:rsidR="00D44EF7" w:rsidRDefault="00D44EF7" w:rsidP="00D44EF7">
      <w:pPr>
        <w:pStyle w:val="Prrafodelista"/>
        <w:numPr>
          <w:ilvl w:val="0"/>
          <w:numId w:val="1"/>
        </w:numPr>
        <w:jc w:val="both"/>
      </w:pPr>
      <w:r>
        <w:t>Administrador.</w:t>
      </w:r>
    </w:p>
    <w:p w:rsidR="00D44EF7" w:rsidRDefault="00D44EF7" w:rsidP="00D44EF7">
      <w:pPr>
        <w:pStyle w:val="Prrafodelista"/>
        <w:numPr>
          <w:ilvl w:val="0"/>
          <w:numId w:val="1"/>
        </w:numPr>
        <w:jc w:val="both"/>
      </w:pPr>
      <w:r>
        <w:t>Profesor.</w:t>
      </w:r>
    </w:p>
    <w:p w:rsidR="00D44EF7" w:rsidRDefault="00D44EF7" w:rsidP="00D44EF7">
      <w:pPr>
        <w:pStyle w:val="Prrafodelista"/>
        <w:numPr>
          <w:ilvl w:val="0"/>
          <w:numId w:val="1"/>
        </w:numPr>
        <w:jc w:val="both"/>
      </w:pPr>
      <w:r>
        <w:t>Estudiante.</w:t>
      </w:r>
    </w:p>
    <w:p w:rsidR="00D44EF7" w:rsidRDefault="00D44EF7" w:rsidP="00D44EF7">
      <w:pPr>
        <w:jc w:val="both"/>
      </w:pPr>
      <w:r>
        <w:t>De acuerdo al rol del usuario la aplicación le ofrecerá diferentes funcionalidades, tales como</w:t>
      </w:r>
      <w:r w:rsidR="00A12DF6">
        <w:t>,</w:t>
      </w:r>
      <w:r>
        <w:t xml:space="preserve"> administrar los cursos, subir contenido, asignar y calificar estudiantes, </w:t>
      </w:r>
      <w:r w:rsidR="00A12DF6">
        <w:t>crear noticias que aparecerán en el home, mostrar estadísticas de los estudiantes por semestre,  sección de logros y un blog el cual se podrá comentar alguna entrada.</w:t>
      </w:r>
    </w:p>
    <w:p w:rsidR="0011541F" w:rsidRDefault="00F0734B" w:rsidP="003C09E7">
      <w:pPr>
        <w:jc w:val="both"/>
      </w:pPr>
      <w:r>
        <w:t>Los principales entregables serán los diferentes módulos detectados en la aplicación, y el trabajo necesario para lograr el alcance de este proyecto será evidenciado en la e</w:t>
      </w:r>
      <w:r w:rsidR="003C09E7">
        <w:t>structura de desglose de trabajo (EDT)</w:t>
      </w:r>
      <w:r w:rsidR="00E76FBD">
        <w:t>, como control para lograr los objetivos se dispone de realizar bajo una metodología ágil</w:t>
      </w:r>
      <w:bookmarkStart w:id="0" w:name="_GoBack"/>
      <w:bookmarkEnd w:id="0"/>
      <w:r w:rsidR="00E76FBD">
        <w:t xml:space="preserve"> y nativa de administración de proyectos como lo es SCRUM.</w:t>
      </w:r>
    </w:p>
    <w:p w:rsidR="003C09E7" w:rsidRDefault="003C09E7" w:rsidP="003C09E7">
      <w:pPr>
        <w:jc w:val="both"/>
      </w:pPr>
    </w:p>
    <w:p w:rsidR="003C09E7" w:rsidRDefault="003C09E7" w:rsidP="003C09E7">
      <w:pPr>
        <w:jc w:val="both"/>
        <w:rPr>
          <w:b/>
          <w:sz w:val="28"/>
        </w:rPr>
      </w:pPr>
      <w:r w:rsidRPr="003C09E7">
        <w:rPr>
          <w:b/>
          <w:sz w:val="28"/>
        </w:rPr>
        <w:t>Objetivos:</w:t>
      </w:r>
    </w:p>
    <w:p w:rsidR="003C09E7" w:rsidRDefault="003C09E7" w:rsidP="003C09E7">
      <w:pPr>
        <w:jc w:val="both"/>
      </w:pPr>
      <w:r>
        <w:tab/>
      </w:r>
      <w:r w:rsidRPr="003C09E7">
        <w:rPr>
          <w:b/>
        </w:rPr>
        <w:t>Objetivo General:</w:t>
      </w:r>
      <w:r>
        <w:t xml:space="preserve"> Permitir la interacción entre profesores y alumnos mediante una aplicación web.</w:t>
      </w:r>
    </w:p>
    <w:p w:rsidR="003C09E7" w:rsidRPr="003C09E7" w:rsidRDefault="003C09E7" w:rsidP="003C09E7">
      <w:pPr>
        <w:jc w:val="both"/>
        <w:rPr>
          <w:b/>
        </w:rPr>
      </w:pPr>
      <w:r w:rsidRPr="003C09E7">
        <w:rPr>
          <w:b/>
        </w:rPr>
        <w:t>Objetivos Específicos:</w:t>
      </w:r>
    </w:p>
    <w:p w:rsidR="003C09E7" w:rsidRDefault="003C09E7" w:rsidP="003C09E7">
      <w:pPr>
        <w:pStyle w:val="Prrafodelista"/>
        <w:numPr>
          <w:ilvl w:val="0"/>
          <w:numId w:val="2"/>
        </w:numPr>
        <w:jc w:val="both"/>
      </w:pPr>
      <w:r>
        <w:t>Elaborar un módulo que permita asignar y calificar estudiantes de un curso, como también gestionar la información del mismo.</w:t>
      </w:r>
    </w:p>
    <w:p w:rsidR="003C09E7" w:rsidRDefault="003C09E7" w:rsidP="003C09E7">
      <w:pPr>
        <w:pStyle w:val="Prrafodelista"/>
        <w:numPr>
          <w:ilvl w:val="0"/>
          <w:numId w:val="2"/>
        </w:numPr>
        <w:jc w:val="both"/>
      </w:pPr>
      <w:r>
        <w:t>Implementar un módulo que permita compartir con los usuarios las diferentes noticias e información importante de la Universidad del Valle – Sede Tuluá</w:t>
      </w:r>
    </w:p>
    <w:p w:rsidR="003C09E7" w:rsidRPr="003C09E7" w:rsidRDefault="003C09E7" w:rsidP="003C09E7">
      <w:pPr>
        <w:pStyle w:val="Prrafodelista"/>
        <w:numPr>
          <w:ilvl w:val="0"/>
          <w:numId w:val="2"/>
        </w:numPr>
        <w:jc w:val="both"/>
      </w:pPr>
      <w:r>
        <w:t>Implementar un módulo que permita generar comunicación entre diferentes usuarios, permitiendo la realización de comentarios de la entrada.</w:t>
      </w:r>
    </w:p>
    <w:sectPr w:rsidR="003C09E7" w:rsidRPr="003C09E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6B4" w:rsidRDefault="00CD66B4" w:rsidP="0011541F">
      <w:pPr>
        <w:spacing w:after="0" w:line="240" w:lineRule="auto"/>
      </w:pPr>
      <w:r>
        <w:separator/>
      </w:r>
    </w:p>
  </w:endnote>
  <w:endnote w:type="continuationSeparator" w:id="0">
    <w:p w:rsidR="00CD66B4" w:rsidRDefault="00CD66B4" w:rsidP="00115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6B4" w:rsidRDefault="00CD66B4" w:rsidP="0011541F">
      <w:pPr>
        <w:spacing w:after="0" w:line="240" w:lineRule="auto"/>
      </w:pPr>
      <w:r>
        <w:separator/>
      </w:r>
    </w:p>
  </w:footnote>
  <w:footnote w:type="continuationSeparator" w:id="0">
    <w:p w:rsidR="00CD66B4" w:rsidRDefault="00CD66B4" w:rsidP="00115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41F" w:rsidRDefault="0011541F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26670</wp:posOffset>
              </wp:positionV>
              <wp:extent cx="5791200" cy="209550"/>
              <wp:effectExtent l="0" t="0" r="19050" b="19050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1200" cy="209550"/>
                      </a:xfrm>
                      <a:prstGeom prst="round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0FE4755" id="Rectángulo redondeado 2" o:spid="_x0000_s1026" style="position:absolute;margin-left:-11.55pt;margin-top:2.1pt;width:456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" fillcolor="#70ad47 [3209]" strokecolor="white [3201]" strokeweight="1.5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6746"/>
    <w:multiLevelType w:val="hybridMultilevel"/>
    <w:tmpl w:val="5726E3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87780"/>
    <w:multiLevelType w:val="hybridMultilevel"/>
    <w:tmpl w:val="74D0A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35"/>
    <w:rsid w:val="00003EB6"/>
    <w:rsid w:val="00005F22"/>
    <w:rsid w:val="0011541F"/>
    <w:rsid w:val="003C09E7"/>
    <w:rsid w:val="00696D35"/>
    <w:rsid w:val="0076219E"/>
    <w:rsid w:val="00A12DF6"/>
    <w:rsid w:val="00CD66B4"/>
    <w:rsid w:val="00D44EF7"/>
    <w:rsid w:val="00E76FBD"/>
    <w:rsid w:val="00F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3CE7243-F62E-483A-BFD9-6F0D116F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15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541F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154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541F"/>
    <w:rPr>
      <w:lang w:val="es-CO"/>
    </w:rPr>
  </w:style>
  <w:style w:type="paragraph" w:styleId="Prrafodelista">
    <w:name w:val="List Paragraph"/>
    <w:basedOn w:val="Normal"/>
    <w:uiPriority w:val="34"/>
    <w:qFormat/>
    <w:rsid w:val="00D44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Riascos Pareja</dc:creator>
  <cp:keywords/>
  <dc:description/>
  <cp:lastModifiedBy>Andres Riascos Pareja</cp:lastModifiedBy>
  <cp:revision>7</cp:revision>
  <dcterms:created xsi:type="dcterms:W3CDTF">2016-12-20T02:31:00Z</dcterms:created>
  <dcterms:modified xsi:type="dcterms:W3CDTF">2016-12-20T03:38:00Z</dcterms:modified>
</cp:coreProperties>
</file>