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822" w:rsidRDefault="006F5822">
      <w:pPr>
        <w:rPr>
          <w:rFonts w:cs="Arial"/>
          <w:szCs w:val="24"/>
        </w:rPr>
      </w:pPr>
    </w:p>
    <w:p w:rsidR="00CD44E5" w:rsidRDefault="00CD44E5">
      <w:pPr>
        <w:rPr>
          <w:rFonts w:cs="Arial"/>
          <w:szCs w:val="24"/>
        </w:rPr>
      </w:pPr>
    </w:p>
    <w:p w:rsidR="00CD44E5" w:rsidRDefault="00CD44E5">
      <w:pPr>
        <w:rPr>
          <w:rFonts w:cs="Arial"/>
          <w:szCs w:val="24"/>
        </w:rPr>
      </w:pPr>
    </w:p>
    <w:p w:rsidR="00CD44E5" w:rsidRDefault="00CD44E5">
      <w:pPr>
        <w:rPr>
          <w:rFonts w:cs="Arial"/>
          <w:szCs w:val="24"/>
        </w:rPr>
      </w:pPr>
    </w:p>
    <w:p w:rsidR="00CD44E5" w:rsidRDefault="00CD44E5">
      <w:pPr>
        <w:rPr>
          <w:rFonts w:cs="Arial"/>
          <w:szCs w:val="24"/>
        </w:rPr>
      </w:pPr>
    </w:p>
    <w:p w:rsidR="00CD44E5" w:rsidRDefault="00CD44E5">
      <w:pPr>
        <w:rPr>
          <w:rFonts w:cs="Arial"/>
          <w:szCs w:val="24"/>
        </w:rPr>
      </w:pPr>
    </w:p>
    <w:p w:rsidR="00CD44E5" w:rsidRDefault="00CD44E5">
      <w:pPr>
        <w:rPr>
          <w:rFonts w:cs="Arial"/>
          <w:szCs w:val="24"/>
        </w:rPr>
      </w:pPr>
    </w:p>
    <w:p w:rsidR="00CD44E5" w:rsidRDefault="00CD44E5">
      <w:pPr>
        <w:rPr>
          <w:rFonts w:cs="Arial"/>
          <w:szCs w:val="24"/>
        </w:rPr>
      </w:pPr>
    </w:p>
    <w:p w:rsidR="00CD44E5" w:rsidRDefault="00CD44E5">
      <w:pPr>
        <w:rPr>
          <w:rFonts w:cs="Arial"/>
          <w:szCs w:val="24"/>
        </w:rPr>
      </w:pPr>
    </w:p>
    <w:p w:rsidR="00CD44E5" w:rsidRDefault="00CD44E5">
      <w:pPr>
        <w:rPr>
          <w:rFonts w:cs="Arial"/>
          <w:szCs w:val="24"/>
        </w:rPr>
      </w:pPr>
    </w:p>
    <w:p w:rsidR="00CD44E5" w:rsidRDefault="00CD44E5">
      <w:pPr>
        <w:rPr>
          <w:rFonts w:cs="Arial"/>
          <w:szCs w:val="24"/>
        </w:rPr>
      </w:pPr>
    </w:p>
    <w:p w:rsidR="00CD44E5" w:rsidRPr="00CD44E5" w:rsidRDefault="00CD44E5" w:rsidP="00CD44E5">
      <w:pPr>
        <w:spacing w:after="0" w:line="240" w:lineRule="auto"/>
        <w:jc w:val="right"/>
        <w:rPr>
          <w:rFonts w:eastAsia="Times New Roman" w:cs="Arial"/>
          <w:b/>
          <w:i/>
          <w:color w:val="000000"/>
          <w:sz w:val="48"/>
          <w:szCs w:val="48"/>
          <w:lang w:eastAsia="es-VE"/>
        </w:rPr>
      </w:pPr>
      <w:r w:rsidRPr="00CD44E5">
        <w:rPr>
          <w:rFonts w:eastAsia="Times New Roman" w:cs="Arial"/>
          <w:b/>
          <w:i/>
          <w:color w:val="000000"/>
          <w:sz w:val="48"/>
          <w:szCs w:val="48"/>
          <w:lang w:eastAsia="es-VE"/>
        </w:rPr>
        <w:t>Estructura de Desglose</w:t>
      </w:r>
    </w:p>
    <w:p w:rsidR="00CD44E5" w:rsidRPr="00CD44E5" w:rsidRDefault="00CD44E5" w:rsidP="00CD44E5">
      <w:pPr>
        <w:spacing w:after="0" w:line="240" w:lineRule="auto"/>
        <w:jc w:val="right"/>
        <w:rPr>
          <w:rFonts w:eastAsia="Times New Roman" w:cs="Arial"/>
          <w:b/>
          <w:i/>
          <w:color w:val="000000"/>
          <w:sz w:val="48"/>
          <w:szCs w:val="48"/>
          <w:lang w:eastAsia="es-VE"/>
        </w:rPr>
      </w:pPr>
      <w:r w:rsidRPr="00CD44E5">
        <w:rPr>
          <w:rFonts w:eastAsia="Times New Roman" w:cs="Arial"/>
          <w:b/>
          <w:i/>
          <w:color w:val="000000"/>
          <w:sz w:val="48"/>
          <w:szCs w:val="48"/>
          <w:lang w:eastAsia="es-VE"/>
        </w:rPr>
        <w:t xml:space="preserve">Del Trabajo (EDT) </w:t>
      </w:r>
    </w:p>
    <w:p w:rsidR="00CD44E5" w:rsidRPr="00CD44E5" w:rsidRDefault="00CD44E5" w:rsidP="00CD44E5">
      <w:pPr>
        <w:spacing w:after="0" w:line="240" w:lineRule="auto"/>
        <w:jc w:val="right"/>
        <w:rPr>
          <w:b/>
          <w:i/>
          <w:color w:val="00B050"/>
          <w:sz w:val="40"/>
          <w:szCs w:val="36"/>
        </w:rPr>
      </w:pPr>
      <w:r w:rsidRPr="00CD44E5">
        <w:rPr>
          <w:rFonts w:ascii="Calibri" w:hAnsi="Calibri"/>
          <w:b/>
          <w:i/>
          <w:sz w:val="40"/>
          <w:szCs w:val="36"/>
        </w:rPr>
        <w:t>Campus virtual Universidad del Valle – sede Tuluá</w:t>
      </w:r>
    </w:p>
    <w:p w:rsidR="00CD44E5" w:rsidRPr="00CD44E5" w:rsidRDefault="00CD44E5" w:rsidP="00CD44E5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CD44E5">
        <w:rPr>
          <w:b/>
          <w:i/>
          <w:sz w:val="36"/>
          <w:szCs w:val="36"/>
        </w:rPr>
        <w:t>Fecha: [15/12/2016]</w:t>
      </w:r>
    </w:p>
    <w:p w:rsidR="00CD44E5" w:rsidRDefault="00CD44E5">
      <w:pPr>
        <w:rPr>
          <w:rFonts w:cs="Arial"/>
          <w:szCs w:val="24"/>
        </w:rPr>
      </w:pPr>
    </w:p>
    <w:p w:rsidR="00CD44E5" w:rsidRDefault="00CD44E5">
      <w:pPr>
        <w:rPr>
          <w:rFonts w:cs="Arial"/>
          <w:szCs w:val="24"/>
        </w:rPr>
      </w:pPr>
    </w:p>
    <w:p w:rsidR="00CD44E5" w:rsidRDefault="00CD44E5">
      <w:pPr>
        <w:rPr>
          <w:rFonts w:cs="Arial"/>
          <w:szCs w:val="24"/>
        </w:rPr>
      </w:pPr>
    </w:p>
    <w:p w:rsidR="00CD44E5" w:rsidRDefault="00CD44E5">
      <w:pPr>
        <w:rPr>
          <w:rFonts w:cs="Arial"/>
          <w:szCs w:val="24"/>
        </w:rPr>
      </w:pPr>
    </w:p>
    <w:p w:rsidR="00CD44E5" w:rsidRDefault="00CD44E5">
      <w:pPr>
        <w:rPr>
          <w:rFonts w:cs="Arial"/>
          <w:szCs w:val="24"/>
        </w:rPr>
      </w:pPr>
    </w:p>
    <w:p w:rsidR="00CD44E5" w:rsidRDefault="00CD44E5">
      <w:pPr>
        <w:rPr>
          <w:rFonts w:cs="Arial"/>
          <w:szCs w:val="24"/>
        </w:rPr>
      </w:pPr>
    </w:p>
    <w:p w:rsidR="00CD44E5" w:rsidRDefault="00CD44E5">
      <w:pPr>
        <w:rPr>
          <w:rFonts w:cs="Arial"/>
          <w:szCs w:val="24"/>
        </w:rPr>
      </w:pPr>
    </w:p>
    <w:p w:rsidR="00CD44E5" w:rsidRDefault="00CD44E5">
      <w:pPr>
        <w:rPr>
          <w:rFonts w:cs="Arial"/>
          <w:szCs w:val="24"/>
        </w:rPr>
      </w:pPr>
    </w:p>
    <w:p w:rsidR="00CD44E5" w:rsidRDefault="00CD44E5">
      <w:pPr>
        <w:rPr>
          <w:rFonts w:cs="Arial"/>
          <w:szCs w:val="24"/>
        </w:rPr>
      </w:pPr>
    </w:p>
    <w:p w:rsidR="00CD44E5" w:rsidRDefault="00CD44E5">
      <w:pPr>
        <w:rPr>
          <w:rFonts w:cs="Arial"/>
          <w:szCs w:val="24"/>
        </w:rPr>
      </w:pPr>
    </w:p>
    <w:p w:rsidR="00CD44E5" w:rsidRDefault="00CD44E5">
      <w:pPr>
        <w:rPr>
          <w:rFonts w:cs="Arial"/>
          <w:szCs w:val="24"/>
        </w:rPr>
      </w:pPr>
    </w:p>
    <w:p w:rsidR="00CD44E5" w:rsidRDefault="00CD44E5" w:rsidP="00CD44E5">
      <w:pPr>
        <w:pStyle w:val="TtulodeTDC"/>
        <w:spacing w:line="240" w:lineRule="auto"/>
        <w:rPr>
          <w:rFonts w:ascii="Arial" w:eastAsia="Calibri" w:hAnsi="Arial" w:cs="Arial"/>
          <w:b/>
          <w:color w:val="auto"/>
          <w:sz w:val="40"/>
          <w:szCs w:val="40"/>
          <w:lang w:val="es-VE" w:eastAsia="en-US"/>
        </w:rPr>
      </w:pPr>
      <w:r w:rsidRPr="00CD44E5">
        <w:rPr>
          <w:rFonts w:ascii="Arial" w:eastAsia="Calibri" w:hAnsi="Arial" w:cs="Arial"/>
          <w:b/>
          <w:color w:val="auto"/>
          <w:sz w:val="40"/>
          <w:szCs w:val="40"/>
          <w:lang w:val="es-VE" w:eastAsia="en-US"/>
        </w:rPr>
        <w:t xml:space="preserve">Vista Jerárquica </w:t>
      </w:r>
      <w:r>
        <w:rPr>
          <w:rFonts w:ascii="Arial" w:eastAsia="Calibri" w:hAnsi="Arial" w:cs="Arial"/>
          <w:b/>
          <w:color w:val="auto"/>
          <w:sz w:val="40"/>
          <w:szCs w:val="40"/>
          <w:lang w:val="es-VE" w:eastAsia="en-US"/>
        </w:rPr>
        <w:t xml:space="preserve">Campus Virtual </w:t>
      </w:r>
    </w:p>
    <w:sdt>
      <w:sdtPr>
        <w:rPr>
          <w:rFonts w:ascii="Arial" w:eastAsiaTheme="minorEastAsia" w:hAnsi="Arial" w:cs="Times New Roman"/>
          <w:b/>
          <w:color w:val="auto"/>
          <w:sz w:val="22"/>
          <w:szCs w:val="22"/>
        </w:rPr>
        <w:id w:val="1142465172"/>
        <w:docPartObj>
          <w:docPartGallery w:val="Table of Contents"/>
          <w:docPartUnique/>
        </w:docPartObj>
      </w:sdtPr>
      <w:sdtEndPr/>
      <w:sdtContent>
        <w:p w:rsidR="00CD44E5" w:rsidRPr="00CD44E5" w:rsidRDefault="00CD44E5" w:rsidP="00CD44E5">
          <w:pPr>
            <w:pStyle w:val="TtulodeTDC"/>
            <w:spacing w:line="240" w:lineRule="auto"/>
            <w:rPr>
              <w:rFonts w:ascii="Arial" w:eastAsiaTheme="minorEastAsia" w:hAnsi="Arial" w:cs="Times New Roman"/>
              <w:color w:val="auto"/>
              <w:sz w:val="22"/>
              <w:szCs w:val="22"/>
            </w:rPr>
          </w:pPr>
        </w:p>
        <w:p w:rsidR="00CD44E5" w:rsidRPr="00461B93" w:rsidRDefault="00CD44E5" w:rsidP="00CD44E5">
          <w:pPr>
            <w:pStyle w:val="TDC1"/>
          </w:pPr>
          <w:r>
            <w:t xml:space="preserve">Campus Virtual </w:t>
          </w:r>
          <w:proofErr w:type="spellStart"/>
          <w:r>
            <w:t>Univalle</w:t>
          </w:r>
          <w:proofErr w:type="spellEnd"/>
          <w:r>
            <w:t xml:space="preserve"> - Tuluá</w:t>
          </w:r>
        </w:p>
        <w:p w:rsidR="00CD44E5" w:rsidRPr="00CD44E5" w:rsidRDefault="00CD44E5" w:rsidP="00CD44E5">
          <w:pPr>
            <w:pStyle w:val="TDC2"/>
          </w:pPr>
          <w:r w:rsidRPr="00CD44E5">
            <w:t>Pre-juego</w:t>
          </w:r>
        </w:p>
        <w:p w:rsidR="00CD44E5" w:rsidRDefault="00CD44E5" w:rsidP="00CD44E5">
          <w:pPr>
            <w:numPr>
              <w:ilvl w:val="2"/>
              <w:numId w:val="1"/>
            </w:numPr>
            <w:spacing w:after="0" w:line="240" w:lineRule="auto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Diseño arquitectónico de alto nivel</w:t>
          </w:r>
        </w:p>
        <w:p w:rsidR="00CD44E5" w:rsidRDefault="00CD44E5" w:rsidP="00CD44E5">
          <w:pPr>
            <w:numPr>
              <w:ilvl w:val="2"/>
              <w:numId w:val="1"/>
            </w:numPr>
            <w:spacing w:after="0" w:line="240" w:lineRule="auto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 xml:space="preserve">Construcción inicial de </w:t>
          </w:r>
          <w:proofErr w:type="spellStart"/>
          <w:r>
            <w:rPr>
              <w:rFonts w:eastAsia="Times New Roman" w:cs="Arial"/>
              <w:color w:val="000000"/>
              <w:szCs w:val="24"/>
              <w:lang w:eastAsia="es-VE"/>
            </w:rPr>
            <w:t>product</w:t>
          </w:r>
          <w:proofErr w:type="spellEnd"/>
          <w:r>
            <w:rPr>
              <w:rFonts w:eastAsia="Times New Roman" w:cs="Arial"/>
              <w:color w:val="000000"/>
              <w:szCs w:val="24"/>
              <w:lang w:eastAsia="es-VE"/>
            </w:rPr>
            <w:t xml:space="preserve"> </w:t>
          </w:r>
          <w:proofErr w:type="spellStart"/>
          <w:r>
            <w:rPr>
              <w:rFonts w:eastAsia="Times New Roman" w:cs="Arial"/>
              <w:color w:val="000000"/>
              <w:szCs w:val="24"/>
              <w:lang w:eastAsia="es-VE"/>
            </w:rPr>
            <w:t>backlog</w:t>
          </w:r>
          <w:proofErr w:type="spellEnd"/>
        </w:p>
        <w:p w:rsidR="00CD44E5" w:rsidRPr="00CD44E5" w:rsidRDefault="00CD44E5" w:rsidP="00CD44E5">
          <w:pPr>
            <w:numPr>
              <w:ilvl w:val="1"/>
              <w:numId w:val="1"/>
            </w:numPr>
            <w:spacing w:after="0" w:line="240" w:lineRule="auto"/>
            <w:rPr>
              <w:rFonts w:eastAsia="Times New Roman" w:cs="Arial"/>
              <w:b/>
              <w:color w:val="000000"/>
              <w:szCs w:val="24"/>
              <w:lang w:eastAsia="es-VE"/>
            </w:rPr>
          </w:pPr>
          <w:r w:rsidRPr="00CD44E5">
            <w:rPr>
              <w:rFonts w:eastAsia="Times New Roman" w:cs="Arial"/>
              <w:b/>
              <w:color w:val="000000"/>
              <w:szCs w:val="24"/>
              <w:lang w:eastAsia="es-VE"/>
            </w:rPr>
            <w:t>Juego</w:t>
          </w:r>
        </w:p>
        <w:p w:rsidR="00CD44E5" w:rsidRDefault="00CD44E5" w:rsidP="00CD44E5">
          <w:pPr>
            <w:numPr>
              <w:ilvl w:val="2"/>
              <w:numId w:val="1"/>
            </w:numPr>
            <w:spacing w:after="0" w:line="240" w:lineRule="auto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Sprint 1 – Módulo Usuarios</w:t>
          </w:r>
        </w:p>
        <w:p w:rsidR="00CD44E5" w:rsidRDefault="00CD44E5" w:rsidP="00CD44E5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1.2.1.1 Modelado</w:t>
          </w:r>
        </w:p>
        <w:p w:rsidR="00CD44E5" w:rsidRDefault="00CD44E5" w:rsidP="00CD44E5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1.2.1.2 Requerimientos</w:t>
          </w:r>
        </w:p>
        <w:p w:rsidR="00CD44E5" w:rsidRDefault="00CD44E5" w:rsidP="00CD44E5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1.2.1.3 Diseño</w:t>
          </w:r>
        </w:p>
        <w:p w:rsidR="00CD44E5" w:rsidRDefault="00CD44E5" w:rsidP="00CD44E5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1.2.1.4 Implementación</w:t>
          </w:r>
        </w:p>
        <w:p w:rsidR="00CD44E5" w:rsidRPr="00554C83" w:rsidRDefault="00CD44E5" w:rsidP="00CD44E5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1.2.1.5 Pruebas de unidad</w:t>
          </w:r>
        </w:p>
        <w:p w:rsidR="00CD44E5" w:rsidRDefault="00CD44E5" w:rsidP="00CD44E5">
          <w:pPr>
            <w:numPr>
              <w:ilvl w:val="2"/>
              <w:numId w:val="1"/>
            </w:numPr>
            <w:spacing w:after="0" w:line="240" w:lineRule="auto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Sprint 2 – Módulo Cursos</w:t>
          </w:r>
        </w:p>
        <w:p w:rsidR="00CD44E5" w:rsidRDefault="00CD44E5" w:rsidP="00CD44E5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1.2.2.1 Modelado</w:t>
          </w:r>
        </w:p>
        <w:p w:rsidR="00CD44E5" w:rsidRDefault="00CD44E5" w:rsidP="00CD44E5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1.2.2.2 Requerimientos</w:t>
          </w:r>
        </w:p>
        <w:p w:rsidR="00CD44E5" w:rsidRDefault="00CD44E5" w:rsidP="00CD44E5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1.2.2.3 Diseño</w:t>
          </w:r>
        </w:p>
        <w:p w:rsidR="00CD44E5" w:rsidRDefault="00CD44E5" w:rsidP="00CD44E5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1.2.2.4 Implementación</w:t>
          </w:r>
        </w:p>
        <w:p w:rsidR="00CD44E5" w:rsidRPr="00554C83" w:rsidRDefault="00CD44E5" w:rsidP="00CD44E5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1.2.2.5 Pruebas de unidad</w:t>
          </w:r>
        </w:p>
        <w:p w:rsidR="00CD44E5" w:rsidRDefault="00CD44E5" w:rsidP="00CD44E5">
          <w:pPr>
            <w:numPr>
              <w:ilvl w:val="2"/>
              <w:numId w:val="1"/>
            </w:numPr>
            <w:spacing w:after="0" w:line="240" w:lineRule="auto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Sprint 3 – Módulo Noticias</w:t>
          </w:r>
        </w:p>
        <w:p w:rsidR="00CD44E5" w:rsidRDefault="00CD44E5" w:rsidP="00CD44E5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1.2.3.1 Modelado</w:t>
          </w:r>
        </w:p>
        <w:p w:rsidR="00CD44E5" w:rsidRDefault="00CD44E5" w:rsidP="00CD44E5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1.2.3.2 Requerimientos</w:t>
          </w:r>
        </w:p>
        <w:p w:rsidR="00CD44E5" w:rsidRDefault="00CD44E5" w:rsidP="00CD44E5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1.2.3.3 Diseño</w:t>
          </w:r>
        </w:p>
        <w:p w:rsidR="00CD44E5" w:rsidRDefault="00CD44E5" w:rsidP="00CD44E5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1.2.3.4 Implementación</w:t>
          </w:r>
        </w:p>
        <w:p w:rsidR="00CD44E5" w:rsidRDefault="00CD44E5" w:rsidP="00CD44E5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1.2.3.5 Pruebas de unidad</w:t>
          </w:r>
        </w:p>
        <w:p w:rsidR="00CD44E5" w:rsidRDefault="00CD44E5" w:rsidP="00CD44E5">
          <w:pPr>
            <w:numPr>
              <w:ilvl w:val="2"/>
              <w:numId w:val="1"/>
            </w:numPr>
            <w:spacing w:after="0" w:line="240" w:lineRule="auto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Sprint 4 – Módulo Blog</w:t>
          </w:r>
        </w:p>
        <w:p w:rsidR="00CD44E5" w:rsidRDefault="00CD44E5" w:rsidP="00CD44E5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1.2.4.1 Modelado</w:t>
          </w:r>
        </w:p>
        <w:p w:rsidR="00CD44E5" w:rsidRDefault="00CD44E5" w:rsidP="00CD44E5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1.2.4.2 Requerimientos</w:t>
          </w:r>
        </w:p>
        <w:p w:rsidR="00CD44E5" w:rsidRDefault="00CD44E5" w:rsidP="00CD44E5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1.2.4.3 Diseño</w:t>
          </w:r>
        </w:p>
        <w:p w:rsidR="00CD44E5" w:rsidRDefault="00CD44E5" w:rsidP="00CD44E5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1.2.4.4 Implementación</w:t>
          </w:r>
        </w:p>
        <w:p w:rsidR="00CD44E5" w:rsidRPr="00554C83" w:rsidRDefault="00CD44E5" w:rsidP="00CD44E5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1.2.4.5 Pruebas de unidad</w:t>
          </w:r>
        </w:p>
        <w:p w:rsidR="00CD44E5" w:rsidRPr="00CD44E5" w:rsidRDefault="00CD44E5" w:rsidP="00CD44E5">
          <w:pPr>
            <w:numPr>
              <w:ilvl w:val="1"/>
              <w:numId w:val="1"/>
            </w:numPr>
            <w:spacing w:after="0" w:line="240" w:lineRule="auto"/>
            <w:rPr>
              <w:rFonts w:eastAsia="Times New Roman" w:cs="Arial"/>
              <w:b/>
              <w:color w:val="000000"/>
              <w:szCs w:val="24"/>
              <w:lang w:eastAsia="es-VE"/>
            </w:rPr>
          </w:pPr>
          <w:r w:rsidRPr="00CD44E5">
            <w:rPr>
              <w:rFonts w:eastAsia="Times New Roman" w:cs="Arial"/>
              <w:b/>
              <w:color w:val="000000"/>
              <w:szCs w:val="24"/>
              <w:lang w:eastAsia="es-VE"/>
            </w:rPr>
            <w:t>Post-juego</w:t>
          </w:r>
        </w:p>
        <w:p w:rsidR="00CD44E5" w:rsidRPr="002D57E5" w:rsidRDefault="00CD44E5" w:rsidP="00CD44E5">
          <w:pPr>
            <w:numPr>
              <w:ilvl w:val="2"/>
              <w:numId w:val="1"/>
            </w:numPr>
            <w:spacing w:after="0" w:line="240" w:lineRule="auto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Integración</w:t>
          </w:r>
        </w:p>
        <w:p w:rsidR="00CD44E5" w:rsidRDefault="00CD44E5" w:rsidP="00CD44E5">
          <w:pPr>
            <w:numPr>
              <w:ilvl w:val="2"/>
              <w:numId w:val="1"/>
            </w:numPr>
            <w:spacing w:after="0" w:line="240" w:lineRule="auto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Pruebas del sistema</w:t>
          </w:r>
        </w:p>
        <w:p w:rsidR="00CD44E5" w:rsidRPr="00CD44E5" w:rsidRDefault="00CD44E5" w:rsidP="00CD44E5">
          <w:pPr>
            <w:ind w:firstLine="432"/>
            <w:rPr>
              <w:lang w:val="es-ES" w:eastAsia="es-ES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1.3.3   Lanzamiento</w:t>
          </w:r>
        </w:p>
        <w:p w:rsidR="00CD44E5" w:rsidRPr="00461B93" w:rsidRDefault="00A80F11" w:rsidP="00CD44E5">
          <w:pPr>
            <w:pStyle w:val="TDC1"/>
            <w:numPr>
              <w:ilvl w:val="0"/>
              <w:numId w:val="0"/>
            </w:numPr>
          </w:pPr>
        </w:p>
      </w:sdtContent>
    </w:sdt>
    <w:p w:rsidR="00CD44E5" w:rsidRDefault="00CD44E5">
      <w:pPr>
        <w:rPr>
          <w:rFonts w:cs="Arial"/>
          <w:szCs w:val="24"/>
        </w:rPr>
      </w:pPr>
    </w:p>
    <w:p w:rsidR="00245A84" w:rsidRDefault="00245A84">
      <w:pPr>
        <w:rPr>
          <w:rFonts w:cs="Arial"/>
          <w:szCs w:val="24"/>
        </w:rPr>
      </w:pPr>
    </w:p>
    <w:p w:rsidR="00245A84" w:rsidRDefault="00245A84" w:rsidP="00245A84">
      <w:pPr>
        <w:pStyle w:val="TtulodeTDC"/>
        <w:spacing w:line="240" w:lineRule="auto"/>
        <w:rPr>
          <w:rFonts w:ascii="Arial" w:eastAsia="Calibri" w:hAnsi="Arial" w:cs="Arial"/>
          <w:color w:val="auto"/>
          <w:sz w:val="24"/>
          <w:szCs w:val="24"/>
          <w:lang w:val="es-VE" w:eastAsia="en-US"/>
        </w:rPr>
      </w:pPr>
    </w:p>
    <w:p w:rsidR="00245A84" w:rsidRDefault="00245A84" w:rsidP="00245A84">
      <w:pPr>
        <w:pStyle w:val="TtulodeTDC"/>
        <w:spacing w:line="240" w:lineRule="auto"/>
        <w:rPr>
          <w:rFonts w:ascii="Arial" w:eastAsia="Calibri" w:hAnsi="Arial" w:cs="Arial"/>
          <w:b/>
          <w:color w:val="auto"/>
          <w:sz w:val="40"/>
          <w:szCs w:val="40"/>
          <w:lang w:val="es-VE" w:eastAsia="en-US"/>
        </w:rPr>
      </w:pPr>
      <w:r w:rsidRPr="00CD44E5">
        <w:rPr>
          <w:rFonts w:ascii="Arial" w:eastAsia="Calibri" w:hAnsi="Arial" w:cs="Arial"/>
          <w:b/>
          <w:color w:val="auto"/>
          <w:sz w:val="40"/>
          <w:szCs w:val="40"/>
          <w:lang w:val="es-VE" w:eastAsia="en-US"/>
        </w:rPr>
        <w:t xml:space="preserve">Vista </w:t>
      </w:r>
      <w:r>
        <w:rPr>
          <w:rFonts w:ascii="Arial" w:eastAsia="Calibri" w:hAnsi="Arial" w:cs="Arial"/>
          <w:b/>
          <w:color w:val="auto"/>
          <w:sz w:val="40"/>
          <w:szCs w:val="40"/>
          <w:lang w:val="es-VE" w:eastAsia="en-US"/>
        </w:rPr>
        <w:t>de Árbol</w:t>
      </w:r>
      <w:r w:rsidRPr="00CD44E5">
        <w:rPr>
          <w:rFonts w:ascii="Arial" w:eastAsia="Calibri" w:hAnsi="Arial" w:cs="Arial"/>
          <w:b/>
          <w:color w:val="auto"/>
          <w:sz w:val="40"/>
          <w:szCs w:val="40"/>
          <w:lang w:val="es-VE" w:eastAsia="en-US"/>
        </w:rPr>
        <w:t xml:space="preserve"> </w:t>
      </w:r>
      <w:r>
        <w:rPr>
          <w:rFonts w:ascii="Arial" w:eastAsia="Calibri" w:hAnsi="Arial" w:cs="Arial"/>
          <w:b/>
          <w:color w:val="auto"/>
          <w:sz w:val="40"/>
          <w:szCs w:val="40"/>
          <w:lang w:val="es-VE" w:eastAsia="en-US"/>
        </w:rPr>
        <w:t xml:space="preserve">Campus Virtual </w:t>
      </w:r>
    </w:p>
    <w:p w:rsidR="00245A84" w:rsidRDefault="00245A84" w:rsidP="00245A84">
      <w:r>
        <w:rPr>
          <w:noProof/>
          <w:lang w:val="es-CO"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-268689</wp:posOffset>
            </wp:positionH>
            <wp:positionV relativeFrom="paragraph">
              <wp:posOffset>421916</wp:posOffset>
            </wp:positionV>
            <wp:extent cx="6364423" cy="4320000"/>
            <wp:effectExtent l="0" t="0" r="0" b="44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T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423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5A84" w:rsidRPr="00245A84" w:rsidRDefault="00245A84" w:rsidP="00245A84"/>
    <w:p w:rsidR="00245A84" w:rsidRDefault="00245A84">
      <w:pPr>
        <w:rPr>
          <w:rFonts w:cs="Arial"/>
          <w:szCs w:val="24"/>
        </w:rPr>
      </w:pPr>
    </w:p>
    <w:p w:rsidR="00245A84" w:rsidRDefault="00245A84">
      <w:pPr>
        <w:rPr>
          <w:rFonts w:cs="Arial"/>
          <w:szCs w:val="24"/>
        </w:rPr>
      </w:pPr>
    </w:p>
    <w:p w:rsidR="00245A84" w:rsidRDefault="00245A84">
      <w:pPr>
        <w:rPr>
          <w:rFonts w:cs="Arial"/>
          <w:szCs w:val="24"/>
        </w:rPr>
      </w:pPr>
    </w:p>
    <w:p w:rsidR="00245A84" w:rsidRDefault="00245A84">
      <w:pPr>
        <w:rPr>
          <w:rFonts w:cs="Arial"/>
          <w:szCs w:val="24"/>
        </w:rPr>
      </w:pPr>
    </w:p>
    <w:p w:rsidR="00245A84" w:rsidRDefault="00245A84">
      <w:pPr>
        <w:rPr>
          <w:rFonts w:cs="Arial"/>
          <w:szCs w:val="24"/>
        </w:rPr>
      </w:pPr>
    </w:p>
    <w:p w:rsidR="00245A84" w:rsidRDefault="00245A84">
      <w:pPr>
        <w:rPr>
          <w:rFonts w:cs="Arial"/>
          <w:szCs w:val="24"/>
        </w:rPr>
      </w:pPr>
    </w:p>
    <w:p w:rsidR="00245A84" w:rsidRDefault="00245A84">
      <w:pPr>
        <w:rPr>
          <w:rFonts w:cs="Arial"/>
          <w:szCs w:val="24"/>
        </w:rPr>
      </w:pPr>
    </w:p>
    <w:p w:rsidR="00245A84" w:rsidRDefault="00245A84">
      <w:pPr>
        <w:rPr>
          <w:rFonts w:cs="Arial"/>
          <w:szCs w:val="24"/>
        </w:rPr>
      </w:pPr>
    </w:p>
    <w:p w:rsidR="00245A84" w:rsidRPr="00A37299" w:rsidRDefault="00A37299">
      <w:pPr>
        <w:rPr>
          <w:rFonts w:cs="Arial"/>
          <w:b/>
          <w:sz w:val="40"/>
          <w:szCs w:val="40"/>
        </w:rPr>
      </w:pPr>
      <w:r w:rsidRPr="00A37299">
        <w:rPr>
          <w:rFonts w:cs="Arial"/>
          <w:b/>
          <w:sz w:val="40"/>
          <w:szCs w:val="40"/>
        </w:rPr>
        <w:lastRenderedPageBreak/>
        <w:t>Diccionario del EDT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58"/>
        <w:gridCol w:w="8"/>
      </w:tblGrid>
      <w:tr w:rsidR="00A37299" w:rsidTr="00A37299">
        <w:trPr>
          <w:gridAfter w:val="1"/>
          <w:wAfter w:w="8" w:type="dxa"/>
          <w:cantSplit/>
          <w:trHeight w:val="283"/>
          <w:jc w:val="center"/>
        </w:trPr>
        <w:tc>
          <w:tcPr>
            <w:tcW w:w="8820" w:type="dxa"/>
            <w:gridSpan w:val="5"/>
            <w:vAlign w:val="center"/>
          </w:tcPr>
          <w:p w:rsidR="00A37299" w:rsidRDefault="00A37299" w:rsidP="00A37299">
            <w:pPr>
              <w:jc w:val="center"/>
              <w:rPr>
                <w:rFonts w:cs="Arial"/>
                <w:szCs w:val="24"/>
              </w:rPr>
            </w:pPr>
            <w:bookmarkStart w:id="0" w:name="_GoBack"/>
            <w:bookmarkEnd w:id="0"/>
          </w:p>
        </w:tc>
      </w:tr>
      <w:tr w:rsidR="00A37299" w:rsidTr="00A37299">
        <w:trPr>
          <w:jc w:val="center"/>
        </w:trPr>
        <w:tc>
          <w:tcPr>
            <w:tcW w:w="1765" w:type="dxa"/>
            <w:vAlign w:val="center"/>
          </w:tcPr>
          <w:p w:rsidR="00A37299" w:rsidRDefault="00A37299" w:rsidP="00A37299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765" w:type="dxa"/>
          </w:tcPr>
          <w:p w:rsidR="00A37299" w:rsidRDefault="00A37299">
            <w:pPr>
              <w:rPr>
                <w:rFonts w:cs="Arial"/>
                <w:szCs w:val="24"/>
              </w:rPr>
            </w:pPr>
          </w:p>
        </w:tc>
        <w:tc>
          <w:tcPr>
            <w:tcW w:w="1766" w:type="dxa"/>
          </w:tcPr>
          <w:p w:rsidR="00A37299" w:rsidRDefault="00A37299">
            <w:pPr>
              <w:rPr>
                <w:rFonts w:cs="Arial"/>
                <w:szCs w:val="24"/>
              </w:rPr>
            </w:pPr>
          </w:p>
        </w:tc>
        <w:tc>
          <w:tcPr>
            <w:tcW w:w="1766" w:type="dxa"/>
          </w:tcPr>
          <w:p w:rsidR="00A37299" w:rsidRDefault="00A37299">
            <w:pPr>
              <w:rPr>
                <w:rFonts w:cs="Arial"/>
                <w:szCs w:val="24"/>
              </w:rPr>
            </w:pPr>
          </w:p>
        </w:tc>
        <w:tc>
          <w:tcPr>
            <w:tcW w:w="1766" w:type="dxa"/>
            <w:gridSpan w:val="2"/>
          </w:tcPr>
          <w:p w:rsidR="00A37299" w:rsidRDefault="00A37299">
            <w:pPr>
              <w:rPr>
                <w:rFonts w:cs="Arial"/>
                <w:szCs w:val="24"/>
              </w:rPr>
            </w:pPr>
          </w:p>
        </w:tc>
      </w:tr>
      <w:tr w:rsidR="00A37299" w:rsidTr="00A37299">
        <w:trPr>
          <w:trHeight w:val="454"/>
          <w:jc w:val="center"/>
        </w:trPr>
        <w:tc>
          <w:tcPr>
            <w:tcW w:w="1765" w:type="dxa"/>
          </w:tcPr>
          <w:p w:rsidR="00A37299" w:rsidRDefault="00A37299">
            <w:pPr>
              <w:rPr>
                <w:rFonts w:cs="Arial"/>
                <w:szCs w:val="24"/>
              </w:rPr>
            </w:pPr>
          </w:p>
        </w:tc>
        <w:tc>
          <w:tcPr>
            <w:tcW w:w="1765" w:type="dxa"/>
            <w:vAlign w:val="center"/>
          </w:tcPr>
          <w:p w:rsidR="00A37299" w:rsidRDefault="00A37299">
            <w:pPr>
              <w:rPr>
                <w:rFonts w:cs="Arial"/>
                <w:szCs w:val="24"/>
              </w:rPr>
            </w:pPr>
          </w:p>
        </w:tc>
        <w:tc>
          <w:tcPr>
            <w:tcW w:w="1766" w:type="dxa"/>
          </w:tcPr>
          <w:p w:rsidR="00A37299" w:rsidRDefault="00A37299">
            <w:pPr>
              <w:rPr>
                <w:rFonts w:cs="Arial"/>
                <w:szCs w:val="24"/>
              </w:rPr>
            </w:pPr>
          </w:p>
        </w:tc>
        <w:tc>
          <w:tcPr>
            <w:tcW w:w="1766" w:type="dxa"/>
          </w:tcPr>
          <w:p w:rsidR="00A37299" w:rsidRDefault="00A37299">
            <w:pPr>
              <w:rPr>
                <w:rFonts w:cs="Arial"/>
                <w:szCs w:val="24"/>
              </w:rPr>
            </w:pPr>
          </w:p>
        </w:tc>
        <w:tc>
          <w:tcPr>
            <w:tcW w:w="1766" w:type="dxa"/>
            <w:gridSpan w:val="2"/>
          </w:tcPr>
          <w:p w:rsidR="00A37299" w:rsidRDefault="00A37299">
            <w:pPr>
              <w:rPr>
                <w:rFonts w:cs="Arial"/>
                <w:szCs w:val="24"/>
              </w:rPr>
            </w:pPr>
          </w:p>
        </w:tc>
      </w:tr>
      <w:tr w:rsidR="00A37299" w:rsidTr="00A37299">
        <w:trPr>
          <w:jc w:val="center"/>
        </w:trPr>
        <w:tc>
          <w:tcPr>
            <w:tcW w:w="1765" w:type="dxa"/>
          </w:tcPr>
          <w:p w:rsidR="00A37299" w:rsidRDefault="00A37299">
            <w:pPr>
              <w:rPr>
                <w:rFonts w:cs="Arial"/>
                <w:szCs w:val="24"/>
              </w:rPr>
            </w:pPr>
          </w:p>
        </w:tc>
        <w:tc>
          <w:tcPr>
            <w:tcW w:w="1765" w:type="dxa"/>
          </w:tcPr>
          <w:p w:rsidR="00A37299" w:rsidRDefault="00A37299">
            <w:pPr>
              <w:rPr>
                <w:rFonts w:cs="Arial"/>
                <w:szCs w:val="24"/>
              </w:rPr>
            </w:pPr>
          </w:p>
        </w:tc>
        <w:tc>
          <w:tcPr>
            <w:tcW w:w="1766" w:type="dxa"/>
            <w:vAlign w:val="center"/>
          </w:tcPr>
          <w:p w:rsidR="00A37299" w:rsidRDefault="00A37299" w:rsidP="00A37299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766" w:type="dxa"/>
            <w:vAlign w:val="center"/>
          </w:tcPr>
          <w:p w:rsidR="00A37299" w:rsidRDefault="00A37299" w:rsidP="00A37299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766" w:type="dxa"/>
            <w:gridSpan w:val="2"/>
          </w:tcPr>
          <w:p w:rsidR="00A37299" w:rsidRDefault="00A37299">
            <w:pPr>
              <w:rPr>
                <w:rFonts w:cs="Arial"/>
                <w:szCs w:val="24"/>
              </w:rPr>
            </w:pPr>
          </w:p>
        </w:tc>
      </w:tr>
      <w:tr w:rsidR="00A37299" w:rsidTr="00A37299">
        <w:trPr>
          <w:jc w:val="center"/>
        </w:trPr>
        <w:tc>
          <w:tcPr>
            <w:tcW w:w="1765" w:type="dxa"/>
          </w:tcPr>
          <w:p w:rsidR="00A37299" w:rsidRDefault="00A37299">
            <w:pPr>
              <w:rPr>
                <w:rFonts w:cs="Arial"/>
                <w:szCs w:val="24"/>
              </w:rPr>
            </w:pPr>
          </w:p>
        </w:tc>
        <w:tc>
          <w:tcPr>
            <w:tcW w:w="1765" w:type="dxa"/>
          </w:tcPr>
          <w:p w:rsidR="00A37299" w:rsidRDefault="00A37299">
            <w:pPr>
              <w:rPr>
                <w:rFonts w:cs="Arial"/>
                <w:szCs w:val="24"/>
              </w:rPr>
            </w:pPr>
          </w:p>
        </w:tc>
        <w:tc>
          <w:tcPr>
            <w:tcW w:w="1766" w:type="dxa"/>
          </w:tcPr>
          <w:p w:rsidR="00A37299" w:rsidRDefault="00A37299">
            <w:pPr>
              <w:rPr>
                <w:rFonts w:cs="Arial"/>
                <w:szCs w:val="24"/>
              </w:rPr>
            </w:pPr>
          </w:p>
        </w:tc>
        <w:tc>
          <w:tcPr>
            <w:tcW w:w="1766" w:type="dxa"/>
          </w:tcPr>
          <w:p w:rsidR="00A37299" w:rsidRDefault="00A37299">
            <w:pPr>
              <w:rPr>
                <w:rFonts w:cs="Arial"/>
                <w:szCs w:val="24"/>
              </w:rPr>
            </w:pPr>
          </w:p>
        </w:tc>
        <w:tc>
          <w:tcPr>
            <w:tcW w:w="1766" w:type="dxa"/>
            <w:gridSpan w:val="2"/>
          </w:tcPr>
          <w:p w:rsidR="00A37299" w:rsidRDefault="00A37299">
            <w:pPr>
              <w:rPr>
                <w:rFonts w:cs="Arial"/>
                <w:szCs w:val="24"/>
              </w:rPr>
            </w:pPr>
          </w:p>
        </w:tc>
      </w:tr>
    </w:tbl>
    <w:p w:rsidR="00A37299" w:rsidRPr="00CD44E5" w:rsidRDefault="00A37299">
      <w:pPr>
        <w:rPr>
          <w:rFonts w:cs="Arial"/>
          <w:szCs w:val="24"/>
        </w:rPr>
      </w:pPr>
    </w:p>
    <w:sectPr w:rsidR="00A37299" w:rsidRPr="00CD44E5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F11" w:rsidRDefault="00A80F11" w:rsidP="00CD44E5">
      <w:pPr>
        <w:spacing w:after="0" w:line="240" w:lineRule="auto"/>
      </w:pPr>
      <w:r>
        <w:separator/>
      </w:r>
    </w:p>
  </w:endnote>
  <w:endnote w:type="continuationSeparator" w:id="0">
    <w:p w:rsidR="00A80F11" w:rsidRDefault="00A80F11" w:rsidP="00CD4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F11" w:rsidRDefault="00A80F11" w:rsidP="00CD44E5">
      <w:pPr>
        <w:spacing w:after="0" w:line="240" w:lineRule="auto"/>
      </w:pPr>
      <w:r>
        <w:separator/>
      </w:r>
    </w:p>
  </w:footnote>
  <w:footnote w:type="continuationSeparator" w:id="0">
    <w:p w:rsidR="00A80F11" w:rsidRDefault="00A80F11" w:rsidP="00CD4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4E5" w:rsidRDefault="00CD44E5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-175260</wp:posOffset>
              </wp:positionH>
              <wp:positionV relativeFrom="paragraph">
                <wp:posOffset>-59055</wp:posOffset>
              </wp:positionV>
              <wp:extent cx="6134100" cy="219075"/>
              <wp:effectExtent l="0" t="0" r="19050" b="28575"/>
              <wp:wrapNone/>
              <wp:docPr id="1" name="Rectángulo redondead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4100" cy="219075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041E9C1D" id="Rectángulo redondeado 1" o:spid="_x0000_s1026" style="position:absolute;margin-left:-13.8pt;margin-top:-4.65pt;width:483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" fillcolor="black [3200]" strokecolor="black [1600]" strokeweight="1pt">
              <v:stroke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450FC"/>
    <w:multiLevelType w:val="multilevel"/>
    <w:tmpl w:val="19040C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1" w15:restartNumberingAfterBreak="0">
    <w:nsid w:val="208E180D"/>
    <w:multiLevelType w:val="multilevel"/>
    <w:tmpl w:val="9B78FB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2" w15:restartNumberingAfterBreak="0">
    <w:nsid w:val="36E06B3F"/>
    <w:multiLevelType w:val="multilevel"/>
    <w:tmpl w:val="2B163E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3" w15:restartNumberingAfterBreak="0">
    <w:nsid w:val="56AE0EE3"/>
    <w:multiLevelType w:val="multilevel"/>
    <w:tmpl w:val="B7CCA04E"/>
    <w:lvl w:ilvl="0">
      <w:start w:val="1"/>
      <w:numFmt w:val="decimal"/>
      <w:pStyle w:val="TDC1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4254F3"/>
    <w:multiLevelType w:val="multilevel"/>
    <w:tmpl w:val="19040C5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6" w15:restartNumberingAfterBreak="0">
    <w:nsid w:val="7E6F3CA4"/>
    <w:multiLevelType w:val="multilevel"/>
    <w:tmpl w:val="5B9E22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DC2"/>
      <w:lvlText w:val="%1.%2"/>
      <w:lvlJc w:val="left"/>
      <w:pPr>
        <w:ind w:left="5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68" w:hanging="144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E5"/>
    <w:rsid w:val="00245A84"/>
    <w:rsid w:val="00581DCD"/>
    <w:rsid w:val="006F5822"/>
    <w:rsid w:val="00A37299"/>
    <w:rsid w:val="00A80F11"/>
    <w:rsid w:val="00CD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AE37F3-BEB1-460E-B6B0-709DFD50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4E5"/>
    <w:pPr>
      <w:spacing w:after="200" w:line="276" w:lineRule="auto"/>
    </w:pPr>
    <w:rPr>
      <w:rFonts w:ascii="Arial" w:eastAsia="Calibri" w:hAnsi="Arial" w:cs="Times New Roman"/>
      <w:sz w:val="24"/>
      <w:lang w:val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CD4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44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4E5"/>
  </w:style>
  <w:style w:type="paragraph" w:styleId="Piedepgina">
    <w:name w:val="footer"/>
    <w:basedOn w:val="Normal"/>
    <w:link w:val="PiedepginaCar"/>
    <w:uiPriority w:val="99"/>
    <w:unhideWhenUsed/>
    <w:rsid w:val="00CD44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4E5"/>
  </w:style>
  <w:style w:type="character" w:customStyle="1" w:styleId="Ttulo1Car">
    <w:name w:val="Título 1 Car"/>
    <w:basedOn w:val="Fuentedeprrafopredeter"/>
    <w:link w:val="Ttulo1"/>
    <w:uiPriority w:val="9"/>
    <w:rsid w:val="00CD44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VE"/>
    </w:rPr>
  </w:style>
  <w:style w:type="paragraph" w:styleId="TtulodeTDC">
    <w:name w:val="TOC Heading"/>
    <w:basedOn w:val="Ttulo1"/>
    <w:next w:val="Normal"/>
    <w:uiPriority w:val="39"/>
    <w:unhideWhenUsed/>
    <w:qFormat/>
    <w:rsid w:val="00CD44E5"/>
    <w:pPr>
      <w:spacing w:line="259" w:lineRule="auto"/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D44E5"/>
    <w:pPr>
      <w:numPr>
        <w:ilvl w:val="1"/>
        <w:numId w:val="1"/>
      </w:numPr>
      <w:spacing w:after="0" w:line="240" w:lineRule="auto"/>
    </w:pPr>
    <w:rPr>
      <w:rFonts w:eastAsiaTheme="minorEastAsia" w:cs="Arial"/>
      <w:b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D44E5"/>
    <w:pPr>
      <w:numPr>
        <w:numId w:val="6"/>
      </w:numPr>
      <w:spacing w:after="0" w:line="240" w:lineRule="auto"/>
      <w:ind w:left="360"/>
    </w:pPr>
    <w:rPr>
      <w:rFonts w:eastAsiaTheme="minorEastAsia"/>
      <w:b/>
      <w:sz w:val="22"/>
      <w:lang w:val="es-ES" w:eastAsia="es-ES"/>
    </w:rPr>
  </w:style>
  <w:style w:type="table" w:styleId="Tablaconcuadrcula">
    <w:name w:val="Table Grid"/>
    <w:basedOn w:val="Tablanormal"/>
    <w:uiPriority w:val="39"/>
    <w:rsid w:val="00A37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CA293-39DD-498E-B84E-BEBE10F5F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148</Words>
  <Characters>820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5</cp:revision>
  <dcterms:created xsi:type="dcterms:W3CDTF">2016-12-19T03:46:00Z</dcterms:created>
  <dcterms:modified xsi:type="dcterms:W3CDTF">2016-12-19T04:03:00Z</dcterms:modified>
</cp:coreProperties>
</file>