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32"/>
        </w:rPr>
        <w:t>UNIVERSIDAD DEL VALLE</w:t>
      </w:r>
    </w:p>
    <w:p>
      <w:pPr>
        <w:spacing w:after="280"/>
        <w:jc w:val="center"/>
      </w:pPr>
      <w:r>
        <w:rPr>
          <w:color w:val="555555"/>
          <w:sz w:val="24"/>
        </w:rPr>
        <w:t>Physics and Laboratory I</w:t>
      </w:r>
    </w:p>
    <w:tbl>
      <w:tblPr>
        <w:tblW w:type="auto" w:w="0"/>
        <w:jc w:val="center"/>
        <w:tblLook w:firstColumn="1" w:firstRow="1" w:lastColumn="0" w:lastRow="0" w:noHBand="0" w:noVBand="1" w:val="04A0"/>
      </w:tblPr>
      <w:tblGrid>
        <w:gridCol w:w="9071"/>
      </w:tblGrid>
      <w:tr>
        <w:tc>
          <w:tcPr>
            <w:tcW w:type="dxa" w:w="9071"/>
            <w:shd w:val="clear" w:color="auto" w:fill="1F3A5F"/>
          </w:tcPr>
          <w:p>
            <w:pPr>
              <w:spacing w:before="120" w:after="120"/>
              <w:jc w:val="center"/>
            </w:pPr>
            <w:r>
              <w:rPr>
                <w:b/>
                <w:color w:val="FFFFFF"/>
                <w:sz w:val="40"/>
              </w:rPr>
              <w:t>Kinematics in Two Dimensions (2D)</w:t>
            </w:r>
          </w:p>
          <w:p>
            <w:pPr>
              <w:spacing w:after="120"/>
              <w:jc w:val="center"/>
            </w:pPr>
            <w:r>
              <w:rPr>
                <w:color w:val="D6E4F0"/>
                <w:sz w:val="24"/>
              </w:rPr>
              <w:t>Chapter 4 — Problem Set (Class 08)</w:t>
            </w:r>
          </w:p>
        </w:tc>
      </w:tr>
    </w:tbl>
    <w:p>
      <w:pPr>
        <w:spacing w:after="120"/>
      </w:pPr>
    </w:p>
    <w:tbl>
      <w:tblPr>
        <w:tblStyle w:val="TableGrid"/>
        <w:tblW w:type="auto" w:w="0"/>
        <w:jc w:val="center"/>
        <w:tblLook w:firstColumn="1" w:firstRow="1" w:lastColumn="0" w:lastRow="0" w:noHBand="0" w:noVBand="1" w:val="04A0"/>
      </w:tblPr>
      <w:tblGrid>
        <w:gridCol w:w="2551"/>
        <w:gridCol w:w="6520"/>
      </w:tblGrid>
      <w:tr>
        <w:tc>
          <w:tcPr>
            <w:tcW w:type="dxa" w:w="4759"/>
            <w:shd w:val="clear" w:color="auto" w:fill="E8EEF4"/>
          </w:tcPr>
          <w:p>
            <w:r>
              <w:rPr>
                <w:b/>
                <w:color w:val="1F3A5F"/>
              </w:rPr>
              <w:t>Student</w:t>
            </w:r>
          </w:p>
        </w:tc>
        <w:tc>
          <w:tcPr>
            <w:tcW w:type="dxa" w:w="4759"/>
          </w:tcPr>
          <w:p>
            <w:r>
              <w:t>EDWARD ANDRÉS RODRÍGUEZ MAZUERA</w:t>
            </w:r>
          </w:p>
        </w:tc>
      </w:tr>
      <w:tr>
        <w:tc>
          <w:tcPr>
            <w:tcW w:type="dxa" w:w="4759"/>
            <w:shd w:val="clear" w:color="auto" w:fill="E8EEF4"/>
          </w:tcPr>
          <w:p>
            <w:r>
              <w:rPr>
                <w:b/>
                <w:color w:val="1F3A5F"/>
              </w:rPr>
              <w:t>Student code</w:t>
            </w:r>
          </w:p>
        </w:tc>
        <w:tc>
          <w:tcPr>
            <w:tcW w:type="dxa" w:w="4759"/>
          </w:tcPr>
          <w:p>
            <w:r>
              <w:t>2535250-2713</w:t>
            </w:r>
          </w:p>
        </w:tc>
      </w:tr>
      <w:tr>
        <w:tc>
          <w:tcPr>
            <w:tcW w:type="dxa" w:w="4759"/>
            <w:shd w:val="clear" w:color="auto" w:fill="E8EEF4"/>
          </w:tcPr>
          <w:p>
            <w:r>
              <w:rPr>
                <w:b/>
                <w:color w:val="1F3A5F"/>
              </w:rPr>
              <w:t>Date</w:t>
            </w:r>
          </w:p>
        </w:tc>
        <w:tc>
          <w:tcPr>
            <w:tcW w:type="dxa" w:w="4759"/>
          </w:tcPr>
          <w:p>
            <w:r>
              <w:t>July 2, 2026</w:t>
            </w:r>
          </w:p>
        </w:tc>
      </w:tr>
    </w:tbl>
    <w:p>
      <w:pPr>
        <w:spacing w:after="80"/>
      </w:pPr>
    </w:p>
    <w:p>
      <w:pPr>
        <w:spacing w:after="160"/>
      </w:pPr>
      <w:r>
        <w:rPr>
          <w:i/>
          <w:sz w:val="20"/>
        </w:rPr>
        <w:t>General problem-solving strategy: (1) think, (2) sketch, (3) research, (4) simplify, (5) calculate, (6) round, (7) analyse. Each step below is briefly explained. Unless stated otherwise, g = 9.8 m/s² and air resistance is neglected.</w:t>
      </w:r>
    </w:p>
    <w:p>
      <w:pPr>
        <w:spacing w:before="240" w:after="80"/>
        <w:pBdr>
          <w:bottom w:val="single" w:sz="10" w:space="2" w:color="C0392B"/>
        </w:pBdr>
      </w:pPr>
      <w:r>
        <w:rPr>
          <w:b/>
          <w:color w:val="C0392B"/>
          <w:sz w:val="28"/>
        </w:rPr>
        <w:t>Exercise 1</w:t>
      </w:r>
    </w:p>
    <w:tbl>
      <w:tblPr>
        <w:tblW w:type="auto" w:w="0"/>
        <w:tblLook w:firstColumn="1" w:firstRow="1" w:lastColumn="0" w:lastRow="0" w:noHBand="0" w:noVBand="1" w:val="04A0"/>
      </w:tblPr>
      <w:tblGrid>
        <w:gridCol w:w="9071"/>
      </w:tblGrid>
      <w:tr>
        <w:tc>
          <w:tcPr>
            <w:tcW w:type="dxa" w:w="9071"/>
            <w:shd w:val="clear" w:color="auto" w:fill="F2F5F8"/>
            <w:tcBorders>
              <w:left w:val="single" w:sz="18" w:space="0" w:color="2E5C8A"/>
            </w:tcBorders>
          </w:tcPr>
          <w:p>
            <w:r>
              <w:rPr>
                <w:i/>
                <w:color w:val="333333"/>
                <w:sz w:val="21"/>
              </w:rPr>
              <w:t>A projectile is launched so that the horizontal distance it travels (its range) is twice its maximum height. Find the launch angle.</w:t>
            </w:r>
          </w:p>
        </w:tc>
      </w:tr>
    </w:tbl>
    <w:p>
      <w:pPr>
        <w:spacing w:after="40"/>
      </w:pPr>
    </w:p>
    <w:p>
      <w:pPr>
        <w:spacing w:before="120" w:after="40"/>
      </w:pPr>
      <w:r>
        <w:rPr>
          <w:b/>
          <w:color w:val="2E5C8A"/>
          <w:sz w:val="23"/>
        </w:rPr>
        <w:t>Data</w:t>
      </w:r>
    </w:p>
    <w:p>
      <w:pPr>
        <w:pStyle w:val="ListBullet"/>
        <w:spacing w:after="40"/>
      </w:pPr>
      <w:r>
        <w:t>R = 2h,  y₀ = 0,  x₀ = 0</w:t>
      </w:r>
    </w:p>
    <w:p>
      <w:pPr>
        <w:spacing w:before="120" w:after="40"/>
      </w:pPr>
      <w:r>
        <w:rPr>
          <w:b/>
          <w:color w:val="2E5C8A"/>
          <w:sz w:val="23"/>
        </w:rPr>
        <w:t>Solution</w:t>
      </w:r>
    </w:p>
    <w:p>
      <w:pPr>
        <w:spacing w:before="60" w:after="20"/>
        <w:ind w:left="170"/>
      </w:pPr>
      <w:r>
        <w:rPr>
          <w:b/>
          <w:color w:val="C0392B"/>
          <w:sz w:val="21"/>
        </w:rPr>
        <w:t xml:space="preserve">Step 1.  </w:t>
      </w:r>
      <w:r>
        <w:rPr>
          <w:color w:val="333333"/>
          <w:sz w:val="21"/>
        </w:rPr>
        <w:t>Write the standard range and maximum-height formulas for a ground-level launch.</w:t>
      </w:r>
    </w:p>
    <w:p>
      <w:pPr>
        <w:spacing w:before="80" w:after="120"/>
        <w:jc w:val="center"/>
      </w:pPr>
      <m:oMathPara>
        <m:oMath>
          <m:r>
            <m:t xml:space="preserve">R</m:t>
          </m:r>
          <m:r>
            <m:t xml:space="preserve">=</m:t>
          </m:r>
          <m:f>
            <m:num>
              <m:sSubSup>
                <m:e>
                  <m:r>
                    <m:t xml:space="preserve">v</m:t>
                  </m:r>
                </m:e>
                <m:sub>
                  <m:r>
                    <m:t xml:space="preserve">0</m:t>
                  </m:r>
                </m:sub>
                <m:sup>
                  <m:r>
                    <m:t xml:space="preserve">2</m:t>
                  </m:r>
                </m:sup>
              </m:sSubSup>
              <m:r>
                <m:rPr>
                  <m:sty m:val="p"/>
                </m:rPr>
                <m:t xml:space="preserve">sin</m:t>
              </m:r>
              <m:d>
                <m:dPr>
                  <m:begChr m:val="("/>
                  <m:endChr m:val=")"/>
                </m:dPr>
                <m:e>
                  <m:r>
                    <m:t xml:space="preserve">2</m:t>
                  </m:r>
                  <m:r>
                    <m:t xml:space="preserve">θ</m:t>
                  </m:r>
                </m:e>
              </m:d>
            </m:num>
            <m:den>
              <m:r>
                <m:t xml:space="preserve">g</m:t>
              </m:r>
            </m:den>
          </m:f>
          <m:r>
            <m:t xml:space="preserve">  ,   </m:t>
          </m:r>
          <m:r>
            <m:t xml:space="preserve">h</m:t>
          </m:r>
          <m:r>
            <m:t xml:space="preserve">=</m:t>
          </m:r>
          <m:f>
            <m:num>
              <m:sSubSup>
                <m:e>
                  <m:r>
                    <m:t xml:space="preserve">v</m:t>
                  </m:r>
                </m:e>
                <m:sub>
                  <m:r>
                    <m:t xml:space="preserve">0</m:t>
                  </m:r>
                </m:sub>
                <m:sup>
                  <m:r>
                    <m:t xml:space="preserve">2</m:t>
                  </m:r>
                </m:sup>
              </m:sSubSup>
              <m:sSup>
                <m:e>
                  <m:r>
                    <m:rPr>
                      <m:sty m:val="p"/>
                    </m:rPr>
                    <m:t xml:space="preserve">sin</m:t>
                  </m:r>
                  <m:r>
                    <m:t xml:space="preserve">θ</m:t>
                  </m:r>
                </m:e>
                <m:sup>
                  <m:r>
                    <m:t xml:space="preserve">2</m:t>
                  </m:r>
                </m:sup>
              </m:sSup>
            </m:num>
            <m:den>
              <m:r>
                <m:t xml:space="preserve">2</m:t>
              </m:r>
              <m:r>
                <m:t xml:space="preserve">g</m:t>
              </m:r>
            </m:den>
          </m:f>
        </m:oMath>
      </m:oMathPara>
    </w:p>
    <w:p>
      <w:pPr>
        <w:spacing w:before="60" w:after="20"/>
        <w:ind w:left="170"/>
      </w:pPr>
      <w:r>
        <w:rPr>
          <w:b/>
          <w:color w:val="C0392B"/>
          <w:sz w:val="21"/>
        </w:rPr>
        <w:t xml:space="preserve">Step 2.  </w:t>
      </w:r>
      <w:r>
        <w:rPr>
          <w:color w:val="333333"/>
          <w:sz w:val="21"/>
        </w:rPr>
        <w:t>Impose the condition R = 2h; v₀² and g cancel.</w:t>
      </w:r>
    </w:p>
    <w:p>
      <w:pPr>
        <w:spacing w:before="80" w:after="120"/>
        <w:jc w:val="center"/>
      </w:pPr>
      <m:oMathPara>
        <m:oMath>
          <m:f>
            <m:num>
              <m:sSubSup>
                <m:e>
                  <m:r>
                    <m:t xml:space="preserve">v</m:t>
                  </m:r>
                </m:e>
                <m:sub>
                  <m:r>
                    <m:t xml:space="preserve">0</m:t>
                  </m:r>
                </m:sub>
                <m:sup>
                  <m:r>
                    <m:t xml:space="preserve">2</m:t>
                  </m:r>
                </m:sup>
              </m:sSubSup>
              <m:r>
                <m:rPr>
                  <m:sty m:val="p"/>
                </m:rPr>
                <m:t xml:space="preserve">sin</m:t>
              </m:r>
              <m:d>
                <m:dPr>
                  <m:begChr m:val="("/>
                  <m:endChr m:val=")"/>
                </m:dPr>
                <m:e>
                  <m:r>
                    <m:t xml:space="preserve">2</m:t>
                  </m:r>
                  <m:r>
                    <m:t xml:space="preserve">θ</m:t>
                  </m:r>
                </m:e>
              </m:d>
            </m:num>
            <m:den>
              <m:r>
                <m:t xml:space="preserve">g</m:t>
              </m:r>
            </m:den>
          </m:f>
          <m:r>
            <m:t xml:space="preserve">=</m:t>
          </m:r>
          <m:r>
            <m:t xml:space="preserve">2</m:t>
          </m:r>
          <m:f>
            <m:num>
              <m:sSubSup>
                <m:e>
                  <m:r>
                    <m:t xml:space="preserve">v</m:t>
                  </m:r>
                </m:e>
                <m:sub>
                  <m:r>
                    <m:t xml:space="preserve">0</m:t>
                  </m:r>
                </m:sub>
                <m:sup>
                  <m:r>
                    <m:t xml:space="preserve">2</m:t>
                  </m:r>
                </m:sup>
              </m:sSubSup>
              <m:sSup>
                <m:e>
                  <m:r>
                    <m:rPr>
                      <m:sty m:val="p"/>
                    </m:rPr>
                    <m:t xml:space="preserve">sin</m:t>
                  </m:r>
                  <m:r>
                    <m:t xml:space="preserve">θ</m:t>
                  </m:r>
                </m:e>
                <m:sup>
                  <m:r>
                    <m:t xml:space="preserve">2</m:t>
                  </m:r>
                </m:sup>
              </m:sSup>
            </m:num>
            <m:den>
              <m:r>
                <m:t xml:space="preserve">2</m:t>
              </m:r>
              <m:r>
                <m:t xml:space="preserve">g</m:t>
              </m:r>
            </m:den>
          </m:f>
          <m:r>
            <m:t xml:space="preserve">  ⇒  </m:t>
          </m:r>
          <m:r>
            <m:rPr>
              <m:sty m:val="p"/>
            </m:rPr>
            <m:t xml:space="preserve">sin</m:t>
          </m:r>
          <m:d>
            <m:dPr>
              <m:begChr m:val="("/>
              <m:endChr m:val=")"/>
            </m:dPr>
            <m:e>
              <m:r>
                <m:t xml:space="preserve">2</m:t>
              </m:r>
              <m:r>
                <m:t xml:space="preserve">θ</m:t>
              </m:r>
            </m:e>
          </m:d>
          <m:r>
            <m:t xml:space="preserve">=</m:t>
          </m:r>
          <m:sSup>
            <m:e>
              <m:r>
                <m:rPr>
                  <m:sty m:val="p"/>
                </m:rPr>
                <m:t xml:space="preserve">sin</m:t>
              </m:r>
              <m:r>
                <m:t xml:space="preserve">θ</m:t>
              </m:r>
            </m:e>
            <m:sup>
              <m:r>
                <m:t xml:space="preserve">2</m:t>
              </m:r>
            </m:sup>
          </m:sSup>
        </m:oMath>
      </m:oMathPara>
    </w:p>
    <w:p>
      <w:pPr>
        <w:spacing w:before="60" w:after="20"/>
        <w:ind w:left="170"/>
      </w:pPr>
      <w:r>
        <w:rPr>
          <w:b/>
          <w:color w:val="C0392B"/>
          <w:sz w:val="21"/>
        </w:rPr>
        <w:t xml:space="preserve">Step 3.  </w:t>
      </w:r>
      <w:r>
        <w:rPr>
          <w:color w:val="333333"/>
          <w:sz w:val="21"/>
        </w:rPr>
        <w:t>Expand sin(2θ) = 2 sinθ cosθ and cancel one sinθ to get tanθ.</w:t>
      </w:r>
    </w:p>
    <w:p>
      <w:pPr>
        <w:spacing w:before="80" w:after="120"/>
        <w:jc w:val="center"/>
      </w:pPr>
      <m:oMathPara>
        <m:oMath>
          <m:r>
            <m:t xml:space="preserve">2</m:t>
          </m:r>
          <m:r>
            <m:rPr>
              <m:sty m:val="p"/>
            </m:rPr>
            <m:t xml:space="preserve">sin</m:t>
          </m:r>
          <m:r>
            <m:t xml:space="preserve">θ</m:t>
          </m:r>
          <m:r>
            <m:rPr>
              <m:sty m:val="p"/>
            </m:rPr>
            <m:t xml:space="preserve">cos</m:t>
          </m:r>
          <m:r>
            <m:t xml:space="preserve">θ</m:t>
          </m:r>
          <m:r>
            <m:t xml:space="preserve">=</m:t>
          </m:r>
          <m:sSup>
            <m:e>
              <m:r>
                <m:rPr>
                  <m:sty m:val="p"/>
                </m:rPr>
                <m:t xml:space="preserve">sin</m:t>
              </m:r>
              <m:r>
                <m:t xml:space="preserve">θ</m:t>
              </m:r>
            </m:e>
            <m:sup>
              <m:r>
                <m:t xml:space="preserve">2</m:t>
              </m:r>
            </m:sup>
          </m:sSup>
          <m:r>
            <m:t xml:space="preserve">  ⇒  </m:t>
          </m:r>
          <m:r>
            <m:t xml:space="preserve">2</m:t>
          </m:r>
          <m:r>
            <m:rPr>
              <m:sty m:val="p"/>
            </m:rPr>
            <m:t xml:space="preserve">cos</m:t>
          </m:r>
          <m:r>
            <m:t xml:space="preserve">θ</m:t>
          </m:r>
          <m:r>
            <m:t xml:space="preserve">=</m:t>
          </m:r>
          <m:r>
            <m:rPr>
              <m:sty m:val="p"/>
            </m:rPr>
            <m:t xml:space="preserve">sin</m:t>
          </m:r>
          <m:r>
            <m:t xml:space="preserve">θ</m:t>
          </m:r>
          <m:r>
            <m:t xml:space="preserve">  ⇒  </m:t>
          </m:r>
          <m:r>
            <m:rPr>
              <m:sty m:val="p"/>
            </m:rPr>
            <m:t xml:space="preserve">tan</m:t>
          </m:r>
          <m:r>
            <m:t xml:space="preserve">θ</m:t>
          </m:r>
          <m:r>
            <m:t xml:space="preserve">=</m:t>
          </m:r>
          <m:r>
            <m:t xml:space="preserve">2</m:t>
          </m:r>
        </m:oMath>
      </m:oMathPara>
    </w:p>
    <w:p>
      <w:pPr>
        <w:spacing w:before="60" w:after="20"/>
        <w:ind w:left="170"/>
      </w:pPr>
      <w:r>
        <w:rPr>
          <w:b/>
          <w:color w:val="C0392B"/>
          <w:sz w:val="21"/>
        </w:rPr>
        <w:t xml:space="preserve">Step 4.  </w:t>
      </w:r>
      <w:r>
        <w:rPr>
          <w:color w:val="333333"/>
          <w:sz w:val="21"/>
        </w:rPr>
        <w:t>Take the inverse tangent to obtain the launch angle.</w:t>
      </w:r>
    </w:p>
    <w:tbl>
      <w:tblPr>
        <w:tblW w:type="auto" w:w="0"/>
        <w:tblLook w:firstColumn="1" w:firstRow="1" w:lastColumn="0" w:lastRow="0" w:noHBand="0" w:noVBand="1" w:val="04A0"/>
      </w:tblPr>
      <w:tblGrid>
        <w:gridCol w:w="9071"/>
      </w:tblGrid>
      <w:tr>
        <w:tc>
          <w:tcPr>
            <w:tcW w:type="dxa" w:w="9071"/>
            <w:shd w:val="clear" w:color="auto" w:fill="E7F3EC"/>
            <w:tcBorders>
              <w:left w:val="single" w:sz="18" w:space="0" w:color="1E6B3A"/>
            </w:tcBorders>
          </w:tcPr>
          <w:p>
            <w:r>
              <w:rPr>
                <w:b/>
                <w:color w:val="1E6B3A"/>
              </w:rPr>
              <w:t xml:space="preserve">Answer:  </w:t>
            </w:r>
            <m:oMath>
              <m:r>
                <m:t xml:space="preserve">θ</m:t>
              </m:r>
              <m:r>
                <m:t xml:space="preserve">=</m:t>
              </m:r>
              <m:sSup>
                <m:e>
                  <m:r>
                    <m:rPr>
                      <m:sty m:val="p"/>
                    </m:rPr>
                    <m:t xml:space="preserve">tan</m:t>
                  </m:r>
                </m:e>
                <m:sup>
                  <m:r>
                    <m:t xml:space="preserve">−1</m:t>
                  </m:r>
                </m:sup>
              </m:sSup>
              <m:d>
                <m:dPr>
                  <m:begChr m:val="("/>
                  <m:endChr m:val=")"/>
                </m:dPr>
                <m:e>
                  <m:r>
                    <m:t xml:space="preserve">2</m:t>
                  </m:r>
                </m:e>
              </m:d>
              <m:r>
                <m:t xml:space="preserve">=</m:t>
              </m:r>
              <m:r>
                <m:t xml:space="preserve">63.4°</m:t>
              </m:r>
            </m:oMath>
          </w:p>
        </w:tc>
      </w:tr>
    </w:tbl>
    <w:p>
      <w:pPr>
        <w:spacing w:after="40"/>
      </w:pPr>
    </w:p>
    <w:p>
      <w:pPr>
        <w:spacing w:before="240" w:after="80"/>
        <w:pBdr>
          <w:bottom w:val="single" w:sz="10" w:space="2" w:color="C0392B"/>
        </w:pBdr>
      </w:pPr>
      <w:r>
        <w:rPr>
          <w:b/>
          <w:color w:val="C0392B"/>
          <w:sz w:val="28"/>
        </w:rPr>
        <w:t>Exercise 2</w:t>
      </w:r>
    </w:p>
    <w:tbl>
      <w:tblPr>
        <w:tblW w:type="auto" w:w="0"/>
        <w:tblLook w:firstColumn="1" w:firstRow="1" w:lastColumn="0" w:lastRow="0" w:noHBand="0" w:noVBand="1" w:val="04A0"/>
      </w:tblPr>
      <w:tblGrid>
        <w:gridCol w:w="9071"/>
      </w:tblGrid>
      <w:tr>
        <w:tc>
          <w:tcPr>
            <w:tcW w:type="dxa" w:w="9071"/>
            <w:shd w:val="clear" w:color="auto" w:fill="F2F5F8"/>
            <w:tcBorders>
              <w:left w:val="single" w:sz="18" w:space="0" w:color="2E5C8A"/>
            </w:tcBorders>
          </w:tcPr>
          <w:p>
            <w:r>
              <w:rPr>
                <w:i/>
                <w:color w:val="333333"/>
                <w:sz w:val="21"/>
              </w:rPr>
              <w:t>A bomber flies horizontally over flat ground with a speed of 275 m/s relative to the ground, at an altitude of 3 000 m. (a) How far will the bomb travel horizontally between release and impact? (b) If the plane keeps its original course and speed, where is it when the bomb hits the ground? (c) At what angle from the vertical, at the point of release, should the bomb-sight be set so that the bomb hits the target seen in the sight at the instant of release?</w:t>
            </w:r>
          </w:p>
        </w:tc>
      </w:tr>
    </w:tbl>
    <w:p>
      <w:pPr>
        <w:spacing w:after="40"/>
      </w:pPr>
    </w:p>
    <w:p>
      <w:pPr>
        <w:spacing w:before="120" w:after="40"/>
      </w:pPr>
      <w:r>
        <w:rPr>
          <w:b/>
          <w:color w:val="2E5C8A"/>
          <w:sz w:val="23"/>
        </w:rPr>
        <w:t>Data</w:t>
      </w:r>
    </w:p>
    <w:p>
      <w:pPr>
        <w:pStyle w:val="ListBullet"/>
        <w:spacing w:after="40"/>
      </w:pPr>
      <w:r>
        <w:t>θ = 0°  (horizontal release),  v₀ = 275 m/s,  y₀ = 3 000 m</w:t>
      </w:r>
    </w:p>
    <w:p>
      <w:pPr>
        <w:spacing w:before="120" w:after="40"/>
      </w:pPr>
      <w:r>
        <w:rPr>
          <w:b/>
          <w:color w:val="2E5C8A"/>
          <w:sz w:val="23"/>
        </w:rPr>
        <w:t>Solution</w:t>
      </w:r>
    </w:p>
    <w:p>
      <w:pPr>
        <w:spacing w:before="60" w:after="20"/>
        <w:ind w:left="170"/>
      </w:pPr>
      <w:r>
        <w:rPr>
          <w:b/>
          <w:color w:val="C0392B"/>
          <w:sz w:val="21"/>
        </w:rPr>
        <w:t xml:space="preserve">Step 1.  </w:t>
      </w:r>
      <w:r>
        <w:rPr>
          <w:color w:val="333333"/>
          <w:sz w:val="21"/>
        </w:rPr>
        <w:t>(a) The vertical motion is free fall from rest; set y = 0 at impact and solve for the fall time.</w:t>
      </w:r>
    </w:p>
    <w:p>
      <w:pPr>
        <w:spacing w:before="80" w:after="120"/>
        <w:jc w:val="center"/>
      </w:pPr>
      <m:oMathPara>
        <m:oMath>
          <m:r>
            <m:t xml:space="preserve">0</m:t>
          </m:r>
          <m:r>
            <m:t xml:space="preserve">=</m:t>
          </m:r>
          <m:sSub>
            <m:e>
              <m:r>
                <m:t xml:space="preserve">y</m:t>
              </m:r>
            </m:e>
            <m:sub>
              <m:r>
                <m:t xml:space="preserve">0</m:t>
              </m:r>
            </m:sub>
          </m:sSub>
          <m:r>
            <m:t xml:space="preserve">−</m:t>
          </m:r>
          <m:f>
            <m:num>
              <m:r>
                <m:t xml:space="preserve">1</m:t>
              </m:r>
            </m:num>
            <m:den>
              <m:r>
                <m:t xml:space="preserve">2</m:t>
              </m:r>
            </m:den>
          </m:f>
          <m:r>
            <m:t xml:space="preserve">g</m:t>
          </m:r>
          <m:sSup>
            <m:e>
              <m:r>
                <m:t xml:space="preserve">t</m:t>
              </m:r>
            </m:e>
            <m:sup>
              <m:r>
                <m:t xml:space="preserve">2</m:t>
              </m:r>
            </m:sup>
          </m:sSup>
          <m:r>
            <m:t xml:space="preserve">  ⇒  </m:t>
          </m:r>
          <m:r>
            <m:t xml:space="preserve">4.9</m:t>
          </m:r>
          <m:sSubSup>
            <m:e>
              <m:r>
                <m:t xml:space="preserve">t</m:t>
              </m:r>
            </m:e>
            <m:sub>
              <m:r>
                <m:t xml:space="preserve">b</m:t>
              </m:r>
            </m:sub>
            <m:sup>
              <m:r>
                <m:t xml:space="preserve">2</m:t>
              </m:r>
            </m:sup>
          </m:sSubSup>
          <m:r>
            <m:t xml:space="preserve">−</m:t>
          </m:r>
          <m:r>
            <m:t xml:space="preserve">3000</m:t>
          </m:r>
          <m:r>
            <m:t xml:space="preserve">=</m:t>
          </m:r>
          <m:r>
            <m:t xml:space="preserve">0</m:t>
          </m:r>
        </m:oMath>
      </m:oMathPara>
    </w:p>
    <w:p>
      <w:pPr>
        <w:spacing w:before="80" w:after="120"/>
        <w:jc w:val="center"/>
      </w:pPr>
      <m:oMathPara>
        <m:oMath>
          <m:sSub>
            <m:e>
              <m:r>
                <m:t xml:space="preserve">t</m:t>
              </m:r>
            </m:e>
            <m:sub>
              <m:r>
                <m:t xml:space="preserve">b</m:t>
              </m:r>
            </m:sub>
          </m:sSub>
          <m:r>
            <m:t xml:space="preserve">=</m:t>
          </m:r>
          <m:rad>
            <m:radPr>
              <m:degHide m:val="1"/>
            </m:radPr>
            <m:deg/>
            <m:e>
              <m:f>
                <m:num>
                  <m:r>
                    <m:t xml:space="preserve">3000</m:t>
                  </m:r>
                </m:num>
                <m:den>
                  <m:r>
                    <m:t xml:space="preserve">4.9</m:t>
                  </m:r>
                </m:den>
              </m:f>
            </m:e>
          </m:rad>
          <m:r>
            <m:t xml:space="preserve">=</m:t>
          </m:r>
          <m:r>
            <m:t xml:space="preserve">24.7 s</m:t>
          </m:r>
        </m:oMath>
      </m:oMathPara>
    </w:p>
    <w:p>
      <w:pPr>
        <w:spacing w:before="60" w:after="20"/>
        <w:ind w:left="170"/>
      </w:pPr>
      <w:r>
        <w:rPr>
          <w:b/>
          <w:color w:val="C0392B"/>
          <w:sz w:val="21"/>
        </w:rPr>
        <w:t xml:space="preserve">Step 2.  </w:t>
      </w:r>
      <w:r>
        <w:rPr>
          <w:color w:val="333333"/>
          <w:sz w:val="21"/>
        </w:rPr>
        <w:t>Multiply the constant horizontal speed by the fall time to get the horizontal range.</w:t>
      </w:r>
    </w:p>
    <w:p>
      <w:pPr>
        <w:spacing w:before="80" w:after="120"/>
        <w:jc w:val="center"/>
      </w:pPr>
      <m:oMathPara>
        <m:oMath>
          <m:r>
            <m:t xml:space="preserve">x</m:t>
          </m:r>
          <m:r>
            <m:t xml:space="preserve">=</m:t>
          </m:r>
          <m:sSub>
            <m:e>
              <m:r>
                <m:t xml:space="preserve">v</m:t>
              </m:r>
            </m:e>
            <m:sub>
              <m:r>
                <m:t xml:space="preserve">0</m:t>
              </m:r>
            </m:sub>
          </m:sSub>
          <m:sSub>
            <m:e>
              <m:r>
                <m:t xml:space="preserve">t</m:t>
              </m:r>
            </m:e>
            <m:sub>
              <m:r>
                <m:t xml:space="preserve">b</m:t>
              </m:r>
            </m:sub>
          </m:sSub>
          <m:r>
            <m:t xml:space="preserve">=</m:t>
          </m:r>
          <m:r>
            <m:t xml:space="preserve">275</m:t>
          </m:r>
          <m:r>
            <m:t xml:space="preserve">×</m:t>
          </m:r>
          <m:r>
            <m:t xml:space="preserve">24.7</m:t>
          </m:r>
          <m:r>
            <m:t xml:space="preserve">=</m:t>
          </m:r>
          <m:r>
            <m:t xml:space="preserve">6 805 m</m:t>
          </m:r>
        </m:oMath>
      </m:oMathPara>
    </w:p>
    <w:tbl>
      <w:tblPr>
        <w:tblW w:type="auto" w:w="0"/>
        <w:tblLook w:firstColumn="1" w:firstRow="1" w:lastColumn="0" w:lastRow="0" w:noHBand="0" w:noVBand="1" w:val="04A0"/>
      </w:tblPr>
      <w:tblGrid>
        <w:gridCol w:w="9071"/>
      </w:tblGrid>
      <w:tr>
        <w:tc>
          <w:tcPr>
            <w:tcW w:type="dxa" w:w="9071"/>
            <w:shd w:val="clear" w:color="auto" w:fill="E7F3EC"/>
            <w:tcBorders>
              <w:left w:val="single" w:sz="18" w:space="0" w:color="1E6B3A"/>
            </w:tcBorders>
          </w:tcPr>
          <w:p>
            <w:r>
              <w:rPr>
                <w:b/>
                <w:color w:val="1E6B3A"/>
              </w:rPr>
              <w:t xml:space="preserve">Answer (a):  </w:t>
            </w:r>
            <w:r>
              <w:rPr>
                <w:b/>
              </w:rPr>
              <w:t>x ≈ 6.80 × 10³ m  (about 6 805 m).</w:t>
            </w:r>
          </w:p>
        </w:tc>
      </w:tr>
    </w:tbl>
    <w:p>
      <w:pPr>
        <w:spacing w:after="40"/>
      </w:pPr>
    </w:p>
    <w:p>
      <w:pPr>
        <w:spacing w:before="60" w:after="20"/>
        <w:ind w:left="170"/>
      </w:pPr>
      <w:r>
        <w:rPr>
          <w:b/>
          <w:color w:val="C0392B"/>
          <w:sz w:val="21"/>
        </w:rPr>
        <w:t xml:space="preserve">Step 3.  </w:t>
      </w:r>
      <w:r>
        <w:rPr>
          <w:color w:val="333333"/>
          <w:sz w:val="21"/>
        </w:rPr>
        <w:t>(b) Bomb and plane share the same horizontal velocity, so the plane stays directly above the bomb.</w:t>
      </w:r>
    </w:p>
    <w:tbl>
      <w:tblPr>
        <w:tblW w:type="auto" w:w="0"/>
        <w:tblLook w:firstColumn="1" w:firstRow="1" w:lastColumn="0" w:lastRow="0" w:noHBand="0" w:noVBand="1" w:val="04A0"/>
      </w:tblPr>
      <w:tblGrid>
        <w:gridCol w:w="9071"/>
      </w:tblGrid>
      <w:tr>
        <w:tc>
          <w:tcPr>
            <w:tcW w:type="dxa" w:w="9071"/>
            <w:shd w:val="clear" w:color="auto" w:fill="E7F3EC"/>
            <w:tcBorders>
              <w:left w:val="single" w:sz="18" w:space="0" w:color="1E6B3A"/>
            </w:tcBorders>
          </w:tcPr>
          <w:p>
            <w:r>
              <w:rPr>
                <w:b/>
                <w:color w:val="1E6B3A"/>
              </w:rPr>
              <w:t xml:space="preserve">Answer (b):  </w:t>
            </w:r>
            <w:r>
              <w:rPr>
                <w:b/>
              </w:rPr>
              <w:t>The plane is directly over the bomb (6 805 m from release, 3 000 m up).</w:t>
            </w:r>
          </w:p>
        </w:tc>
      </w:tr>
    </w:tbl>
    <w:p>
      <w:pPr>
        <w:spacing w:after="40"/>
      </w:pPr>
    </w:p>
    <w:p>
      <w:pPr>
        <w:spacing w:before="60" w:after="20"/>
        <w:ind w:left="170"/>
      </w:pPr>
      <w:r>
        <w:rPr>
          <w:b/>
          <w:color w:val="C0392B"/>
          <w:sz w:val="21"/>
        </w:rPr>
        <w:t xml:space="preserve">Step 4.  </w:t>
      </w:r>
      <w:r>
        <w:rPr>
          <w:color w:val="333333"/>
          <w:sz w:val="21"/>
        </w:rPr>
        <w:t>(c) The sight line to the target makes angle φ with the vertical; take the arctangent of x/y₀.</w:t>
      </w:r>
    </w:p>
    <w:p>
      <w:pPr>
        <w:spacing w:before="80" w:after="120"/>
        <w:jc w:val="center"/>
      </w:pPr>
      <m:oMathPara>
        <m:oMath>
          <m:r>
            <m:rPr>
              <m:sty m:val="p"/>
            </m:rPr>
            <m:t xml:space="preserve">tan</m:t>
          </m:r>
          <m:r>
            <m:t xml:space="preserve">φ</m:t>
          </m:r>
          <m:r>
            <m:t xml:space="preserve">=</m:t>
          </m:r>
          <m:f>
            <m:num>
              <m:r>
                <m:t xml:space="preserve">x</m:t>
              </m:r>
            </m:num>
            <m:den>
              <m:sSub>
                <m:e>
                  <m:r>
                    <m:t xml:space="preserve">y</m:t>
                  </m:r>
                </m:e>
                <m:sub>
                  <m:r>
                    <m:t xml:space="preserve">0</m:t>
                  </m:r>
                </m:sub>
              </m:sSub>
            </m:den>
          </m:f>
          <m:r>
            <m:t xml:space="preserve">=</m:t>
          </m:r>
          <m:f>
            <m:num>
              <m:r>
                <m:t xml:space="preserve">6 805</m:t>
              </m:r>
            </m:num>
            <m:den>
              <m:r>
                <m:t xml:space="preserve">3 000</m:t>
              </m:r>
            </m:den>
          </m:f>
          <m:r>
            <m:t xml:space="preserve">  ⇒  </m:t>
          </m:r>
          <m:r>
            <m:t xml:space="preserve">φ</m:t>
          </m:r>
          <m:r>
            <m:t xml:space="preserve">=</m:t>
          </m:r>
          <m:r>
            <m:t xml:space="preserve">66.2°</m:t>
          </m:r>
        </m:oMath>
      </m:oMathPara>
    </w:p>
    <w:tbl>
      <w:tblPr>
        <w:tblW w:type="auto" w:w="0"/>
        <w:tblLook w:firstColumn="1" w:firstRow="1" w:lastColumn="0" w:lastRow="0" w:noHBand="0" w:noVBand="1" w:val="04A0"/>
      </w:tblPr>
      <w:tblGrid>
        <w:gridCol w:w="9071"/>
      </w:tblGrid>
      <w:tr>
        <w:tc>
          <w:tcPr>
            <w:tcW w:type="dxa" w:w="9071"/>
            <w:shd w:val="clear" w:color="auto" w:fill="E7F3EC"/>
            <w:tcBorders>
              <w:left w:val="single" w:sz="18" w:space="0" w:color="1E6B3A"/>
            </w:tcBorders>
          </w:tcPr>
          <w:p>
            <w:r>
              <w:rPr>
                <w:b/>
                <w:color w:val="1E6B3A"/>
              </w:rPr>
              <w:t xml:space="preserve">Answer (c):  </w:t>
            </w:r>
            <m:oMath>
              <m:r>
                <m:t xml:space="preserve">φ</m:t>
              </m:r>
              <m:r>
                <m:t xml:space="preserve">≈</m:t>
              </m:r>
              <m:r>
                <m:t xml:space="preserve">66°</m:t>
              </m:r>
              <m:r>
                <m:t xml:space="preserve"> from the vertical</m:t>
              </m:r>
            </m:oMath>
          </w:p>
        </w:tc>
      </w:tr>
    </w:tbl>
    <w:p>
      <w:pPr>
        <w:spacing w:after="40"/>
      </w:pPr>
    </w:p>
    <w:p>
      <w:pPr>
        <w:spacing w:before="240" w:after="80"/>
        <w:pBdr>
          <w:bottom w:val="single" w:sz="10" w:space="2" w:color="C0392B"/>
        </w:pBdr>
      </w:pPr>
      <w:r>
        <w:rPr>
          <w:b/>
          <w:color w:val="C0392B"/>
          <w:sz w:val="28"/>
        </w:rPr>
        <w:t>Exercise 3</w:t>
      </w:r>
    </w:p>
    <w:tbl>
      <w:tblPr>
        <w:tblW w:type="auto" w:w="0"/>
        <w:tblLook w:firstColumn="1" w:firstRow="1" w:lastColumn="0" w:lastRow="0" w:noHBand="0" w:noVBand="1" w:val="04A0"/>
      </w:tblPr>
      <w:tblGrid>
        <w:gridCol w:w="9071"/>
      </w:tblGrid>
      <w:tr>
        <w:tc>
          <w:tcPr>
            <w:tcW w:type="dxa" w:w="9071"/>
            <w:shd w:val="clear" w:color="auto" w:fill="F2F5F8"/>
            <w:tcBorders>
              <w:left w:val="single" w:sz="18" w:space="0" w:color="2E5C8A"/>
            </w:tcBorders>
          </w:tcPr>
          <w:p>
            <w:r>
              <w:rPr>
                <w:i/>
                <w:color w:val="333333"/>
                <w:sz w:val="21"/>
              </w:rPr>
              <w:t>Jimmy is at the bottom of a hill, while Billy is 30 m up the same hill. Jimmy is at the origin of an xy-system and the line of the slope is given by y = 0.4x. If Jimmy throws an apple to Billy at an angle of 50° above the horizontal, with what speed must he throw the apple so that it reaches Billy?</w:t>
            </w:r>
          </w:p>
        </w:tc>
      </w:tr>
    </w:tbl>
    <w:p>
      <w:pPr>
        <w:spacing w:after="40"/>
      </w:pPr>
    </w:p>
    <w:p>
      <w:pPr>
        <w:spacing w:before="120" w:after="40"/>
      </w:pPr>
      <w:r>
        <w:rPr>
          <w:b/>
          <w:color w:val="2E5C8A"/>
          <w:sz w:val="23"/>
        </w:rPr>
        <w:t>Data</w:t>
      </w:r>
    </w:p>
    <w:p>
      <w:pPr>
        <w:pStyle w:val="ListBullet"/>
        <w:spacing w:after="40"/>
      </w:pPr>
      <w:r>
        <w:t>d = 30 m (distance along the slope),  θ = 50°,  slope:  y = 0.4x</w:t>
      </w:r>
    </w:p>
    <w:p>
      <w:pPr>
        <w:spacing w:before="120" w:after="40"/>
      </w:pPr>
      <w:r>
        <w:rPr>
          <w:b/>
          <w:color w:val="2E5C8A"/>
          <w:sz w:val="23"/>
        </w:rPr>
        <w:t>Solution</w:t>
      </w:r>
    </w:p>
    <w:p>
      <w:pPr>
        <w:spacing w:before="60" w:after="20"/>
        <w:ind w:left="170"/>
      </w:pPr>
      <w:r>
        <w:rPr>
          <w:b/>
          <w:color w:val="C0392B"/>
          <w:sz w:val="21"/>
        </w:rPr>
        <w:t xml:space="preserve">Step 1.  </w:t>
      </w:r>
      <w:r>
        <w:rPr>
          <w:color w:val="333333"/>
          <w:sz w:val="21"/>
        </w:rPr>
        <w:t>Write the trajectory equation y(x) of the projectile.</w:t>
      </w:r>
    </w:p>
    <w:p>
      <w:pPr>
        <w:spacing w:before="80" w:after="120"/>
        <w:jc w:val="center"/>
      </w:pPr>
      <m:oMathPara>
        <m:oMath>
          <m:r>
            <m:t xml:space="preserve">y</m:t>
          </m:r>
          <m:r>
            <m:t xml:space="preserve">=</m:t>
          </m:r>
          <m:r>
            <m:rPr>
              <m:sty m:val="p"/>
            </m:rPr>
            <m:t xml:space="preserve">tan</m:t>
          </m:r>
          <m:r>
            <m:t xml:space="preserve">θ</m:t>
          </m:r>
          <m:r>
            <m:t xml:space="preserve">x</m:t>
          </m:r>
          <m:r>
            <m:t xml:space="preserve">−</m:t>
          </m:r>
          <m:f>
            <m:num>
              <m:r>
                <m:t xml:space="preserve">g</m:t>
              </m:r>
            </m:num>
            <m:den>
              <m:r>
                <m:t xml:space="preserve">2</m:t>
              </m:r>
              <m:sSubSup>
                <m:e>
                  <m:r>
                    <m:t xml:space="preserve">v</m:t>
                  </m:r>
                </m:e>
                <m:sub>
                  <m:r>
                    <m:t xml:space="preserve">0</m:t>
                  </m:r>
                </m:sub>
                <m:sup>
                  <m:r>
                    <m:t xml:space="preserve">2</m:t>
                  </m:r>
                </m:sup>
              </m:sSubSup>
              <m:sSup>
                <m:e>
                  <m:r>
                    <m:rPr>
                      <m:sty m:val="p"/>
                    </m:rPr>
                    <m:t xml:space="preserve">cos</m:t>
                  </m:r>
                  <m:r>
                    <m:t xml:space="preserve">θ</m:t>
                  </m:r>
                </m:e>
                <m:sup>
                  <m:r>
                    <m:t xml:space="preserve">2</m:t>
                  </m:r>
                </m:sup>
              </m:sSup>
            </m:den>
          </m:f>
          <m:sSup>
            <m:e>
              <m:r>
                <m:t xml:space="preserve">x</m:t>
              </m:r>
            </m:e>
            <m:sup>
              <m:r>
                <m:t xml:space="preserve">2</m:t>
              </m:r>
            </m:sup>
          </m:sSup>
        </m:oMath>
      </m:oMathPara>
    </w:p>
    <w:p>
      <w:pPr>
        <w:spacing w:before="60" w:after="20"/>
        <w:ind w:left="170"/>
      </w:pPr>
      <w:r>
        <w:rPr>
          <w:b/>
          <w:color w:val="C0392B"/>
          <w:sz w:val="21"/>
        </w:rPr>
        <w:t xml:space="preserve">Step 2.  </w:t>
      </w:r>
      <w:r>
        <w:rPr>
          <w:color w:val="333333"/>
          <w:sz w:val="21"/>
        </w:rPr>
        <w:t>Billy lies on y = 0.4x, so replace y/x by 0.4; his horizontal coordinate is x = d·cos(tan⁻¹0.4).</w:t>
      </w:r>
    </w:p>
    <w:p>
      <w:pPr>
        <w:spacing w:before="80" w:after="120"/>
        <w:jc w:val="center"/>
      </w:pPr>
      <m:oMathPara>
        <m:oMath>
          <m:r>
            <m:t xml:space="preserve">0.4</m:t>
          </m:r>
          <m:r>
            <m:t xml:space="preserve">=</m:t>
          </m:r>
          <m:r>
            <m:rPr>
              <m:sty m:val="p"/>
            </m:rPr>
            <m:t xml:space="preserve">tan</m:t>
          </m:r>
          <m:r>
            <m:t xml:space="preserve">θ</m:t>
          </m:r>
          <m:r>
            <m:t xml:space="preserve">−</m:t>
          </m:r>
          <m:f>
            <m:num>
              <m:r>
                <m:t xml:space="preserve">g</m:t>
              </m:r>
            </m:num>
            <m:den>
              <m:r>
                <m:t xml:space="preserve">2</m:t>
              </m:r>
              <m:sSubSup>
                <m:e>
                  <m:r>
                    <m:t xml:space="preserve">v</m:t>
                  </m:r>
                </m:e>
                <m:sub>
                  <m:r>
                    <m:t xml:space="preserve">0</m:t>
                  </m:r>
                </m:sub>
                <m:sup>
                  <m:r>
                    <m:t xml:space="preserve">2</m:t>
                  </m:r>
                </m:sup>
              </m:sSubSup>
              <m:sSup>
                <m:e>
                  <m:r>
                    <m:rPr>
                      <m:sty m:val="p"/>
                    </m:rPr>
                    <m:t xml:space="preserve">cos</m:t>
                  </m:r>
                  <m:r>
                    <m:t xml:space="preserve">θ</m:t>
                  </m:r>
                </m:e>
                <m:sup>
                  <m:r>
                    <m:t xml:space="preserve">2</m:t>
                  </m:r>
                </m:sup>
              </m:sSup>
            </m:den>
          </m:f>
          <m:r>
            <m:t xml:space="preserve">x</m:t>
          </m:r>
        </m:oMath>
      </m:oMathPara>
    </w:p>
    <w:p>
      <w:pPr>
        <w:spacing w:before="60" w:after="20"/>
        <w:ind w:left="170"/>
      </w:pPr>
      <w:r>
        <w:rPr>
          <w:b/>
          <w:color w:val="C0392B"/>
          <w:sz w:val="21"/>
        </w:rPr>
        <w:t xml:space="preserve">Step 3.  </w:t>
      </w:r>
      <w:r>
        <w:rPr>
          <w:color w:val="333333"/>
          <w:sz w:val="21"/>
        </w:rPr>
        <w:t>Solve the equation algebraically for the launch speed v₀.</w:t>
      </w:r>
    </w:p>
    <w:p>
      <w:pPr>
        <w:spacing w:before="80" w:after="120"/>
        <w:jc w:val="center"/>
      </w:pPr>
      <m:oMathPara>
        <m:oMath>
          <m:sSub>
            <m:e>
              <m:r>
                <m:t xml:space="preserve">v</m:t>
              </m:r>
            </m:e>
            <m:sub>
              <m:r>
                <m:t xml:space="preserve">0</m:t>
              </m:r>
            </m:sub>
          </m:sSub>
          <m:r>
            <m:t xml:space="preserve">=</m:t>
          </m:r>
          <m:rad>
            <m:radPr>
              <m:degHide m:val="1"/>
            </m:radPr>
            <m:deg/>
            <m:e>
              <m:f>
                <m:num>
                  <m:r>
                    <m:t xml:space="preserve">g</m:t>
                  </m:r>
                  <m:r>
                    <m:t xml:space="preserve">d</m:t>
                  </m:r>
                  <m:r>
                    <m:rPr>
                      <m:sty m:val="p"/>
                    </m:rPr>
                    <m:t xml:space="preserve">cos</m:t>
                  </m:r>
                  <m:d>
                    <m:dPr>
                      <m:begChr m:val="["/>
                      <m:endChr m:val="]"/>
                    </m:dPr>
                    <m:e>
                      <m:sSup>
                        <m:e>
                          <m:r>
                            <m:rPr>
                              <m:sty m:val="p"/>
                            </m:rPr>
                            <m:t xml:space="preserve">tan</m:t>
                          </m:r>
                        </m:e>
                        <m:sup>
                          <m:r>
                            <m:t xml:space="preserve">−1</m:t>
                          </m:r>
                        </m:sup>
                      </m:sSup>
                      <m:d>
                        <m:dPr>
                          <m:begChr m:val="["/>
                          <m:endChr m:val="]"/>
                        </m:dPr>
                        <m:e>
                          <m:r>
                            <m:t xml:space="preserve">0.4</m:t>
                          </m:r>
                        </m:e>
                      </m:d>
                    </m:e>
                  </m:d>
                </m:num>
                <m:den>
                  <m:r>
                    <m:t xml:space="preserve">2</m:t>
                  </m:r>
                  <m:sSup>
                    <m:e>
                      <m:r>
                        <m:rPr>
                          <m:sty m:val="p"/>
                        </m:rPr>
                        <m:t xml:space="preserve">cos</m:t>
                      </m:r>
                      <m:r>
                        <m:t xml:space="preserve">θ</m:t>
                      </m:r>
                    </m:e>
                    <m:sup>
                      <m:r>
                        <m:t xml:space="preserve">2</m:t>
                      </m:r>
                    </m:sup>
                  </m:sSup>
                  <m:d>
                    <m:dPr>
                      <m:begChr m:val="("/>
                      <m:endChr m:val=")"/>
                    </m:dPr>
                    <m:e>
                      <m:r>
                        <m:rPr>
                          <m:sty m:val="p"/>
                        </m:rPr>
                        <m:t xml:space="preserve">tan</m:t>
                      </m:r>
                      <m:r>
                        <m:t xml:space="preserve">θ</m:t>
                      </m:r>
                      <m:r>
                        <m:t xml:space="preserve">−0.4</m:t>
                      </m:r>
                    </m:e>
                  </m:d>
                </m:den>
              </m:f>
            </m:e>
          </m:rad>
        </m:oMath>
      </m:oMathPara>
    </w:p>
    <w:p>
      <w:pPr>
        <w:spacing w:before="60" w:after="20"/>
        <w:ind w:left="170"/>
      </w:pPr>
      <w:r>
        <w:rPr>
          <w:b/>
          <w:color w:val="C0392B"/>
          <w:sz w:val="21"/>
        </w:rPr>
        <w:t xml:space="preserve">Step 4.  </w:t>
      </w:r>
      <w:r>
        <w:rPr>
          <w:color w:val="333333"/>
          <w:sz w:val="21"/>
        </w:rPr>
        <w:t>Substitute x = 27.85 m, tan50° = 1.1918, cos²50° = 0.4132 and evaluate.</w:t>
      </w:r>
    </w:p>
    <w:p>
      <w:pPr>
        <w:spacing w:before="80" w:after="120"/>
        <w:jc w:val="center"/>
      </w:pPr>
      <m:oMathPara>
        <m:oMath>
          <m:sSub>
            <m:e>
              <m:r>
                <m:t xml:space="preserve">v</m:t>
              </m:r>
            </m:e>
            <m:sub>
              <m:r>
                <m:t xml:space="preserve">0</m:t>
              </m:r>
            </m:sub>
          </m:sSub>
          <m:r>
            <m:t xml:space="preserve">=</m:t>
          </m:r>
          <m:rad>
            <m:radPr>
              <m:degHide m:val="1"/>
            </m:radPr>
            <m:deg/>
            <m:e>
              <m:f>
                <m:num>
                  <m:r>
                    <m:t xml:space="preserve">(9.8)(27.85)</m:t>
                  </m:r>
                </m:num>
                <m:den>
                  <m:r>
                    <m:t xml:space="preserve">2(0.4132)(1.1918−0.4)</m:t>
                  </m:r>
                </m:den>
              </m:f>
            </m:e>
          </m:rad>
          <m:r>
            <m:t xml:space="preserve">=</m:t>
          </m:r>
          <m:r>
            <m:t xml:space="preserve">20.4 m/s</m:t>
          </m:r>
        </m:oMath>
      </m:oMathPara>
    </w:p>
    <w:tbl>
      <w:tblPr>
        <w:tblW w:type="auto" w:w="0"/>
        <w:tblLook w:firstColumn="1" w:firstRow="1" w:lastColumn="0" w:lastRow="0" w:noHBand="0" w:noVBand="1" w:val="04A0"/>
      </w:tblPr>
      <w:tblGrid>
        <w:gridCol w:w="9071"/>
      </w:tblGrid>
      <w:tr>
        <w:tc>
          <w:tcPr>
            <w:tcW w:type="dxa" w:w="9071"/>
            <w:shd w:val="clear" w:color="auto" w:fill="E7F3EC"/>
            <w:tcBorders>
              <w:left w:val="single" w:sz="18" w:space="0" w:color="1E6B3A"/>
            </w:tcBorders>
          </w:tcPr>
          <w:p>
            <w:r>
              <w:rPr>
                <w:b/>
                <w:color w:val="1E6B3A"/>
              </w:rPr>
              <w:t xml:space="preserve">Answer:  </w:t>
            </w:r>
            <m:oMath>
              <m:sSub>
                <m:e>
                  <m:r>
                    <m:t xml:space="preserve">v</m:t>
                  </m:r>
                </m:e>
                <m:sub>
                  <m:r>
                    <m:t xml:space="preserve">0</m:t>
                  </m:r>
                </m:sub>
              </m:sSub>
              <m:r>
                <m:t xml:space="preserve">≈</m:t>
              </m:r>
              <m:r>
                <m:t xml:space="preserve">20.4 m/s</m:t>
              </m:r>
            </m:oMath>
          </w:p>
        </w:tc>
      </w:tr>
    </w:tbl>
    <w:p>
      <w:pPr>
        <w:spacing w:after="40"/>
      </w:pPr>
    </w:p>
    <w:p>
      <w:pPr>
        <w:spacing w:before="240" w:after="80"/>
        <w:pBdr>
          <w:bottom w:val="single" w:sz="10" w:space="2" w:color="C0392B"/>
        </w:pBdr>
      </w:pPr>
      <w:r>
        <w:rPr>
          <w:b/>
          <w:color w:val="C0392B"/>
          <w:sz w:val="28"/>
        </w:rPr>
        <w:t>Exercise 4</w:t>
      </w:r>
    </w:p>
    <w:tbl>
      <w:tblPr>
        <w:tblW w:type="auto" w:w="0"/>
        <w:tblLook w:firstColumn="1" w:firstRow="1" w:lastColumn="0" w:lastRow="0" w:noHBand="0" w:noVBand="1" w:val="04A0"/>
      </w:tblPr>
      <w:tblGrid>
        <w:gridCol w:w="9071"/>
      </w:tblGrid>
      <w:tr>
        <w:tc>
          <w:tcPr>
            <w:tcW w:type="dxa" w:w="9071"/>
            <w:shd w:val="clear" w:color="auto" w:fill="F2F5F8"/>
            <w:tcBorders>
              <w:left w:val="single" w:sz="18" w:space="0" w:color="2E5C8A"/>
            </w:tcBorders>
          </w:tcPr>
          <w:p>
            <w:r>
              <w:rPr>
                <w:i/>
                <w:color w:val="333333"/>
                <w:sz w:val="21"/>
              </w:rPr>
              <w:t>A child slides down a frozen roof. He starts from the top of the roof, which is 8.0 m long and makes an angle of 40° with the horizontal, accelerating at 5.0 m/s². The edge of the roof is 6.0 m above a soft snowbank, on which he will land. Find the horizontal distance between the house and the landing point.</w:t>
            </w:r>
          </w:p>
        </w:tc>
      </w:tr>
    </w:tbl>
    <w:p>
      <w:pPr>
        <w:spacing w:after="40"/>
      </w:pPr>
    </w:p>
    <w:p>
      <w:pPr>
        <w:spacing w:before="120" w:after="40"/>
      </w:pPr>
      <w:r>
        <w:rPr>
          <w:b/>
          <w:color w:val="2E5C8A"/>
          <w:sz w:val="23"/>
        </w:rPr>
        <w:t>Data</w:t>
      </w:r>
    </w:p>
    <w:p>
      <w:pPr>
        <w:pStyle w:val="ListBullet"/>
        <w:spacing w:after="40"/>
      </w:pPr>
      <w:r>
        <w:t>v₀ = 0,  L = 8.0 m,  a = 5.0 m/s²,  θ = 40°,  y₀ = 6.0 m</w:t>
      </w:r>
    </w:p>
    <w:p>
      <w:pPr>
        <w:spacing w:before="120" w:after="40"/>
      </w:pPr>
      <w:r>
        <w:rPr>
          <w:b/>
          <w:color w:val="2E5C8A"/>
          <w:sz w:val="23"/>
        </w:rPr>
        <w:t>Solution</w:t>
      </w:r>
    </w:p>
    <w:p>
      <w:pPr>
        <w:spacing w:before="60" w:after="20"/>
        <w:ind w:left="170"/>
      </w:pPr>
      <w:r>
        <w:rPr>
          <w:b/>
          <w:color w:val="C0392B"/>
          <w:sz w:val="21"/>
        </w:rPr>
        <w:t xml:space="preserve">Step 1.  </w:t>
      </w:r>
      <w:r>
        <w:rPr>
          <w:color w:val="333333"/>
          <w:sz w:val="21"/>
        </w:rPr>
        <w:t>Stage 1 (on the roof): use v² = v₀² + 2aL to find the speed at the edge.</w:t>
      </w:r>
    </w:p>
    <w:p>
      <w:pPr>
        <w:spacing w:before="80" w:after="120"/>
        <w:jc w:val="center"/>
      </w:pPr>
      <m:oMathPara>
        <m:oMath>
          <m:sSup>
            <m:e>
              <m:r>
                <m:t xml:space="preserve">v</m:t>
              </m:r>
            </m:e>
            <m:sup>
              <m:r>
                <m:t xml:space="preserve">2</m:t>
              </m:r>
            </m:sup>
          </m:sSup>
          <m:r>
            <m:t xml:space="preserve">=</m:t>
          </m:r>
          <m:sSubSup>
            <m:e>
              <m:r>
                <m:t xml:space="preserve">v</m:t>
              </m:r>
            </m:e>
            <m:sub>
              <m:r>
                <m:t xml:space="preserve">0</m:t>
              </m:r>
            </m:sub>
            <m:sup>
              <m:r>
                <m:t xml:space="preserve">2</m:t>
              </m:r>
            </m:sup>
          </m:sSubSup>
          <m:r>
            <m:t xml:space="preserve">+</m:t>
          </m:r>
          <m:r>
            <m:t xml:space="preserve">2</m:t>
          </m:r>
          <m:r>
            <m:t xml:space="preserve">a</m:t>
          </m:r>
          <m:r>
            <m:t xml:space="preserve">L</m:t>
          </m:r>
          <m:r>
            <m:t xml:space="preserve">=</m:t>
          </m:r>
          <m:r>
            <m:t xml:space="preserve">2(5.0)(8.0)</m:t>
          </m:r>
          <m:r>
            <m:t xml:space="preserve">=</m:t>
          </m:r>
          <m:r>
            <m:t xml:space="preserve">80 m²/s²</m:t>
          </m:r>
        </m:oMath>
      </m:oMathPara>
    </w:p>
    <w:p>
      <w:pPr>
        <w:spacing w:before="60" w:after="20"/>
        <w:ind w:left="170"/>
      </w:pPr>
      <w:r>
        <w:rPr>
          <w:b/>
          <w:color w:val="C0392B"/>
          <w:sz w:val="21"/>
        </w:rPr>
        <w:t xml:space="preserve">Step 2.  </w:t>
      </w:r>
      <w:r>
        <w:rPr>
          <w:color w:val="333333"/>
          <w:sz w:val="21"/>
        </w:rPr>
        <w:t>This speed becomes the launch speed for stage 2, directed 40° below the horizontal.</w:t>
      </w:r>
    </w:p>
    <w:p>
      <w:pPr>
        <w:spacing w:before="60" w:after="20"/>
        <w:ind w:left="170"/>
      </w:pPr>
      <w:r>
        <w:rPr>
          <w:b/>
          <w:color w:val="C0392B"/>
          <w:sz w:val="21"/>
        </w:rPr>
        <w:t xml:space="preserve">Step 3.  </w:t>
      </w:r>
      <w:r>
        <w:rPr>
          <w:color w:val="333333"/>
          <w:sz w:val="21"/>
        </w:rPr>
        <w:t>Stage 2 (projectile): place the origin at the edge and set y = 0 at the snowbank.</w:t>
      </w:r>
    </w:p>
    <w:p>
      <w:pPr>
        <w:spacing w:before="80" w:after="120"/>
        <w:jc w:val="center"/>
      </w:pPr>
      <m:oMathPara>
        <m:oMath>
          <m:r>
            <m:t xml:space="preserve">0</m:t>
          </m:r>
          <m:r>
            <m:t xml:space="preserve">=</m:t>
          </m:r>
          <m:sSub>
            <m:e>
              <m:r>
                <m:t xml:space="preserve">y</m:t>
              </m:r>
            </m:e>
            <m:sub>
              <m:r>
                <m:t xml:space="preserve">0</m:t>
              </m:r>
            </m:sub>
          </m:sSub>
          <m:r>
            <m:t xml:space="preserve">−</m:t>
          </m:r>
          <m:r>
            <m:rPr>
              <m:sty m:val="p"/>
            </m:rPr>
            <m:t xml:space="preserve">tan</m:t>
          </m:r>
          <m:r>
            <m:t xml:space="preserve">θ</m:t>
          </m:r>
          <m:r>
            <m:t xml:space="preserve">x</m:t>
          </m:r>
          <m:r>
            <m:t xml:space="preserve">−</m:t>
          </m:r>
          <m:f>
            <m:num>
              <m:r>
                <m:t xml:space="preserve">g</m:t>
              </m:r>
            </m:num>
            <m:den>
              <m:r>
                <m:t xml:space="preserve">2</m:t>
              </m:r>
              <m:sSup>
                <m:e>
                  <m:r>
                    <m:t xml:space="preserve">v</m:t>
                  </m:r>
                </m:e>
                <m:sup>
                  <m:r>
                    <m:t xml:space="preserve">2</m:t>
                  </m:r>
                </m:sup>
              </m:sSup>
              <m:sSup>
                <m:e>
                  <m:r>
                    <m:rPr>
                      <m:sty m:val="p"/>
                    </m:rPr>
                    <m:t xml:space="preserve">cos</m:t>
                  </m:r>
                  <m:r>
                    <m:t xml:space="preserve">θ</m:t>
                  </m:r>
                </m:e>
                <m:sup>
                  <m:r>
                    <m:t xml:space="preserve">2</m:t>
                  </m:r>
                </m:sup>
              </m:sSup>
            </m:den>
          </m:f>
          <m:sSup>
            <m:e>
              <m:r>
                <m:t xml:space="preserve">x</m:t>
              </m:r>
            </m:e>
            <m:sup>
              <m:r>
                <m:t xml:space="preserve">2</m:t>
              </m:r>
            </m:sup>
          </m:sSup>
        </m:oMath>
      </m:oMathPara>
    </w:p>
    <w:p>
      <w:pPr>
        <w:spacing w:before="60" w:after="20"/>
        <w:ind w:left="170"/>
      </w:pPr>
      <w:r>
        <w:rPr>
          <w:b/>
          <w:color w:val="C0392B"/>
          <w:sz w:val="21"/>
        </w:rPr>
        <w:t xml:space="preserve">Step 4.  </w:t>
      </w:r>
      <w:r>
        <w:rPr>
          <w:color w:val="333333"/>
          <w:sz w:val="21"/>
        </w:rPr>
        <w:t>Solve the resulting quadratic in x and keep the positive root.</w:t>
      </w:r>
    </w:p>
    <w:p>
      <w:pPr>
        <w:spacing w:before="80" w:after="120"/>
        <w:jc w:val="center"/>
      </w:pPr>
      <m:oMathPara>
        <m:oMath>
          <m:r>
            <m:t xml:space="preserve">0.1044</m:t>
          </m:r>
          <m:sSup>
            <m:e>
              <m:r>
                <m:t xml:space="preserve">x</m:t>
              </m:r>
            </m:e>
            <m:sup>
              <m:r>
                <m:t xml:space="preserve">2</m:t>
              </m:r>
            </m:sup>
          </m:sSup>
          <m:r>
            <m:t xml:space="preserve">+</m:t>
          </m:r>
          <m:r>
            <m:t xml:space="preserve">0.8391</m:t>
          </m:r>
          <m:r>
            <m:t xml:space="preserve">x</m:t>
          </m:r>
          <m:r>
            <m:t xml:space="preserve">−</m:t>
          </m:r>
          <m:r>
            <m:t xml:space="preserve">6.0</m:t>
          </m:r>
          <m:r>
            <m:t xml:space="preserve">=</m:t>
          </m:r>
          <m:r>
            <m:t xml:space="preserve">0</m:t>
          </m:r>
          <m:r>
            <m:t xml:space="preserve">  ⇒  </m:t>
          </m:r>
          <m:r>
            <m:t xml:space="preserve">x</m:t>
          </m:r>
          <m:r>
            <m:t xml:space="preserve">=</m:t>
          </m:r>
          <m:r>
            <m:t xml:space="preserve">4.56 m</m:t>
          </m:r>
        </m:oMath>
      </m:oMathPara>
    </w:p>
    <w:tbl>
      <w:tblPr>
        <w:tblW w:type="auto" w:w="0"/>
        <w:tblLook w:firstColumn="1" w:firstRow="1" w:lastColumn="0" w:lastRow="0" w:noHBand="0" w:noVBand="1" w:val="04A0"/>
      </w:tblPr>
      <w:tblGrid>
        <w:gridCol w:w="9071"/>
      </w:tblGrid>
      <w:tr>
        <w:tc>
          <w:tcPr>
            <w:tcW w:type="dxa" w:w="9071"/>
            <w:shd w:val="clear" w:color="auto" w:fill="E7F3EC"/>
            <w:tcBorders>
              <w:left w:val="single" w:sz="18" w:space="0" w:color="1E6B3A"/>
            </w:tcBorders>
          </w:tcPr>
          <w:p>
            <w:r>
              <w:rPr>
                <w:b/>
                <w:color w:val="1E6B3A"/>
              </w:rPr>
              <w:t xml:space="preserve">Answer:  </w:t>
            </w:r>
            <m:oMath>
              <m:r>
                <m:t xml:space="preserve">x</m:t>
              </m:r>
              <m:r>
                <m:t xml:space="preserve">≈</m:t>
              </m:r>
              <m:r>
                <m:t xml:space="preserve">4.6 m</m:t>
              </m:r>
            </m:oMath>
          </w:p>
        </w:tc>
      </w:tr>
    </w:tbl>
    <w:p>
      <w:pPr>
        <w:spacing w:after="40"/>
      </w:pPr>
    </w:p>
    <w:p>
      <w:pPr>
        <w:spacing w:before="240" w:after="80"/>
        <w:pBdr>
          <w:bottom w:val="single" w:sz="10" w:space="2" w:color="C0392B"/>
        </w:pBdr>
      </w:pPr>
      <w:r>
        <w:rPr>
          <w:b/>
          <w:color w:val="C0392B"/>
          <w:sz w:val="28"/>
        </w:rPr>
        <w:t>Exercise 5</w:t>
      </w:r>
    </w:p>
    <w:tbl>
      <w:tblPr>
        <w:tblW w:type="auto" w:w="0"/>
        <w:tblLook w:firstColumn="1" w:firstRow="1" w:lastColumn="0" w:lastRow="0" w:noHBand="0" w:noVBand="1" w:val="04A0"/>
      </w:tblPr>
      <w:tblGrid>
        <w:gridCol w:w="9071"/>
      </w:tblGrid>
      <w:tr>
        <w:tc>
          <w:tcPr>
            <w:tcW w:type="dxa" w:w="9071"/>
            <w:shd w:val="clear" w:color="auto" w:fill="F2F5F8"/>
            <w:tcBorders>
              <w:left w:val="single" w:sz="18" w:space="0" w:color="2E5C8A"/>
            </w:tcBorders>
          </w:tcPr>
          <w:p>
            <w:r>
              <w:rPr>
                <w:i/>
                <w:color w:val="333333"/>
                <w:sz w:val="21"/>
              </w:rPr>
              <w:t>A skier leaves the ramp of a ski jump with a velocity of 10.0 m/s, 15.0° above the horizontal. The slope below is inclined at 50.0°, and air resistance is negligible. Find (a) the distance from the ramp to the landing point, and (b) the velocity components just before landing. (How might the results change if air resistance were included? Note that jumpers lean forward into an airfoil shape to increase their distance — why does this work?)</w:t>
            </w:r>
          </w:p>
        </w:tc>
      </w:tr>
    </w:tbl>
    <w:p>
      <w:pPr>
        <w:spacing w:after="40"/>
      </w:pPr>
    </w:p>
    <w:p>
      <w:pPr>
        <w:spacing w:before="120" w:after="40"/>
      </w:pPr>
      <w:r>
        <w:rPr>
          <w:b/>
          <w:color w:val="2E5C8A"/>
          <w:sz w:val="23"/>
        </w:rPr>
        <w:t>Data</w:t>
      </w:r>
    </w:p>
    <w:p>
      <w:pPr>
        <w:pStyle w:val="ListBullet"/>
        <w:spacing w:after="40"/>
      </w:pPr>
      <w:r>
        <w:t>v₀ = 10.0 m/s,  θ = 15.0° (above horizontal),  slope angle = 50.0°</w:t>
      </w:r>
    </w:p>
    <w:p>
      <w:pPr>
        <w:jc w:val="center"/>
      </w:pPr>
      <w:r>
        <w:drawing>
          <wp:inline xmlns:a="http://schemas.openxmlformats.org/drawingml/2006/main" xmlns:pic="http://schemas.openxmlformats.org/drawingml/2006/picture">
            <wp:extent cx="3780000" cy="2646000"/>
            <wp:docPr id="1" name="Picture 1"/>
            <wp:cNvGraphicFramePr>
              <a:graphicFrameLocks noChangeAspect="1"/>
            </wp:cNvGraphicFramePr>
            <a:graphic>
              <a:graphicData uri="http://schemas.openxmlformats.org/drawingml/2006/picture">
                <pic:pic>
                  <pic:nvPicPr>
                    <pic:cNvPr id="0" name="w3e5.png"/>
                    <pic:cNvPicPr/>
                  </pic:nvPicPr>
                  <pic:blipFill>
                    <a:blip r:embed="rId9"/>
                    <a:stretch>
                      <a:fillRect/>
                    </a:stretch>
                  </pic:blipFill>
                  <pic:spPr>
                    <a:xfrm>
                      <a:off x="0" y="0"/>
                      <a:ext cx="3780000" cy="2646000"/>
                    </a:xfrm>
                    <a:prstGeom prst="rect"/>
                  </pic:spPr>
                </pic:pic>
              </a:graphicData>
            </a:graphic>
          </wp:inline>
        </w:drawing>
      </w:r>
    </w:p>
    <w:p>
      <w:pPr>
        <w:spacing w:after="120"/>
        <w:jc w:val="center"/>
      </w:pPr>
      <w:r>
        <w:rPr>
          <w:i/>
          <w:color w:val="555555"/>
          <w:sz w:val="18"/>
        </w:rPr>
        <w:t>Figure. Parabolic trajectory meeting the 50° slope.</w:t>
      </w:r>
    </w:p>
    <w:p>
      <w:pPr>
        <w:spacing w:before="120" w:after="40"/>
      </w:pPr>
      <w:r>
        <w:rPr>
          <w:b/>
          <w:color w:val="2E5C8A"/>
          <w:sz w:val="23"/>
        </w:rPr>
        <w:t>Solution</w:t>
      </w:r>
    </w:p>
    <w:p>
      <w:pPr>
        <w:spacing w:before="60" w:after="20"/>
        <w:ind w:left="170"/>
      </w:pPr>
      <w:r>
        <w:rPr>
          <w:b/>
          <w:color w:val="C0392B"/>
          <w:sz w:val="21"/>
        </w:rPr>
        <w:t xml:space="preserve">Step 1.  </w:t>
      </w:r>
      <w:r>
        <w:rPr>
          <w:color w:val="333333"/>
          <w:sz w:val="21"/>
        </w:rPr>
        <w:t>Landing point lies on the slope, so impose y = −x·tan50° with x = v₀cosθ·t and y = v₀sinθ·t − ½gt².</w:t>
      </w:r>
    </w:p>
    <w:p>
      <w:pPr>
        <w:spacing w:before="80" w:after="120"/>
        <w:jc w:val="center"/>
      </w:pPr>
      <m:oMathPara>
        <m:oMath>
          <m:f>
            <m:num>
              <m:r>
                <m:t xml:space="preserve">v</m:t>
              </m:r>
              <m:sSub>
                <m:e>
                  <m:r>
                    <m:t xml:space="preserve"/>
                  </m:r>
                </m:e>
                <m:sub>
                  <m:r>
                    <m:t xml:space="preserve">0</m:t>
                  </m:r>
                </m:sub>
              </m:sSub>
              <m:r>
                <m:rPr>
                  <m:sty m:val="p"/>
                </m:rPr>
                <m:t xml:space="preserve">sin</m:t>
              </m:r>
              <m:r>
                <m:t xml:space="preserve">θ</m:t>
              </m:r>
              <m:r>
                <m:t xml:space="preserve">t</m:t>
              </m:r>
              <m:r>
                <m:t xml:space="preserve">−</m:t>
              </m:r>
              <m:f>
                <m:num>
                  <m:r>
                    <m:t xml:space="preserve">1</m:t>
                  </m:r>
                </m:num>
                <m:den>
                  <m:r>
                    <m:t xml:space="preserve">2</m:t>
                  </m:r>
                </m:den>
              </m:f>
              <m:r>
                <m:t xml:space="preserve">g</m:t>
              </m:r>
              <m:sSup>
                <m:e>
                  <m:r>
                    <m:t xml:space="preserve">t</m:t>
                  </m:r>
                </m:e>
                <m:sup>
                  <m:r>
                    <m:t xml:space="preserve">2</m:t>
                  </m:r>
                </m:sup>
              </m:sSup>
            </m:num>
            <m:den>
              <m:r>
                <m:t xml:space="preserve">v</m:t>
              </m:r>
              <m:sSub>
                <m:e>
                  <m:r>
                    <m:t xml:space="preserve"/>
                  </m:r>
                </m:e>
                <m:sub>
                  <m:r>
                    <m:t xml:space="preserve">0</m:t>
                  </m:r>
                </m:sub>
              </m:sSub>
              <m:r>
                <m:rPr>
                  <m:sty m:val="p"/>
                </m:rPr>
                <m:t xml:space="preserve">cos</m:t>
              </m:r>
              <m:r>
                <m:t xml:space="preserve">θ</m:t>
              </m:r>
              <m:r>
                <m:t xml:space="preserve">t</m:t>
              </m:r>
            </m:den>
          </m:f>
          <m:r>
            <m:t xml:space="preserve">=</m:t>
          </m:r>
          <m:r>
            <m:t xml:space="preserve">−</m:t>
          </m:r>
          <m:r>
            <m:rPr>
              <m:sty m:val="p"/>
            </m:rPr>
            <m:t xml:space="preserve">tan</m:t>
          </m:r>
          <m:r>
            <m:t xml:space="preserve">50°</m:t>
          </m:r>
        </m:oMath>
      </m:oMathPara>
    </w:p>
    <w:p>
      <w:pPr>
        <w:spacing w:before="60" w:after="20"/>
        <w:ind w:left="170"/>
      </w:pPr>
      <w:r>
        <w:rPr>
          <w:b/>
          <w:color w:val="C0392B"/>
          <w:sz w:val="21"/>
        </w:rPr>
        <w:t xml:space="preserve">Step 2.  </w:t>
      </w:r>
      <w:r>
        <w:rPr>
          <w:color w:val="333333"/>
          <w:sz w:val="21"/>
        </w:rPr>
        <w:t>Solve for the flight time t.</w:t>
      </w:r>
    </w:p>
    <w:p>
      <w:pPr>
        <w:spacing w:before="80" w:after="120"/>
        <w:jc w:val="center"/>
      </w:pPr>
      <m:oMathPara>
        <m:oMath>
          <m:r>
            <m:t xml:space="preserve">t</m:t>
          </m:r>
          <m:r>
            <m:t xml:space="preserve">=</m:t>
          </m:r>
          <m:f>
            <m:num>
              <m:r>
                <m:t xml:space="preserve">v</m:t>
              </m:r>
              <m:sSub>
                <m:e>
                  <m:r>
                    <m:t xml:space="preserve"/>
                  </m:r>
                </m:e>
                <m:sub>
                  <m:r>
                    <m:t xml:space="preserve">0</m:t>
                  </m:r>
                </m:sub>
              </m:sSub>
              <m:d>
                <m:dPr>
                  <m:begChr m:val="("/>
                  <m:endChr m:val=")"/>
                </m:dPr>
                <m:e>
                  <m:r>
                    <m:rPr>
                      <m:sty m:val="p"/>
                    </m:rPr>
                    <m:t xml:space="preserve">sin</m:t>
                  </m:r>
                  <m:r>
                    <m:t xml:space="preserve">θ</m:t>
                  </m:r>
                  <m:r>
                    <m:t xml:space="preserve">+</m:t>
                  </m:r>
                  <m:r>
                    <m:rPr>
                      <m:sty m:val="p"/>
                    </m:rPr>
                    <m:t xml:space="preserve">cos</m:t>
                  </m:r>
                  <m:r>
                    <m:t xml:space="preserve">θ</m:t>
                  </m:r>
                  <m:r>
                    <m:rPr>
                      <m:sty m:val="p"/>
                    </m:rPr>
                    <m:t xml:space="preserve">tan</m:t>
                  </m:r>
                  <m:r>
                    <m:t xml:space="preserve">50°</m:t>
                  </m:r>
                </m:e>
              </m:d>
            </m:num>
            <m:den>
              <m:f>
                <m:num>
                  <m:r>
                    <m:t xml:space="preserve">1</m:t>
                  </m:r>
                </m:num>
                <m:den>
                  <m:r>
                    <m:t xml:space="preserve">2</m:t>
                  </m:r>
                </m:den>
              </m:f>
              <m:r>
                <m:t xml:space="preserve">g</m:t>
              </m:r>
            </m:den>
          </m:f>
          <m:r>
            <m:t xml:space="preserve">=</m:t>
          </m:r>
          <m:r>
            <m:t xml:space="preserve">2.88 s</m:t>
          </m:r>
        </m:oMath>
      </m:oMathPara>
    </w:p>
    <w:p>
      <w:pPr>
        <w:spacing w:before="60" w:after="20"/>
        <w:ind w:left="170"/>
      </w:pPr>
      <w:r>
        <w:rPr>
          <w:b/>
          <w:color w:val="C0392B"/>
          <w:sz w:val="21"/>
        </w:rPr>
        <w:t xml:space="preserve">Step 3.  </w:t>
      </w:r>
      <w:r>
        <w:rPr>
          <w:color w:val="333333"/>
          <w:sz w:val="21"/>
        </w:rPr>
        <w:t>(a) Find the horizontal reach x, then divide by cos50° to get the distance d along the slope.</w:t>
      </w:r>
    </w:p>
    <w:p>
      <w:pPr>
        <w:spacing w:before="80" w:after="120"/>
        <w:jc w:val="center"/>
      </w:pPr>
      <m:oMathPara>
        <m:oMath>
          <m:r>
            <m:t xml:space="preserve">d</m:t>
          </m:r>
          <m:r>
            <m:t xml:space="preserve">=</m:t>
          </m:r>
          <m:f>
            <m:num>
              <m:r>
                <m:t xml:space="preserve">x</m:t>
              </m:r>
            </m:num>
            <m:den>
              <m:r>
                <m:rPr>
                  <m:sty m:val="p"/>
                </m:rPr>
                <m:t xml:space="preserve">cos</m:t>
              </m:r>
              <m:r>
                <m:t xml:space="preserve">50°</m:t>
              </m:r>
            </m:den>
          </m:f>
          <m:r>
            <m:t xml:space="preserve">=</m:t>
          </m:r>
          <m:f>
            <m:num>
              <m:r>
                <m:t xml:space="preserve">27.8</m:t>
              </m:r>
            </m:num>
            <m:den>
              <m:r>
                <m:t xml:space="preserve">0.6428</m:t>
              </m:r>
            </m:den>
          </m:f>
          <m:r>
            <m:t xml:space="preserve">=</m:t>
          </m:r>
          <m:r>
            <m:t xml:space="preserve">43.2 m</m:t>
          </m:r>
        </m:oMath>
      </m:oMathPara>
    </w:p>
    <w:tbl>
      <w:tblPr>
        <w:tblW w:type="auto" w:w="0"/>
        <w:tblLook w:firstColumn="1" w:firstRow="1" w:lastColumn="0" w:lastRow="0" w:noHBand="0" w:noVBand="1" w:val="04A0"/>
      </w:tblPr>
      <w:tblGrid>
        <w:gridCol w:w="9071"/>
      </w:tblGrid>
      <w:tr>
        <w:tc>
          <w:tcPr>
            <w:tcW w:type="dxa" w:w="9071"/>
            <w:shd w:val="clear" w:color="auto" w:fill="E7F3EC"/>
            <w:tcBorders>
              <w:left w:val="single" w:sz="18" w:space="0" w:color="1E6B3A"/>
            </w:tcBorders>
          </w:tcPr>
          <w:p>
            <w:r>
              <w:rPr>
                <w:b/>
                <w:color w:val="1E6B3A"/>
              </w:rPr>
              <w:t xml:space="preserve">Answer (a):  </w:t>
            </w:r>
            <m:oMath>
              <m:r>
                <m:t xml:space="preserve">d</m:t>
              </m:r>
              <m:r>
                <m:t xml:space="preserve">≈</m:t>
              </m:r>
              <m:r>
                <m:t xml:space="preserve">43.2 m</m:t>
              </m:r>
            </m:oMath>
          </w:p>
        </w:tc>
      </w:tr>
    </w:tbl>
    <w:p>
      <w:pPr>
        <w:spacing w:after="40"/>
      </w:pPr>
    </w:p>
    <w:p>
      <w:pPr>
        <w:spacing w:before="60" w:after="20"/>
        <w:ind w:left="170"/>
      </w:pPr>
      <w:r>
        <w:rPr>
          <w:b/>
          <w:color w:val="C0392B"/>
          <w:sz w:val="21"/>
        </w:rPr>
        <w:t xml:space="preserve">Step 4.  </w:t>
      </w:r>
      <w:r>
        <w:rPr>
          <w:color w:val="333333"/>
          <w:sz w:val="21"/>
        </w:rPr>
        <w:t>(b) Evaluate the velocity components at t = 2.88 s (vₓ is constant; v_y = v₀sinθ − gt).</w:t>
      </w:r>
    </w:p>
    <w:p>
      <w:pPr>
        <w:spacing w:before="80" w:after="120"/>
        <w:jc w:val="center"/>
      </w:pPr>
      <m:oMathPara>
        <m:oMath>
          <m:sSub>
            <m:e>
              <m:r>
                <m:t xml:space="preserve">v</m:t>
              </m:r>
            </m:e>
            <m:sub>
              <m:r>
                <m:t xml:space="preserve">x</m:t>
              </m:r>
            </m:sub>
          </m:sSub>
          <m:r>
            <m:t xml:space="preserve">=</m:t>
          </m:r>
          <m:r>
            <m:t xml:space="preserve">9.7 m/s</m:t>
          </m:r>
          <m:r>
            <m:t xml:space="preserve">   ,   </m:t>
          </m:r>
          <m:sSub>
            <m:e>
              <m:r>
                <m:t xml:space="preserve">v</m:t>
              </m:r>
            </m:e>
            <m:sub>
              <m:r>
                <m:t xml:space="preserve">y</m:t>
              </m:r>
            </m:sub>
          </m:sSub>
          <m:r>
            <m:t xml:space="preserve">=</m:t>
          </m:r>
          <m:r>
            <m:t xml:space="preserve">2.59 − (9.8)(2.88)</m:t>
          </m:r>
          <m:r>
            <m:t xml:space="preserve">=</m:t>
          </m:r>
          <m:r>
            <m:t xml:space="preserve">−25.6 m/s</m:t>
          </m:r>
        </m:oMath>
      </m:oMathPara>
    </w:p>
    <w:tbl>
      <w:tblPr>
        <w:tblW w:type="auto" w:w="0"/>
        <w:tblLook w:firstColumn="1" w:firstRow="1" w:lastColumn="0" w:lastRow="0" w:noHBand="0" w:noVBand="1" w:val="04A0"/>
      </w:tblPr>
      <w:tblGrid>
        <w:gridCol w:w="9071"/>
      </w:tblGrid>
      <w:tr>
        <w:tc>
          <w:tcPr>
            <w:tcW w:type="dxa" w:w="9071"/>
            <w:shd w:val="clear" w:color="auto" w:fill="E7F3EC"/>
            <w:tcBorders>
              <w:left w:val="single" w:sz="18" w:space="0" w:color="1E6B3A"/>
            </w:tcBorders>
          </w:tcPr>
          <w:p>
            <w:r>
              <w:rPr>
                <w:b/>
                <w:color w:val="1E6B3A"/>
              </w:rPr>
              <w:t xml:space="preserve">Answer (b):  </w:t>
            </w:r>
            <w:r>
              <w:rPr>
                <w:b/>
              </w:rPr>
              <w:t>v = (9.7 î − 25.6 ĵ) m/s.</w:t>
            </w:r>
          </w:p>
        </w:tc>
      </w:tr>
    </w:tbl>
    <w:p>
      <w:pPr>
        <w:spacing w:after="40"/>
      </w:pPr>
    </w:p>
    <w:p>
      <w:pPr>
        <w:spacing w:after="80"/>
      </w:pPr>
      <w:r>
        <w:rPr>
          <w:i/>
          <w:sz w:val="19"/>
        </w:rPr>
        <w:t>Discussion: with air resistance the range would shorten; leaning into an airfoil shape adds lift and cuts drag, lengthening the flight and the distance.</w:t>
      </w:r>
    </w:p>
    <w:p>
      <w:pPr>
        <w:spacing w:before="240" w:after="80"/>
        <w:pBdr>
          <w:bottom w:val="single" w:sz="10" w:space="2" w:color="C0392B"/>
        </w:pBdr>
      </w:pPr>
      <w:r>
        <w:rPr>
          <w:b/>
          <w:color w:val="C0392B"/>
          <w:sz w:val="28"/>
        </w:rPr>
        <w:t>Exercise 6</w:t>
      </w:r>
    </w:p>
    <w:tbl>
      <w:tblPr>
        <w:tblW w:type="auto" w:w="0"/>
        <w:tblLook w:firstColumn="1" w:firstRow="1" w:lastColumn="0" w:lastRow="0" w:noHBand="0" w:noVBand="1" w:val="04A0"/>
      </w:tblPr>
      <w:tblGrid>
        <w:gridCol w:w="9071"/>
      </w:tblGrid>
      <w:tr>
        <w:tc>
          <w:tcPr>
            <w:tcW w:type="dxa" w:w="9071"/>
            <w:shd w:val="clear" w:color="auto" w:fill="F2F5F8"/>
            <w:tcBorders>
              <w:left w:val="single" w:sz="18" w:space="0" w:color="2E5C8A"/>
            </w:tcBorders>
          </w:tcPr>
          <w:p>
            <w:r>
              <w:rPr>
                <w:i/>
                <w:color w:val="333333"/>
                <w:sz w:val="21"/>
              </w:rPr>
              <w:t>A daring 510 N swimmer dives off a cliff with a running horizontal leap. What must her minimum speed be as she leaves the top so that she clears the ledge at the bottom, which is 1.75 m wide and 9.00 m below the top of the cliff?</w:t>
            </w:r>
          </w:p>
        </w:tc>
      </w:tr>
    </w:tbl>
    <w:p>
      <w:pPr>
        <w:spacing w:after="40"/>
      </w:pPr>
    </w:p>
    <w:p>
      <w:pPr>
        <w:spacing w:before="120" w:after="40"/>
      </w:pPr>
      <w:r>
        <w:rPr>
          <w:b/>
          <w:color w:val="2E5C8A"/>
          <w:sz w:val="23"/>
        </w:rPr>
        <w:t>Data</w:t>
      </w:r>
    </w:p>
    <w:p>
      <w:pPr>
        <w:pStyle w:val="ListBullet"/>
        <w:spacing w:after="40"/>
      </w:pPr>
      <w:r>
        <w:t>Horizontal launch (θ = 0),  ledge width x = 1.75 m,  drop y = 9.00 m</w:t>
      </w:r>
    </w:p>
    <w:p>
      <w:pPr>
        <w:spacing w:before="120" w:after="40"/>
      </w:pPr>
      <w:r>
        <w:rPr>
          <w:b/>
          <w:color w:val="2E5C8A"/>
          <w:sz w:val="23"/>
        </w:rPr>
        <w:t>Solution</w:t>
      </w:r>
    </w:p>
    <w:p>
      <w:pPr>
        <w:spacing w:before="60" w:after="20"/>
        <w:ind w:left="170"/>
      </w:pPr>
      <w:r>
        <w:rPr>
          <w:b/>
          <w:color w:val="C0392B"/>
          <w:sz w:val="21"/>
        </w:rPr>
        <w:t xml:space="preserve">Step 1.  </w:t>
      </w:r>
      <w:r>
        <w:rPr>
          <w:color w:val="333333"/>
          <w:sz w:val="21"/>
        </w:rPr>
        <w:t>The 510 N weight is irrelevant (motion is mass-independent); find the time to fall 9.00 m from rest.</w:t>
      </w:r>
    </w:p>
    <w:p>
      <w:pPr>
        <w:spacing w:before="80" w:after="120"/>
        <w:jc w:val="center"/>
      </w:pPr>
      <m:oMathPara>
        <m:oMath>
          <m:r>
            <m:t xml:space="preserve">t</m:t>
          </m:r>
          <m:r>
            <m:t xml:space="preserve">=</m:t>
          </m:r>
          <m:rad>
            <m:radPr>
              <m:degHide m:val="1"/>
            </m:radPr>
            <m:deg/>
            <m:e>
              <m:f>
                <m:num>
                  <m:r>
                    <m:t xml:space="preserve">2</m:t>
                  </m:r>
                  <m:r>
                    <m:t xml:space="preserve">y</m:t>
                  </m:r>
                </m:num>
                <m:den>
                  <m:r>
                    <m:t xml:space="preserve">g</m:t>
                  </m:r>
                </m:den>
              </m:f>
            </m:e>
          </m:rad>
          <m:r>
            <m:t xml:space="preserve">=</m:t>
          </m:r>
          <m:rad>
            <m:radPr>
              <m:degHide m:val="1"/>
            </m:radPr>
            <m:deg/>
            <m:e>
              <m:f>
                <m:num>
                  <m:r>
                    <m:t xml:space="preserve">2(9.00)</m:t>
                  </m:r>
                </m:num>
                <m:den>
                  <m:r>
                    <m:t xml:space="preserve">9.8</m:t>
                  </m:r>
                </m:den>
              </m:f>
            </m:e>
          </m:rad>
          <m:r>
            <m:t xml:space="preserve">=</m:t>
          </m:r>
          <m:r>
            <m:t xml:space="preserve">1.355 s</m:t>
          </m:r>
        </m:oMath>
      </m:oMathPara>
    </w:p>
    <w:p>
      <w:pPr>
        <w:spacing w:before="60" w:after="20"/>
        <w:ind w:left="170"/>
      </w:pPr>
      <w:r>
        <w:rPr>
          <w:b/>
          <w:color w:val="C0392B"/>
          <w:sz w:val="21"/>
        </w:rPr>
        <w:t xml:space="preserve">Step 2.  </w:t>
      </w:r>
      <w:r>
        <w:rPr>
          <w:color w:val="333333"/>
          <w:sz w:val="21"/>
        </w:rPr>
        <w:t>The minimum speed just clears the ledge: cover 1.75 m horizontally in that time.</w:t>
      </w:r>
    </w:p>
    <w:p>
      <w:pPr>
        <w:spacing w:before="80" w:after="120"/>
        <w:jc w:val="center"/>
      </w:pPr>
      <m:oMathPara>
        <m:oMath>
          <m:sSub>
            <m:e>
              <m:r>
                <m:t xml:space="preserve">v</m:t>
              </m:r>
            </m:e>
            <m:sub>
              <m:r>
                <m:t xml:space="preserve">0</m:t>
              </m:r>
            </m:sub>
          </m:sSub>
          <m:r>
            <m:t xml:space="preserve">=</m:t>
          </m:r>
          <m:f>
            <m:num>
              <m:r>
                <m:t xml:space="preserve">x</m:t>
              </m:r>
            </m:num>
            <m:den>
              <m:r>
                <m:t xml:space="preserve">t</m:t>
              </m:r>
            </m:den>
          </m:f>
          <m:r>
            <m:t xml:space="preserve">=</m:t>
          </m:r>
          <m:f>
            <m:num>
              <m:r>
                <m:t xml:space="preserve">1.75</m:t>
              </m:r>
            </m:num>
            <m:den>
              <m:r>
                <m:t xml:space="preserve">1.355</m:t>
              </m:r>
            </m:den>
          </m:f>
          <m:r>
            <m:t xml:space="preserve">=</m:t>
          </m:r>
          <m:r>
            <m:t xml:space="preserve">1.29 m/s</m:t>
          </m:r>
        </m:oMath>
      </m:oMathPara>
    </w:p>
    <w:tbl>
      <w:tblPr>
        <w:tblW w:type="auto" w:w="0"/>
        <w:tblLook w:firstColumn="1" w:firstRow="1" w:lastColumn="0" w:lastRow="0" w:noHBand="0" w:noVBand="1" w:val="04A0"/>
      </w:tblPr>
      <w:tblGrid>
        <w:gridCol w:w="9071"/>
      </w:tblGrid>
      <w:tr>
        <w:tc>
          <w:tcPr>
            <w:tcW w:type="dxa" w:w="9071"/>
            <w:shd w:val="clear" w:color="auto" w:fill="E7F3EC"/>
            <w:tcBorders>
              <w:left w:val="single" w:sz="18" w:space="0" w:color="1E6B3A"/>
            </w:tcBorders>
          </w:tcPr>
          <w:p>
            <w:r>
              <w:rPr>
                <w:b/>
                <w:color w:val="1E6B3A"/>
              </w:rPr>
              <w:t xml:space="preserve">Answer:  </w:t>
            </w:r>
            <m:oMath>
              <m:sSub>
                <m:e>
                  <m:r>
                    <m:t xml:space="preserve">v</m:t>
                  </m:r>
                </m:e>
                <m:sub>
                  <m:r>
                    <m:t xml:space="preserve">0</m:t>
                  </m:r>
                </m:sub>
              </m:sSub>
              <m:r>
                <m:t xml:space="preserve">≈</m:t>
              </m:r>
              <m:r>
                <m:t xml:space="preserve">1.3 m/s</m:t>
              </m:r>
            </m:oMath>
          </w:p>
        </w:tc>
      </w:tr>
    </w:tbl>
    <w:p>
      <w:pPr>
        <w:spacing w:after="40"/>
      </w:pPr>
    </w:p>
    <w:p>
      <w:pPr>
        <w:spacing w:before="240" w:after="80"/>
        <w:pBdr>
          <w:bottom w:val="single" w:sz="10" w:space="2" w:color="C0392B"/>
        </w:pBdr>
      </w:pPr>
      <w:r>
        <w:rPr>
          <w:b/>
          <w:color w:val="C0392B"/>
          <w:sz w:val="28"/>
        </w:rPr>
        <w:t>Exercise 7</w:t>
      </w:r>
    </w:p>
    <w:tbl>
      <w:tblPr>
        <w:tblW w:type="auto" w:w="0"/>
        <w:tblLook w:firstColumn="1" w:firstRow="1" w:lastColumn="0" w:lastRow="0" w:noHBand="0" w:noVBand="1" w:val="04A0"/>
      </w:tblPr>
      <w:tblGrid>
        <w:gridCol w:w="9071"/>
      </w:tblGrid>
      <w:tr>
        <w:tc>
          <w:tcPr>
            <w:tcW w:type="dxa" w:w="9071"/>
            <w:shd w:val="clear" w:color="auto" w:fill="F2F5F8"/>
            <w:tcBorders>
              <w:left w:val="single" w:sz="18" w:space="0" w:color="2E5C8A"/>
            </w:tcBorders>
          </w:tcPr>
          <w:p>
            <w:r>
              <w:rPr>
                <w:i/>
                <w:color w:val="333333"/>
                <w:sz w:val="21"/>
              </w:rPr>
              <w:t>A water hose fills a large cylindrical storage tank of diameter D and height 2D. The hose shoots water at 45° above the horizontal, from the same level as the base of the tank and a distance 6D away. For what range of launch speeds v₀ will the water enter the tank? Ignore air resistance and express the answer in terms of D and g.</w:t>
            </w:r>
          </w:p>
        </w:tc>
      </w:tr>
    </w:tbl>
    <w:p>
      <w:pPr>
        <w:spacing w:after="40"/>
      </w:pPr>
    </w:p>
    <w:p>
      <w:pPr>
        <w:spacing w:before="120" w:after="40"/>
      </w:pPr>
      <w:r>
        <w:rPr>
          <w:b/>
          <w:color w:val="2E5C8A"/>
          <w:sz w:val="23"/>
        </w:rPr>
        <w:t>Data</w:t>
      </w:r>
    </w:p>
    <w:p>
      <w:pPr>
        <w:pStyle w:val="ListBullet"/>
        <w:spacing w:after="40"/>
      </w:pPr>
      <w:r>
        <w:t>θ = 45°,  near wall at x = 6D,  far wall at x = 7D,  rim height y = 2D</w:t>
      </w:r>
    </w:p>
    <w:p>
      <w:pPr>
        <w:jc w:val="center"/>
      </w:pPr>
      <w:r>
        <w:drawing>
          <wp:inline xmlns:a="http://schemas.openxmlformats.org/drawingml/2006/main" xmlns:pic="http://schemas.openxmlformats.org/drawingml/2006/picture">
            <wp:extent cx="3600000" cy="2520000"/>
            <wp:docPr id="2" name="Picture 2"/>
            <wp:cNvGraphicFramePr>
              <a:graphicFrameLocks noChangeAspect="1"/>
            </wp:cNvGraphicFramePr>
            <a:graphic>
              <a:graphicData uri="http://schemas.openxmlformats.org/drawingml/2006/picture">
                <pic:pic>
                  <pic:nvPicPr>
                    <pic:cNvPr id="0" name="w3e7.png"/>
                    <pic:cNvPicPr/>
                  </pic:nvPicPr>
                  <pic:blipFill>
                    <a:blip r:embed="rId10"/>
                    <a:stretch>
                      <a:fillRect/>
                    </a:stretch>
                  </pic:blipFill>
                  <pic:spPr>
                    <a:xfrm>
                      <a:off x="0" y="0"/>
                      <a:ext cx="3600000" cy="2520000"/>
                    </a:xfrm>
                    <a:prstGeom prst="rect"/>
                  </pic:spPr>
                </pic:pic>
              </a:graphicData>
            </a:graphic>
          </wp:inline>
        </w:drawing>
      </w:r>
    </w:p>
    <w:p>
      <w:pPr>
        <w:spacing w:after="120"/>
        <w:jc w:val="center"/>
      </w:pPr>
      <w:r>
        <w:rPr>
          <w:i/>
          <w:color w:val="555555"/>
          <w:sz w:val="18"/>
        </w:rPr>
        <w:t>Figure. Slowest jet just clears the near rim; fastest just reaches the far rim.</w:t>
      </w:r>
    </w:p>
    <w:p>
      <w:pPr>
        <w:spacing w:before="120" w:after="40"/>
      </w:pPr>
      <w:r>
        <w:rPr>
          <w:b/>
          <w:color w:val="2E5C8A"/>
          <w:sz w:val="23"/>
        </w:rPr>
        <w:t>Solution</w:t>
      </w:r>
    </w:p>
    <w:p>
      <w:pPr>
        <w:spacing w:before="60" w:after="20"/>
        <w:ind w:left="170"/>
      </w:pPr>
      <w:r>
        <w:rPr>
          <w:b/>
          <w:color w:val="C0392B"/>
          <w:sz w:val="21"/>
        </w:rPr>
        <w:t xml:space="preserve">Step 1.  </w:t>
      </w:r>
      <w:r>
        <w:rPr>
          <w:color w:val="333333"/>
          <w:sz w:val="21"/>
        </w:rPr>
        <w:t>At θ = 45° the trajectory simplifies (2cos²45° = 1).</w:t>
      </w:r>
    </w:p>
    <w:p>
      <w:pPr>
        <w:spacing w:before="80" w:after="120"/>
        <w:jc w:val="center"/>
      </w:pPr>
      <m:oMathPara>
        <m:oMath>
          <m:r>
            <m:t xml:space="preserve">y</m:t>
          </m:r>
          <m:r>
            <m:t xml:space="preserve">=</m:t>
          </m:r>
          <m:r>
            <m:t xml:space="preserve">x</m:t>
          </m:r>
          <m:r>
            <m:t xml:space="preserve">−</m:t>
          </m:r>
          <m:f>
            <m:num>
              <m:r>
                <m:t xml:space="preserve">g</m:t>
              </m:r>
            </m:num>
            <m:den>
              <m:sSubSup>
                <m:e>
                  <m:r>
                    <m:t xml:space="preserve">v</m:t>
                  </m:r>
                </m:e>
                <m:sub>
                  <m:r>
                    <m:t xml:space="preserve">0</m:t>
                  </m:r>
                </m:sub>
                <m:sup>
                  <m:r>
                    <m:t xml:space="preserve">2</m:t>
                  </m:r>
                </m:sup>
              </m:sSubSup>
            </m:den>
          </m:f>
          <m:sSup>
            <m:e>
              <m:r>
                <m:t xml:space="preserve">x</m:t>
              </m:r>
            </m:e>
            <m:sup>
              <m:r>
                <m:t xml:space="preserve">2</m:t>
              </m:r>
            </m:sup>
          </m:sSup>
        </m:oMath>
      </m:oMathPara>
    </w:p>
    <w:p>
      <w:pPr>
        <w:spacing w:before="60" w:after="20"/>
        <w:ind w:left="170"/>
      </w:pPr>
      <w:r>
        <w:rPr>
          <w:b/>
          <w:color w:val="C0392B"/>
          <w:sz w:val="21"/>
        </w:rPr>
        <w:t xml:space="preserve">Step 2.  </w:t>
      </w:r>
      <w:r>
        <w:rPr>
          <w:color w:val="333333"/>
          <w:sz w:val="21"/>
        </w:rPr>
        <w:t>Slowest speed: the jet just clears the near rim (x = 6D, y = 2D). Solve for v₀².</w:t>
      </w:r>
    </w:p>
    <w:p>
      <w:pPr>
        <w:spacing w:before="80" w:after="120"/>
        <w:jc w:val="center"/>
      </w:pPr>
      <m:oMathPara>
        <m:oMath>
          <m:r>
            <m:t xml:space="preserve">2</m:t>
          </m:r>
          <m:r>
            <m:t xml:space="preserve">D</m:t>
          </m:r>
          <m:r>
            <m:t xml:space="preserve">=</m:t>
          </m:r>
          <m:r>
            <m:t xml:space="preserve">6</m:t>
          </m:r>
          <m:r>
            <m:t xml:space="preserve">D</m:t>
          </m:r>
          <m:r>
            <m:t xml:space="preserve">−</m:t>
          </m:r>
          <m:f>
            <m:num>
              <m:r>
                <m:t xml:space="preserve">g</m:t>
              </m:r>
              <m:r>
                <m:t xml:space="preserve">(6</m:t>
              </m:r>
              <m:r>
                <m:t xml:space="preserve">D</m:t>
              </m:r>
              <m:sSup>
                <m:e>
                  <m:r>
                    <m:t xml:space="preserve">)</m:t>
                  </m:r>
                </m:e>
                <m:sup>
                  <m:r>
                    <m:t xml:space="preserve">2</m:t>
                  </m:r>
                </m:sup>
              </m:sSup>
            </m:num>
            <m:den>
              <m:sSubSup>
                <m:e>
                  <m:r>
                    <m:t xml:space="preserve">v</m:t>
                  </m:r>
                </m:e>
                <m:sub>
                  <m:r>
                    <m:t xml:space="preserve">0</m:t>
                  </m:r>
                </m:sub>
                <m:sup>
                  <m:r>
                    <m:t xml:space="preserve">2</m:t>
                  </m:r>
                </m:sup>
              </m:sSubSup>
            </m:den>
          </m:f>
          <m:r>
            <m:t xml:space="preserve">  ⇒  </m:t>
          </m:r>
          <m:r>
            <m:t xml:space="preserve">v</m:t>
          </m:r>
          <m:sSub>
            <m:e>
              <m:r>
                <m:t xml:space="preserve"/>
              </m:r>
            </m:e>
            <m:sub>
              <m:r>
                <m:t xml:space="preserve">0</m:t>
              </m:r>
            </m:sub>
          </m:sSub>
          <m:r>
            <m:t xml:space="preserve">=</m:t>
          </m:r>
          <m:r>
            <m:t xml:space="preserve">3.0</m:t>
          </m:r>
          <m:rad>
            <m:radPr>
              <m:degHide m:val="1"/>
            </m:radPr>
            <m:deg/>
            <m:e>
              <m:r>
                <m:t xml:space="preserve">g</m:t>
              </m:r>
              <m:r>
                <m:t xml:space="preserve">D</m:t>
              </m:r>
            </m:e>
          </m:rad>
        </m:oMath>
      </m:oMathPara>
    </w:p>
    <w:p>
      <w:pPr>
        <w:spacing w:before="60" w:after="20"/>
        <w:ind w:left="170"/>
      </w:pPr>
      <w:r>
        <w:rPr>
          <w:b/>
          <w:color w:val="C0392B"/>
          <w:sz w:val="21"/>
        </w:rPr>
        <w:t xml:space="preserve">Step 3.  </w:t>
      </w:r>
      <w:r>
        <w:rPr>
          <w:color w:val="333333"/>
          <w:sz w:val="21"/>
        </w:rPr>
        <w:t>Fastest speed: the jet just reaches the far rim (x = 7D, y = 2D). Solve for v₀².</w:t>
      </w:r>
    </w:p>
    <w:p>
      <w:pPr>
        <w:spacing w:before="80" w:after="120"/>
        <w:jc w:val="center"/>
      </w:pPr>
      <m:oMathPara>
        <m:oMath>
          <m:r>
            <m:t xml:space="preserve">2</m:t>
          </m:r>
          <m:r>
            <m:t xml:space="preserve">D</m:t>
          </m:r>
          <m:r>
            <m:t xml:space="preserve">=</m:t>
          </m:r>
          <m:r>
            <m:t xml:space="preserve">7</m:t>
          </m:r>
          <m:r>
            <m:t xml:space="preserve">D</m:t>
          </m:r>
          <m:r>
            <m:t xml:space="preserve">−</m:t>
          </m:r>
          <m:f>
            <m:num>
              <m:r>
                <m:t xml:space="preserve">g</m:t>
              </m:r>
              <m:r>
                <m:t xml:space="preserve">(7</m:t>
              </m:r>
              <m:r>
                <m:t xml:space="preserve">D</m:t>
              </m:r>
              <m:sSup>
                <m:e>
                  <m:r>
                    <m:t xml:space="preserve">)</m:t>
                  </m:r>
                </m:e>
                <m:sup>
                  <m:r>
                    <m:t xml:space="preserve">2</m:t>
                  </m:r>
                </m:sup>
              </m:sSup>
            </m:num>
            <m:den>
              <m:sSubSup>
                <m:e>
                  <m:r>
                    <m:t xml:space="preserve">v</m:t>
                  </m:r>
                </m:e>
                <m:sub>
                  <m:r>
                    <m:t xml:space="preserve">0</m:t>
                  </m:r>
                </m:sub>
                <m:sup>
                  <m:r>
                    <m:t xml:space="preserve">2</m:t>
                  </m:r>
                </m:sup>
              </m:sSubSup>
            </m:den>
          </m:f>
          <m:r>
            <m:t xml:space="preserve">  ⇒  </m:t>
          </m:r>
          <m:r>
            <m:t xml:space="preserve">v</m:t>
          </m:r>
          <m:sSub>
            <m:e>
              <m:r>
                <m:t xml:space="preserve"/>
              </m:r>
            </m:e>
            <m:sub>
              <m:r>
                <m:t xml:space="preserve">0</m:t>
              </m:r>
            </m:sub>
          </m:sSub>
          <m:r>
            <m:t xml:space="preserve">=</m:t>
          </m:r>
          <m:r>
            <m:t xml:space="preserve">3.1</m:t>
          </m:r>
          <m:rad>
            <m:radPr>
              <m:degHide m:val="1"/>
            </m:radPr>
            <m:deg/>
            <m:e>
              <m:r>
                <m:t xml:space="preserve">g</m:t>
              </m:r>
              <m:r>
                <m:t xml:space="preserve">D</m:t>
              </m:r>
            </m:e>
          </m:rad>
        </m:oMath>
      </m:oMathPara>
    </w:p>
    <w:p>
      <w:pPr>
        <w:spacing w:before="60" w:after="20"/>
        <w:ind w:left="170"/>
      </w:pPr>
      <w:r>
        <w:rPr>
          <w:b/>
          <w:color w:val="C0392B"/>
          <w:sz w:val="21"/>
        </w:rPr>
        <w:t xml:space="preserve">Step 4.  </w:t>
      </w:r>
      <w:r>
        <w:rPr>
          <w:color w:val="333333"/>
          <w:sz w:val="21"/>
        </w:rPr>
        <w:t>The water enters for any speed between these two limits.</w:t>
      </w:r>
    </w:p>
    <w:tbl>
      <w:tblPr>
        <w:tblW w:type="auto" w:w="0"/>
        <w:tblLook w:firstColumn="1" w:firstRow="1" w:lastColumn="0" w:lastRow="0" w:noHBand="0" w:noVBand="1" w:val="04A0"/>
      </w:tblPr>
      <w:tblGrid>
        <w:gridCol w:w="9071"/>
      </w:tblGrid>
      <w:tr>
        <w:tc>
          <w:tcPr>
            <w:tcW w:type="dxa" w:w="9071"/>
            <w:shd w:val="clear" w:color="auto" w:fill="E7F3EC"/>
            <w:tcBorders>
              <w:left w:val="single" w:sz="18" w:space="0" w:color="1E6B3A"/>
            </w:tcBorders>
          </w:tcPr>
          <w:p>
            <w:r>
              <w:rPr>
                <w:b/>
                <w:color w:val="1E6B3A"/>
              </w:rPr>
              <w:t xml:space="preserve">Answer:  </w:t>
            </w:r>
            <m:oMath>
              <m:r>
                <m:t xml:space="preserve">3.0</m:t>
              </m:r>
              <m:rad>
                <m:radPr>
                  <m:degHide m:val="1"/>
                </m:radPr>
                <m:deg/>
                <m:e>
                  <m:r>
                    <m:t xml:space="preserve">g</m:t>
                  </m:r>
                  <m:r>
                    <m:t xml:space="preserve">D</m:t>
                  </m:r>
                </m:e>
              </m:rad>
              <m:r>
                <m:t xml:space="preserve">&lt;</m:t>
              </m:r>
              <m:r>
                <m:t xml:space="preserve">v</m:t>
              </m:r>
              <m:sSub>
                <m:e>
                  <m:r>
                    <m:t xml:space="preserve"/>
                  </m:r>
                </m:e>
                <m:sub>
                  <m:r>
                    <m:t xml:space="preserve">0</m:t>
                  </m:r>
                </m:sub>
              </m:sSub>
              <m:r>
                <m:t xml:space="preserve">&lt;</m:t>
              </m:r>
              <m:r>
                <m:t xml:space="preserve">3.1</m:t>
              </m:r>
              <m:rad>
                <m:radPr>
                  <m:degHide m:val="1"/>
                </m:radPr>
                <m:deg/>
                <m:e>
                  <m:r>
                    <m:t xml:space="preserve">g</m:t>
                  </m:r>
                  <m:r>
                    <m:t xml:space="preserve">D</m:t>
                  </m:r>
                </m:e>
              </m:rad>
            </m:oMath>
          </w:p>
        </w:tc>
      </w:tr>
    </w:tbl>
    <w:p>
      <w:pPr>
        <w:spacing w:after="40"/>
      </w:pPr>
    </w:p>
    <w:p>
      <w:pPr>
        <w:spacing w:before="240" w:after="80"/>
        <w:pBdr>
          <w:bottom w:val="single" w:sz="10" w:space="2" w:color="C0392B"/>
        </w:pBdr>
      </w:pPr>
      <w:r>
        <w:rPr>
          <w:b/>
          <w:color w:val="C0392B"/>
          <w:sz w:val="28"/>
        </w:rPr>
        <w:t>Exercise 8</w:t>
      </w:r>
    </w:p>
    <w:tbl>
      <w:tblPr>
        <w:tblW w:type="auto" w:w="0"/>
        <w:tblLook w:firstColumn="1" w:firstRow="1" w:lastColumn="0" w:lastRow="0" w:noHBand="0" w:noVBand="1" w:val="04A0"/>
      </w:tblPr>
      <w:tblGrid>
        <w:gridCol w:w="9071"/>
      </w:tblGrid>
      <w:tr>
        <w:tc>
          <w:tcPr>
            <w:tcW w:type="dxa" w:w="9071"/>
            <w:shd w:val="clear" w:color="auto" w:fill="F2F5F8"/>
            <w:tcBorders>
              <w:left w:val="single" w:sz="18" w:space="0" w:color="2E5C8A"/>
            </w:tcBorders>
          </w:tcPr>
          <w:p>
            <w:r>
              <w:rPr>
                <w:i/>
                <w:color w:val="333333"/>
                <w:sz w:val="21"/>
              </w:rPr>
              <w:t>A flea can jump to a vertical height h. (a) What is the maximum horizontal distance it can jump? (b) What is the time in the air in both cases (the vertical jump and the maximum-range jump)?</w:t>
            </w:r>
          </w:p>
        </w:tc>
      </w:tr>
    </w:tbl>
    <w:p>
      <w:pPr>
        <w:spacing w:after="40"/>
      </w:pPr>
    </w:p>
    <w:p>
      <w:pPr>
        <w:spacing w:before="120" w:after="40"/>
      </w:pPr>
      <w:r>
        <w:rPr>
          <w:b/>
          <w:color w:val="2E5C8A"/>
          <w:sz w:val="23"/>
        </w:rPr>
        <w:t>Solution</w:t>
      </w:r>
    </w:p>
    <w:p>
      <w:pPr>
        <w:spacing w:before="60" w:after="20"/>
        <w:ind w:left="170"/>
      </w:pPr>
      <w:r>
        <w:rPr>
          <w:b/>
          <w:color w:val="C0392B"/>
          <w:sz w:val="21"/>
        </w:rPr>
        <w:t xml:space="preserve">Step 1.  </w:t>
      </w:r>
      <w:r>
        <w:rPr>
          <w:color w:val="333333"/>
          <w:sz w:val="21"/>
        </w:rPr>
        <w:t>A vertical jump to height h fixes the take-off speed v₀.</w:t>
      </w:r>
    </w:p>
    <w:p>
      <w:pPr>
        <w:spacing w:before="80" w:after="120"/>
        <w:jc w:val="center"/>
      </w:pPr>
      <m:oMathPara>
        <m:oMath>
          <m:r>
            <m:t xml:space="preserve">h</m:t>
          </m:r>
          <m:r>
            <m:t xml:space="preserve">=</m:t>
          </m:r>
          <m:f>
            <m:num>
              <m:sSubSup>
                <m:e>
                  <m:r>
                    <m:t xml:space="preserve">v</m:t>
                  </m:r>
                </m:e>
                <m:sub>
                  <m:r>
                    <m:t xml:space="preserve">0</m:t>
                  </m:r>
                </m:sub>
                <m:sup>
                  <m:r>
                    <m:t xml:space="preserve">2</m:t>
                  </m:r>
                </m:sup>
              </m:sSubSup>
            </m:num>
            <m:den>
              <m:r>
                <m:t xml:space="preserve">2</m:t>
              </m:r>
              <m:r>
                <m:t xml:space="preserve">g</m:t>
              </m:r>
            </m:den>
          </m:f>
          <m:r>
            <m:t xml:space="preserve">  ⇒  </m:t>
          </m:r>
          <m:sSubSup>
            <m:e>
              <m:r>
                <m:t xml:space="preserve">v</m:t>
              </m:r>
            </m:e>
            <m:sub>
              <m:r>
                <m:t xml:space="preserve">0</m:t>
              </m:r>
            </m:sub>
            <m:sup>
              <m:r>
                <m:t xml:space="preserve">2</m:t>
              </m:r>
            </m:sup>
          </m:sSubSup>
          <m:r>
            <m:t xml:space="preserve">=</m:t>
          </m:r>
          <m:r>
            <m:t xml:space="preserve">2</m:t>
          </m:r>
          <m:r>
            <m:t xml:space="preserve">g</m:t>
          </m:r>
          <m:r>
            <m:t xml:space="preserve">h</m:t>
          </m:r>
        </m:oMath>
      </m:oMathPara>
    </w:p>
    <w:p>
      <w:pPr>
        <w:spacing w:before="60" w:after="20"/>
        <w:ind w:left="170"/>
      </w:pPr>
      <w:r>
        <w:rPr>
          <w:b/>
          <w:color w:val="C0392B"/>
          <w:sz w:val="21"/>
        </w:rPr>
        <w:t xml:space="preserve">Step 2.  </w:t>
      </w:r>
      <w:r>
        <w:rPr>
          <w:color w:val="333333"/>
          <w:sz w:val="21"/>
        </w:rPr>
        <w:t>(a) Maximum range occurs at 45°, where R = v₀²/g; substitute v₀².</w:t>
      </w:r>
    </w:p>
    <w:p>
      <w:pPr>
        <w:spacing w:before="80" w:after="120"/>
        <w:jc w:val="center"/>
      </w:pPr>
      <m:oMathPara>
        <m:oMath>
          <m:sSub>
            <m:e>
              <m:r>
                <m:t xml:space="preserve">R</m:t>
              </m:r>
            </m:e>
            <m:sub>
              <m:r>
                <m:t xml:space="preserve">max</m:t>
              </m:r>
            </m:sub>
          </m:sSub>
          <m:r>
            <m:t xml:space="preserve">=</m:t>
          </m:r>
          <m:f>
            <m:num>
              <m:sSubSup>
                <m:e>
                  <m:r>
                    <m:t xml:space="preserve">v</m:t>
                  </m:r>
                </m:e>
                <m:sub>
                  <m:r>
                    <m:t xml:space="preserve">0</m:t>
                  </m:r>
                </m:sub>
                <m:sup>
                  <m:r>
                    <m:t xml:space="preserve">2</m:t>
                  </m:r>
                </m:sup>
              </m:sSubSup>
            </m:num>
            <m:den>
              <m:r>
                <m:t xml:space="preserve">g</m:t>
              </m:r>
            </m:den>
          </m:f>
          <m:r>
            <m:t xml:space="preserve">=</m:t>
          </m:r>
          <m:f>
            <m:num>
              <m:r>
                <m:t xml:space="preserve">2</m:t>
              </m:r>
              <m:r>
                <m:t xml:space="preserve">g</m:t>
              </m:r>
              <m:r>
                <m:t xml:space="preserve">h</m:t>
              </m:r>
            </m:num>
            <m:den>
              <m:r>
                <m:t xml:space="preserve">g</m:t>
              </m:r>
            </m:den>
          </m:f>
          <m:r>
            <m:t xml:space="preserve">=</m:t>
          </m:r>
          <m:r>
            <m:t xml:space="preserve">2</m:t>
          </m:r>
          <m:r>
            <m:t xml:space="preserve">h</m:t>
          </m:r>
        </m:oMath>
      </m:oMathPara>
    </w:p>
    <w:tbl>
      <w:tblPr>
        <w:tblW w:type="auto" w:w="0"/>
        <w:tblLook w:firstColumn="1" w:firstRow="1" w:lastColumn="0" w:lastRow="0" w:noHBand="0" w:noVBand="1" w:val="04A0"/>
      </w:tblPr>
      <w:tblGrid>
        <w:gridCol w:w="9071"/>
      </w:tblGrid>
      <w:tr>
        <w:tc>
          <w:tcPr>
            <w:tcW w:type="dxa" w:w="9071"/>
            <w:shd w:val="clear" w:color="auto" w:fill="E7F3EC"/>
            <w:tcBorders>
              <w:left w:val="single" w:sz="18" w:space="0" w:color="1E6B3A"/>
            </w:tcBorders>
          </w:tcPr>
          <w:p>
            <w:r>
              <w:rPr>
                <w:b/>
                <w:color w:val="1E6B3A"/>
              </w:rPr>
              <w:t xml:space="preserve">Answer (a):  </w:t>
            </w:r>
            <m:oMath>
              <m:sSub>
                <m:e>
                  <m:r>
                    <m:t xml:space="preserve">R</m:t>
                  </m:r>
                </m:e>
                <m:sub>
                  <m:r>
                    <m:t xml:space="preserve">max</m:t>
                  </m:r>
                </m:sub>
              </m:sSub>
              <m:r>
                <m:t xml:space="preserve">=</m:t>
              </m:r>
              <m:r>
                <m:t xml:space="preserve">2</m:t>
              </m:r>
              <m:r>
                <m:t xml:space="preserve">h</m:t>
              </m:r>
            </m:oMath>
          </w:p>
        </w:tc>
      </w:tr>
    </w:tbl>
    <w:p>
      <w:pPr>
        <w:spacing w:after="40"/>
      </w:pPr>
    </w:p>
    <w:p>
      <w:pPr>
        <w:spacing w:before="60" w:after="20"/>
        <w:ind w:left="170"/>
      </w:pPr>
      <w:r>
        <w:rPr>
          <w:b/>
          <w:color w:val="C0392B"/>
          <w:sz w:val="21"/>
        </w:rPr>
        <w:t xml:space="preserve">Step 3.  </w:t>
      </w:r>
      <w:r>
        <w:rPr>
          <w:color w:val="333333"/>
          <w:sz w:val="21"/>
        </w:rPr>
        <w:t>(b) Compute the time aloft for each launch angle using t = 2v₀sinθ/g.</w:t>
      </w:r>
    </w:p>
    <w:p>
      <w:pPr>
        <w:spacing w:before="80" w:after="120"/>
        <w:jc w:val="center"/>
      </w:pPr>
      <m:oMathPara>
        <m:oMath>
          <m:r>
            <m:t xml:space="preserve">Vertical (90°):  </m:t>
          </m:r>
          <m:sSub>
            <m:e>
              <m:r>
                <m:t xml:space="preserve">t</m:t>
              </m:r>
            </m:e>
            <m:sub>
              <m:r>
                <m:t xml:space="preserve">v</m:t>
              </m:r>
            </m:sub>
          </m:sSub>
          <m:r>
            <m:t xml:space="preserve">=</m:t>
          </m:r>
          <m:f>
            <m:num>
              <m:r>
                <m:t xml:space="preserve">2</m:t>
              </m:r>
              <m:r>
                <m:t xml:space="preserve">v</m:t>
              </m:r>
              <m:sSub>
                <m:e>
                  <m:r>
                    <m:t xml:space="preserve"/>
                  </m:r>
                </m:e>
                <m:sub>
                  <m:r>
                    <m:t xml:space="preserve">0</m:t>
                  </m:r>
                </m:sub>
              </m:sSub>
            </m:num>
            <m:den>
              <m:r>
                <m:t xml:space="preserve">g</m:t>
              </m:r>
            </m:den>
          </m:f>
          <m:r>
            <m:t xml:space="preserve">=</m:t>
          </m:r>
          <m:r>
            <m:t xml:space="preserve">2</m:t>
          </m:r>
          <m:rad>
            <m:radPr>
              <m:degHide m:val="1"/>
            </m:radPr>
            <m:deg/>
            <m:e>
              <m:f>
                <m:num>
                  <m:r>
                    <m:t xml:space="preserve">2</m:t>
                  </m:r>
                  <m:r>
                    <m:t xml:space="preserve">h</m:t>
                  </m:r>
                </m:num>
                <m:den>
                  <m:r>
                    <m:t xml:space="preserve">g</m:t>
                  </m:r>
                </m:den>
              </m:f>
            </m:e>
          </m:rad>
        </m:oMath>
      </m:oMathPara>
    </w:p>
    <w:p>
      <w:pPr>
        <w:spacing w:before="80" w:after="120"/>
        <w:jc w:val="center"/>
      </w:pPr>
      <m:oMathPara>
        <m:oMath>
          <m:r>
            <m:t xml:space="preserve">Range (45°):  </m:t>
          </m:r>
          <m:sSub>
            <m:e>
              <m:r>
                <m:t xml:space="preserve">t</m:t>
              </m:r>
            </m:e>
            <m:sub>
              <m:r>
                <m:t xml:space="preserve">R</m:t>
              </m:r>
            </m:sub>
          </m:sSub>
          <m:r>
            <m:t xml:space="preserve">=</m:t>
          </m:r>
          <m:f>
            <m:num>
              <m:r>
                <m:t xml:space="preserve">2</m:t>
              </m:r>
              <m:r>
                <m:t xml:space="preserve">v</m:t>
              </m:r>
              <m:sSub>
                <m:e>
                  <m:r>
                    <m:t xml:space="preserve"/>
                  </m:r>
                </m:e>
                <m:sub>
                  <m:r>
                    <m:t xml:space="preserve">0</m:t>
                  </m:r>
                </m:sub>
              </m:sSub>
              <m:r>
                <m:rPr>
                  <m:sty m:val="p"/>
                </m:rPr>
                <m:t xml:space="preserve">sin</m:t>
              </m:r>
              <m:r>
                <m:t xml:space="preserve">45°</m:t>
              </m:r>
            </m:num>
            <m:den>
              <m:r>
                <m:t xml:space="preserve">g</m:t>
              </m:r>
            </m:den>
          </m:f>
          <m:r>
            <m:t xml:space="preserve">=</m:t>
          </m:r>
          <m:r>
            <m:t xml:space="preserve">2</m:t>
          </m:r>
          <m:rad>
            <m:radPr>
              <m:degHide m:val="1"/>
            </m:radPr>
            <m:deg/>
            <m:e>
              <m:f>
                <m:num>
                  <m:r>
                    <m:t xml:space="preserve">h</m:t>
                  </m:r>
                </m:num>
                <m:den>
                  <m:r>
                    <m:t xml:space="preserve">g</m:t>
                  </m:r>
                </m:den>
              </m:f>
            </m:e>
          </m:rad>
        </m:oMath>
      </m:oMathPara>
    </w:p>
    <w:tbl>
      <w:tblPr>
        <w:tblW w:type="auto" w:w="0"/>
        <w:tblLook w:firstColumn="1" w:firstRow="1" w:lastColumn="0" w:lastRow="0" w:noHBand="0" w:noVBand="1" w:val="04A0"/>
      </w:tblPr>
      <w:tblGrid>
        <w:gridCol w:w="9071"/>
      </w:tblGrid>
      <w:tr>
        <w:tc>
          <w:tcPr>
            <w:tcW w:type="dxa" w:w="9071"/>
            <w:shd w:val="clear" w:color="auto" w:fill="E7F3EC"/>
            <w:tcBorders>
              <w:left w:val="single" w:sz="18" w:space="0" w:color="1E6B3A"/>
            </w:tcBorders>
          </w:tcPr>
          <w:p>
            <w:r>
              <w:rPr>
                <w:b/>
                <w:color w:val="1E6B3A"/>
              </w:rPr>
              <w:t xml:space="preserve">Answer (b):  </w:t>
            </w:r>
            <w:r>
              <w:rPr>
                <w:b/>
              </w:rPr>
              <w:t>Vertical jump: t = 2√(2h/g).   45° jump: t = 2√(h/g)  (a factor √2 shorter).</w:t>
            </w:r>
          </w:p>
        </w:tc>
      </w:tr>
    </w:tbl>
    <w:p>
      <w:pPr>
        <w:spacing w:after="40"/>
      </w:pP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