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2"/>
        </w:rPr>
        <w:t>UNIVERSIDAD DEL VALLE</w:t>
      </w:r>
    </w:p>
    <w:p>
      <w:pPr>
        <w:spacing w:after="280"/>
        <w:jc w:val="center"/>
      </w:pPr>
      <w:r>
        <w:rPr>
          <w:color w:val="555555"/>
          <w:sz w:val="24"/>
        </w:rPr>
        <w:t>Física y Laboratorio 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1F3A5F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40"/>
              </w:rPr>
              <w:t>Vectores</w:t>
            </w:r>
          </w:p>
          <w:p>
            <w:pPr>
              <w:spacing w:after="120"/>
              <w:jc w:val="center"/>
            </w:pPr>
            <w:r>
              <w:rPr>
                <w:color w:val="D6E4F0"/>
                <w:sz w:val="24"/>
              </w:rPr>
              <w:t>Capítulo 3 — Ejercicios (Clase 06)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759"/>
            <w:shd w:val="clear" w:color="auto" w:fill="E8EEF4"/>
          </w:tcPr>
          <w:p>
            <w:r>
              <w:rPr>
                <w:b/>
                <w:color w:val="1F3A5F"/>
              </w:rPr>
              <w:t>Estudiante</w:t>
            </w:r>
          </w:p>
        </w:tc>
        <w:tc>
          <w:tcPr>
            <w:tcW w:type="dxa" w:w="4759"/>
          </w:tcPr>
          <w:p>
            <w:r>
              <w:t>EDWARD ANDRÉS RODRÍGUEZ MAZUERA</w:t>
            </w:r>
          </w:p>
        </w:tc>
      </w:tr>
      <w:tr>
        <w:tc>
          <w:tcPr>
            <w:tcW w:type="dxa" w:w="4759"/>
            <w:shd w:val="clear" w:color="auto" w:fill="E8EEF4"/>
          </w:tcPr>
          <w:p>
            <w:r>
              <w:rPr>
                <w:b/>
                <w:color w:val="1F3A5F"/>
              </w:rPr>
              <w:t>Código</w:t>
            </w:r>
          </w:p>
        </w:tc>
        <w:tc>
          <w:tcPr>
            <w:tcW w:type="dxa" w:w="4759"/>
          </w:tcPr>
          <w:p>
            <w:r>
              <w:t>2535250-2713</w:t>
            </w:r>
          </w:p>
        </w:tc>
      </w:tr>
      <w:tr>
        <w:tc>
          <w:tcPr>
            <w:tcW w:type="dxa" w:w="4759"/>
            <w:shd w:val="clear" w:color="auto" w:fill="E8EEF4"/>
          </w:tcPr>
          <w:p>
            <w:r>
              <w:rPr>
                <w:b/>
                <w:color w:val="1F3A5F"/>
              </w:rPr>
              <w:t>Fecha</w:t>
            </w:r>
          </w:p>
        </w:tc>
        <w:tc>
          <w:tcPr>
            <w:tcW w:type="dxa" w:w="4759"/>
          </w:tcPr>
          <w:p>
            <w:r>
              <w:t>2 de julio de 2026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sz w:val="20"/>
        </w:rPr>
        <w:t>Estrategia general de resolución: (1) pensar, (2) esquematizar, (3) investigar, (4) simplificar, (5) calcular, (6) redondear, (7) analizar. Se trabaja en el Sistema Internacional (SI) y se usa la descomposición en componentes rectangulares.</w:t>
      </w:r>
    </w:p>
    <w:p>
      <w:pPr>
        <w:spacing w:before="240" w:after="80"/>
        <w:pBdr>
          <w:bottom w:val="single" w:sz="10" w:space="2" w:color="C0392B"/>
        </w:pBdr>
      </w:pPr>
      <w:r>
        <w:rPr>
          <w:b/>
          <w:color w:val="C0392B"/>
          <w:sz w:val="28"/>
        </w:rPr>
        <w:t>Ejercicio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5F8"/>
            <w:tcBorders>
              <w:left w:val="single" w:sz="18" w:space="0" w:color="2E5C8A"/>
            </w:tcBorders>
          </w:tcPr>
          <w:p>
            <w:r>
              <w:rPr>
                <w:i/>
                <w:color w:val="333333"/>
                <w:sz w:val="21"/>
              </w:rPr>
              <w:t>Una persona da un paseo siguiendo la ruta: 100 m al este, luego 300 m al sur, se desvía 150 m a 30° al sur del oeste y, por último, 200 m a 60° al norte del oeste. Hallar el desplazamiento resultante de la persona desde el punto de partida.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5C8A"/>
          <w:sz w:val="23"/>
        </w:rPr>
        <w:t>Datos</w:t>
      </w:r>
    </w:p>
    <w:p>
      <w:pPr>
        <w:pStyle w:val="ListBullet"/>
        <w:spacing w:after="40"/>
      </w:pPr>
      <w:r>
        <w:t>a = 100 m al este       b = 300 m al sur</w:t>
      </w:r>
    </w:p>
    <w:p>
      <w:pPr>
        <w:pStyle w:val="ListBullet"/>
        <w:spacing w:after="40"/>
      </w:pPr>
      <w:r>
        <w:t>c = 150 m a 30° al sur del oeste   d = 200 m a 60° al norte del oeste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9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5555"/>
          <w:sz w:val="18"/>
        </w:rPr>
        <w:t>Figura. Trayectoria de los cuatro tramos y vector resultante R.</w:t>
      </w:r>
    </w:p>
    <w:p>
      <w:pPr>
        <w:spacing w:before="120" w:after="40"/>
      </w:pPr>
      <w:r>
        <w:rPr>
          <w:b/>
          <w:color w:val="2E5C8A"/>
          <w:sz w:val="23"/>
        </w:rPr>
        <w:t>Componentes rectangulares</w:t>
      </w:r>
    </w:p>
    <w:p>
      <w:pPr>
        <w:spacing w:after="80"/>
      </w:pPr>
      <w:r>
        <w:rPr>
          <w:i w:val="0"/>
          <w:sz w:val="22"/>
        </w:rPr>
        <w:t>Tomando el eje +x hacia el este y el eje +y hacia el norte:</w:t>
      </w:r>
    </w:p>
    <w:p>
      <w:pPr>
        <w:spacing w:before="80" w:after="120"/>
        <w:jc w:val="center"/>
      </w:pPr>
      <m:oMathPara>
        <m:oMath>
          <m:sSub>
            <m:e>
              <m:r>
                <m:t xml:space="preserve">a</m:t>
              </m:r>
            </m:e>
            <m:sub>
              <m:r>
                <m:t xml:space="preserve">x</m:t>
              </m:r>
            </m:sub>
          </m:sSub>
          <m:r>
            <m:t xml:space="preserve">=</m:t>
          </m:r>
          <m:r>
            <m:t xml:space="preserve">100 m</m:t>
          </m:r>
          <m:r>
            <m:t xml:space="preserve">   ,   </m:t>
          </m:r>
          <m:sSub>
            <m:e>
              <m:r>
                <m:t xml:space="preserve">b</m:t>
              </m:r>
            </m:e>
            <m:sub>
              <m:r>
                <m:t xml:space="preserve">y</m:t>
              </m:r>
            </m:sub>
          </m:sSub>
          <m:r>
            <m:t xml:space="preserve">=</m:t>
          </m:r>
          <m:r>
            <m:t xml:space="preserve">−300 m</m:t>
          </m:r>
        </m:oMath>
      </m:oMathPara>
    </w:p>
    <w:p>
      <w:pPr>
        <w:spacing w:before="80" w:after="120"/>
        <w:jc w:val="center"/>
      </w:pPr>
      <m:oMathPara>
        <m:oMath>
          <m:sSub>
            <m:e>
              <m:r>
                <m:t xml:space="preserve">c</m:t>
              </m:r>
            </m:e>
            <m:sub>
              <m:r>
                <m:t xml:space="preserve">x</m:t>
              </m:r>
            </m:sub>
          </m:sSub>
          <m:r>
            <m:t xml:space="preserve">=</m:t>
          </m:r>
          <m:r>
            <m:t xml:space="preserve">150</m:t>
          </m:r>
          <m:r>
            <m:rPr>
              <m:sty m:val="p"/>
            </m:rPr>
            <m:t xml:space="preserve">cos</m:t>
          </m:r>
          <m:d>
            <m:dPr>
              <m:begChr m:val="("/>
              <m:endChr m:val=")"/>
            </m:dPr>
            <m:e>
              <m:r>
                <m:t xml:space="preserve">210°</m:t>
              </m:r>
            </m:e>
          </m:d>
          <m:r>
            <m:t xml:space="preserve">=</m:t>
          </m:r>
          <m:r>
            <m:t xml:space="preserve">−129.90 m</m:t>
          </m:r>
          <m:r>
            <m:t xml:space="preserve">   ,   </m:t>
          </m:r>
          <m:sSub>
            <m:e>
              <m:r>
                <m:t xml:space="preserve">c</m:t>
              </m:r>
            </m:e>
            <m:sub>
              <m:r>
                <m:t xml:space="preserve">y</m:t>
              </m:r>
            </m:sub>
          </m:sSub>
          <m:r>
            <m:t xml:space="preserve">=</m:t>
          </m:r>
          <m:r>
            <m:t xml:space="preserve">150</m:t>
          </m:r>
          <m:r>
            <m:rPr>
              <m:sty m:val="p"/>
            </m:rPr>
            <m:t xml:space="preserve">sen</m:t>
          </m:r>
          <m:d>
            <m:dPr>
              <m:begChr m:val="("/>
              <m:endChr m:val=")"/>
            </m:dPr>
            <m:e>
              <m:r>
                <m:t xml:space="preserve">210°</m:t>
              </m:r>
            </m:e>
          </m:d>
          <m:r>
            <m:t xml:space="preserve">=</m:t>
          </m:r>
          <m:r>
            <m:t xml:space="preserve">−75 m</m:t>
          </m:r>
        </m:oMath>
      </m:oMathPara>
    </w:p>
    <w:p>
      <w:pPr>
        <w:spacing w:before="80" w:after="120"/>
        <w:jc w:val="center"/>
      </w:pPr>
      <m:oMathPara>
        <m:oMath>
          <m:sSub>
            <m:e>
              <m:r>
                <m:t xml:space="preserve">d</m:t>
              </m:r>
            </m:e>
            <m:sub>
              <m:r>
                <m:t xml:space="preserve">x</m:t>
              </m:r>
            </m:sub>
          </m:sSub>
          <m:r>
            <m:t xml:space="preserve">=</m:t>
          </m:r>
          <m:r>
            <m:t xml:space="preserve">200</m:t>
          </m:r>
          <m:r>
            <m:rPr>
              <m:sty m:val="p"/>
            </m:rPr>
            <m:t xml:space="preserve">cos</m:t>
          </m:r>
          <m:d>
            <m:dPr>
              <m:begChr m:val="("/>
              <m:endChr m:val=")"/>
            </m:dPr>
            <m:e>
              <m:r>
                <m:t xml:space="preserve">120°</m:t>
              </m:r>
            </m:e>
          </m:d>
          <m:r>
            <m:t xml:space="preserve">=</m:t>
          </m:r>
          <m:r>
            <m:t xml:space="preserve">−100 m</m:t>
          </m:r>
          <m:r>
            <m:t xml:space="preserve">   ,   </m:t>
          </m:r>
          <m:sSub>
            <m:e>
              <m:r>
                <m:t xml:space="preserve">d</m:t>
              </m:r>
            </m:e>
            <m:sub>
              <m:r>
                <m:t xml:space="preserve">y</m:t>
              </m:r>
            </m:sub>
          </m:sSub>
          <m:r>
            <m:t xml:space="preserve">=</m:t>
          </m:r>
          <m:r>
            <m:t xml:space="preserve">200</m:t>
          </m:r>
          <m:r>
            <m:rPr>
              <m:sty m:val="p"/>
            </m:rPr>
            <m:t xml:space="preserve">sen</m:t>
          </m:r>
          <m:d>
            <m:dPr>
              <m:begChr m:val="("/>
              <m:endChr m:val=")"/>
            </m:dPr>
            <m:e>
              <m:r>
                <m:t xml:space="preserve">120°</m:t>
              </m:r>
            </m:e>
          </m:d>
          <m:r>
            <m:t xml:space="preserve">=</m:t>
          </m:r>
          <m:r>
            <m:t xml:space="preserve">173.21 m</m:t>
          </m:r>
        </m:oMath>
      </m:oMathPara>
    </w:p>
    <w:p>
      <w:pPr>
        <w:spacing w:before="120" w:after="40"/>
      </w:pPr>
      <w:r>
        <w:rPr>
          <w:b/>
          <w:color w:val="2E5C8A"/>
          <w:sz w:val="23"/>
        </w:rPr>
        <w:t>Vector resultante</w:t>
      </w:r>
    </w:p>
    <w:p>
      <w:pPr>
        <w:spacing w:before="80" w:after="120"/>
        <w:jc w:val="center"/>
      </w:pPr>
      <m:oMathPara>
        <m:oMath>
          <m:sSub>
            <m:e>
              <m:r>
                <m:t xml:space="preserve">R</m:t>
              </m:r>
            </m:e>
            <m:sub>
              <m:r>
                <m:t xml:space="preserve">x</m:t>
              </m:r>
            </m:sub>
          </m:sSub>
          <m:r>
            <m:t xml:space="preserve">=</m:t>
          </m:r>
          <m:sSub>
            <m:e>
              <m:r>
                <m:t xml:space="preserve">a</m:t>
              </m:r>
            </m:e>
            <m:sub>
              <m:r>
                <m:t xml:space="preserve">x</m:t>
              </m:r>
            </m:sub>
          </m:sSub>
          <m:r>
            <m:t xml:space="preserve">+</m:t>
          </m:r>
          <m:sSub>
            <m:e>
              <m:r>
                <m:t xml:space="preserve">c</m:t>
              </m:r>
            </m:e>
            <m:sub>
              <m:r>
                <m:t xml:space="preserve">x</m:t>
              </m:r>
            </m:sub>
          </m:sSub>
          <m:r>
            <m:t xml:space="preserve">+</m:t>
          </m:r>
          <m:sSub>
            <m:e>
              <m:r>
                <m:t xml:space="preserve">d</m:t>
              </m:r>
            </m:e>
            <m:sub>
              <m:r>
                <m:t xml:space="preserve">x</m:t>
              </m:r>
            </m:sub>
          </m:sSub>
          <m:r>
            <m:t xml:space="preserve">=</m:t>
          </m:r>
          <m:r>
            <m:t xml:space="preserve">−129.90 m</m:t>
          </m:r>
        </m:oMath>
      </m:oMathPara>
    </w:p>
    <w:p>
      <w:pPr>
        <w:spacing w:before="80" w:after="120"/>
        <w:jc w:val="center"/>
      </w:pPr>
      <m:oMathPara>
        <m:oMath>
          <m:sSub>
            <m:e>
              <m:r>
                <m:t xml:space="preserve">R</m:t>
              </m:r>
            </m:e>
            <m:sub>
              <m:r>
                <m:t xml:space="preserve">y</m:t>
              </m:r>
            </m:sub>
          </m:sSub>
          <m:r>
            <m:t xml:space="preserve">=</m:t>
          </m:r>
          <m:sSub>
            <m:e>
              <m:r>
                <m:t xml:space="preserve">b</m:t>
              </m:r>
            </m:e>
            <m:sub>
              <m:r>
                <m:t xml:space="preserve">y</m:t>
              </m:r>
            </m:sub>
          </m:sSub>
          <m:r>
            <m:t xml:space="preserve">+</m:t>
          </m:r>
          <m:sSub>
            <m:e>
              <m:r>
                <m:t xml:space="preserve">c</m:t>
              </m:r>
            </m:e>
            <m:sub>
              <m:r>
                <m:t xml:space="preserve">y</m:t>
              </m:r>
            </m:sub>
          </m:sSub>
          <m:r>
            <m:t xml:space="preserve">+</m:t>
          </m:r>
          <m:sSub>
            <m:e>
              <m:r>
                <m:t xml:space="preserve">d</m:t>
              </m:r>
            </m:e>
            <m:sub>
              <m:r>
                <m:t xml:space="preserve">y</m:t>
              </m:r>
            </m:sub>
          </m:sSub>
          <m:r>
            <m:t xml:space="preserve">=</m:t>
          </m:r>
          <m:r>
            <m:t xml:space="preserve">−201.79 m</m:t>
          </m:r>
        </m:oMath>
      </m:oMathPara>
    </w:p>
    <w:p>
      <w:pPr>
        <w:spacing w:before="80" w:after="120"/>
        <w:jc w:val="center"/>
      </w:pPr>
      <m:oMathPara>
        <m:oMath>
          <m:r>
            <m:t xml:space="preserve">R</m:t>
          </m:r>
          <m:r>
            <m:t xml:space="preserve">=</m:t>
          </m:r>
          <m:rad>
            <m:radPr>
              <m:degHide m:val="1"/>
            </m:radPr>
            <m:deg/>
            <m:e>
              <m:sSubSup>
                <m:e>
                  <m:r>
                    <m:t xml:space="preserve">R</m:t>
                  </m:r>
                </m:e>
                <m:sub>
                  <m:r>
                    <m:t xml:space="preserve">x</m:t>
                  </m:r>
                </m:sub>
                <m:sup>
                  <m:r>
                    <m:t xml:space="preserve">2</m:t>
                  </m:r>
                </m:sup>
              </m:sSubSup>
              <m:r>
                <m:t xml:space="preserve">+</m:t>
              </m:r>
              <m:sSubSup>
                <m:e>
                  <m:r>
                    <m:t xml:space="preserve">R</m:t>
                  </m:r>
                </m:e>
                <m:sub>
                  <m:r>
                    <m:t xml:space="preserve">y</m:t>
                  </m:r>
                </m:sub>
                <m:sup>
                  <m:r>
                    <m:t xml:space="preserve">2</m:t>
                  </m:r>
                </m:sup>
              </m:sSubSup>
            </m:e>
          </m:rad>
          <m:r>
            <m:t xml:space="preserve">=</m:t>
          </m:r>
          <m:rad>
            <m:radPr>
              <m:degHide m:val="1"/>
            </m:radPr>
            <m:deg/>
            <m:e>
              <m:sSup>
                <m:e>
                  <m:r>
                    <m:t xml:space="preserve">(−129.90)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(−201.79)</m:t>
                  </m:r>
                </m:e>
                <m:sup>
                  <m:r>
                    <m:t xml:space="preserve">2</m:t>
                  </m:r>
                </m:sup>
              </m:sSup>
            </m:e>
          </m:rad>
          <m:r>
            <m:t xml:space="preserve">=</m:t>
          </m:r>
          <m:r>
            <m:t xml:space="preserve">240 m</m:t>
          </m:r>
        </m:oMath>
      </m:oMathPara>
    </w:p>
    <w:p>
      <w:pPr>
        <w:spacing w:before="80" w:after="120"/>
        <w:jc w:val="center"/>
      </w:pPr>
      <m:oMathPara>
        <m:oMath>
          <m:r>
            <m:t xml:space="preserve">θ</m:t>
          </m:r>
          <m:r>
            <m:t xml:space="preserve">=</m:t>
          </m:r>
          <m:sSup>
            <m:e>
              <m:r>
                <m:rPr>
                  <m:sty m:val="p"/>
                </m:rPr>
                <m:t xml:space="preserve">tan</m:t>
              </m:r>
            </m:e>
            <m:sup>
              <m:r>
                <m:t xml:space="preserve">−1</m:t>
              </m:r>
            </m:sup>
          </m:sSup>
          <m:d>
            <m:dPr>
              <m:begChr m:val="["/>
              <m:endChr m:val="]"/>
            </m:dPr>
            <m:e>
              <m:f>
                <m:num>
                  <m:r>
                    <m:t xml:space="preserve">|</m:t>
                  </m:r>
                  <m:sSub>
                    <m:e>
                      <m:r>
                        <m:t xml:space="preserve">R</m:t>
                      </m:r>
                    </m:e>
                    <m:sub>
                      <m:r>
                        <m:t xml:space="preserve">y</m:t>
                      </m:r>
                    </m:sub>
                  </m:sSub>
                  <m:r>
                    <m:t xml:space="preserve">|</m:t>
                  </m:r>
                </m:num>
                <m:den>
                  <m:r>
                    <m:t xml:space="preserve">|</m:t>
                  </m:r>
                  <m:sSub>
                    <m:e>
                      <m:r>
                        <m:t xml:space="preserve">R</m:t>
                      </m:r>
                    </m:e>
                    <m:sub>
                      <m:r>
                        <m:t xml:space="preserve">x</m:t>
                      </m:r>
                    </m:sub>
                  </m:sSub>
                  <m:r>
                    <m:t xml:space="preserve">|</m:t>
                  </m:r>
                </m:den>
              </m:f>
            </m:e>
          </m:d>
          <m:r>
            <m:t xml:space="preserve">=</m:t>
          </m:r>
          <m:r>
            <m:t xml:space="preserve">57.2°</m:t>
          </m:r>
        </m:oMath>
      </m:oMathPara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7F3EC"/>
            <w:tcBorders>
              <w:left w:val="single" w:sz="18" w:space="0" w:color="1E6B3A"/>
            </w:tcBorders>
          </w:tcPr>
          <w:p>
            <w:r>
              <w:rPr>
                <w:b/>
                <w:color w:val="1E6B3A"/>
              </w:rPr>
              <w:t xml:space="preserve">Respuesta:  </w:t>
            </w:r>
            <m:oMath>
              <m:r>
                <m:t xml:space="preserve">R</m:t>
              </m:r>
              <m:r>
                <m:t xml:space="preserve">≈</m:t>
              </m:r>
              <m:r>
                <m:t xml:space="preserve">240 m</m:t>
              </m:r>
              <m:r>
                <m:t xml:space="preserve">  ,  </m:t>
              </m:r>
              <m:r>
                <m:t xml:space="preserve">θ</m:t>
              </m:r>
              <m:r>
                <m:t xml:space="preserve">=</m:t>
              </m:r>
              <m:r>
                <m:t xml:space="preserve">57.2° al sur del oeste</m:t>
              </m:r>
            </m:oMath>
          </w:p>
        </w:tc>
      </w:tr>
    </w:tbl>
    <w:p>
      <w:pPr>
        <w:spacing w:after="40"/>
      </w:pPr>
    </w:p>
    <w:p>
      <w:pPr>
        <w:spacing w:before="240" w:after="80"/>
        <w:pBdr>
          <w:bottom w:val="single" w:sz="10" w:space="2" w:color="C0392B"/>
        </w:pBdr>
      </w:pPr>
      <w:r>
        <w:rPr>
          <w:b/>
          <w:color w:val="C0392B"/>
          <w:sz w:val="28"/>
        </w:rPr>
        <w:t>Ejercicio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5F8"/>
            <w:tcBorders>
              <w:left w:val="single" w:sz="18" w:space="0" w:color="2E5C8A"/>
            </w:tcBorders>
          </w:tcPr>
          <w:p>
            <w:r>
              <w:rPr>
                <w:i/>
                <w:color w:val="333333"/>
                <w:sz w:val="21"/>
              </w:rPr>
              <w:t>Dados los vectores de desplazamiento A = (3î − 4ĵ + 4k̂) m y B = (2î + 3ĵ − 7k̂) m, hallar las magnitudes de: (a) C = A + B, (b) D = 2A − B. Exprese cada resultado en términos de sus componentes rectangulares.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5C8A"/>
          <w:sz w:val="23"/>
        </w:rPr>
        <w:t>Datos</w:t>
      </w:r>
    </w:p>
    <w:p>
      <w:pPr>
        <w:pStyle w:val="ListBullet"/>
        <w:spacing w:after="40"/>
      </w:pPr>
      <w:r>
        <w:t>A = (3î − 4ĵ + 4k̂) m       B = (2î + 3ĵ − 7k̂) m</w:t>
      </w:r>
    </w:p>
    <w:p>
      <w:pPr>
        <w:spacing w:before="120" w:after="40"/>
      </w:pPr>
      <w:r>
        <w:rPr>
          <w:b/>
          <w:color w:val="2E5C8A"/>
          <w:sz w:val="23"/>
        </w:rPr>
        <w:t>(a)  C = A + B</w:t>
      </w:r>
    </w:p>
    <w:p>
      <w:pPr>
        <w:spacing w:before="80" w:after="120"/>
        <w:jc w:val="center"/>
      </w:pPr>
      <m:oMathPara>
        <m:oMath>
          <m:r>
            <m:t xml:space="preserve">C</m:t>
          </m:r>
          <m:r>
            <m:t xml:space="preserve">=</m:t>
          </m:r>
          <m:d>
            <m:dPr>
              <m:begChr m:val="("/>
              <m:endChr m:val=")"/>
            </m:dPr>
            <m:e>
              <m:r>
                <m:t xml:space="preserve">3î − 4ĵ + 4k̂</m:t>
              </m:r>
            </m:e>
          </m:d>
          <m:r>
            <m:t xml:space="preserve">+</m:t>
          </m:r>
          <m:d>
            <m:dPr>
              <m:begChr m:val="("/>
              <m:endChr m:val=")"/>
            </m:dPr>
            <m:e>
              <m:r>
                <m:t xml:space="preserve">2î + 3ĵ − 7k̂</m:t>
              </m:r>
            </m:e>
          </m:d>
          <m:r>
            <m:t xml:space="preserve">=</m:t>
          </m:r>
          <m:r>
            <m:t xml:space="preserve">5î − ĵ − 3k̂  (m)</m:t>
          </m:r>
        </m:oMath>
      </m:oMathPara>
    </w:p>
    <w:p>
      <w:pPr>
        <w:spacing w:before="80" w:after="120"/>
        <w:jc w:val="center"/>
      </w:pPr>
      <m:oMathPara>
        <m:oMath>
          <m:r>
            <m:t xml:space="preserve">C</m:t>
          </m:r>
          <m:r>
            <m:t xml:space="preserve">=</m:t>
          </m:r>
          <m:rad>
            <m:radPr>
              <m:degHide m:val="1"/>
            </m:radPr>
            <m:deg/>
            <m:e>
              <m:sSup>
                <m:e>
                  <m:r>
                    <m:t xml:space="preserve">5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(−1)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(−3)</m:t>
                  </m:r>
                </m:e>
                <m:sup>
                  <m:r>
                    <m:t xml:space="preserve">2</m:t>
                  </m:r>
                </m:sup>
              </m:sSup>
            </m:e>
          </m:rad>
          <m:r>
            <m:t xml:space="preserve">=</m:t>
          </m:r>
          <m:rad>
            <m:radPr>
              <m:degHide m:val="1"/>
            </m:radPr>
            <m:deg/>
            <m:e>
              <m:r>
                <m:t xml:space="preserve">35</m:t>
              </m:r>
            </m:e>
          </m:rad>
          <m:r>
            <m:t xml:space="preserve">≈</m:t>
          </m:r>
          <m:r>
            <m:t xml:space="preserve">5.92 m</m:t>
          </m:r>
        </m:oMath>
      </m:oMathPara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7F3EC"/>
            <w:tcBorders>
              <w:left w:val="single" w:sz="18" w:space="0" w:color="1E6B3A"/>
            </w:tcBorders>
          </w:tcPr>
          <w:p>
            <w:r>
              <w:rPr>
                <w:b/>
                <w:color w:val="1E6B3A"/>
              </w:rPr>
              <w:t xml:space="preserve">Respuesta (a):  </w:t>
            </w:r>
            <w:r>
              <w:rPr>
                <w:b/>
              </w:rPr>
              <w:t>C = (5î − ĵ − 3k̂) m,   |C| ≈ 6 m.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5C8A"/>
          <w:sz w:val="23"/>
        </w:rPr>
        <w:t>(b)  D = 2A − B</w:t>
      </w:r>
    </w:p>
    <w:p>
      <w:pPr>
        <w:spacing w:before="80" w:after="120"/>
        <w:jc w:val="center"/>
      </w:pPr>
      <m:oMathPara>
        <m:oMath>
          <m:r>
            <m:t xml:space="preserve">D</m:t>
          </m:r>
          <m:r>
            <m:t xml:space="preserve">=</m:t>
          </m:r>
          <m:r>
            <m:t xml:space="preserve">2</m:t>
          </m:r>
          <m:d>
            <m:dPr>
              <m:begChr m:val="("/>
              <m:endChr m:val=")"/>
            </m:dPr>
            <m:e>
              <m:r>
                <m:t xml:space="preserve">3î − 4ĵ + 4k̂</m:t>
              </m:r>
            </m:e>
          </m:d>
          <m:r>
            <m:t xml:space="preserve">−</m:t>
          </m:r>
          <m:d>
            <m:dPr>
              <m:begChr m:val="("/>
              <m:endChr m:val=")"/>
            </m:dPr>
            <m:e>
              <m:r>
                <m:t xml:space="preserve">2î + 3ĵ − 7k̂</m:t>
              </m:r>
            </m:e>
          </m:d>
        </m:oMath>
      </m:oMathPara>
    </w:p>
    <w:p>
      <w:pPr>
        <w:spacing w:before="80" w:after="120"/>
        <w:jc w:val="center"/>
      </w:pPr>
      <m:oMathPara>
        <m:oMath>
          <m:r>
            <m:t xml:space="preserve">D</m:t>
          </m:r>
          <m:r>
            <m:t xml:space="preserve">=</m:t>
          </m:r>
          <m:d>
            <m:dPr>
              <m:begChr m:val="("/>
              <m:endChr m:val=")"/>
            </m:dPr>
            <m:e>
              <m:r>
                <m:t xml:space="preserve">6î − 8ĵ + 8k̂</m:t>
              </m:r>
            </m:e>
          </m:d>
          <m:r>
            <m:t xml:space="preserve">−</m:t>
          </m:r>
          <m:d>
            <m:dPr>
              <m:begChr m:val="("/>
              <m:endChr m:val=")"/>
            </m:dPr>
            <m:e>
              <m:r>
                <m:t xml:space="preserve">2î + 3ĵ − 7k̂</m:t>
              </m:r>
            </m:e>
          </m:d>
          <m:r>
            <m:t xml:space="preserve">=</m:t>
          </m:r>
          <m:r>
            <m:t xml:space="preserve">4î − 11ĵ + 15k̂  (m)</m:t>
          </m:r>
        </m:oMath>
      </m:oMathPara>
    </w:p>
    <w:p>
      <w:pPr>
        <w:spacing w:before="80" w:after="120"/>
        <w:jc w:val="center"/>
      </w:pPr>
      <m:oMathPara>
        <m:oMath>
          <m:r>
            <m:t xml:space="preserve">D</m:t>
          </m:r>
          <m:r>
            <m:t xml:space="preserve">=</m:t>
          </m:r>
          <m:rad>
            <m:radPr>
              <m:degHide m:val="1"/>
            </m:radPr>
            <m:deg/>
            <m:e>
              <m:sSup>
                <m:e>
                  <m:r>
                    <m:t xml:space="preserve">4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(−11)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15</m:t>
                  </m:r>
                </m:e>
                <m:sup>
                  <m:r>
                    <m:t xml:space="preserve">2</m:t>
                  </m:r>
                </m:sup>
              </m:sSup>
            </m:e>
          </m:rad>
          <m:r>
            <m:t xml:space="preserve">=</m:t>
          </m:r>
          <m:rad>
            <m:radPr>
              <m:degHide m:val="1"/>
            </m:radPr>
            <m:deg/>
            <m:e>
              <m:r>
                <m:t xml:space="preserve">362</m:t>
              </m:r>
            </m:e>
          </m:rad>
          <m:r>
            <m:t xml:space="preserve">≈</m:t>
          </m:r>
          <m:r>
            <m:t xml:space="preserve">19.0 m</m:t>
          </m:r>
        </m:oMath>
      </m:oMathPara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7F3EC"/>
            <w:tcBorders>
              <w:left w:val="single" w:sz="18" w:space="0" w:color="1E6B3A"/>
            </w:tcBorders>
          </w:tcPr>
          <w:p>
            <w:r>
              <w:rPr>
                <w:b/>
                <w:color w:val="1E6B3A"/>
              </w:rPr>
              <w:t xml:space="preserve">Respuesta (b):  </w:t>
            </w:r>
            <w:r>
              <w:rPr>
                <w:b/>
              </w:rPr>
              <w:t>D = (4î − 11ĵ + 15k̂) m,   |D| ≈ 19.0 m.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10" w:space="2" w:color="C0392B"/>
        </w:pBdr>
      </w:pPr>
      <w:r>
        <w:rPr>
          <w:b/>
          <w:color w:val="C0392B"/>
          <w:sz w:val="28"/>
        </w:rPr>
        <w:t>Ejercicio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5F8"/>
            <w:tcBorders>
              <w:left w:val="single" w:sz="18" w:space="0" w:color="2E5C8A"/>
            </w:tcBorders>
          </w:tcPr>
          <w:p>
            <w:r>
              <w:rPr>
                <w:i/>
                <w:color w:val="333333"/>
                <w:sz w:val="21"/>
              </w:rPr>
              <w:t>Una marinera en un velero pequeño se topa con vientos cambiantes. Navega 2.00 km al este, luego 3.50 km a 45.0° al sur del este y después otro tramo en una dirección desconocida. Su posición final es 5.80 km directamente al este del punto de partida. Determine la magnitud y dirección del tercer tramo.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5C8A"/>
          <w:sz w:val="23"/>
        </w:rPr>
        <w:t>Planteamiento por componentes</w:t>
      </w:r>
    </w:p>
    <w:p>
      <w:pPr>
        <w:spacing w:after="80"/>
      </w:pPr>
      <w:r>
        <w:rPr>
          <w:i w:val="0"/>
          <w:sz w:val="22"/>
        </w:rPr>
        <w:t>Tramo 1: (2.00, 0) km.  Tramo 2 (45° al sur del este): (3.50 cos(−45°), 3.50 sen(−45°)) = (2.475, −2.475) km.</w:t>
      </w:r>
    </w:p>
    <w:p>
      <w:pPr>
        <w:spacing w:before="80" w:after="120"/>
        <w:jc w:val="center"/>
      </w:pPr>
      <m:oMathPara>
        <m:oMath>
          <m:sSub>
            <m:e>
              <m:r>
                <m:t xml:space="preserve">S</m:t>
              </m:r>
            </m:e>
            <m:sub>
              <m:r>
                <m:t xml:space="preserve">x</m:t>
              </m:r>
            </m:sub>
          </m:sSub>
          <m:r>
            <m:t xml:space="preserve">=</m:t>
          </m:r>
          <m:r>
            <m:t xml:space="preserve">2.00 + 2.475</m:t>
          </m:r>
          <m:r>
            <m:t xml:space="preserve">=</m:t>
          </m:r>
          <m:r>
            <m:t xml:space="preserve">4.475 km</m:t>
          </m:r>
          <m:r>
            <m:t xml:space="preserve">   ,   </m:t>
          </m:r>
          <m:sSub>
            <m:e>
              <m:r>
                <m:t xml:space="preserve">S</m:t>
              </m:r>
            </m:e>
            <m:sub>
              <m:r>
                <m:t xml:space="preserve">y</m:t>
              </m:r>
            </m:sub>
          </m:sSub>
          <m:r>
            <m:t xml:space="preserve">=</m:t>
          </m:r>
          <m:r>
            <m:t xml:space="preserve">0 − 2.475</m:t>
          </m:r>
          <m:r>
            <m:t xml:space="preserve">=</m:t>
          </m:r>
          <m:r>
            <m:t xml:space="preserve">−2.475 km</m:t>
          </m:r>
        </m:oMath>
      </m:oMathPara>
    </w:p>
    <w:p>
      <w:pPr>
        <w:spacing w:after="80"/>
      </w:pPr>
      <w:r>
        <w:rPr>
          <w:i w:val="0"/>
          <w:sz w:val="22"/>
        </w:rPr>
        <w:t>La posición final debe ser (5.80, 0). El tercer tramo es la diferencia:</w:t>
      </w:r>
    </w:p>
    <w:p>
      <w:pPr>
        <w:spacing w:before="80" w:after="120"/>
        <w:jc w:val="center"/>
      </w:pPr>
      <m:oMathPara>
        <m:oMath>
          <m:sSub>
            <m:e>
              <m:r>
                <m:t xml:space="preserve">T</m:t>
              </m:r>
            </m:e>
            <m:sub>
              <m:r>
                <m:t xml:space="preserve">x</m:t>
              </m:r>
            </m:sub>
          </m:sSub>
          <m:r>
            <m:t xml:space="preserve">=</m:t>
          </m:r>
          <m:r>
            <m:t xml:space="preserve">5.80 − 4.475</m:t>
          </m:r>
          <m:r>
            <m:t xml:space="preserve">=</m:t>
          </m:r>
          <m:r>
            <m:t xml:space="preserve">1.325 km</m:t>
          </m:r>
          <m:r>
            <m:t xml:space="preserve">   ,   </m:t>
          </m:r>
          <m:sSub>
            <m:e>
              <m:r>
                <m:t xml:space="preserve">T</m:t>
              </m:r>
            </m:e>
            <m:sub>
              <m:r>
                <m:t xml:space="preserve">y</m:t>
              </m:r>
            </m:sub>
          </m:sSub>
          <m:r>
            <m:t xml:space="preserve">=</m:t>
          </m:r>
          <m:r>
            <m:t xml:space="preserve">0 −</m:t>
          </m:r>
          <m:d>
            <m:dPr>
              <m:begChr m:val="("/>
              <m:endChr m:val=")"/>
            </m:dPr>
            <m:e>
              <m:r>
                <m:t xml:space="preserve">−2.475</m:t>
              </m:r>
            </m:e>
          </m:d>
          <m:r>
            <m:t xml:space="preserve">=</m:t>
          </m:r>
          <m:r>
            <m:t xml:space="preserve">2.475 km</m:t>
          </m:r>
        </m:oMath>
      </m:oMathPara>
    </w:p>
    <w:p>
      <w:pPr>
        <w:spacing w:before="80" w:after="120"/>
        <w:jc w:val="center"/>
      </w:pPr>
      <m:oMathPara>
        <m:oMath>
          <m:r>
            <m:t xml:space="preserve">T</m:t>
          </m:r>
          <m:r>
            <m:t xml:space="preserve">=</m:t>
          </m:r>
          <m:rad>
            <m:radPr>
              <m:degHide m:val="1"/>
            </m:radPr>
            <m:deg/>
            <m:e>
              <m:sSup>
                <m:e>
                  <m:r>
                    <m:t xml:space="preserve">1.325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2.475</m:t>
                  </m:r>
                </m:e>
                <m:sup>
                  <m:r>
                    <m:t xml:space="preserve">2</m:t>
                  </m:r>
                </m:sup>
              </m:sSup>
            </m:e>
          </m:rad>
          <m:r>
            <m:t xml:space="preserve">=</m:t>
          </m:r>
          <m:r>
            <m:t xml:space="preserve">2.81 km</m:t>
          </m:r>
        </m:oMath>
      </m:oMathPara>
    </w:p>
    <w:p>
      <w:pPr>
        <w:spacing w:before="80" w:after="120"/>
        <w:jc w:val="center"/>
      </w:pPr>
      <m:oMathPara>
        <m:oMath>
          <m:r>
            <m:t xml:space="preserve">θ</m:t>
          </m:r>
          <m:r>
            <m:t xml:space="preserve">=</m:t>
          </m:r>
          <m:sSup>
            <m:e>
              <m:r>
                <m:rPr>
                  <m:sty m:val="p"/>
                </m:rPr>
                <m:t xml:space="preserve">tan</m:t>
              </m:r>
            </m:e>
            <m:sup>
              <m:r>
                <m:t xml:space="preserve">−1</m:t>
              </m:r>
            </m:sup>
          </m:sSup>
          <m:d>
            <m:dPr>
              <m:begChr m:val="["/>
              <m:endChr m:val="]"/>
            </m:dPr>
            <m:e>
              <m:f>
                <m:num>
                  <m:r>
                    <m:t xml:space="preserve">2.475</m:t>
                  </m:r>
                </m:num>
                <m:den>
                  <m:r>
                    <m:t xml:space="preserve">1.325</m:t>
                  </m:r>
                </m:den>
              </m:f>
            </m:e>
          </m:d>
          <m:r>
            <m:t xml:space="preserve">=</m:t>
          </m:r>
          <m:r>
            <m:t xml:space="preserve">61.8°</m:t>
          </m:r>
        </m:oMath>
      </m:oMathPara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7F3EC"/>
            <w:tcBorders>
              <w:left w:val="single" w:sz="18" w:space="0" w:color="1E6B3A"/>
            </w:tcBorders>
          </w:tcPr>
          <w:p>
            <w:r>
              <w:rPr>
                <w:b/>
                <w:color w:val="1E6B3A"/>
              </w:rPr>
              <w:t xml:space="preserve">Respuesta:  </w:t>
            </w:r>
            <m:oMath>
              <m:r>
                <m:t xml:space="preserve">T</m:t>
              </m:r>
              <m:r>
                <m:t xml:space="preserve">≈</m:t>
              </m:r>
              <m:r>
                <m:t xml:space="preserve">2.81 km</m:t>
              </m:r>
              <m:r>
                <m:t xml:space="preserve">  ,  </m:t>
              </m:r>
              <m:r>
                <m:t xml:space="preserve">θ</m:t>
              </m:r>
              <m:r>
                <m:t xml:space="preserve">=</m:t>
              </m:r>
              <m:r>
                <m:t xml:space="preserve">61.8° al norte del este</m:t>
              </m:r>
            </m:oMath>
          </w:p>
        </w:tc>
      </w:tr>
    </w:tbl>
    <w:p>
      <w:pPr>
        <w:spacing w:after="40"/>
      </w:pPr>
    </w:p>
    <w:p>
      <w:pPr>
        <w:spacing w:before="240" w:after="80"/>
        <w:pBdr>
          <w:bottom w:val="single" w:sz="10" w:space="2" w:color="C0392B"/>
        </w:pBdr>
      </w:pPr>
      <w:r>
        <w:rPr>
          <w:b/>
          <w:color w:val="C0392B"/>
          <w:sz w:val="28"/>
        </w:rPr>
        <w:t>Ejercicio 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5F8"/>
            <w:tcBorders>
              <w:left w:val="single" w:sz="18" w:space="0" w:color="2E5C8A"/>
            </w:tcBorders>
          </w:tcPr>
          <w:p>
            <w:r>
              <w:rPr>
                <w:i/>
                <w:color w:val="333333"/>
                <w:sz w:val="21"/>
              </w:rPr>
              <w:t>Una araña descansa en su red. La fuerza gravitacional sobre la araña es 0.150 N hacia abajo. La araña está sostenida por fuerzas de tensión por encima de ella, de modo que la fuerza resultante es cero. Las dos tensiones son perpendiculares entre sí y la tensión Tx = 0.127 N. Calcule (a) la tensión Ty y (b) el ángulo que forma el peso con el eje y.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5C8A"/>
          <w:sz w:val="23"/>
        </w:rPr>
        <w:t>Solución</w:t>
      </w:r>
    </w:p>
    <w:p>
      <w:pPr>
        <w:spacing w:after="80"/>
      </w:pPr>
      <w:r>
        <w:rPr>
          <w:i w:val="0"/>
          <w:sz w:val="22"/>
        </w:rPr>
        <w:t>Como la resultante es cero, la suma de las dos tensiones perpendiculares equilibra el peso. Por ser perpendiculares:</w:t>
      </w:r>
    </w:p>
    <w:p>
      <w:pPr>
        <w:spacing w:before="80" w:after="120"/>
        <w:jc w:val="center"/>
      </w:pPr>
      <m:oMathPara>
        <m:oMath>
          <m:r>
            <m:t xml:space="preserve">W</m:t>
          </m:r>
          <m:r>
            <m:t xml:space="preserve">=</m:t>
          </m:r>
          <m:rad>
            <m:radPr>
              <m:degHide m:val="1"/>
            </m:radPr>
            <m:deg/>
            <m:e>
              <m:sSubSup>
                <m:e>
                  <m:r>
                    <m:t xml:space="preserve">T</m:t>
                  </m:r>
                </m:e>
                <m:sub>
                  <m:r>
                    <m:t xml:space="preserve">x</m:t>
                  </m:r>
                </m:sub>
                <m:sup>
                  <m:r>
                    <m:t xml:space="preserve">2</m:t>
                  </m:r>
                </m:sup>
              </m:sSubSup>
              <m:r>
                <m:t xml:space="preserve">+</m:t>
              </m:r>
              <m:sSubSup>
                <m:e>
                  <m:r>
                    <m:t xml:space="preserve">T</m:t>
                  </m:r>
                </m:e>
                <m:sub>
                  <m:r>
                    <m:t xml:space="preserve">y</m:t>
                  </m:r>
                </m:sub>
                <m:sup>
                  <m:r>
                    <m:t xml:space="preserve">2</m:t>
                  </m:r>
                </m:sup>
              </m:sSubSup>
            </m:e>
          </m:rad>
        </m:oMath>
      </m:oMathPara>
    </w:p>
    <w:p>
      <w:pPr>
        <w:spacing w:before="80" w:after="120"/>
        <w:jc w:val="center"/>
      </w:pPr>
      <m:oMathPara>
        <m:oMath>
          <m:sSub>
            <m:e>
              <m:r>
                <m:t xml:space="preserve">T</m:t>
              </m:r>
            </m:e>
            <m:sub>
              <m:r>
                <m:t xml:space="preserve">y</m:t>
              </m:r>
            </m:sub>
          </m:sSub>
          <m:r>
            <m:t xml:space="preserve">=</m:t>
          </m:r>
          <m:rad>
            <m:radPr>
              <m:degHide m:val="1"/>
            </m:radPr>
            <m:deg/>
            <m:e>
              <m:sSup>
                <m:e>
                  <m:r>
                    <m:t xml:space="preserve">W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bSup>
                <m:e>
                  <m:r>
                    <m:t xml:space="preserve">T</m:t>
                  </m:r>
                </m:e>
                <m:sub>
                  <m:r>
                    <m:t xml:space="preserve">x</m:t>
                  </m:r>
                </m:sub>
                <m:sup>
                  <m:r>
                    <m:t xml:space="preserve">2</m:t>
                  </m:r>
                </m:sup>
              </m:sSubSup>
            </m:e>
          </m:rad>
          <m:r>
            <m:t xml:space="preserve">=</m:t>
          </m:r>
          <m:rad>
            <m:radPr>
              <m:degHide m:val="1"/>
            </m:radPr>
            <m:deg/>
            <m:e>
              <m:sSup>
                <m:e>
                  <m:r>
                    <m:t xml:space="preserve">0.150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0.127</m:t>
                  </m:r>
                </m:e>
                <m:sup>
                  <m:r>
                    <m:t xml:space="preserve">2</m:t>
                  </m:r>
                </m:sup>
              </m:sSup>
            </m:e>
          </m:rad>
          <m:r>
            <m:t xml:space="preserve">=</m:t>
          </m:r>
          <m:r>
            <m:t xml:space="preserve">0.0798 N</m:t>
          </m:r>
        </m:oMath>
      </m:oMathPara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7F3EC"/>
            <w:tcBorders>
              <w:left w:val="single" w:sz="18" w:space="0" w:color="1E6B3A"/>
            </w:tcBorders>
          </w:tcPr>
          <w:p>
            <w:r>
              <w:rPr>
                <w:b/>
                <w:color w:val="1E6B3A"/>
              </w:rPr>
              <w:t xml:space="preserve">Respuesta (a):  </w:t>
            </w:r>
            <w:r>
              <w:rPr>
                <w:b/>
              </w:rPr>
              <w:t>Ty = 0.0798 N.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  <w:sz w:val="22"/>
        </w:rPr>
        <w:t>(b) El ángulo que el peso (vertical) forma con el eje y se obtiene de las componentes:</w:t>
      </w:r>
    </w:p>
    <w:p>
      <w:pPr>
        <w:spacing w:before="80" w:after="120"/>
        <w:jc w:val="center"/>
      </w:pPr>
      <m:oMathPara>
        <m:oMath>
          <m:r>
            <m:t xml:space="preserve">θ</m:t>
          </m:r>
          <m:r>
            <m:t xml:space="preserve">=</m:t>
          </m:r>
          <m:sSup>
            <m:e>
              <m:r>
                <m:rPr>
                  <m:sty m:val="p"/>
                </m:rPr>
                <m:t xml:space="preserve">tan</m:t>
              </m:r>
            </m:e>
            <m:sup>
              <m:r>
                <m:t xml:space="preserve">−1</m:t>
              </m:r>
            </m:sup>
          </m:sSup>
          <m:d>
            <m:dPr>
              <m:begChr m:val="["/>
              <m:endChr m:val="]"/>
            </m:dPr>
            <m:e>
              <m:f>
                <m:num>
                  <m:sSub>
                    <m:e>
                      <m:r>
                        <m:t xml:space="preserve">T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num>
                <m:den>
                  <m:sSub>
                    <m:e>
                      <m:r>
                        <m:t xml:space="preserve">T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den>
              </m:f>
            </m:e>
          </m:d>
          <m:r>
            <m:t xml:space="preserve">=</m:t>
          </m:r>
          <m:sSup>
            <m:e>
              <m:r>
                <m:rPr>
                  <m:sty m:val="p"/>
                </m:rPr>
                <m:t xml:space="preserve">tan</m:t>
              </m:r>
            </m:e>
            <m:sup>
              <m:r>
                <m:t xml:space="preserve">−1</m:t>
              </m:r>
            </m:sup>
          </m:sSup>
          <m:d>
            <m:dPr>
              <m:begChr m:val="["/>
              <m:endChr m:val="]"/>
            </m:dPr>
            <m:e>
              <m:f>
                <m:num>
                  <m:r>
                    <m:t xml:space="preserve">0.127</m:t>
                  </m:r>
                </m:num>
                <m:den>
                  <m:r>
                    <m:t xml:space="preserve">0.0798</m:t>
                  </m:r>
                </m:den>
              </m:f>
            </m:e>
          </m:d>
          <m:r>
            <m:t xml:space="preserve">=</m:t>
          </m:r>
          <m:r>
            <m:t xml:space="preserve">57.9°</m:t>
          </m:r>
        </m:oMath>
      </m:oMathPara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7F3EC"/>
            <w:tcBorders>
              <w:left w:val="single" w:sz="18" w:space="0" w:color="1E6B3A"/>
            </w:tcBorders>
          </w:tcPr>
          <w:p>
            <w:r>
              <w:rPr>
                <w:b/>
                <w:color w:val="1E6B3A"/>
              </w:rPr>
              <w:t xml:space="preserve">Respuesta (b):  </w:t>
            </w:r>
            <m:oMath>
              <m:r>
                <m:t xml:space="preserve">θ</m:t>
              </m:r>
              <m:r>
                <m:t xml:space="preserve">≈</m:t>
              </m:r>
              <m:r>
                <m:t xml:space="preserve">57.9°</m:t>
              </m:r>
            </m:oMath>
          </w:p>
        </w:tc>
      </w:tr>
    </w:tbl>
    <w:p>
      <w:pPr>
        <w:spacing w:after="40"/>
      </w:pPr>
    </w:p>
    <w:p>
      <w:pPr>
        <w:spacing w:before="240" w:after="80"/>
        <w:pBdr>
          <w:bottom w:val="single" w:sz="10" w:space="2" w:color="C0392B"/>
        </w:pBdr>
      </w:pPr>
      <w:r>
        <w:rPr>
          <w:b/>
          <w:color w:val="C0392B"/>
          <w:sz w:val="28"/>
        </w:rPr>
        <w:t>Ejercicio 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5F8"/>
            <w:tcBorders>
              <w:left w:val="single" w:sz="18" w:space="0" w:color="2E5C8A"/>
            </w:tcBorders>
          </w:tcPr>
          <w:p>
            <w:r>
              <w:rPr>
                <w:i/>
                <w:color w:val="333333"/>
                <w:sz w:val="21"/>
              </w:rPr>
              <w:t>Un avión de pasajeros viaja inicialmente a 300 km/h hacia el este y, de repente, entra en una región donde el viento sopla a 100 km/h en una dirección 30.0° al norte del este. ¿Cuáles son la nueva velocidad y la dirección de la aeronave respecto al suelo?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5C8A"/>
          <w:sz w:val="23"/>
        </w:rPr>
        <w:t>Suma de velocidades (avión + viento)</w:t>
      </w:r>
    </w:p>
    <w:p>
      <w:pPr>
        <w:spacing w:before="80" w:after="120"/>
        <w:jc w:val="center"/>
      </w:pPr>
      <m:oMathPara>
        <m:oMath>
          <m:sSub>
            <m:e>
              <m:r>
                <m:t xml:space="preserve">V</m:t>
              </m:r>
            </m:e>
            <m:sub>
              <m:r>
                <m:t xml:space="preserve">x</m:t>
              </m:r>
            </m:sub>
          </m:sSub>
          <m:r>
            <m:t xml:space="preserve">=</m:t>
          </m:r>
          <m:r>
            <m:t xml:space="preserve">300 + 100</m:t>
          </m:r>
          <m:r>
            <m:rPr>
              <m:sty m:val="p"/>
            </m:rPr>
            <m:t xml:space="preserve">cos</m:t>
          </m:r>
          <m:d>
            <m:dPr>
              <m:begChr m:val="("/>
              <m:endChr m:val=")"/>
            </m:dPr>
            <m:e>
              <m:r>
                <m:t xml:space="preserve">30°</m:t>
              </m:r>
            </m:e>
          </m:d>
          <m:r>
            <m:t xml:space="preserve">=</m:t>
          </m:r>
          <m:r>
            <m:t xml:space="preserve">386.6 km/h</m:t>
          </m:r>
        </m:oMath>
      </m:oMathPara>
    </w:p>
    <w:p>
      <w:pPr>
        <w:spacing w:before="80" w:after="120"/>
        <w:jc w:val="center"/>
      </w:pPr>
      <m:oMathPara>
        <m:oMath>
          <m:sSub>
            <m:e>
              <m:r>
                <m:t xml:space="preserve">V</m:t>
              </m:r>
            </m:e>
            <m:sub>
              <m:r>
                <m:t xml:space="preserve">y</m:t>
              </m:r>
            </m:sub>
          </m:sSub>
          <m:r>
            <m:t xml:space="preserve">=</m:t>
          </m:r>
          <m:r>
            <m:t xml:space="preserve">0 + 100</m:t>
          </m:r>
          <m:r>
            <m:rPr>
              <m:sty m:val="p"/>
            </m:rPr>
            <m:t xml:space="preserve">sen</m:t>
          </m:r>
          <m:d>
            <m:dPr>
              <m:begChr m:val="("/>
              <m:endChr m:val=")"/>
            </m:dPr>
            <m:e>
              <m:r>
                <m:t xml:space="preserve">30°</m:t>
              </m:r>
            </m:e>
          </m:d>
          <m:r>
            <m:t xml:space="preserve">=</m:t>
          </m:r>
          <m:r>
            <m:t xml:space="preserve">50 km/h</m:t>
          </m:r>
        </m:oMath>
      </m:oMathPara>
    </w:p>
    <w:p>
      <w:pPr>
        <w:spacing w:before="80" w:after="120"/>
        <w:jc w:val="center"/>
      </w:pPr>
      <m:oMathPara>
        <m:oMath>
          <m:r>
            <m:t xml:space="preserve">V</m:t>
          </m:r>
          <m:r>
            <m:t xml:space="preserve">=</m:t>
          </m:r>
          <m:rad>
            <m:radPr>
              <m:degHide m:val="1"/>
            </m:radPr>
            <m:deg/>
            <m:e>
              <m:sSup>
                <m:e>
                  <m:r>
                    <m:t xml:space="preserve">386.6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50</m:t>
                  </m:r>
                </m:e>
                <m:sup>
                  <m:r>
                    <m:t xml:space="preserve">2</m:t>
                  </m:r>
                </m:sup>
              </m:sSup>
            </m:e>
          </m:rad>
          <m:r>
            <m:t xml:space="preserve">=</m:t>
          </m:r>
          <m:r>
            <m:t xml:space="preserve">390 km/h</m:t>
          </m:r>
        </m:oMath>
      </m:oMathPara>
    </w:p>
    <w:p>
      <w:pPr>
        <w:spacing w:before="80" w:after="120"/>
        <w:jc w:val="center"/>
      </w:pPr>
      <m:oMathPara>
        <m:oMath>
          <m:r>
            <m:t xml:space="preserve">θ</m:t>
          </m:r>
          <m:r>
            <m:t xml:space="preserve">=</m:t>
          </m:r>
          <m:sSup>
            <m:e>
              <m:r>
                <m:rPr>
                  <m:sty m:val="p"/>
                </m:rPr>
                <m:t xml:space="preserve">tan</m:t>
              </m:r>
            </m:e>
            <m:sup>
              <m:r>
                <m:t xml:space="preserve">−1</m:t>
              </m:r>
            </m:sup>
          </m:sSup>
          <m:d>
            <m:dPr>
              <m:begChr m:val="["/>
              <m:endChr m:val="]"/>
            </m:dPr>
            <m:e>
              <m:f>
                <m:num>
                  <m:r>
                    <m:t xml:space="preserve">50</m:t>
                  </m:r>
                </m:num>
                <m:den>
                  <m:r>
                    <m:t xml:space="preserve">386.6</m:t>
                  </m:r>
                </m:den>
              </m:f>
            </m:e>
          </m:d>
          <m:r>
            <m:t xml:space="preserve">=</m:t>
          </m:r>
          <m:r>
            <m:t xml:space="preserve">7.37°</m:t>
          </m:r>
        </m:oMath>
      </m:oMathPara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7F3EC"/>
            <w:tcBorders>
              <w:left w:val="single" w:sz="18" w:space="0" w:color="1E6B3A"/>
            </w:tcBorders>
          </w:tcPr>
          <w:p>
            <w:r>
              <w:rPr>
                <w:b/>
                <w:color w:val="1E6B3A"/>
              </w:rPr>
              <w:t xml:space="preserve">Respuesta:  </w:t>
            </w:r>
            <m:oMath>
              <m:r>
                <m:t xml:space="preserve">V</m:t>
              </m:r>
              <m:r>
                <m:t xml:space="preserve">≈</m:t>
              </m:r>
              <m:r>
                <m:t xml:space="preserve">390 km/h</m:t>
              </m:r>
              <m:r>
                <m:t xml:space="preserve">  ,  </m:t>
              </m:r>
              <m:r>
                <m:t xml:space="preserve">θ</m:t>
              </m:r>
              <m:r>
                <m:t xml:space="preserve">=</m:t>
              </m:r>
              <m:r>
                <m:t xml:space="preserve">7.37° al norte del este</m:t>
              </m:r>
            </m:oMath>
          </w:p>
        </w:tc>
      </w:tr>
    </w:tbl>
    <w:p>
      <w:pPr>
        <w:spacing w:after="40"/>
      </w:pPr>
    </w:p>
    <w:p>
      <w:pPr>
        <w:spacing w:before="240" w:after="80"/>
        <w:pBdr>
          <w:bottom w:val="single" w:sz="10" w:space="2" w:color="C0392B"/>
        </w:pBdr>
      </w:pPr>
      <w:r>
        <w:rPr>
          <w:b/>
          <w:color w:val="C0392B"/>
          <w:sz w:val="28"/>
        </w:rPr>
        <w:t>Ejercicio 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5F8"/>
            <w:tcBorders>
              <w:left w:val="single" w:sz="18" w:space="0" w:color="2E5C8A"/>
            </w:tcBorders>
          </w:tcPr>
          <w:p>
            <w:r>
              <w:rPr>
                <w:i/>
                <w:color w:val="333333"/>
                <w:sz w:val="21"/>
              </w:rPr>
              <w:t>Un rinoceronte está en el origen de un sistema de coordenadas en t₁ = 0. Para el intervalo entre t₁ y t₂ = 12.0 s, la velocidad media del animal tiene componente x de 3.8 m/s y componente y de 4.9 m/s. En t₂: (a) ¿qué coordenadas x e y tiene el rinoceronte? (b) ¿qué tan lejos está del origen?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5C8A"/>
          <w:sz w:val="23"/>
        </w:rPr>
        <w:t>Solución</w:t>
      </w:r>
    </w:p>
    <w:p>
      <w:pPr>
        <w:spacing w:after="80"/>
      </w:pPr>
      <w:r>
        <w:rPr>
          <w:i w:val="0"/>
          <w:sz w:val="22"/>
        </w:rPr>
        <w:t>Como parte del origen, la posición en t₂ es la velocidad media por el tiempo:</w:t>
      </w:r>
    </w:p>
    <w:p>
      <w:pPr>
        <w:spacing w:before="80" w:after="120"/>
        <w:jc w:val="center"/>
      </w:pPr>
      <m:oMathPara>
        <m:oMath>
          <m:r>
            <m:t xml:space="preserve">x</m:t>
          </m:r>
          <m:r>
            <m:t xml:space="preserve">=</m:t>
          </m:r>
          <m:sSub>
            <m:e>
              <m:r>
                <m:t xml:space="preserve">v</m:t>
              </m:r>
            </m:e>
            <m:sub>
              <m:r>
                <m:t xml:space="preserve">x</m:t>
              </m:r>
            </m:sub>
          </m:sSub>
          <m:r>
            <m:t xml:space="preserve">t</m:t>
          </m:r>
          <m:r>
            <m:t xml:space="preserve">=</m:t>
          </m:r>
          <m:r>
            <m:t xml:space="preserve">(3.8)(12.0)</m:t>
          </m:r>
          <m:r>
            <m:t xml:space="preserve">=</m:t>
          </m:r>
          <m:r>
            <m:t xml:space="preserve">45.6 m</m:t>
          </m:r>
        </m:oMath>
      </m:oMathPara>
    </w:p>
    <w:p>
      <w:pPr>
        <w:spacing w:before="80" w:after="120"/>
        <w:jc w:val="center"/>
      </w:pPr>
      <m:oMathPara>
        <m:oMath>
          <m:r>
            <m:t xml:space="preserve">y</m:t>
          </m:r>
          <m:r>
            <m:t xml:space="preserve">=</m:t>
          </m:r>
          <m:sSub>
            <m:e>
              <m:r>
                <m:t xml:space="preserve">v</m:t>
              </m:r>
            </m:e>
            <m:sub>
              <m:r>
                <m:t xml:space="preserve">y</m:t>
              </m:r>
            </m:sub>
          </m:sSub>
          <m:r>
            <m:t xml:space="preserve">t</m:t>
          </m:r>
          <m:r>
            <m:t xml:space="preserve">=</m:t>
          </m:r>
          <m:r>
            <m:t xml:space="preserve">(4.9)(12.0)</m:t>
          </m:r>
          <m:r>
            <m:t xml:space="preserve">=</m:t>
          </m:r>
          <m:r>
            <m:t xml:space="preserve">58.8 m</m:t>
          </m:r>
        </m:oMath>
      </m:oMathPara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7F3EC"/>
            <w:tcBorders>
              <w:left w:val="single" w:sz="18" w:space="0" w:color="1E6B3A"/>
            </w:tcBorders>
          </w:tcPr>
          <w:p>
            <w:r>
              <w:rPr>
                <w:b/>
                <w:color w:val="1E6B3A"/>
              </w:rPr>
              <w:t xml:space="preserve">Respuesta (a):  </w:t>
            </w:r>
            <w:r>
              <w:rPr>
                <w:b/>
              </w:rPr>
              <w:t>x = 45.6 m,   y = 58.8 m.</w:t>
            </w:r>
          </w:p>
        </w:tc>
      </w:tr>
    </w:tbl>
    <w:p>
      <w:pPr>
        <w:spacing w:after="40"/>
      </w:pPr>
    </w:p>
    <w:p>
      <w:pPr>
        <w:spacing w:before="80" w:after="120"/>
        <w:jc w:val="center"/>
      </w:pPr>
      <m:oMathPara>
        <m:oMath>
          <m:r>
            <m:t xml:space="preserve">r</m:t>
          </m:r>
          <m:r>
            <m:t xml:space="preserve">=</m:t>
          </m:r>
          <m:rad>
            <m:radPr>
              <m:degHide m:val="1"/>
            </m:radPr>
            <m:deg/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</m:e>
          </m:rad>
          <m:r>
            <m:t xml:space="preserve">=</m:t>
          </m:r>
          <m:rad>
            <m:radPr>
              <m:degHide m:val="1"/>
            </m:radPr>
            <m:deg/>
            <m:e>
              <m:sSup>
                <m:e>
                  <m:r>
                    <m:t xml:space="preserve">45.6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58.8</m:t>
                  </m:r>
                </m:e>
                <m:sup>
                  <m:r>
                    <m:t xml:space="preserve">2</m:t>
                  </m:r>
                </m:sup>
              </m:sSup>
            </m:e>
          </m:rad>
          <m:r>
            <m:t xml:space="preserve">=</m:t>
          </m:r>
          <m:r>
            <m:t xml:space="preserve">74.4 m</m:t>
          </m:r>
        </m:oMath>
      </m:oMathPara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7F3EC"/>
            <w:tcBorders>
              <w:left w:val="single" w:sz="18" w:space="0" w:color="1E6B3A"/>
            </w:tcBorders>
          </w:tcPr>
          <w:p>
            <w:r>
              <w:rPr>
                <w:b/>
                <w:color w:val="1E6B3A"/>
              </w:rPr>
              <w:t xml:space="preserve">Respuesta (b):  </w:t>
            </w:r>
            <m:oMath>
              <m:r>
                <m:t xml:space="preserve">r</m:t>
              </m:r>
              <m:r>
                <m:t xml:space="preserve">≈</m:t>
              </m:r>
              <m:r>
                <m:t xml:space="preserve">74.4 m</m:t>
              </m:r>
            </m:oMath>
          </w:p>
        </w:tc>
      </w:tr>
    </w:tbl>
    <w:p>
      <w:pPr>
        <w:spacing w:after="40"/>
      </w:pPr>
    </w:p>
    <w:p>
      <w:pPr>
        <w:spacing w:before="240" w:after="80"/>
        <w:pBdr>
          <w:bottom w:val="single" w:sz="10" w:space="2" w:color="C0392B"/>
        </w:pBdr>
      </w:pPr>
      <w:r>
        <w:rPr>
          <w:b/>
          <w:color w:val="C0392B"/>
          <w:sz w:val="28"/>
        </w:rPr>
        <w:t>Ejercicio 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F5F8"/>
            <w:tcBorders>
              <w:left w:val="single" w:sz="18" w:space="0" w:color="2E5C8A"/>
            </w:tcBorders>
          </w:tcPr>
          <w:p>
            <w:r>
              <w:rPr>
                <w:i/>
                <w:color w:val="333333"/>
                <w:sz w:val="21"/>
              </w:rPr>
              <w:t>Un avión despega del aeropuerto A y vuela 300 km al este, luego 350 km a 30.0° al oeste del norte y después 150 km al norte para llegar finalmente al aeropuerto B. Al día siguiente, otro avión vuela en línea recta desde A hasta B. (a) ¿En qué dirección debe viajar el piloto en este vuelo directo? (b) ¿Qué distancia recorrerá? Suponga que no hay viento.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5C8A"/>
          <w:sz w:val="23"/>
        </w:rPr>
        <w:t>Suma vectorial de los tres tramos</w:t>
      </w:r>
    </w:p>
    <w:p>
      <w:pPr>
        <w:spacing w:before="80" w:after="120"/>
        <w:jc w:val="center"/>
      </w:pPr>
      <m:oMathPara>
        <m:oMath>
          <m:sSub>
            <m:e>
              <m:r>
                <m:t xml:space="preserve">R</m:t>
              </m:r>
            </m:e>
            <m:sub>
              <m:r>
                <m:t xml:space="preserve">x</m:t>
              </m:r>
            </m:sub>
          </m:sSub>
          <m:r>
            <m:t xml:space="preserve">=</m:t>
          </m:r>
          <m:r>
            <m:t xml:space="preserve">300 − 350</m:t>
          </m:r>
          <m:r>
            <m:rPr>
              <m:sty m:val="p"/>
            </m:rPr>
            <m:t xml:space="preserve">sen</m:t>
          </m:r>
          <m:d>
            <m:dPr>
              <m:begChr m:val="("/>
              <m:endChr m:val=")"/>
            </m:dPr>
            <m:e>
              <m:r>
                <m:t xml:space="preserve">30°</m:t>
              </m:r>
            </m:e>
          </m:d>
          <m:r>
            <m:t xml:space="preserve">+ 0</m:t>
          </m:r>
          <m:r>
            <m:t xml:space="preserve">=</m:t>
          </m:r>
          <m:r>
            <m:t xml:space="preserve">125 km</m:t>
          </m:r>
        </m:oMath>
      </m:oMathPara>
    </w:p>
    <w:p>
      <w:pPr>
        <w:spacing w:before="80" w:after="120"/>
        <w:jc w:val="center"/>
      </w:pPr>
      <m:oMathPara>
        <m:oMath>
          <m:sSub>
            <m:e>
              <m:r>
                <m:t xml:space="preserve">R</m:t>
              </m:r>
            </m:e>
            <m:sub>
              <m:r>
                <m:t xml:space="preserve">y</m:t>
              </m:r>
            </m:sub>
          </m:sSub>
          <m:r>
            <m:t xml:space="preserve">=</m:t>
          </m:r>
          <m:r>
            <m:t xml:space="preserve">0 + 350</m:t>
          </m:r>
          <m:r>
            <m:rPr>
              <m:sty m:val="p"/>
            </m:rPr>
            <m:t xml:space="preserve">cos</m:t>
          </m:r>
          <m:d>
            <m:dPr>
              <m:begChr m:val="("/>
              <m:endChr m:val=")"/>
            </m:dPr>
            <m:e>
              <m:r>
                <m:t xml:space="preserve">30°</m:t>
              </m:r>
            </m:e>
          </m:d>
          <m:r>
            <m:t xml:space="preserve">+ 150</m:t>
          </m:r>
          <m:r>
            <m:t xml:space="preserve">=</m:t>
          </m:r>
          <m:r>
            <m:t xml:space="preserve">453.1 km</m:t>
          </m:r>
        </m:oMath>
      </m:oMathPara>
    </w:p>
    <w:p>
      <w:pPr>
        <w:spacing w:before="80" w:after="120"/>
        <w:jc w:val="center"/>
      </w:pPr>
      <m:oMathPara>
        <m:oMath>
          <m:r>
            <m:t xml:space="preserve">R</m:t>
          </m:r>
          <m:r>
            <m:t xml:space="preserve">=</m:t>
          </m:r>
          <m:rad>
            <m:radPr>
              <m:degHide m:val="1"/>
            </m:radPr>
            <m:deg/>
            <m:e>
              <m:sSup>
                <m:e>
                  <m:r>
                    <m:t xml:space="preserve">125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453.1</m:t>
                  </m:r>
                </m:e>
                <m:sup>
                  <m:r>
                    <m:t xml:space="preserve">2</m:t>
                  </m:r>
                </m:sup>
              </m:sSup>
            </m:e>
          </m:rad>
          <m:r>
            <m:t xml:space="preserve">=</m:t>
          </m:r>
          <m:r>
            <m:t xml:space="preserve">470 km</m:t>
          </m:r>
        </m:oMath>
      </m:oMathPara>
    </w:p>
    <w:p>
      <w:pPr>
        <w:spacing w:before="80" w:after="120"/>
        <w:jc w:val="center"/>
      </w:pPr>
      <m:oMathPara>
        <m:oMath>
          <m:r>
            <m:t xml:space="preserve">θ</m:t>
          </m:r>
          <m:r>
            <m:t xml:space="preserve">=</m:t>
          </m:r>
          <m:sSup>
            <m:e>
              <m:r>
                <m:rPr>
                  <m:sty m:val="p"/>
                </m:rPr>
                <m:t xml:space="preserve">tan</m:t>
              </m:r>
            </m:e>
            <m:sup>
              <m:r>
                <m:t xml:space="preserve">−1</m:t>
              </m:r>
            </m:sup>
          </m:sSup>
          <m:d>
            <m:dPr>
              <m:begChr m:val="["/>
              <m:endChr m:val="]"/>
            </m:dPr>
            <m:e>
              <m:f>
                <m:num>
                  <m:r>
                    <m:t xml:space="preserve">453.1</m:t>
                  </m:r>
                </m:num>
                <m:den>
                  <m:r>
                    <m:t xml:space="preserve">125</m:t>
                  </m:r>
                </m:den>
              </m:f>
            </m:e>
          </m:d>
          <m:r>
            <m:t xml:space="preserve">=</m:t>
          </m:r>
          <m:r>
            <m:t xml:space="preserve">74.6°</m:t>
          </m:r>
        </m:oMath>
      </m:oMathPara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7F3EC"/>
            <w:tcBorders>
              <w:left w:val="single" w:sz="18" w:space="0" w:color="1E6B3A"/>
            </w:tcBorders>
          </w:tcPr>
          <w:p>
            <w:r>
              <w:rPr>
                <w:b/>
                <w:color w:val="1E6B3A"/>
              </w:rPr>
              <w:t xml:space="preserve">Respuesta:  </w:t>
            </w:r>
            <m:oMath>
              <m:r>
                <m:t xml:space="preserve">θ</m:t>
              </m:r>
              <m:r>
                <m:t xml:space="preserve">=</m:t>
              </m:r>
              <m:r>
                <m:t xml:space="preserve">74.6° al norte del este</m:t>
              </m:r>
              <m:r>
                <m:t xml:space="preserve">  ,  </m:t>
              </m:r>
              <m:r>
                <m:t xml:space="preserve">R</m:t>
              </m:r>
              <m:r>
                <m:t xml:space="preserve">≈</m:t>
              </m:r>
              <m:r>
                <m:t xml:space="preserve">470 km</m:t>
              </m:r>
            </m:oMath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