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22855476"/>
        <w:docPartObj>
          <w:docPartGallery w:val="Cover Pages"/>
          <w:docPartUnique/>
        </w:docPartObj>
      </w:sdtPr>
      <w:sdtContent>
        <w:p w14:paraId="44FBB956" w14:textId="32BDBB4D" w:rsidR="004A1ED3" w:rsidRDefault="00D52316">
          <w:r>
            <w:rPr>
              <w:noProof/>
            </w:rPr>
            <w:drawing>
              <wp:anchor distT="0" distB="0" distL="114300" distR="114300" simplePos="0" relativeHeight="251665408" behindDoc="0" locked="0" layoutInCell="1" allowOverlap="1" wp14:anchorId="31249ABD" wp14:editId="377916D8">
                <wp:simplePos x="0" y="0"/>
                <wp:positionH relativeFrom="column">
                  <wp:posOffset>2891790</wp:posOffset>
                </wp:positionH>
                <wp:positionV relativeFrom="paragraph">
                  <wp:posOffset>-747395</wp:posOffset>
                </wp:positionV>
                <wp:extent cx="1898954" cy="1924050"/>
                <wp:effectExtent l="0" t="0" r="635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grayscl/>
                          <a:extLst>
                            <a:ext uri="{BEBA8EAE-BF5A-486C-A8C5-ECC9F3942E4B}">
                              <a14:imgProps xmlns:a14="http://schemas.microsoft.com/office/drawing/2010/main">
                                <a14:imgLayer r:embed="rId9">
                                  <a14:imgEffect>
                                    <a14:sharpenSoften amount="62000"/>
                                  </a14:imgEffect>
                                </a14:imgLayer>
                              </a14:imgProps>
                            </a:ext>
                            <a:ext uri="{28A0092B-C50C-407E-A947-70E740481C1C}">
                              <a14:useLocalDpi xmlns:a14="http://schemas.microsoft.com/office/drawing/2010/main" val="0"/>
                            </a:ext>
                          </a:extLst>
                        </a:blip>
                        <a:srcRect l="29711" t="20357" r="31749" b="21120"/>
                        <a:stretch/>
                      </pic:blipFill>
                      <pic:spPr bwMode="auto">
                        <a:xfrm>
                          <a:off x="0" y="0"/>
                          <a:ext cx="1898954" cy="1924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A2A99EE" wp14:editId="4914B3D1">
                    <wp:simplePos x="0" y="0"/>
                    <wp:positionH relativeFrom="page">
                      <wp:posOffset>3526790</wp:posOffset>
                    </wp:positionH>
                    <wp:positionV relativeFrom="page">
                      <wp:posOffset>22860</wp:posOffset>
                    </wp:positionV>
                    <wp:extent cx="2875915" cy="3017520"/>
                    <wp:effectExtent l="0" t="0" r="635"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EB7CCE" w14:textId="3BB1E9F7" w:rsidR="004A1ED3" w:rsidRPr="00D52316" w:rsidRDefault="004A1ED3" w:rsidP="00D52316">
                                <w:pPr>
                                  <w:spacing w:before="240"/>
                                  <w:jc w:val="center"/>
                                  <w:rPr>
                                    <w:rFonts w:ascii="Agency FB" w:hAnsi="Agency FB"/>
                                    <w:color w:val="000000" w:themeColor="text1"/>
                                  </w:rPr>
                                </w:pPr>
                                <w:sdt>
                                  <w:sdtPr>
                                    <w:rPr>
                                      <w:rFonts w:ascii="Agency FB" w:hAnsi="Agency FB"/>
                                      <w:b/>
                                      <w:bCs/>
                                      <w:color w:val="000000" w:themeColor="text1"/>
                                    </w:rPr>
                                    <w:alias w:val="Descripción breve"/>
                                    <w:id w:val="8276291"/>
                                    <w:dataBinding w:prefixMappings="xmlns:ns0='http://schemas.microsoft.com/office/2006/coverPageProps'" w:xpath="/ns0:CoverPageProperties[1]/ns0:Abstract[1]" w:storeItemID="{55AF091B-3C7A-41E3-B477-F2FDAA23CFDA}"/>
                                    <w:text/>
                                  </w:sdtPr>
                                  <w:sdtContent>
                                    <w:r w:rsidR="00936F1B" w:rsidRPr="00D52316">
                                      <w:rPr>
                                        <w:rFonts w:ascii="Agency FB" w:hAnsi="Agency FB"/>
                                        <w:b/>
                                        <w:bCs/>
                                        <w:color w:val="000000" w:themeColor="text1"/>
                                      </w:rPr>
                                      <w:t xml:space="preserve">Gestión de Proyectos de Software                    Asesor:  Pedro Espinosa Esparza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A2A99EE" id="Rectángulo 467" o:spid="_x0000_s1026" style="position:absolute;margin-left:277.7pt;margin-top:1.8pt;width:226.45pt;height:237.6pt;z-index:251660288;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" fillcolor="#9cc2e5 [1944]" stroked="f" strokeweight="1pt">
                    <v:textbox inset="14.4pt,14.4pt,14.4pt,28.8pt">
                      <w:txbxContent>
                        <w:p w14:paraId="38EB7CCE" w14:textId="3BB1E9F7" w:rsidR="004A1ED3" w:rsidRPr="00D52316" w:rsidRDefault="004A1ED3" w:rsidP="00D52316">
                          <w:pPr>
                            <w:spacing w:before="240"/>
                            <w:jc w:val="center"/>
                            <w:rPr>
                              <w:rFonts w:ascii="Agency FB" w:hAnsi="Agency FB"/>
                              <w:color w:val="000000" w:themeColor="text1"/>
                            </w:rPr>
                          </w:pPr>
                          <w:sdt>
                            <w:sdtPr>
                              <w:rPr>
                                <w:rFonts w:ascii="Agency FB" w:hAnsi="Agency FB"/>
                                <w:b/>
                                <w:bCs/>
                                <w:color w:val="000000" w:themeColor="text1"/>
                              </w:rPr>
                              <w:alias w:val="Descripción breve"/>
                              <w:id w:val="8276291"/>
                              <w:dataBinding w:prefixMappings="xmlns:ns0='http://schemas.microsoft.com/office/2006/coverPageProps'" w:xpath="/ns0:CoverPageProperties[1]/ns0:Abstract[1]" w:storeItemID="{55AF091B-3C7A-41E3-B477-F2FDAA23CFDA}"/>
                              <w:text/>
                            </w:sdtPr>
                            <w:sdtContent>
                              <w:r w:rsidR="00936F1B" w:rsidRPr="00D52316">
                                <w:rPr>
                                  <w:rFonts w:ascii="Agency FB" w:hAnsi="Agency FB"/>
                                  <w:b/>
                                  <w:bCs/>
                                  <w:color w:val="000000" w:themeColor="text1"/>
                                </w:rPr>
                                <w:t xml:space="preserve">Gestión de Proyectos de Software                    Asesor:  Pedro Espinosa Esparza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B20C6F3" wp14:editId="075B3D78">
                    <wp:simplePos x="0" y="0"/>
                    <wp:positionH relativeFrom="page">
                      <wp:posOffset>3420110</wp:posOffset>
                    </wp:positionH>
                    <wp:positionV relativeFrom="page">
                      <wp:align>top</wp:align>
                    </wp:positionV>
                    <wp:extent cx="3108960" cy="7040880"/>
                    <wp:effectExtent l="0" t="0" r="15240" b="2667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51DD32C" id="Rectángulo 468" o:spid="_x0000_s1026" style="position:absolute;margin-left:269.3pt;margin-top:0;width:244.8pt;height:554.4pt;z-index:251659264;visibility:visible;mso-wrap-style:square;mso-width-percent:400;mso-height-percent:700;mso-wrap-distance-left:9pt;mso-wrap-distance-top:0;mso-wrap-distance-right:9pt;mso-wrap-distance-bottom:0;mso-position-horizontal:absolute;mso-position-horizontal-relative:page;mso-position-vertical:top;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" fillcolor="white [3212]" strokecolor="#747070 [1614]" strokeweight="1.25pt">
                    <w10:wrap anchorx="page" anchory="page"/>
                  </v:rect>
                </w:pict>
              </mc:Fallback>
            </mc:AlternateContent>
          </w:r>
          <w:r>
            <w:rPr>
              <w:noProof/>
            </w:rPr>
            <w:drawing>
              <wp:anchor distT="0" distB="0" distL="114300" distR="114300" simplePos="0" relativeHeight="251666432" behindDoc="1" locked="0" layoutInCell="1" allowOverlap="1" wp14:anchorId="0150EBBE" wp14:editId="55D8E7F5">
                <wp:simplePos x="0" y="0"/>
                <wp:positionH relativeFrom="margin">
                  <wp:posOffset>-3796030</wp:posOffset>
                </wp:positionH>
                <wp:positionV relativeFrom="paragraph">
                  <wp:posOffset>-900131</wp:posOffset>
                </wp:positionV>
                <wp:extent cx="13506824" cy="10130118"/>
                <wp:effectExtent l="0" t="0" r="0" b="508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06824" cy="10130118"/>
                        </a:xfrm>
                        <a:prstGeom prst="rect">
                          <a:avLst/>
                        </a:prstGeom>
                        <a:noFill/>
                      </pic:spPr>
                    </pic:pic>
                  </a:graphicData>
                </a:graphic>
                <wp14:sizeRelH relativeFrom="margin">
                  <wp14:pctWidth>0</wp14:pctWidth>
                </wp14:sizeRelH>
                <wp14:sizeRelV relativeFrom="margin">
                  <wp14:pctHeight>0</wp14:pctHeight>
                </wp14:sizeRelV>
              </wp:anchor>
            </w:drawing>
          </w:r>
          <w:r w:rsidR="004A1ED3">
            <w:rPr>
              <w:noProof/>
            </w:rPr>
            <mc:AlternateContent>
              <mc:Choice Requires="wps">
                <w:drawing>
                  <wp:anchor distT="0" distB="0" distL="114300" distR="114300" simplePos="0" relativeHeight="251663360" behindDoc="1" locked="0" layoutInCell="1" allowOverlap="1" wp14:anchorId="607440ED" wp14:editId="38051F1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496D823" w14:textId="77777777" w:rsidR="004A1ED3" w:rsidRDefault="004A1ED3"/>
                            </w:txbxContent>
                          </wps:txbx>
                          <wps:bodyPr rot="0" spcFirstLastPara="0" vertOverflow="overflow" horzOverflow="overflow" vert="horz" wrap="none" lIns="274320" tIns="45720" rIns="274320" bIns="45720" numCol="1" spcCol="0" rtlCol="0" fromWordArt="0" anchor="ctr" anchorCtr="0" forceAA="0" compatLnSpc="1">
                            <a:prstTxWarp prst="textNoShape">
                              <a:avLst/>
                            </a:prstTxWarp>
                            <a:spAutoFit/>
                          </wps:bodyPr>
                        </wps:wsp>
                      </a:graphicData>
                    </a:graphic>
                    <wp14:sizeRelH relativeFrom="page">
                      <wp14:pctWidth>95000</wp14:pctWidth>
                    </wp14:sizeRelH>
                    <wp14:sizeRelV relativeFrom="page">
                      <wp14:pctHeight>95000</wp14:pctHeight>
                    </wp14:sizeRelV>
                  </wp:anchor>
                </w:drawing>
              </mc:Choice>
              <mc:Fallback>
                <w:pict>
                  <v:rect w14:anchorId="607440ED" id="Rectángulo 466" o:spid="_x0000_s1027" style="position:absolute;margin-left:0;margin-top:0;width:581.4pt;height:752.4pt;z-index:-251653120;visibility:visible;mso-wrap-style:non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" fillcolor="#d9e2f3 [660]" stroked="f" strokeweight="1pt">
                    <v:fill color2="#8eaadb [1940]" rotate="t" focus="100%" type="gradient">
                      <o:fill v:ext="view" type="gradientUnscaled"/>
                    </v:fill>
                    <v:textbox style="mso-fit-shape-to-text:t" inset="21.6pt,,21.6pt">
                      <w:txbxContent>
                        <w:p w14:paraId="0496D823" w14:textId="77777777" w:rsidR="004A1ED3" w:rsidRDefault="004A1ED3"/>
                      </w:txbxContent>
                    </v:textbox>
                    <w10:wrap anchorx="page" anchory="page"/>
                  </v:rect>
                </w:pict>
              </mc:Fallback>
            </mc:AlternateContent>
          </w:r>
        </w:p>
        <w:p w14:paraId="409646DE" w14:textId="7228152C" w:rsidR="004A1ED3" w:rsidRDefault="00D52316">
          <w:r>
            <w:rPr>
              <w:noProof/>
            </w:rPr>
            <mc:AlternateContent>
              <mc:Choice Requires="wps">
                <w:drawing>
                  <wp:anchor distT="0" distB="0" distL="114300" distR="114300" simplePos="0" relativeHeight="251664384" behindDoc="0" locked="0" layoutInCell="1" allowOverlap="1" wp14:anchorId="0801F72E" wp14:editId="14FB253B">
                    <wp:simplePos x="0" y="0"/>
                    <wp:positionH relativeFrom="page">
                      <wp:posOffset>3460115</wp:posOffset>
                    </wp:positionH>
                    <wp:positionV relativeFrom="page">
                      <wp:posOffset>5761990</wp:posOffset>
                    </wp:positionV>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A1504E5" w14:textId="3A640A6E" w:rsidR="004A1ED3" w:rsidRPr="00D52316" w:rsidRDefault="004A1ED3">
                                <w:pPr>
                                  <w:pStyle w:val="Sinespaciado"/>
                                  <w:rPr>
                                    <w:rFonts w:ascii="Agency FB" w:hAnsi="Agency FB"/>
                                    <w:color w:val="000000" w:themeColor="text1"/>
                                    <w:sz w:val="24"/>
                                    <w:szCs w:val="24"/>
                                  </w:rPr>
                                </w:pPr>
                                <w:sdt>
                                  <w:sdtPr>
                                    <w:rPr>
                                      <w:rFonts w:ascii="Agency FB" w:hAnsi="Agency FB"/>
                                      <w:color w:val="000000" w:themeColor="text1"/>
                                      <w:sz w:val="24"/>
                                      <w:szCs w:val="24"/>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Pr="00D52316">
                                      <w:rPr>
                                        <w:rFonts w:ascii="Agency FB" w:hAnsi="Agency FB"/>
                                        <w:color w:val="000000" w:themeColor="text1"/>
                                        <w:sz w:val="24"/>
                                        <w:szCs w:val="24"/>
                                      </w:rPr>
                                      <w:t>Arian Orvelin Rodriguez Esparza</w:t>
                                    </w:r>
                                  </w:sdtContent>
                                </w:sdt>
                              </w:p>
                              <w:p w14:paraId="2AF0EA2A" w14:textId="68C4B23B" w:rsidR="004A1ED3" w:rsidRPr="00D52316" w:rsidRDefault="004A1ED3">
                                <w:pPr>
                                  <w:pStyle w:val="Sinespaciado"/>
                                  <w:rPr>
                                    <w:rFonts w:ascii="Agency FB" w:hAnsi="Agency FB"/>
                                    <w:color w:val="000000" w:themeColor="text1"/>
                                    <w:sz w:val="24"/>
                                    <w:szCs w:val="24"/>
                                  </w:rPr>
                                </w:pPr>
                                <w:r w:rsidRPr="00D52316">
                                  <w:rPr>
                                    <w:rFonts w:ascii="Agency FB" w:hAnsi="Agency FB"/>
                                    <w:color w:val="000000" w:themeColor="text1"/>
                                    <w:sz w:val="24"/>
                                    <w:szCs w:val="24"/>
                                  </w:rPr>
                                  <w:t>Andrés Ernesto Rojas Oros</w:t>
                                </w:r>
                              </w:p>
                              <w:p w14:paraId="5003D2D0" w14:textId="4036BC44" w:rsidR="004A1ED3" w:rsidRPr="00D52316" w:rsidRDefault="004A1ED3">
                                <w:pPr>
                                  <w:pStyle w:val="Sinespaciado"/>
                                  <w:rPr>
                                    <w:rFonts w:ascii="Agency FB" w:hAnsi="Agency FB"/>
                                    <w:color w:val="000000" w:themeColor="text1"/>
                                    <w:sz w:val="24"/>
                                    <w:szCs w:val="24"/>
                                  </w:rPr>
                                </w:pPr>
                                <w:r w:rsidRPr="00D52316">
                                  <w:rPr>
                                    <w:rFonts w:ascii="Agency FB" w:hAnsi="Agency FB"/>
                                    <w:color w:val="000000" w:themeColor="text1"/>
                                    <w:sz w:val="24"/>
                                    <w:szCs w:val="24"/>
                                  </w:rPr>
                                  <w:t>Rey David Águila Díaz</w:t>
                                </w:r>
                              </w:p>
                              <w:p w14:paraId="7627F7DA" w14:textId="73A29C9C" w:rsidR="004A1ED3" w:rsidRPr="00D52316" w:rsidRDefault="004A1ED3">
                                <w:pPr>
                                  <w:pStyle w:val="Sinespaciado"/>
                                  <w:rPr>
                                    <w:rFonts w:ascii="Agency FB" w:hAnsi="Agency FB"/>
                                    <w:color w:val="000000" w:themeColor="text1"/>
                                    <w:sz w:val="24"/>
                                    <w:szCs w:val="24"/>
                                  </w:rPr>
                                </w:pPr>
                                <w:r w:rsidRPr="00D52316">
                                  <w:rPr>
                                    <w:rFonts w:ascii="Agency FB" w:hAnsi="Agency FB"/>
                                    <w:color w:val="000000" w:themeColor="text1"/>
                                    <w:sz w:val="24"/>
                                    <w:szCs w:val="24"/>
                                  </w:rPr>
                                  <w:t xml:space="preserve">Guillermo Nava Hernández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801F72E" id="_x0000_t202" coordsize="21600,21600" o:spt="202" path="m,l,21600r21600,l21600,xe">
                    <v:stroke joinstyle="miter"/>
                    <v:path gradientshapeok="t" o:connecttype="rect"/>
                  </v:shapetype>
                  <v:shape id="Cuadro de texto 465" o:spid="_x0000_s1028" type="#_x0000_t202" style="position:absolute;margin-left:272.45pt;margin-top:453.7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7YIg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" filled="f" stroked="f" strokeweight=".5pt">
                    <v:textbox style="mso-fit-shape-to-text:t">
                      <w:txbxContent>
                        <w:p w14:paraId="2A1504E5" w14:textId="3A640A6E" w:rsidR="004A1ED3" w:rsidRPr="00D52316" w:rsidRDefault="004A1ED3">
                          <w:pPr>
                            <w:pStyle w:val="Sinespaciado"/>
                            <w:rPr>
                              <w:rFonts w:ascii="Agency FB" w:hAnsi="Agency FB"/>
                              <w:color w:val="000000" w:themeColor="text1"/>
                              <w:sz w:val="24"/>
                              <w:szCs w:val="24"/>
                            </w:rPr>
                          </w:pPr>
                          <w:sdt>
                            <w:sdtPr>
                              <w:rPr>
                                <w:rFonts w:ascii="Agency FB" w:hAnsi="Agency FB"/>
                                <w:color w:val="000000" w:themeColor="text1"/>
                                <w:sz w:val="24"/>
                                <w:szCs w:val="24"/>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Pr="00D52316">
                                <w:rPr>
                                  <w:rFonts w:ascii="Agency FB" w:hAnsi="Agency FB"/>
                                  <w:color w:val="000000" w:themeColor="text1"/>
                                  <w:sz w:val="24"/>
                                  <w:szCs w:val="24"/>
                                </w:rPr>
                                <w:t>Arian Orvelin Rodriguez Esparza</w:t>
                              </w:r>
                            </w:sdtContent>
                          </w:sdt>
                        </w:p>
                        <w:p w14:paraId="2AF0EA2A" w14:textId="68C4B23B" w:rsidR="004A1ED3" w:rsidRPr="00D52316" w:rsidRDefault="004A1ED3">
                          <w:pPr>
                            <w:pStyle w:val="Sinespaciado"/>
                            <w:rPr>
                              <w:rFonts w:ascii="Agency FB" w:hAnsi="Agency FB"/>
                              <w:color w:val="000000" w:themeColor="text1"/>
                              <w:sz w:val="24"/>
                              <w:szCs w:val="24"/>
                            </w:rPr>
                          </w:pPr>
                          <w:r w:rsidRPr="00D52316">
                            <w:rPr>
                              <w:rFonts w:ascii="Agency FB" w:hAnsi="Agency FB"/>
                              <w:color w:val="000000" w:themeColor="text1"/>
                              <w:sz w:val="24"/>
                              <w:szCs w:val="24"/>
                            </w:rPr>
                            <w:t>Andrés Ernesto Rojas Oros</w:t>
                          </w:r>
                        </w:p>
                        <w:p w14:paraId="5003D2D0" w14:textId="4036BC44" w:rsidR="004A1ED3" w:rsidRPr="00D52316" w:rsidRDefault="004A1ED3">
                          <w:pPr>
                            <w:pStyle w:val="Sinespaciado"/>
                            <w:rPr>
                              <w:rFonts w:ascii="Agency FB" w:hAnsi="Agency FB"/>
                              <w:color w:val="000000" w:themeColor="text1"/>
                              <w:sz w:val="24"/>
                              <w:szCs w:val="24"/>
                            </w:rPr>
                          </w:pPr>
                          <w:r w:rsidRPr="00D52316">
                            <w:rPr>
                              <w:rFonts w:ascii="Agency FB" w:hAnsi="Agency FB"/>
                              <w:color w:val="000000" w:themeColor="text1"/>
                              <w:sz w:val="24"/>
                              <w:szCs w:val="24"/>
                            </w:rPr>
                            <w:t>Rey David Águila Díaz</w:t>
                          </w:r>
                        </w:p>
                        <w:p w14:paraId="7627F7DA" w14:textId="73A29C9C" w:rsidR="004A1ED3" w:rsidRPr="00D52316" w:rsidRDefault="004A1ED3">
                          <w:pPr>
                            <w:pStyle w:val="Sinespaciado"/>
                            <w:rPr>
                              <w:rFonts w:ascii="Agency FB" w:hAnsi="Agency FB"/>
                              <w:color w:val="000000" w:themeColor="text1"/>
                              <w:sz w:val="24"/>
                              <w:szCs w:val="24"/>
                            </w:rPr>
                          </w:pPr>
                          <w:r w:rsidRPr="00D52316">
                            <w:rPr>
                              <w:rFonts w:ascii="Agency FB" w:hAnsi="Agency FB"/>
                              <w:color w:val="000000" w:themeColor="text1"/>
                              <w:sz w:val="24"/>
                              <w:szCs w:val="24"/>
                            </w:rPr>
                            <w:t xml:space="preserve">Guillermo Nava Hernández </w:t>
                          </w: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250C99AB" wp14:editId="3FA3E82C">
                    <wp:simplePos x="0" y="0"/>
                    <wp:positionH relativeFrom="page">
                      <wp:posOffset>3517265</wp:posOffset>
                    </wp:positionH>
                    <wp:positionV relativeFrom="page">
                      <wp:posOffset>6645275</wp:posOffset>
                    </wp:positionV>
                    <wp:extent cx="2875915" cy="118745"/>
                    <wp:effectExtent l="0" t="0" r="635"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F94D4DD" id="Rectángulo 469" o:spid="_x0000_s1026" style="position:absolute;margin-left:276.95pt;margin-top:523.25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" fillcolor="#9cc2e5 [194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499B77A" wp14:editId="4DC6041D">
                    <wp:simplePos x="0" y="0"/>
                    <wp:positionH relativeFrom="page">
                      <wp:posOffset>3536315</wp:posOffset>
                    </wp:positionH>
                    <wp:positionV relativeFrom="page">
                      <wp:posOffset>3187065</wp:posOffset>
                    </wp:positionV>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Agency FB" w:eastAsiaTheme="majorEastAsia" w:hAnsi="Agency FB" w:cstheme="majorBidi"/>
                                    <w:b/>
                                    <w:bCs/>
                                    <w:color w:val="000000" w:themeColor="tex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033C9B64" w14:textId="047A2B0E" w:rsidR="004A1ED3" w:rsidRPr="00D52316" w:rsidRDefault="004A1ED3">
                                    <w:pPr>
                                      <w:spacing w:line="240" w:lineRule="auto"/>
                                      <w:rPr>
                                        <w:rFonts w:ascii="Agency FB" w:eastAsiaTheme="majorEastAsia" w:hAnsi="Agency FB" w:cstheme="majorBidi"/>
                                        <w:b/>
                                        <w:bCs/>
                                        <w:color w:val="000000" w:themeColor="text1"/>
                                        <w:sz w:val="72"/>
                                        <w:szCs w:val="72"/>
                                      </w:rPr>
                                    </w:pPr>
                                    <w:r w:rsidRPr="00D52316">
                                      <w:rPr>
                                        <w:rFonts w:ascii="Agency FB" w:eastAsiaTheme="majorEastAsia" w:hAnsi="Agency FB" w:cstheme="majorBidi"/>
                                        <w:b/>
                                        <w:bCs/>
                                        <w:color w:val="000000" w:themeColor="text1"/>
                                        <w:sz w:val="72"/>
                                        <w:szCs w:val="72"/>
                                      </w:rPr>
                                      <w:t xml:space="preserve">SERVICIO DE SERVICIOS </w:t>
                                    </w:r>
                                  </w:p>
                                </w:sdtContent>
                              </w:sdt>
                              <w:sdt>
                                <w:sdtPr>
                                  <w:rPr>
                                    <w:rFonts w:ascii="Agency FB" w:eastAsiaTheme="majorEastAsia" w:hAnsi="Agency FB" w:cstheme="majorBidi"/>
                                    <w:b/>
                                    <w:bCs/>
                                    <w:color w:val="000000" w:themeColor="text1"/>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4721FC42" w14:textId="75F79FE7" w:rsidR="004A1ED3" w:rsidRPr="00D52316" w:rsidRDefault="004A1ED3">
                                    <w:pPr>
                                      <w:rPr>
                                        <w:rFonts w:ascii="Agency FB" w:eastAsiaTheme="majorEastAsia" w:hAnsi="Agency FB" w:cstheme="majorBidi"/>
                                        <w:b/>
                                        <w:bCs/>
                                        <w:color w:val="000000" w:themeColor="text1"/>
                                        <w:sz w:val="32"/>
                                        <w:szCs w:val="32"/>
                                      </w:rPr>
                                    </w:pPr>
                                    <w:r w:rsidRPr="00D52316">
                                      <w:rPr>
                                        <w:rFonts w:ascii="Agency FB" w:eastAsiaTheme="majorEastAsia" w:hAnsi="Agency FB" w:cstheme="majorBidi"/>
                                        <w:b/>
                                        <w:bCs/>
                                        <w:color w:val="000000" w:themeColor="text1"/>
                                        <w:sz w:val="32"/>
                                        <w:szCs w:val="32"/>
                                      </w:rPr>
                                      <w:t>Documento para el proyecto empresarial (SDS)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499B77A" id="Cuadro de texto 470" o:spid="_x0000_s1029" type="#_x0000_t202" style="position:absolute;margin-left:278.45pt;margin-top:250.95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" filled="f" stroked="f" strokeweight=".5pt">
                    <v:textbox style="mso-fit-shape-to-text:t">
                      <w:txbxContent>
                        <w:sdt>
                          <w:sdtPr>
                            <w:rPr>
                              <w:rFonts w:ascii="Agency FB" w:eastAsiaTheme="majorEastAsia" w:hAnsi="Agency FB" w:cstheme="majorBidi"/>
                              <w:b/>
                              <w:bCs/>
                              <w:color w:val="000000" w:themeColor="tex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033C9B64" w14:textId="047A2B0E" w:rsidR="004A1ED3" w:rsidRPr="00D52316" w:rsidRDefault="004A1ED3">
                              <w:pPr>
                                <w:spacing w:line="240" w:lineRule="auto"/>
                                <w:rPr>
                                  <w:rFonts w:ascii="Agency FB" w:eastAsiaTheme="majorEastAsia" w:hAnsi="Agency FB" w:cstheme="majorBidi"/>
                                  <w:b/>
                                  <w:bCs/>
                                  <w:color w:val="000000" w:themeColor="text1"/>
                                  <w:sz w:val="72"/>
                                  <w:szCs w:val="72"/>
                                </w:rPr>
                              </w:pPr>
                              <w:r w:rsidRPr="00D52316">
                                <w:rPr>
                                  <w:rFonts w:ascii="Agency FB" w:eastAsiaTheme="majorEastAsia" w:hAnsi="Agency FB" w:cstheme="majorBidi"/>
                                  <w:b/>
                                  <w:bCs/>
                                  <w:color w:val="000000" w:themeColor="text1"/>
                                  <w:sz w:val="72"/>
                                  <w:szCs w:val="72"/>
                                </w:rPr>
                                <w:t xml:space="preserve">SERVICIO DE SERVICIOS </w:t>
                              </w:r>
                            </w:p>
                          </w:sdtContent>
                        </w:sdt>
                        <w:sdt>
                          <w:sdtPr>
                            <w:rPr>
                              <w:rFonts w:ascii="Agency FB" w:eastAsiaTheme="majorEastAsia" w:hAnsi="Agency FB" w:cstheme="majorBidi"/>
                              <w:b/>
                              <w:bCs/>
                              <w:color w:val="000000" w:themeColor="text1"/>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4721FC42" w14:textId="75F79FE7" w:rsidR="004A1ED3" w:rsidRPr="00D52316" w:rsidRDefault="004A1ED3">
                              <w:pPr>
                                <w:rPr>
                                  <w:rFonts w:ascii="Agency FB" w:eastAsiaTheme="majorEastAsia" w:hAnsi="Agency FB" w:cstheme="majorBidi"/>
                                  <w:b/>
                                  <w:bCs/>
                                  <w:color w:val="000000" w:themeColor="text1"/>
                                  <w:sz w:val="32"/>
                                  <w:szCs w:val="32"/>
                                </w:rPr>
                              </w:pPr>
                              <w:r w:rsidRPr="00D52316">
                                <w:rPr>
                                  <w:rFonts w:ascii="Agency FB" w:eastAsiaTheme="majorEastAsia" w:hAnsi="Agency FB" w:cstheme="majorBidi"/>
                                  <w:b/>
                                  <w:bCs/>
                                  <w:color w:val="000000" w:themeColor="text1"/>
                                  <w:sz w:val="32"/>
                                  <w:szCs w:val="32"/>
                                </w:rPr>
                                <w:t>Documento para el proyecto empresarial (SDS)</w:t>
                              </w:r>
                            </w:p>
                          </w:sdtContent>
                        </w:sdt>
                      </w:txbxContent>
                    </v:textbox>
                    <w10:wrap type="square" anchorx="page" anchory="page"/>
                  </v:shape>
                </w:pict>
              </mc:Fallback>
            </mc:AlternateContent>
          </w:r>
          <w:r w:rsidR="004A1ED3">
            <w:br w:type="page"/>
          </w:r>
        </w:p>
      </w:sdtContent>
    </w:sdt>
    <w:p w14:paraId="671F41D5" w14:textId="1201D69D" w:rsidR="00357852" w:rsidRPr="001949A6" w:rsidRDefault="00D52316" w:rsidP="00D52316">
      <w:pPr>
        <w:jc w:val="center"/>
        <w:rPr>
          <w:rFonts w:asciiTheme="majorHAnsi" w:eastAsiaTheme="majorEastAsia" w:hAnsiTheme="majorHAnsi" w:cstheme="majorBidi"/>
          <w:b/>
          <w:bCs/>
          <w:color w:val="000000" w:themeColor="text1"/>
          <w:sz w:val="32"/>
          <w:szCs w:val="32"/>
        </w:rPr>
      </w:pPr>
      <w:r w:rsidRPr="001949A6">
        <w:rPr>
          <w:rFonts w:asciiTheme="majorHAnsi" w:eastAsiaTheme="majorEastAsia" w:hAnsiTheme="majorHAnsi" w:cstheme="majorBidi"/>
          <w:b/>
          <w:bCs/>
          <w:color w:val="000000" w:themeColor="text1"/>
          <w:sz w:val="32"/>
          <w:szCs w:val="32"/>
        </w:rPr>
        <w:lastRenderedPageBreak/>
        <w:t>HOJA DE REVISIÓN</w:t>
      </w:r>
    </w:p>
    <w:p w14:paraId="6B930146" w14:textId="01A4DC22" w:rsidR="00D52316" w:rsidRPr="009352BD" w:rsidRDefault="00D52316" w:rsidP="00D52316">
      <w:pPr>
        <w:jc w:val="center"/>
        <w:rPr>
          <w:rFonts w:ascii="Avenir Next LT Pro" w:hAnsi="Avenir Next LT Pro"/>
          <w:b/>
          <w:bCs/>
          <w:sz w:val="28"/>
          <w:szCs w:val="28"/>
          <w:u w:val="single"/>
        </w:rPr>
      </w:pPr>
    </w:p>
    <w:tbl>
      <w:tblPr>
        <w:tblStyle w:val="Tablaconcuadrcula"/>
        <w:tblW w:w="11509" w:type="dxa"/>
        <w:tblInd w:w="-146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97"/>
        <w:gridCol w:w="2937"/>
        <w:gridCol w:w="3442"/>
        <w:gridCol w:w="4233"/>
      </w:tblGrid>
      <w:tr w:rsidR="00D52316" w:rsidRPr="009352BD" w14:paraId="7269AE45" w14:textId="77777777" w:rsidTr="009352BD">
        <w:trPr>
          <w:trHeight w:val="471"/>
        </w:trPr>
        <w:tc>
          <w:tcPr>
            <w:tcW w:w="11509" w:type="dxa"/>
            <w:gridSpan w:val="4"/>
            <w:shd w:val="clear" w:color="auto" w:fill="2E74B5" w:themeFill="accent5" w:themeFillShade="BF"/>
          </w:tcPr>
          <w:p w14:paraId="3F712372" w14:textId="77777777" w:rsidR="00D52316" w:rsidRPr="009352BD" w:rsidRDefault="00D52316" w:rsidP="00D52316">
            <w:pPr>
              <w:jc w:val="center"/>
              <w:rPr>
                <w:rFonts w:ascii="Avenir Next LT Pro" w:hAnsi="Avenir Next LT Pro"/>
                <w:sz w:val="28"/>
                <w:szCs w:val="28"/>
                <w:u w:val="single"/>
              </w:rPr>
            </w:pPr>
          </w:p>
        </w:tc>
      </w:tr>
      <w:tr w:rsidR="009352BD" w:rsidRPr="009352BD" w14:paraId="085C696C" w14:textId="77777777" w:rsidTr="009352BD">
        <w:trPr>
          <w:trHeight w:val="471"/>
        </w:trPr>
        <w:tc>
          <w:tcPr>
            <w:tcW w:w="897" w:type="dxa"/>
            <w:shd w:val="clear" w:color="auto" w:fill="9CC2E5" w:themeFill="accent5" w:themeFillTint="99"/>
          </w:tcPr>
          <w:p w14:paraId="5B4F6F72" w14:textId="1B813A3A" w:rsidR="009352BD" w:rsidRPr="009352BD" w:rsidRDefault="009352BD" w:rsidP="00D52316">
            <w:pPr>
              <w:jc w:val="center"/>
              <w:rPr>
                <w:rFonts w:ascii="Avenir Next LT Pro" w:hAnsi="Avenir Next LT Pro"/>
                <w:b/>
                <w:bCs/>
                <w:sz w:val="28"/>
                <w:szCs w:val="28"/>
                <w:u w:val="single"/>
              </w:rPr>
            </w:pPr>
            <w:r w:rsidRPr="009352BD">
              <w:rPr>
                <w:rFonts w:ascii="Avenir Next LT Pro" w:hAnsi="Avenir Next LT Pro"/>
                <w:b/>
                <w:bCs/>
                <w:sz w:val="28"/>
                <w:szCs w:val="28"/>
                <w:u w:val="single"/>
              </w:rPr>
              <w:t>No.</w:t>
            </w:r>
          </w:p>
        </w:tc>
        <w:tc>
          <w:tcPr>
            <w:tcW w:w="2937" w:type="dxa"/>
            <w:shd w:val="clear" w:color="auto" w:fill="9CC2E5" w:themeFill="accent5" w:themeFillTint="99"/>
          </w:tcPr>
          <w:p w14:paraId="1173554A" w14:textId="5FA89273" w:rsidR="009352BD" w:rsidRPr="009352BD" w:rsidRDefault="009352BD" w:rsidP="00D52316">
            <w:pPr>
              <w:jc w:val="center"/>
              <w:rPr>
                <w:rFonts w:ascii="Avenir Next LT Pro" w:hAnsi="Avenir Next LT Pro"/>
                <w:b/>
                <w:bCs/>
                <w:sz w:val="28"/>
                <w:szCs w:val="28"/>
                <w:u w:val="single"/>
              </w:rPr>
            </w:pPr>
            <w:r w:rsidRPr="009352BD">
              <w:rPr>
                <w:rFonts w:ascii="Avenir Next LT Pro" w:hAnsi="Avenir Next LT Pro"/>
                <w:b/>
                <w:bCs/>
                <w:sz w:val="28"/>
                <w:szCs w:val="28"/>
                <w:u w:val="single"/>
              </w:rPr>
              <w:t>Fecha</w:t>
            </w:r>
          </w:p>
        </w:tc>
        <w:tc>
          <w:tcPr>
            <w:tcW w:w="3442" w:type="dxa"/>
            <w:shd w:val="clear" w:color="auto" w:fill="9CC2E5" w:themeFill="accent5" w:themeFillTint="99"/>
          </w:tcPr>
          <w:p w14:paraId="109BA871" w14:textId="4B1B174E" w:rsidR="009352BD" w:rsidRPr="009352BD" w:rsidRDefault="009352BD" w:rsidP="00D52316">
            <w:pPr>
              <w:jc w:val="center"/>
              <w:rPr>
                <w:rFonts w:ascii="Avenir Next LT Pro" w:hAnsi="Avenir Next LT Pro"/>
                <w:b/>
                <w:bCs/>
                <w:sz w:val="28"/>
                <w:szCs w:val="28"/>
                <w:u w:val="single"/>
              </w:rPr>
            </w:pPr>
            <w:r w:rsidRPr="009352BD">
              <w:rPr>
                <w:rFonts w:ascii="Avenir Next LT Pro" w:hAnsi="Avenir Next LT Pro"/>
                <w:b/>
                <w:bCs/>
                <w:sz w:val="28"/>
                <w:szCs w:val="28"/>
                <w:u w:val="single"/>
              </w:rPr>
              <w:t>Firma de aprobación</w:t>
            </w:r>
          </w:p>
        </w:tc>
        <w:tc>
          <w:tcPr>
            <w:tcW w:w="4233" w:type="dxa"/>
            <w:shd w:val="clear" w:color="auto" w:fill="9CC2E5" w:themeFill="accent5" w:themeFillTint="99"/>
          </w:tcPr>
          <w:p w14:paraId="534B3C7D" w14:textId="1CAD1D86" w:rsidR="009352BD" w:rsidRPr="009352BD" w:rsidRDefault="009352BD" w:rsidP="00D52316">
            <w:pPr>
              <w:jc w:val="center"/>
              <w:rPr>
                <w:rFonts w:ascii="Avenir Next LT Pro" w:hAnsi="Avenir Next LT Pro"/>
                <w:sz w:val="28"/>
                <w:szCs w:val="28"/>
                <w:u w:val="single"/>
              </w:rPr>
            </w:pPr>
            <w:r w:rsidRPr="009352BD">
              <w:rPr>
                <w:rFonts w:ascii="Avenir Next LT Pro" w:hAnsi="Avenir Next LT Pro"/>
                <w:b/>
                <w:bCs/>
                <w:sz w:val="28"/>
                <w:szCs w:val="28"/>
                <w:u w:val="single"/>
              </w:rPr>
              <w:t>Encargado</w:t>
            </w:r>
          </w:p>
        </w:tc>
      </w:tr>
      <w:tr w:rsidR="009352BD" w:rsidRPr="009352BD" w14:paraId="61338846" w14:textId="77777777" w:rsidTr="009352BD">
        <w:trPr>
          <w:trHeight w:val="935"/>
        </w:trPr>
        <w:tc>
          <w:tcPr>
            <w:tcW w:w="897" w:type="dxa"/>
            <w:shd w:val="clear" w:color="auto" w:fill="DEEAF6" w:themeFill="accent5" w:themeFillTint="33"/>
          </w:tcPr>
          <w:p w14:paraId="5C44F7D3" w14:textId="77777777" w:rsidR="009352BD" w:rsidRPr="009352BD" w:rsidRDefault="009352BD" w:rsidP="00D52316">
            <w:pPr>
              <w:jc w:val="center"/>
              <w:rPr>
                <w:rFonts w:ascii="Avenir Next LT Pro" w:hAnsi="Avenir Next LT Pro"/>
                <w:sz w:val="28"/>
                <w:szCs w:val="28"/>
                <w:u w:val="single"/>
              </w:rPr>
            </w:pPr>
          </w:p>
        </w:tc>
        <w:tc>
          <w:tcPr>
            <w:tcW w:w="2937" w:type="dxa"/>
          </w:tcPr>
          <w:p w14:paraId="5CE43E34" w14:textId="77777777" w:rsidR="009352BD" w:rsidRPr="009352BD" w:rsidRDefault="009352BD" w:rsidP="00D52316">
            <w:pPr>
              <w:jc w:val="center"/>
              <w:rPr>
                <w:rFonts w:ascii="Avenir Next LT Pro" w:hAnsi="Avenir Next LT Pro"/>
                <w:sz w:val="28"/>
                <w:szCs w:val="28"/>
                <w:u w:val="single"/>
              </w:rPr>
            </w:pPr>
          </w:p>
        </w:tc>
        <w:tc>
          <w:tcPr>
            <w:tcW w:w="3442" w:type="dxa"/>
          </w:tcPr>
          <w:p w14:paraId="3B3347F4" w14:textId="77777777" w:rsidR="009352BD" w:rsidRPr="009352BD" w:rsidRDefault="009352BD" w:rsidP="00D52316">
            <w:pPr>
              <w:jc w:val="center"/>
              <w:rPr>
                <w:rFonts w:ascii="Avenir Next LT Pro" w:hAnsi="Avenir Next LT Pro"/>
                <w:sz w:val="28"/>
                <w:szCs w:val="28"/>
                <w:u w:val="single"/>
              </w:rPr>
            </w:pPr>
          </w:p>
        </w:tc>
        <w:tc>
          <w:tcPr>
            <w:tcW w:w="4233" w:type="dxa"/>
          </w:tcPr>
          <w:p w14:paraId="79F25854" w14:textId="77777777" w:rsidR="009352BD" w:rsidRPr="009352BD" w:rsidRDefault="009352BD" w:rsidP="00D52316">
            <w:pPr>
              <w:jc w:val="center"/>
              <w:rPr>
                <w:rFonts w:ascii="Avenir Next LT Pro" w:hAnsi="Avenir Next LT Pro"/>
                <w:sz w:val="28"/>
                <w:szCs w:val="28"/>
                <w:u w:val="single"/>
              </w:rPr>
            </w:pPr>
          </w:p>
        </w:tc>
      </w:tr>
      <w:tr w:rsidR="009352BD" w:rsidRPr="009352BD" w14:paraId="4964B1EE" w14:textId="77777777" w:rsidTr="009352BD">
        <w:trPr>
          <w:trHeight w:val="935"/>
        </w:trPr>
        <w:tc>
          <w:tcPr>
            <w:tcW w:w="897" w:type="dxa"/>
            <w:shd w:val="clear" w:color="auto" w:fill="DEEAF6" w:themeFill="accent5" w:themeFillTint="33"/>
          </w:tcPr>
          <w:p w14:paraId="34938E14" w14:textId="77777777" w:rsidR="009352BD" w:rsidRPr="009352BD" w:rsidRDefault="009352BD" w:rsidP="00D52316">
            <w:pPr>
              <w:jc w:val="center"/>
              <w:rPr>
                <w:rFonts w:ascii="Avenir Next LT Pro" w:hAnsi="Avenir Next LT Pro"/>
                <w:sz w:val="28"/>
                <w:szCs w:val="28"/>
                <w:u w:val="single"/>
              </w:rPr>
            </w:pPr>
          </w:p>
          <w:p w14:paraId="0C021679" w14:textId="1BBE5BED" w:rsidR="009352BD" w:rsidRPr="009352BD" w:rsidRDefault="009352BD" w:rsidP="009352BD">
            <w:pPr>
              <w:rPr>
                <w:rFonts w:ascii="Avenir Next LT Pro" w:hAnsi="Avenir Next LT Pro"/>
                <w:sz w:val="28"/>
                <w:szCs w:val="28"/>
                <w:u w:val="single"/>
              </w:rPr>
            </w:pPr>
          </w:p>
        </w:tc>
        <w:tc>
          <w:tcPr>
            <w:tcW w:w="2937" w:type="dxa"/>
          </w:tcPr>
          <w:p w14:paraId="4724D262" w14:textId="77777777" w:rsidR="009352BD" w:rsidRPr="009352BD" w:rsidRDefault="009352BD" w:rsidP="00D52316">
            <w:pPr>
              <w:jc w:val="center"/>
              <w:rPr>
                <w:rFonts w:ascii="Avenir Next LT Pro" w:hAnsi="Avenir Next LT Pro"/>
                <w:sz w:val="28"/>
                <w:szCs w:val="28"/>
                <w:u w:val="single"/>
              </w:rPr>
            </w:pPr>
          </w:p>
        </w:tc>
        <w:tc>
          <w:tcPr>
            <w:tcW w:w="3442" w:type="dxa"/>
          </w:tcPr>
          <w:p w14:paraId="6AA7DCCE" w14:textId="77777777" w:rsidR="009352BD" w:rsidRPr="009352BD" w:rsidRDefault="009352BD" w:rsidP="00D52316">
            <w:pPr>
              <w:jc w:val="center"/>
              <w:rPr>
                <w:rFonts w:ascii="Avenir Next LT Pro" w:hAnsi="Avenir Next LT Pro"/>
                <w:sz w:val="28"/>
                <w:szCs w:val="28"/>
                <w:u w:val="single"/>
              </w:rPr>
            </w:pPr>
          </w:p>
        </w:tc>
        <w:tc>
          <w:tcPr>
            <w:tcW w:w="4233" w:type="dxa"/>
          </w:tcPr>
          <w:p w14:paraId="44CEB78F" w14:textId="77777777" w:rsidR="009352BD" w:rsidRPr="009352BD" w:rsidRDefault="009352BD" w:rsidP="00D52316">
            <w:pPr>
              <w:jc w:val="center"/>
              <w:rPr>
                <w:rFonts w:ascii="Avenir Next LT Pro" w:hAnsi="Avenir Next LT Pro"/>
                <w:sz w:val="28"/>
                <w:szCs w:val="28"/>
                <w:u w:val="single"/>
              </w:rPr>
            </w:pPr>
          </w:p>
        </w:tc>
      </w:tr>
      <w:tr w:rsidR="009352BD" w:rsidRPr="009352BD" w14:paraId="5DF42943" w14:textId="77777777" w:rsidTr="009352BD">
        <w:trPr>
          <w:trHeight w:val="935"/>
        </w:trPr>
        <w:tc>
          <w:tcPr>
            <w:tcW w:w="897" w:type="dxa"/>
            <w:shd w:val="clear" w:color="auto" w:fill="DEEAF6" w:themeFill="accent5" w:themeFillTint="33"/>
          </w:tcPr>
          <w:p w14:paraId="4744FA8B" w14:textId="77777777" w:rsidR="009352BD" w:rsidRPr="009352BD" w:rsidRDefault="009352BD" w:rsidP="00D52316">
            <w:pPr>
              <w:jc w:val="center"/>
              <w:rPr>
                <w:rFonts w:ascii="Avenir Next LT Pro" w:hAnsi="Avenir Next LT Pro"/>
                <w:sz w:val="28"/>
                <w:szCs w:val="28"/>
                <w:u w:val="single"/>
              </w:rPr>
            </w:pPr>
          </w:p>
        </w:tc>
        <w:tc>
          <w:tcPr>
            <w:tcW w:w="2937" w:type="dxa"/>
          </w:tcPr>
          <w:p w14:paraId="3C4C8AAD" w14:textId="77777777" w:rsidR="009352BD" w:rsidRPr="009352BD" w:rsidRDefault="009352BD" w:rsidP="00D52316">
            <w:pPr>
              <w:jc w:val="center"/>
              <w:rPr>
                <w:rFonts w:ascii="Avenir Next LT Pro" w:hAnsi="Avenir Next LT Pro"/>
                <w:sz w:val="28"/>
                <w:szCs w:val="28"/>
                <w:u w:val="single"/>
              </w:rPr>
            </w:pPr>
          </w:p>
        </w:tc>
        <w:tc>
          <w:tcPr>
            <w:tcW w:w="3442" w:type="dxa"/>
          </w:tcPr>
          <w:p w14:paraId="5F70E311" w14:textId="77777777" w:rsidR="009352BD" w:rsidRPr="009352BD" w:rsidRDefault="009352BD" w:rsidP="00D52316">
            <w:pPr>
              <w:jc w:val="center"/>
              <w:rPr>
                <w:rFonts w:ascii="Avenir Next LT Pro" w:hAnsi="Avenir Next LT Pro"/>
                <w:sz w:val="28"/>
                <w:szCs w:val="28"/>
                <w:u w:val="single"/>
              </w:rPr>
            </w:pPr>
          </w:p>
        </w:tc>
        <w:tc>
          <w:tcPr>
            <w:tcW w:w="4233" w:type="dxa"/>
          </w:tcPr>
          <w:p w14:paraId="08C3E350" w14:textId="77777777" w:rsidR="009352BD" w:rsidRPr="009352BD" w:rsidRDefault="009352BD" w:rsidP="00D52316">
            <w:pPr>
              <w:jc w:val="center"/>
              <w:rPr>
                <w:rFonts w:ascii="Avenir Next LT Pro" w:hAnsi="Avenir Next LT Pro"/>
                <w:sz w:val="28"/>
                <w:szCs w:val="28"/>
                <w:u w:val="single"/>
              </w:rPr>
            </w:pPr>
          </w:p>
        </w:tc>
      </w:tr>
      <w:tr w:rsidR="009352BD" w:rsidRPr="009352BD" w14:paraId="36CC7E23" w14:textId="77777777" w:rsidTr="009352BD">
        <w:trPr>
          <w:trHeight w:val="935"/>
        </w:trPr>
        <w:tc>
          <w:tcPr>
            <w:tcW w:w="897" w:type="dxa"/>
            <w:shd w:val="clear" w:color="auto" w:fill="DEEAF6" w:themeFill="accent5" w:themeFillTint="33"/>
          </w:tcPr>
          <w:p w14:paraId="54DA19FF" w14:textId="77777777" w:rsidR="009352BD" w:rsidRPr="009352BD" w:rsidRDefault="009352BD" w:rsidP="00D52316">
            <w:pPr>
              <w:jc w:val="center"/>
              <w:rPr>
                <w:rFonts w:ascii="Avenir Next LT Pro" w:hAnsi="Avenir Next LT Pro"/>
                <w:sz w:val="28"/>
                <w:szCs w:val="28"/>
                <w:u w:val="single"/>
              </w:rPr>
            </w:pPr>
          </w:p>
        </w:tc>
        <w:tc>
          <w:tcPr>
            <w:tcW w:w="2937" w:type="dxa"/>
          </w:tcPr>
          <w:p w14:paraId="4E2439DB" w14:textId="77777777" w:rsidR="009352BD" w:rsidRPr="009352BD" w:rsidRDefault="009352BD" w:rsidP="00D52316">
            <w:pPr>
              <w:jc w:val="center"/>
              <w:rPr>
                <w:rFonts w:ascii="Avenir Next LT Pro" w:hAnsi="Avenir Next LT Pro"/>
                <w:sz w:val="28"/>
                <w:szCs w:val="28"/>
                <w:u w:val="single"/>
              </w:rPr>
            </w:pPr>
          </w:p>
        </w:tc>
        <w:tc>
          <w:tcPr>
            <w:tcW w:w="3442" w:type="dxa"/>
          </w:tcPr>
          <w:p w14:paraId="5ECC67D0" w14:textId="77777777" w:rsidR="009352BD" w:rsidRPr="009352BD" w:rsidRDefault="009352BD" w:rsidP="00D52316">
            <w:pPr>
              <w:jc w:val="center"/>
              <w:rPr>
                <w:rFonts w:ascii="Avenir Next LT Pro" w:hAnsi="Avenir Next LT Pro"/>
                <w:sz w:val="28"/>
                <w:szCs w:val="28"/>
                <w:u w:val="single"/>
              </w:rPr>
            </w:pPr>
          </w:p>
        </w:tc>
        <w:tc>
          <w:tcPr>
            <w:tcW w:w="4233" w:type="dxa"/>
          </w:tcPr>
          <w:p w14:paraId="62B78DEC" w14:textId="77777777" w:rsidR="009352BD" w:rsidRPr="009352BD" w:rsidRDefault="009352BD" w:rsidP="00D52316">
            <w:pPr>
              <w:jc w:val="center"/>
              <w:rPr>
                <w:rFonts w:ascii="Avenir Next LT Pro" w:hAnsi="Avenir Next LT Pro"/>
                <w:sz w:val="28"/>
                <w:szCs w:val="28"/>
                <w:u w:val="single"/>
              </w:rPr>
            </w:pPr>
          </w:p>
        </w:tc>
      </w:tr>
      <w:tr w:rsidR="009352BD" w:rsidRPr="009352BD" w14:paraId="45C4165F" w14:textId="77777777" w:rsidTr="009352BD">
        <w:trPr>
          <w:trHeight w:val="935"/>
        </w:trPr>
        <w:tc>
          <w:tcPr>
            <w:tcW w:w="897" w:type="dxa"/>
            <w:shd w:val="clear" w:color="auto" w:fill="DEEAF6" w:themeFill="accent5" w:themeFillTint="33"/>
          </w:tcPr>
          <w:p w14:paraId="7114B396" w14:textId="77777777" w:rsidR="009352BD" w:rsidRPr="009352BD" w:rsidRDefault="009352BD" w:rsidP="00D52316">
            <w:pPr>
              <w:jc w:val="center"/>
              <w:rPr>
                <w:rFonts w:ascii="Avenir Next LT Pro" w:hAnsi="Avenir Next LT Pro"/>
                <w:sz w:val="28"/>
                <w:szCs w:val="28"/>
                <w:u w:val="single"/>
              </w:rPr>
            </w:pPr>
          </w:p>
          <w:p w14:paraId="2325C694" w14:textId="0E9B2630" w:rsidR="009352BD" w:rsidRPr="009352BD" w:rsidRDefault="009352BD" w:rsidP="00D52316">
            <w:pPr>
              <w:jc w:val="center"/>
              <w:rPr>
                <w:rFonts w:ascii="Avenir Next LT Pro" w:hAnsi="Avenir Next LT Pro"/>
                <w:sz w:val="28"/>
                <w:szCs w:val="28"/>
                <w:u w:val="single"/>
              </w:rPr>
            </w:pPr>
          </w:p>
        </w:tc>
        <w:tc>
          <w:tcPr>
            <w:tcW w:w="2937" w:type="dxa"/>
          </w:tcPr>
          <w:p w14:paraId="7B3FDAA1" w14:textId="77777777" w:rsidR="009352BD" w:rsidRPr="009352BD" w:rsidRDefault="009352BD" w:rsidP="00D52316">
            <w:pPr>
              <w:jc w:val="center"/>
              <w:rPr>
                <w:rFonts w:ascii="Avenir Next LT Pro" w:hAnsi="Avenir Next LT Pro"/>
                <w:sz w:val="28"/>
                <w:szCs w:val="28"/>
                <w:u w:val="single"/>
              </w:rPr>
            </w:pPr>
          </w:p>
        </w:tc>
        <w:tc>
          <w:tcPr>
            <w:tcW w:w="3442" w:type="dxa"/>
          </w:tcPr>
          <w:p w14:paraId="5BB33B89" w14:textId="77777777" w:rsidR="009352BD" w:rsidRPr="009352BD" w:rsidRDefault="009352BD" w:rsidP="00D52316">
            <w:pPr>
              <w:jc w:val="center"/>
              <w:rPr>
                <w:rFonts w:ascii="Avenir Next LT Pro" w:hAnsi="Avenir Next LT Pro"/>
                <w:sz w:val="28"/>
                <w:szCs w:val="28"/>
                <w:u w:val="single"/>
              </w:rPr>
            </w:pPr>
          </w:p>
        </w:tc>
        <w:tc>
          <w:tcPr>
            <w:tcW w:w="4233" w:type="dxa"/>
          </w:tcPr>
          <w:p w14:paraId="05FFEA17" w14:textId="77777777" w:rsidR="009352BD" w:rsidRPr="009352BD" w:rsidRDefault="009352BD" w:rsidP="00D52316">
            <w:pPr>
              <w:jc w:val="center"/>
              <w:rPr>
                <w:rFonts w:ascii="Avenir Next LT Pro" w:hAnsi="Avenir Next LT Pro"/>
                <w:sz w:val="28"/>
                <w:szCs w:val="28"/>
                <w:u w:val="single"/>
              </w:rPr>
            </w:pPr>
          </w:p>
        </w:tc>
      </w:tr>
      <w:tr w:rsidR="009352BD" w:rsidRPr="009352BD" w14:paraId="1B6334E7" w14:textId="77777777" w:rsidTr="009352BD">
        <w:trPr>
          <w:trHeight w:val="935"/>
        </w:trPr>
        <w:tc>
          <w:tcPr>
            <w:tcW w:w="897" w:type="dxa"/>
            <w:shd w:val="clear" w:color="auto" w:fill="DEEAF6" w:themeFill="accent5" w:themeFillTint="33"/>
          </w:tcPr>
          <w:p w14:paraId="106CCA7C" w14:textId="77777777" w:rsidR="009352BD" w:rsidRPr="009352BD" w:rsidRDefault="009352BD" w:rsidP="00D52316">
            <w:pPr>
              <w:jc w:val="center"/>
              <w:rPr>
                <w:rFonts w:ascii="Avenir Next LT Pro" w:hAnsi="Avenir Next LT Pro"/>
                <w:sz w:val="28"/>
                <w:szCs w:val="28"/>
                <w:u w:val="single"/>
              </w:rPr>
            </w:pPr>
          </w:p>
        </w:tc>
        <w:tc>
          <w:tcPr>
            <w:tcW w:w="2937" w:type="dxa"/>
          </w:tcPr>
          <w:p w14:paraId="38A0B22B" w14:textId="77777777" w:rsidR="009352BD" w:rsidRPr="009352BD" w:rsidRDefault="009352BD" w:rsidP="00D52316">
            <w:pPr>
              <w:jc w:val="center"/>
              <w:rPr>
                <w:rFonts w:ascii="Avenir Next LT Pro" w:hAnsi="Avenir Next LT Pro"/>
                <w:sz w:val="28"/>
                <w:szCs w:val="28"/>
                <w:u w:val="single"/>
              </w:rPr>
            </w:pPr>
          </w:p>
        </w:tc>
        <w:tc>
          <w:tcPr>
            <w:tcW w:w="3442" w:type="dxa"/>
          </w:tcPr>
          <w:p w14:paraId="07DFDB2A" w14:textId="77777777" w:rsidR="009352BD" w:rsidRPr="009352BD" w:rsidRDefault="009352BD" w:rsidP="00D52316">
            <w:pPr>
              <w:jc w:val="center"/>
              <w:rPr>
                <w:rFonts w:ascii="Avenir Next LT Pro" w:hAnsi="Avenir Next LT Pro"/>
                <w:sz w:val="28"/>
                <w:szCs w:val="28"/>
                <w:u w:val="single"/>
              </w:rPr>
            </w:pPr>
          </w:p>
        </w:tc>
        <w:tc>
          <w:tcPr>
            <w:tcW w:w="4233" w:type="dxa"/>
          </w:tcPr>
          <w:p w14:paraId="31E78EEF" w14:textId="77777777" w:rsidR="009352BD" w:rsidRPr="009352BD" w:rsidRDefault="009352BD" w:rsidP="00D52316">
            <w:pPr>
              <w:jc w:val="center"/>
              <w:rPr>
                <w:rFonts w:ascii="Avenir Next LT Pro" w:hAnsi="Avenir Next LT Pro"/>
                <w:sz w:val="28"/>
                <w:szCs w:val="28"/>
                <w:u w:val="single"/>
              </w:rPr>
            </w:pPr>
          </w:p>
        </w:tc>
      </w:tr>
      <w:tr w:rsidR="009352BD" w:rsidRPr="009352BD" w14:paraId="74021DDF" w14:textId="77777777" w:rsidTr="009352BD">
        <w:trPr>
          <w:trHeight w:val="935"/>
        </w:trPr>
        <w:tc>
          <w:tcPr>
            <w:tcW w:w="897" w:type="dxa"/>
            <w:shd w:val="clear" w:color="auto" w:fill="DEEAF6" w:themeFill="accent5" w:themeFillTint="33"/>
          </w:tcPr>
          <w:p w14:paraId="17968B57" w14:textId="77777777" w:rsidR="009352BD" w:rsidRPr="009352BD" w:rsidRDefault="009352BD" w:rsidP="00D52316">
            <w:pPr>
              <w:jc w:val="center"/>
              <w:rPr>
                <w:rFonts w:ascii="Avenir Next LT Pro" w:hAnsi="Avenir Next LT Pro"/>
                <w:sz w:val="28"/>
                <w:szCs w:val="28"/>
                <w:u w:val="single"/>
              </w:rPr>
            </w:pPr>
          </w:p>
        </w:tc>
        <w:tc>
          <w:tcPr>
            <w:tcW w:w="2937" w:type="dxa"/>
          </w:tcPr>
          <w:p w14:paraId="056C58DC" w14:textId="77777777" w:rsidR="009352BD" w:rsidRPr="009352BD" w:rsidRDefault="009352BD" w:rsidP="00D52316">
            <w:pPr>
              <w:jc w:val="center"/>
              <w:rPr>
                <w:rFonts w:ascii="Avenir Next LT Pro" w:hAnsi="Avenir Next LT Pro"/>
                <w:sz w:val="28"/>
                <w:szCs w:val="28"/>
                <w:u w:val="single"/>
              </w:rPr>
            </w:pPr>
          </w:p>
        </w:tc>
        <w:tc>
          <w:tcPr>
            <w:tcW w:w="3442" w:type="dxa"/>
          </w:tcPr>
          <w:p w14:paraId="289991A4" w14:textId="77777777" w:rsidR="009352BD" w:rsidRPr="009352BD" w:rsidRDefault="009352BD" w:rsidP="00D52316">
            <w:pPr>
              <w:jc w:val="center"/>
              <w:rPr>
                <w:rFonts w:ascii="Avenir Next LT Pro" w:hAnsi="Avenir Next LT Pro"/>
                <w:sz w:val="28"/>
                <w:szCs w:val="28"/>
                <w:u w:val="single"/>
              </w:rPr>
            </w:pPr>
          </w:p>
        </w:tc>
        <w:tc>
          <w:tcPr>
            <w:tcW w:w="4233" w:type="dxa"/>
          </w:tcPr>
          <w:p w14:paraId="26751061" w14:textId="77777777" w:rsidR="009352BD" w:rsidRPr="009352BD" w:rsidRDefault="009352BD" w:rsidP="00D52316">
            <w:pPr>
              <w:jc w:val="center"/>
              <w:rPr>
                <w:rFonts w:ascii="Avenir Next LT Pro" w:hAnsi="Avenir Next LT Pro"/>
                <w:sz w:val="28"/>
                <w:szCs w:val="28"/>
                <w:u w:val="single"/>
              </w:rPr>
            </w:pPr>
          </w:p>
        </w:tc>
      </w:tr>
      <w:tr w:rsidR="009352BD" w:rsidRPr="009352BD" w14:paraId="71259F8A" w14:textId="77777777" w:rsidTr="009352BD">
        <w:trPr>
          <w:trHeight w:val="935"/>
        </w:trPr>
        <w:tc>
          <w:tcPr>
            <w:tcW w:w="897" w:type="dxa"/>
            <w:shd w:val="clear" w:color="auto" w:fill="DEEAF6" w:themeFill="accent5" w:themeFillTint="33"/>
          </w:tcPr>
          <w:p w14:paraId="221935BA" w14:textId="77777777" w:rsidR="009352BD" w:rsidRPr="009352BD" w:rsidRDefault="009352BD" w:rsidP="00D52316">
            <w:pPr>
              <w:jc w:val="center"/>
              <w:rPr>
                <w:rFonts w:ascii="Avenir Next LT Pro" w:hAnsi="Avenir Next LT Pro"/>
                <w:sz w:val="28"/>
                <w:szCs w:val="28"/>
                <w:u w:val="single"/>
              </w:rPr>
            </w:pPr>
          </w:p>
        </w:tc>
        <w:tc>
          <w:tcPr>
            <w:tcW w:w="2937" w:type="dxa"/>
          </w:tcPr>
          <w:p w14:paraId="3C2EDFBC" w14:textId="77777777" w:rsidR="009352BD" w:rsidRPr="009352BD" w:rsidRDefault="009352BD" w:rsidP="00D52316">
            <w:pPr>
              <w:jc w:val="center"/>
              <w:rPr>
                <w:rFonts w:ascii="Avenir Next LT Pro" w:hAnsi="Avenir Next LT Pro"/>
                <w:sz w:val="28"/>
                <w:szCs w:val="28"/>
                <w:u w:val="single"/>
              </w:rPr>
            </w:pPr>
          </w:p>
        </w:tc>
        <w:tc>
          <w:tcPr>
            <w:tcW w:w="3442" w:type="dxa"/>
          </w:tcPr>
          <w:p w14:paraId="6D4A0DDB" w14:textId="77777777" w:rsidR="009352BD" w:rsidRPr="009352BD" w:rsidRDefault="009352BD" w:rsidP="00D52316">
            <w:pPr>
              <w:jc w:val="center"/>
              <w:rPr>
                <w:rFonts w:ascii="Avenir Next LT Pro" w:hAnsi="Avenir Next LT Pro"/>
                <w:sz w:val="28"/>
                <w:szCs w:val="28"/>
                <w:u w:val="single"/>
              </w:rPr>
            </w:pPr>
          </w:p>
        </w:tc>
        <w:tc>
          <w:tcPr>
            <w:tcW w:w="4233" w:type="dxa"/>
          </w:tcPr>
          <w:p w14:paraId="4D026D3D" w14:textId="77777777" w:rsidR="009352BD" w:rsidRPr="009352BD" w:rsidRDefault="009352BD" w:rsidP="00D52316">
            <w:pPr>
              <w:jc w:val="center"/>
              <w:rPr>
                <w:rFonts w:ascii="Avenir Next LT Pro" w:hAnsi="Avenir Next LT Pro"/>
                <w:sz w:val="28"/>
                <w:szCs w:val="28"/>
                <w:u w:val="single"/>
              </w:rPr>
            </w:pPr>
          </w:p>
        </w:tc>
      </w:tr>
      <w:tr w:rsidR="009352BD" w:rsidRPr="009352BD" w14:paraId="4BD92FB3" w14:textId="77777777" w:rsidTr="009352BD">
        <w:trPr>
          <w:trHeight w:val="935"/>
        </w:trPr>
        <w:tc>
          <w:tcPr>
            <w:tcW w:w="897" w:type="dxa"/>
            <w:shd w:val="clear" w:color="auto" w:fill="DEEAF6" w:themeFill="accent5" w:themeFillTint="33"/>
          </w:tcPr>
          <w:p w14:paraId="26324D04" w14:textId="77777777" w:rsidR="009352BD" w:rsidRPr="009352BD" w:rsidRDefault="009352BD" w:rsidP="00D52316">
            <w:pPr>
              <w:jc w:val="center"/>
              <w:rPr>
                <w:rFonts w:ascii="Avenir Next LT Pro" w:hAnsi="Avenir Next LT Pro"/>
                <w:sz w:val="28"/>
                <w:szCs w:val="28"/>
                <w:u w:val="single"/>
              </w:rPr>
            </w:pPr>
          </w:p>
        </w:tc>
        <w:tc>
          <w:tcPr>
            <w:tcW w:w="2937" w:type="dxa"/>
          </w:tcPr>
          <w:p w14:paraId="72C14E3E" w14:textId="77777777" w:rsidR="009352BD" w:rsidRPr="009352BD" w:rsidRDefault="009352BD" w:rsidP="00D52316">
            <w:pPr>
              <w:jc w:val="center"/>
              <w:rPr>
                <w:rFonts w:ascii="Avenir Next LT Pro" w:hAnsi="Avenir Next LT Pro"/>
                <w:sz w:val="28"/>
                <w:szCs w:val="28"/>
                <w:u w:val="single"/>
              </w:rPr>
            </w:pPr>
          </w:p>
        </w:tc>
        <w:tc>
          <w:tcPr>
            <w:tcW w:w="3442" w:type="dxa"/>
          </w:tcPr>
          <w:p w14:paraId="7CE39EC6" w14:textId="77777777" w:rsidR="009352BD" w:rsidRPr="009352BD" w:rsidRDefault="009352BD" w:rsidP="00D52316">
            <w:pPr>
              <w:jc w:val="center"/>
              <w:rPr>
                <w:rFonts w:ascii="Avenir Next LT Pro" w:hAnsi="Avenir Next LT Pro"/>
                <w:sz w:val="28"/>
                <w:szCs w:val="28"/>
                <w:u w:val="single"/>
              </w:rPr>
            </w:pPr>
          </w:p>
        </w:tc>
        <w:tc>
          <w:tcPr>
            <w:tcW w:w="4233" w:type="dxa"/>
          </w:tcPr>
          <w:p w14:paraId="434F14AE" w14:textId="77777777" w:rsidR="009352BD" w:rsidRPr="009352BD" w:rsidRDefault="009352BD" w:rsidP="00D52316">
            <w:pPr>
              <w:jc w:val="center"/>
              <w:rPr>
                <w:rFonts w:ascii="Avenir Next LT Pro" w:hAnsi="Avenir Next LT Pro"/>
                <w:sz w:val="28"/>
                <w:szCs w:val="28"/>
                <w:u w:val="single"/>
              </w:rPr>
            </w:pPr>
          </w:p>
        </w:tc>
      </w:tr>
      <w:tr w:rsidR="009352BD" w:rsidRPr="009352BD" w14:paraId="29938C52" w14:textId="77777777" w:rsidTr="009352BD">
        <w:trPr>
          <w:trHeight w:val="935"/>
        </w:trPr>
        <w:tc>
          <w:tcPr>
            <w:tcW w:w="897" w:type="dxa"/>
            <w:shd w:val="clear" w:color="auto" w:fill="DEEAF6" w:themeFill="accent5" w:themeFillTint="33"/>
          </w:tcPr>
          <w:p w14:paraId="4BB6C7CB" w14:textId="77777777" w:rsidR="009352BD" w:rsidRPr="009352BD" w:rsidRDefault="009352BD" w:rsidP="00D52316">
            <w:pPr>
              <w:jc w:val="center"/>
              <w:rPr>
                <w:rFonts w:ascii="Avenir Next LT Pro" w:hAnsi="Avenir Next LT Pro"/>
                <w:sz w:val="28"/>
                <w:szCs w:val="28"/>
                <w:u w:val="single"/>
              </w:rPr>
            </w:pPr>
          </w:p>
        </w:tc>
        <w:tc>
          <w:tcPr>
            <w:tcW w:w="2937" w:type="dxa"/>
          </w:tcPr>
          <w:p w14:paraId="3E1B95AE" w14:textId="77777777" w:rsidR="009352BD" w:rsidRPr="009352BD" w:rsidRDefault="009352BD" w:rsidP="00D52316">
            <w:pPr>
              <w:jc w:val="center"/>
              <w:rPr>
                <w:rFonts w:ascii="Avenir Next LT Pro" w:hAnsi="Avenir Next LT Pro"/>
                <w:sz w:val="28"/>
                <w:szCs w:val="28"/>
                <w:u w:val="single"/>
              </w:rPr>
            </w:pPr>
          </w:p>
        </w:tc>
        <w:tc>
          <w:tcPr>
            <w:tcW w:w="3442" w:type="dxa"/>
          </w:tcPr>
          <w:p w14:paraId="434A135F" w14:textId="77777777" w:rsidR="009352BD" w:rsidRPr="009352BD" w:rsidRDefault="009352BD" w:rsidP="00D52316">
            <w:pPr>
              <w:jc w:val="center"/>
              <w:rPr>
                <w:rFonts w:ascii="Avenir Next LT Pro" w:hAnsi="Avenir Next LT Pro"/>
                <w:sz w:val="28"/>
                <w:szCs w:val="28"/>
                <w:u w:val="single"/>
              </w:rPr>
            </w:pPr>
          </w:p>
        </w:tc>
        <w:tc>
          <w:tcPr>
            <w:tcW w:w="4233" w:type="dxa"/>
          </w:tcPr>
          <w:p w14:paraId="0BD5F137" w14:textId="77777777" w:rsidR="009352BD" w:rsidRPr="009352BD" w:rsidRDefault="009352BD" w:rsidP="00D52316">
            <w:pPr>
              <w:jc w:val="center"/>
              <w:rPr>
                <w:rFonts w:ascii="Avenir Next LT Pro" w:hAnsi="Avenir Next LT Pro"/>
                <w:sz w:val="28"/>
                <w:szCs w:val="28"/>
                <w:u w:val="single"/>
              </w:rPr>
            </w:pPr>
          </w:p>
        </w:tc>
      </w:tr>
      <w:tr w:rsidR="009352BD" w:rsidRPr="009352BD" w14:paraId="6F1D73CB" w14:textId="77777777" w:rsidTr="009352BD">
        <w:trPr>
          <w:trHeight w:val="935"/>
        </w:trPr>
        <w:tc>
          <w:tcPr>
            <w:tcW w:w="897" w:type="dxa"/>
            <w:shd w:val="clear" w:color="auto" w:fill="DEEAF6" w:themeFill="accent5" w:themeFillTint="33"/>
          </w:tcPr>
          <w:p w14:paraId="38365348" w14:textId="3CAAA0B7" w:rsidR="009352BD" w:rsidRPr="009352BD" w:rsidRDefault="009352BD" w:rsidP="00D52316">
            <w:pPr>
              <w:jc w:val="center"/>
              <w:rPr>
                <w:rFonts w:ascii="Avenir Next LT Pro" w:hAnsi="Avenir Next LT Pro"/>
                <w:sz w:val="28"/>
                <w:szCs w:val="28"/>
                <w:u w:val="single"/>
              </w:rPr>
            </w:pPr>
          </w:p>
        </w:tc>
        <w:tc>
          <w:tcPr>
            <w:tcW w:w="2937" w:type="dxa"/>
          </w:tcPr>
          <w:p w14:paraId="1725B93E" w14:textId="77777777" w:rsidR="009352BD" w:rsidRPr="009352BD" w:rsidRDefault="009352BD" w:rsidP="00D52316">
            <w:pPr>
              <w:jc w:val="center"/>
              <w:rPr>
                <w:rFonts w:ascii="Avenir Next LT Pro" w:hAnsi="Avenir Next LT Pro"/>
                <w:sz w:val="28"/>
                <w:szCs w:val="28"/>
                <w:u w:val="single"/>
              </w:rPr>
            </w:pPr>
          </w:p>
        </w:tc>
        <w:tc>
          <w:tcPr>
            <w:tcW w:w="3442" w:type="dxa"/>
          </w:tcPr>
          <w:p w14:paraId="1D40346D" w14:textId="77777777" w:rsidR="009352BD" w:rsidRPr="009352BD" w:rsidRDefault="009352BD" w:rsidP="00D52316">
            <w:pPr>
              <w:jc w:val="center"/>
              <w:rPr>
                <w:rFonts w:ascii="Avenir Next LT Pro" w:hAnsi="Avenir Next LT Pro"/>
                <w:sz w:val="28"/>
                <w:szCs w:val="28"/>
                <w:u w:val="single"/>
              </w:rPr>
            </w:pPr>
          </w:p>
        </w:tc>
        <w:tc>
          <w:tcPr>
            <w:tcW w:w="4233" w:type="dxa"/>
          </w:tcPr>
          <w:p w14:paraId="4327F637" w14:textId="77777777" w:rsidR="009352BD" w:rsidRPr="009352BD" w:rsidRDefault="009352BD" w:rsidP="00D52316">
            <w:pPr>
              <w:jc w:val="center"/>
              <w:rPr>
                <w:rFonts w:ascii="Avenir Next LT Pro" w:hAnsi="Avenir Next LT Pro"/>
                <w:sz w:val="28"/>
                <w:szCs w:val="28"/>
                <w:u w:val="single"/>
              </w:rPr>
            </w:pPr>
          </w:p>
        </w:tc>
      </w:tr>
    </w:tbl>
    <w:p w14:paraId="2C9DC803" w14:textId="3642117B" w:rsidR="00D52316" w:rsidRDefault="00D52316" w:rsidP="009352BD">
      <w:pPr>
        <w:rPr>
          <w:rFonts w:ascii="Avenir Next LT Pro" w:hAnsi="Avenir Next LT Pro"/>
          <w:sz w:val="28"/>
          <w:szCs w:val="28"/>
        </w:rPr>
      </w:pPr>
    </w:p>
    <w:p w14:paraId="1FA5627E" w14:textId="6A33E816" w:rsidR="009352BD" w:rsidRPr="001949A6" w:rsidRDefault="009352BD" w:rsidP="009352BD">
      <w:pPr>
        <w:jc w:val="center"/>
        <w:rPr>
          <w:rFonts w:asciiTheme="majorHAnsi" w:eastAsiaTheme="majorEastAsia" w:hAnsiTheme="majorHAnsi" w:cstheme="majorBidi"/>
          <w:b/>
          <w:bCs/>
          <w:color w:val="000000" w:themeColor="text1"/>
          <w:sz w:val="32"/>
          <w:szCs w:val="32"/>
        </w:rPr>
      </w:pPr>
      <w:r w:rsidRPr="001949A6">
        <w:rPr>
          <w:rFonts w:asciiTheme="majorHAnsi" w:eastAsiaTheme="majorEastAsia" w:hAnsiTheme="majorHAnsi" w:cstheme="majorBidi"/>
          <w:b/>
          <w:bCs/>
          <w:color w:val="000000" w:themeColor="text1"/>
          <w:sz w:val="32"/>
          <w:szCs w:val="32"/>
        </w:rPr>
        <w:lastRenderedPageBreak/>
        <w:t>PREFACIO</w:t>
      </w:r>
    </w:p>
    <w:p w14:paraId="645B78FE" w14:textId="14D41446" w:rsidR="001949A6" w:rsidRPr="001949A6" w:rsidRDefault="001949A6" w:rsidP="001949A6">
      <w:pPr>
        <w:jc w:val="both"/>
        <w:rPr>
          <w:rFonts w:ascii="Avenir Next LT Pro" w:hAnsi="Avenir Next LT Pro"/>
          <w:sz w:val="28"/>
          <w:szCs w:val="28"/>
        </w:rPr>
      </w:pPr>
      <w:r w:rsidRPr="001949A6">
        <w:rPr>
          <w:rFonts w:ascii="Avenir Next LT Pro" w:hAnsi="Avenir Next LT Pro"/>
          <w:sz w:val="28"/>
          <w:szCs w:val="28"/>
        </w:rPr>
        <w:t>En México es muy común el salir de fiesta e ingerir bebidas alcohólicas y debido a ello, existe una alta cifra de  accidentes  automovilísticos  derivados  del  conducir  bajo  el  efecto  del  alcohol,  además  de  la  poca accesibilidad para conseguir vinos y licores a altas horas de la noche, es por ello que se busca desarrollar una aplicación móvil que sirva para ser un intermediario entre las licorerías para que los usuarios puedan obtener  vinos  y  licores  sin  arriesgarse,  mientras  que  las  licorerías  puedan  seguir  vendiendo  sin  arriesgar recursos humanos</w:t>
      </w:r>
    </w:p>
    <w:p w14:paraId="0DFBFDEB" w14:textId="271A7355" w:rsidR="0000776F" w:rsidRDefault="0000776F" w:rsidP="0000776F">
      <w:pPr>
        <w:jc w:val="center"/>
        <w:rPr>
          <w:rFonts w:ascii="Avenir Next LT Pro" w:hAnsi="Avenir Next LT Pro"/>
          <w:b/>
          <w:bCs/>
          <w:sz w:val="28"/>
          <w:szCs w:val="28"/>
          <w:u w:val="single"/>
        </w:rPr>
      </w:pPr>
      <w:r w:rsidRPr="0000776F">
        <w:rPr>
          <w:rFonts w:ascii="Avenir Next LT Pro" w:hAnsi="Avenir Next LT Pro"/>
          <w:b/>
          <w:bCs/>
          <w:sz w:val="28"/>
          <w:szCs w:val="28"/>
          <w:u w:val="single"/>
        </w:rPr>
        <w:t>ÍNDICE DE CONTENIDOS</w:t>
      </w:r>
    </w:p>
    <w:sdt>
      <w:sdtPr>
        <w:rPr>
          <w:lang w:val="es-ES"/>
        </w:rPr>
        <w:id w:val="25148343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17DF5D1" w14:textId="45E1EE47" w:rsidR="001949A6" w:rsidRDefault="001949A6">
          <w:pPr>
            <w:pStyle w:val="TtuloTDC"/>
          </w:pPr>
          <w:r>
            <w:rPr>
              <w:lang w:val="es-ES"/>
            </w:rPr>
            <w:t>Contenido</w:t>
          </w:r>
        </w:p>
        <w:p w14:paraId="0ED76CA6" w14:textId="36039F88" w:rsidR="001949A6" w:rsidRDefault="001949A6">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18485549" w:history="1">
            <w:r w:rsidRPr="00030AEF">
              <w:rPr>
                <w:rStyle w:val="Hipervnculo"/>
                <w:b/>
                <w:bCs/>
                <w:noProof/>
              </w:rPr>
              <w:t>VISIÓN GENERAL DEL PROYECTO</w:t>
            </w:r>
            <w:r>
              <w:rPr>
                <w:noProof/>
                <w:webHidden/>
              </w:rPr>
              <w:tab/>
            </w:r>
            <w:r>
              <w:rPr>
                <w:noProof/>
                <w:webHidden/>
              </w:rPr>
              <w:fldChar w:fldCharType="begin"/>
            </w:r>
            <w:r>
              <w:rPr>
                <w:noProof/>
                <w:webHidden/>
              </w:rPr>
              <w:instrText xml:space="preserve"> PAGEREF _Toc118485549 \h </w:instrText>
            </w:r>
            <w:r>
              <w:rPr>
                <w:noProof/>
                <w:webHidden/>
              </w:rPr>
            </w:r>
            <w:r>
              <w:rPr>
                <w:noProof/>
                <w:webHidden/>
              </w:rPr>
              <w:fldChar w:fldCharType="separate"/>
            </w:r>
            <w:r w:rsidR="00C75857">
              <w:rPr>
                <w:noProof/>
                <w:webHidden/>
              </w:rPr>
              <w:t>2</w:t>
            </w:r>
            <w:r>
              <w:rPr>
                <w:noProof/>
                <w:webHidden/>
              </w:rPr>
              <w:fldChar w:fldCharType="end"/>
            </w:r>
          </w:hyperlink>
        </w:p>
        <w:p w14:paraId="796FE342" w14:textId="32B099CC" w:rsidR="001949A6" w:rsidRDefault="001949A6">
          <w:pPr>
            <w:pStyle w:val="TDC1"/>
            <w:tabs>
              <w:tab w:val="right" w:leader="dot" w:pos="8828"/>
            </w:tabs>
            <w:rPr>
              <w:rFonts w:eastAsiaTheme="minorEastAsia"/>
              <w:noProof/>
              <w:lang w:eastAsia="es-MX"/>
            </w:rPr>
          </w:pPr>
          <w:hyperlink w:anchor="_Toc118485550" w:history="1">
            <w:r w:rsidRPr="00030AEF">
              <w:rPr>
                <w:rStyle w:val="Hipervnculo"/>
                <w:b/>
                <w:bCs/>
                <w:noProof/>
              </w:rPr>
              <w:t>OBJETIVO GENERAL DEL PROYECTO</w:t>
            </w:r>
            <w:r>
              <w:rPr>
                <w:noProof/>
                <w:webHidden/>
              </w:rPr>
              <w:tab/>
            </w:r>
            <w:r>
              <w:rPr>
                <w:noProof/>
                <w:webHidden/>
              </w:rPr>
              <w:fldChar w:fldCharType="begin"/>
            </w:r>
            <w:r>
              <w:rPr>
                <w:noProof/>
                <w:webHidden/>
              </w:rPr>
              <w:instrText xml:space="preserve"> PAGEREF _Toc118485550 \h </w:instrText>
            </w:r>
            <w:r>
              <w:rPr>
                <w:noProof/>
                <w:webHidden/>
              </w:rPr>
            </w:r>
            <w:r>
              <w:rPr>
                <w:noProof/>
                <w:webHidden/>
              </w:rPr>
              <w:fldChar w:fldCharType="separate"/>
            </w:r>
            <w:r w:rsidR="00C75857">
              <w:rPr>
                <w:noProof/>
                <w:webHidden/>
              </w:rPr>
              <w:t>2</w:t>
            </w:r>
            <w:r>
              <w:rPr>
                <w:noProof/>
                <w:webHidden/>
              </w:rPr>
              <w:fldChar w:fldCharType="end"/>
            </w:r>
          </w:hyperlink>
        </w:p>
        <w:p w14:paraId="546E5BB4" w14:textId="3E1A971C" w:rsidR="001949A6" w:rsidRDefault="001949A6">
          <w:pPr>
            <w:pStyle w:val="TDC1"/>
            <w:tabs>
              <w:tab w:val="right" w:leader="dot" w:pos="8828"/>
            </w:tabs>
            <w:rPr>
              <w:rFonts w:eastAsiaTheme="minorEastAsia"/>
              <w:noProof/>
              <w:lang w:eastAsia="es-MX"/>
            </w:rPr>
          </w:pPr>
          <w:hyperlink w:anchor="_Toc118485551" w:history="1">
            <w:r w:rsidRPr="00030AEF">
              <w:rPr>
                <w:rStyle w:val="Hipervnculo"/>
                <w:b/>
                <w:bCs/>
                <w:noProof/>
              </w:rPr>
              <w:t>OBJETIVOS ESPECÍFICOS</w:t>
            </w:r>
            <w:r>
              <w:rPr>
                <w:noProof/>
                <w:webHidden/>
              </w:rPr>
              <w:tab/>
            </w:r>
            <w:r>
              <w:rPr>
                <w:noProof/>
                <w:webHidden/>
              </w:rPr>
              <w:fldChar w:fldCharType="begin"/>
            </w:r>
            <w:r>
              <w:rPr>
                <w:noProof/>
                <w:webHidden/>
              </w:rPr>
              <w:instrText xml:space="preserve"> PAGEREF _Toc118485551 \h </w:instrText>
            </w:r>
            <w:r>
              <w:rPr>
                <w:noProof/>
                <w:webHidden/>
              </w:rPr>
            </w:r>
            <w:r>
              <w:rPr>
                <w:noProof/>
                <w:webHidden/>
              </w:rPr>
              <w:fldChar w:fldCharType="separate"/>
            </w:r>
            <w:r w:rsidR="00C75857">
              <w:rPr>
                <w:noProof/>
                <w:webHidden/>
              </w:rPr>
              <w:t>3</w:t>
            </w:r>
            <w:r>
              <w:rPr>
                <w:noProof/>
                <w:webHidden/>
              </w:rPr>
              <w:fldChar w:fldCharType="end"/>
            </w:r>
          </w:hyperlink>
        </w:p>
        <w:p w14:paraId="28C0E4A1" w14:textId="02C74DC5" w:rsidR="001949A6" w:rsidRDefault="001949A6">
          <w:pPr>
            <w:pStyle w:val="TDC1"/>
            <w:tabs>
              <w:tab w:val="right" w:leader="dot" w:pos="8828"/>
            </w:tabs>
            <w:rPr>
              <w:rFonts w:eastAsiaTheme="minorEastAsia"/>
              <w:noProof/>
              <w:lang w:eastAsia="es-MX"/>
            </w:rPr>
          </w:pPr>
          <w:hyperlink w:anchor="_Toc118485552" w:history="1">
            <w:r w:rsidRPr="00030AEF">
              <w:rPr>
                <w:rStyle w:val="Hipervnculo"/>
                <w:b/>
                <w:bCs/>
                <w:noProof/>
              </w:rPr>
              <w:t>MARCO TEORICO</w:t>
            </w:r>
            <w:r>
              <w:rPr>
                <w:noProof/>
                <w:webHidden/>
              </w:rPr>
              <w:tab/>
            </w:r>
            <w:r>
              <w:rPr>
                <w:noProof/>
                <w:webHidden/>
              </w:rPr>
              <w:fldChar w:fldCharType="begin"/>
            </w:r>
            <w:r>
              <w:rPr>
                <w:noProof/>
                <w:webHidden/>
              </w:rPr>
              <w:instrText xml:space="preserve"> PAGEREF _Toc118485552 \h </w:instrText>
            </w:r>
            <w:r>
              <w:rPr>
                <w:noProof/>
                <w:webHidden/>
              </w:rPr>
            </w:r>
            <w:r>
              <w:rPr>
                <w:noProof/>
                <w:webHidden/>
              </w:rPr>
              <w:fldChar w:fldCharType="separate"/>
            </w:r>
            <w:r w:rsidR="00C75857">
              <w:rPr>
                <w:noProof/>
                <w:webHidden/>
              </w:rPr>
              <w:t>3</w:t>
            </w:r>
            <w:r>
              <w:rPr>
                <w:noProof/>
                <w:webHidden/>
              </w:rPr>
              <w:fldChar w:fldCharType="end"/>
            </w:r>
          </w:hyperlink>
        </w:p>
        <w:p w14:paraId="484C1889" w14:textId="0B0FBEF8" w:rsidR="001949A6" w:rsidRDefault="001949A6">
          <w:r>
            <w:rPr>
              <w:b/>
              <w:bCs/>
              <w:lang w:val="es-ES"/>
            </w:rPr>
            <w:fldChar w:fldCharType="end"/>
          </w:r>
        </w:p>
      </w:sdtContent>
    </w:sdt>
    <w:p w14:paraId="3CC75CAB" w14:textId="77777777" w:rsidR="001949A6" w:rsidRPr="001949A6" w:rsidRDefault="001949A6" w:rsidP="001949A6">
      <w:pPr>
        <w:jc w:val="both"/>
        <w:rPr>
          <w:rFonts w:ascii="Avenir Next LT Pro" w:hAnsi="Avenir Next LT Pro"/>
          <w:sz w:val="28"/>
          <w:szCs w:val="28"/>
        </w:rPr>
      </w:pPr>
    </w:p>
    <w:p w14:paraId="61EDE6BE" w14:textId="34832899" w:rsidR="0000776F" w:rsidRPr="001949A6" w:rsidRDefault="0000776F" w:rsidP="001949A6">
      <w:pPr>
        <w:pStyle w:val="Ttulo1"/>
        <w:jc w:val="center"/>
        <w:rPr>
          <w:b/>
          <w:bCs/>
          <w:color w:val="000000" w:themeColor="text1"/>
        </w:rPr>
      </w:pPr>
      <w:bookmarkStart w:id="0" w:name="_Toc118485549"/>
      <w:r w:rsidRPr="001949A6">
        <w:rPr>
          <w:b/>
          <w:bCs/>
          <w:color w:val="000000" w:themeColor="text1"/>
        </w:rPr>
        <w:t>VISIÓN GENERAL DEL PROYECTO</w:t>
      </w:r>
      <w:bookmarkEnd w:id="0"/>
    </w:p>
    <w:p w14:paraId="26B947C8" w14:textId="5A50D623" w:rsidR="001949A6" w:rsidRPr="001949A6" w:rsidRDefault="001949A6" w:rsidP="001949A6">
      <w:pPr>
        <w:jc w:val="both"/>
        <w:rPr>
          <w:rFonts w:ascii="Avenir Next LT Pro" w:hAnsi="Avenir Next LT Pro"/>
          <w:sz w:val="28"/>
          <w:szCs w:val="28"/>
        </w:rPr>
      </w:pPr>
      <w:r w:rsidRPr="001949A6">
        <w:rPr>
          <w:rFonts w:ascii="Avenir Next LT Pro" w:hAnsi="Avenir Next LT Pro"/>
          <w:sz w:val="28"/>
          <w:szCs w:val="28"/>
        </w:rPr>
        <w:t>Convertirse en una de las principales distribuidoras de licor de la región utilizando las tecnologías de la información, brindando estabilidad y seguridad a los usuarios y proveedores para la adquisición de los vinos y licores que deseen desde la comodidad de su casa.</w:t>
      </w:r>
    </w:p>
    <w:p w14:paraId="3C6D0A87" w14:textId="4C1ED303" w:rsidR="0000776F" w:rsidRPr="001949A6" w:rsidRDefault="0000776F" w:rsidP="001949A6">
      <w:pPr>
        <w:pStyle w:val="Ttulo1"/>
        <w:jc w:val="center"/>
        <w:rPr>
          <w:b/>
          <w:bCs/>
          <w:color w:val="000000" w:themeColor="text1"/>
        </w:rPr>
      </w:pPr>
      <w:bookmarkStart w:id="1" w:name="_Toc118485550"/>
      <w:r w:rsidRPr="001949A6">
        <w:rPr>
          <w:b/>
          <w:bCs/>
          <w:color w:val="000000" w:themeColor="text1"/>
        </w:rPr>
        <w:t>OBJETIVO GENERAL DEL PROYECTO</w:t>
      </w:r>
      <w:bookmarkEnd w:id="1"/>
    </w:p>
    <w:p w14:paraId="55920516" w14:textId="4F7D8CCE" w:rsidR="0000776F" w:rsidRPr="0000776F" w:rsidRDefault="0000776F" w:rsidP="0000776F">
      <w:pPr>
        <w:jc w:val="both"/>
        <w:rPr>
          <w:rFonts w:ascii="Avenir Next LT Pro" w:hAnsi="Avenir Next LT Pro"/>
          <w:sz w:val="28"/>
          <w:szCs w:val="28"/>
        </w:rPr>
      </w:pPr>
      <w:r w:rsidRPr="0000776F">
        <w:rPr>
          <w:rFonts w:ascii="Avenir Next LT Pro" w:hAnsi="Avenir Next LT Pro"/>
          <w:sz w:val="28"/>
          <w:szCs w:val="28"/>
        </w:rPr>
        <w:t>Desarrollar una aplicación de calidad y confiable para los usuarios que decidan hacer uso de la misma por medio de metodologías web para que puedan tener acceso a vinos y licores de forma rápida, segura y de primera calidad.</w:t>
      </w:r>
    </w:p>
    <w:p w14:paraId="34FAB571" w14:textId="4A8789BB" w:rsidR="0000776F" w:rsidRPr="001949A6" w:rsidRDefault="0000776F" w:rsidP="001949A6">
      <w:pPr>
        <w:pStyle w:val="Ttulo1"/>
        <w:jc w:val="center"/>
        <w:rPr>
          <w:b/>
          <w:bCs/>
          <w:color w:val="000000" w:themeColor="text1"/>
        </w:rPr>
      </w:pPr>
      <w:bookmarkStart w:id="2" w:name="_Toc118485551"/>
      <w:r w:rsidRPr="001949A6">
        <w:rPr>
          <w:b/>
          <w:bCs/>
          <w:color w:val="000000" w:themeColor="text1"/>
        </w:rPr>
        <w:lastRenderedPageBreak/>
        <w:t>OBJETIVOS ESPECÍFICOS</w:t>
      </w:r>
      <w:bookmarkEnd w:id="2"/>
    </w:p>
    <w:p w14:paraId="295C5B12" w14:textId="77777777" w:rsidR="0000776F" w:rsidRPr="0000776F" w:rsidRDefault="0000776F" w:rsidP="0000776F">
      <w:pPr>
        <w:jc w:val="both"/>
        <w:rPr>
          <w:rFonts w:ascii="Avenir Next LT Pro" w:hAnsi="Avenir Next LT Pro"/>
          <w:sz w:val="28"/>
          <w:szCs w:val="28"/>
        </w:rPr>
      </w:pPr>
      <w:r w:rsidRPr="0000776F">
        <w:rPr>
          <w:rFonts w:ascii="Avenir Next LT Pro" w:hAnsi="Avenir Next LT Pro"/>
          <w:sz w:val="28"/>
          <w:szCs w:val="28"/>
        </w:rPr>
        <w:t>•</w:t>
      </w:r>
      <w:r w:rsidRPr="0000776F">
        <w:rPr>
          <w:rFonts w:ascii="Avenir Next LT Pro" w:hAnsi="Avenir Next LT Pro"/>
          <w:sz w:val="28"/>
          <w:szCs w:val="28"/>
        </w:rPr>
        <w:tab/>
        <w:t>Desarrollar una cartera de proveedores que puedan ofrecer precios accesibles para poder competir en el mercado</w:t>
      </w:r>
    </w:p>
    <w:p w14:paraId="571E77B6" w14:textId="77777777" w:rsidR="0000776F" w:rsidRPr="0000776F" w:rsidRDefault="0000776F" w:rsidP="0000776F">
      <w:pPr>
        <w:jc w:val="both"/>
        <w:rPr>
          <w:rFonts w:ascii="Avenir Next LT Pro" w:hAnsi="Avenir Next LT Pro"/>
          <w:sz w:val="28"/>
          <w:szCs w:val="28"/>
        </w:rPr>
      </w:pPr>
      <w:r w:rsidRPr="0000776F">
        <w:rPr>
          <w:rFonts w:ascii="Avenir Next LT Pro" w:hAnsi="Avenir Next LT Pro"/>
          <w:sz w:val="28"/>
          <w:szCs w:val="28"/>
        </w:rPr>
        <w:t>•</w:t>
      </w:r>
      <w:r w:rsidRPr="0000776F">
        <w:rPr>
          <w:rFonts w:ascii="Avenir Next LT Pro" w:hAnsi="Avenir Next LT Pro"/>
          <w:sz w:val="28"/>
          <w:szCs w:val="28"/>
        </w:rPr>
        <w:tab/>
        <w:t>Brindar una manera que los consumidores puedan adquirir vinos y licores de manera segura sin salir de casa</w:t>
      </w:r>
    </w:p>
    <w:p w14:paraId="4CBBA2D3" w14:textId="46E36778" w:rsidR="0000776F" w:rsidRPr="0000776F" w:rsidRDefault="0000776F" w:rsidP="0000776F">
      <w:pPr>
        <w:jc w:val="both"/>
        <w:rPr>
          <w:rFonts w:ascii="Avenir Next LT Pro" w:hAnsi="Avenir Next LT Pro"/>
          <w:sz w:val="28"/>
          <w:szCs w:val="28"/>
        </w:rPr>
      </w:pPr>
      <w:r w:rsidRPr="0000776F">
        <w:rPr>
          <w:rFonts w:ascii="Avenir Next LT Pro" w:hAnsi="Avenir Next LT Pro"/>
          <w:sz w:val="28"/>
          <w:szCs w:val="28"/>
        </w:rPr>
        <w:t>•</w:t>
      </w:r>
      <w:r w:rsidRPr="0000776F">
        <w:rPr>
          <w:rFonts w:ascii="Avenir Next LT Pro" w:hAnsi="Avenir Next LT Pro"/>
          <w:sz w:val="28"/>
          <w:szCs w:val="28"/>
        </w:rPr>
        <w:tab/>
        <w:t>Proporcionar un servicio rápido, eficaz y económico para los consumidores</w:t>
      </w:r>
    </w:p>
    <w:p w14:paraId="3CD6E6A6" w14:textId="458DF514" w:rsidR="009352BD" w:rsidRPr="001949A6" w:rsidRDefault="0000776F" w:rsidP="001949A6">
      <w:pPr>
        <w:pStyle w:val="Ttulo1"/>
        <w:jc w:val="center"/>
        <w:rPr>
          <w:b/>
          <w:bCs/>
          <w:color w:val="000000" w:themeColor="text1"/>
        </w:rPr>
      </w:pPr>
      <w:bookmarkStart w:id="3" w:name="_Hlk118484673"/>
      <w:bookmarkStart w:id="4" w:name="_Toc118485552"/>
      <w:r w:rsidRPr="001949A6">
        <w:rPr>
          <w:b/>
          <w:bCs/>
          <w:color w:val="000000" w:themeColor="text1"/>
        </w:rPr>
        <w:t>MARCO TEORICO</w:t>
      </w:r>
      <w:bookmarkEnd w:id="4"/>
    </w:p>
    <w:tbl>
      <w:tblPr>
        <w:tblStyle w:val="Tablaconcuadrcula"/>
        <w:tblW w:w="11343" w:type="dxa"/>
        <w:tblInd w:w="-1232" w:type="dxa"/>
        <w:tblLook w:val="04A0" w:firstRow="1" w:lastRow="0" w:firstColumn="1" w:lastColumn="0" w:noHBand="0" w:noVBand="1"/>
      </w:tblPr>
      <w:tblGrid>
        <w:gridCol w:w="3636"/>
        <w:gridCol w:w="7707"/>
      </w:tblGrid>
      <w:tr w:rsidR="0000776F" w14:paraId="28EC554B" w14:textId="77777777" w:rsidTr="003D634E">
        <w:trPr>
          <w:trHeight w:val="360"/>
        </w:trPr>
        <w:tc>
          <w:tcPr>
            <w:tcW w:w="11343" w:type="dxa"/>
            <w:gridSpan w:val="2"/>
            <w:shd w:val="clear" w:color="auto" w:fill="2E74B5" w:themeFill="accent5" w:themeFillShade="BF"/>
          </w:tcPr>
          <w:p w14:paraId="74C0F10C" w14:textId="77777777" w:rsidR="0000776F" w:rsidRDefault="0000776F" w:rsidP="009352BD">
            <w:pPr>
              <w:jc w:val="both"/>
              <w:rPr>
                <w:rFonts w:ascii="Avenir Next LT Pro" w:hAnsi="Avenir Next LT Pro"/>
                <w:sz w:val="28"/>
                <w:szCs w:val="28"/>
              </w:rPr>
            </w:pPr>
          </w:p>
        </w:tc>
      </w:tr>
      <w:tr w:rsidR="0000776F" w14:paraId="7B0273A2" w14:textId="77777777" w:rsidTr="0000776F">
        <w:trPr>
          <w:trHeight w:val="238"/>
        </w:trPr>
        <w:tc>
          <w:tcPr>
            <w:tcW w:w="3636" w:type="dxa"/>
            <w:shd w:val="clear" w:color="auto" w:fill="9CC2E5" w:themeFill="accent5" w:themeFillTint="99"/>
          </w:tcPr>
          <w:p w14:paraId="0D90E282" w14:textId="5A805714" w:rsidR="0000776F" w:rsidRPr="0000776F" w:rsidRDefault="0000776F" w:rsidP="009352BD">
            <w:pPr>
              <w:jc w:val="both"/>
              <w:rPr>
                <w:rFonts w:ascii="Avenir Next LT Pro" w:hAnsi="Avenir Next LT Pro"/>
                <w:b/>
                <w:bCs/>
                <w:sz w:val="28"/>
                <w:szCs w:val="28"/>
              </w:rPr>
            </w:pPr>
            <w:r>
              <w:rPr>
                <w:rFonts w:ascii="Avenir Next LT Pro" w:hAnsi="Avenir Next LT Pro"/>
                <w:b/>
                <w:bCs/>
                <w:sz w:val="28"/>
                <w:szCs w:val="28"/>
              </w:rPr>
              <w:t>CONCEPTO</w:t>
            </w:r>
          </w:p>
        </w:tc>
        <w:tc>
          <w:tcPr>
            <w:tcW w:w="7707" w:type="dxa"/>
            <w:shd w:val="clear" w:color="auto" w:fill="9CC2E5" w:themeFill="accent5" w:themeFillTint="99"/>
          </w:tcPr>
          <w:p w14:paraId="0A4E5AEA" w14:textId="4447CC31" w:rsidR="0000776F" w:rsidRPr="0000776F" w:rsidRDefault="0000776F" w:rsidP="009352BD">
            <w:pPr>
              <w:jc w:val="both"/>
              <w:rPr>
                <w:rFonts w:ascii="Avenir Next LT Pro" w:hAnsi="Avenir Next LT Pro"/>
                <w:b/>
                <w:bCs/>
                <w:sz w:val="28"/>
                <w:szCs w:val="28"/>
              </w:rPr>
            </w:pPr>
            <w:r>
              <w:rPr>
                <w:rFonts w:ascii="Avenir Next LT Pro" w:hAnsi="Avenir Next LT Pro"/>
                <w:b/>
                <w:bCs/>
                <w:sz w:val="28"/>
                <w:szCs w:val="28"/>
              </w:rPr>
              <w:t>DESARROLLO DEL CONCEPTO</w:t>
            </w:r>
          </w:p>
        </w:tc>
      </w:tr>
      <w:tr w:rsidR="0000776F" w14:paraId="24AA8452" w14:textId="77777777" w:rsidTr="0000776F">
        <w:trPr>
          <w:trHeight w:val="379"/>
        </w:trPr>
        <w:tc>
          <w:tcPr>
            <w:tcW w:w="3636" w:type="dxa"/>
            <w:shd w:val="clear" w:color="auto" w:fill="DEEAF6" w:themeFill="accent5" w:themeFillTint="33"/>
          </w:tcPr>
          <w:p w14:paraId="281B09A3" w14:textId="13B075D8" w:rsidR="0000776F" w:rsidRPr="0000776F" w:rsidRDefault="0000776F" w:rsidP="009352BD">
            <w:pPr>
              <w:jc w:val="both"/>
              <w:rPr>
                <w:rFonts w:ascii="Avenir Next LT Pro" w:hAnsi="Avenir Next LT Pro"/>
                <w:b/>
                <w:bCs/>
                <w:sz w:val="28"/>
                <w:szCs w:val="28"/>
              </w:rPr>
            </w:pPr>
            <w:r w:rsidRPr="0000776F">
              <w:rPr>
                <w:rFonts w:ascii="Avenir Next LT Pro" w:hAnsi="Avenir Next LT Pro"/>
                <w:b/>
                <w:bCs/>
                <w:sz w:val="28"/>
                <w:szCs w:val="28"/>
              </w:rPr>
              <w:t>Metodología</w:t>
            </w:r>
            <w:r w:rsidRPr="0000776F">
              <w:rPr>
                <w:rFonts w:ascii="Avenir Next LT Pro" w:hAnsi="Avenir Next LT Pro"/>
                <w:b/>
                <w:bCs/>
                <w:sz w:val="28"/>
                <w:szCs w:val="28"/>
              </w:rPr>
              <w:t xml:space="preserve"> de cascada</w:t>
            </w:r>
          </w:p>
        </w:tc>
        <w:tc>
          <w:tcPr>
            <w:tcW w:w="7707" w:type="dxa"/>
          </w:tcPr>
          <w:p w14:paraId="304D6864" w14:textId="64965632" w:rsidR="0000776F" w:rsidRDefault="00D72C40" w:rsidP="009352BD">
            <w:pPr>
              <w:jc w:val="both"/>
              <w:rPr>
                <w:rFonts w:ascii="Avenir Next LT Pro" w:hAnsi="Avenir Next LT Pro"/>
                <w:sz w:val="28"/>
                <w:szCs w:val="28"/>
              </w:rPr>
            </w:pPr>
            <w:r w:rsidRPr="00D72C40">
              <w:rPr>
                <w:rFonts w:ascii="Avenir Next LT Pro" w:hAnsi="Avenir Next LT Pro"/>
                <w:sz w:val="28"/>
                <w:szCs w:val="28"/>
              </w:rPr>
              <w:t xml:space="preserve">El modelo de </w:t>
            </w:r>
            <w:proofErr w:type="spellStart"/>
            <w:r w:rsidRPr="00D72C40">
              <w:rPr>
                <w:rFonts w:ascii="Avenir Next LT Pro" w:hAnsi="Avenir Next LT Pro"/>
                <w:sz w:val="28"/>
                <w:szCs w:val="28"/>
              </w:rPr>
              <w:t>project</w:t>
            </w:r>
            <w:proofErr w:type="spellEnd"/>
            <w:r w:rsidRPr="00D72C40">
              <w:rPr>
                <w:rFonts w:ascii="Avenir Next LT Pro" w:hAnsi="Avenir Next LT Pro"/>
                <w:sz w:val="28"/>
                <w:szCs w:val="28"/>
              </w:rPr>
              <w:t xml:space="preserve"> </w:t>
            </w:r>
            <w:proofErr w:type="spellStart"/>
            <w:r w:rsidRPr="00D72C40">
              <w:rPr>
                <w:rFonts w:ascii="Avenir Next LT Pro" w:hAnsi="Avenir Next LT Pro"/>
                <w:sz w:val="28"/>
                <w:szCs w:val="28"/>
              </w:rPr>
              <w:t>management</w:t>
            </w:r>
            <w:proofErr w:type="spellEnd"/>
            <w:r w:rsidRPr="00D72C40">
              <w:rPr>
                <w:rFonts w:ascii="Avenir Next LT Pro" w:hAnsi="Avenir Next LT Pro"/>
                <w:sz w:val="28"/>
                <w:szCs w:val="28"/>
              </w:rPr>
              <w:t xml:space="preserve"> </w:t>
            </w:r>
            <w:proofErr w:type="spellStart"/>
            <w:r w:rsidRPr="00D72C40">
              <w:rPr>
                <w:rFonts w:ascii="Avenir Next LT Pro" w:hAnsi="Avenir Next LT Pro"/>
                <w:sz w:val="28"/>
                <w:szCs w:val="28"/>
              </w:rPr>
              <w:t>waterfall</w:t>
            </w:r>
            <w:proofErr w:type="spellEnd"/>
            <w:r w:rsidRPr="00D72C40">
              <w:rPr>
                <w:rFonts w:ascii="Avenir Next LT Pro" w:hAnsi="Avenir Next LT Pro"/>
                <w:sz w:val="28"/>
                <w:szCs w:val="28"/>
              </w:rPr>
              <w:t xml:space="preserve"> o modelo en cascada es una metodología secuencial para la gestión de proyectos que se divide en fases. Cada fase comienza cuando ha terminado la anterior.</w:t>
            </w:r>
          </w:p>
        </w:tc>
      </w:tr>
      <w:tr w:rsidR="0000776F" w14:paraId="48ACD47C" w14:textId="77777777" w:rsidTr="0000776F">
        <w:trPr>
          <w:trHeight w:val="360"/>
        </w:trPr>
        <w:tc>
          <w:tcPr>
            <w:tcW w:w="3636" w:type="dxa"/>
            <w:shd w:val="clear" w:color="auto" w:fill="DEEAF6" w:themeFill="accent5" w:themeFillTint="33"/>
          </w:tcPr>
          <w:p w14:paraId="3CA2F5E9" w14:textId="630EC4A4" w:rsidR="0000776F" w:rsidRPr="0000776F" w:rsidRDefault="0000776F" w:rsidP="009352BD">
            <w:pPr>
              <w:jc w:val="both"/>
              <w:rPr>
                <w:rFonts w:ascii="Avenir Next LT Pro" w:hAnsi="Avenir Next LT Pro"/>
                <w:b/>
                <w:bCs/>
                <w:sz w:val="28"/>
                <w:szCs w:val="28"/>
              </w:rPr>
            </w:pPr>
            <w:r w:rsidRPr="0000776F">
              <w:rPr>
                <w:rFonts w:ascii="Avenir Next LT Pro" w:hAnsi="Avenir Next LT Pro"/>
                <w:b/>
                <w:bCs/>
                <w:sz w:val="28"/>
                <w:szCs w:val="28"/>
              </w:rPr>
              <w:t>¿</w:t>
            </w:r>
            <w:r w:rsidRPr="0000776F">
              <w:rPr>
                <w:rFonts w:ascii="Avenir Next LT Pro" w:hAnsi="Avenir Next LT Pro"/>
                <w:b/>
                <w:bCs/>
                <w:sz w:val="28"/>
                <w:szCs w:val="28"/>
              </w:rPr>
              <w:t>Qu</w:t>
            </w:r>
            <w:r w:rsidRPr="0000776F">
              <w:rPr>
                <w:rFonts w:ascii="Avenir Next LT Pro" w:hAnsi="Avenir Next LT Pro"/>
                <w:b/>
                <w:bCs/>
                <w:sz w:val="28"/>
                <w:szCs w:val="28"/>
              </w:rPr>
              <w:t>é</w:t>
            </w:r>
            <w:r w:rsidRPr="0000776F">
              <w:rPr>
                <w:rFonts w:ascii="Avenir Next LT Pro" w:hAnsi="Avenir Next LT Pro"/>
                <w:b/>
                <w:bCs/>
                <w:sz w:val="28"/>
                <w:szCs w:val="28"/>
              </w:rPr>
              <w:t xml:space="preserve"> son los servicios</w:t>
            </w:r>
            <w:r w:rsidRPr="0000776F">
              <w:rPr>
                <w:rFonts w:ascii="Avenir Next LT Pro" w:hAnsi="Avenir Next LT Pro"/>
                <w:b/>
                <w:bCs/>
                <w:sz w:val="28"/>
                <w:szCs w:val="28"/>
              </w:rPr>
              <w:t>?</w:t>
            </w:r>
          </w:p>
        </w:tc>
        <w:tc>
          <w:tcPr>
            <w:tcW w:w="7707" w:type="dxa"/>
          </w:tcPr>
          <w:p w14:paraId="52C0C75B" w14:textId="45747678" w:rsidR="0000776F" w:rsidRDefault="00D72C40" w:rsidP="009352BD">
            <w:pPr>
              <w:jc w:val="both"/>
              <w:rPr>
                <w:rFonts w:ascii="Avenir Next LT Pro" w:hAnsi="Avenir Next LT Pro"/>
                <w:sz w:val="28"/>
                <w:szCs w:val="28"/>
              </w:rPr>
            </w:pPr>
            <w:r w:rsidRPr="00D72C40">
              <w:rPr>
                <w:rFonts w:ascii="Avenir Next LT Pro" w:hAnsi="Avenir Next LT Pro"/>
                <w:sz w:val="28"/>
                <w:szCs w:val="28"/>
              </w:rPr>
              <w:t>Un servicio es una prestación, un activo de naturaleza económica pero que no tiene presencia física propia (es intangible), a diferencia de los bienes que si la tienen.</w:t>
            </w:r>
          </w:p>
        </w:tc>
      </w:tr>
      <w:tr w:rsidR="0000776F" w14:paraId="725F7528" w14:textId="77777777" w:rsidTr="0000776F">
        <w:trPr>
          <w:trHeight w:val="360"/>
        </w:trPr>
        <w:tc>
          <w:tcPr>
            <w:tcW w:w="3636" w:type="dxa"/>
            <w:shd w:val="clear" w:color="auto" w:fill="DEEAF6" w:themeFill="accent5" w:themeFillTint="33"/>
          </w:tcPr>
          <w:p w14:paraId="29607E80" w14:textId="4B40D65A" w:rsidR="0000776F" w:rsidRPr="0000776F" w:rsidRDefault="0000776F" w:rsidP="009352BD">
            <w:pPr>
              <w:jc w:val="both"/>
              <w:rPr>
                <w:rFonts w:ascii="Avenir Next LT Pro" w:hAnsi="Avenir Next LT Pro"/>
                <w:b/>
                <w:bCs/>
                <w:sz w:val="28"/>
                <w:szCs w:val="28"/>
              </w:rPr>
            </w:pPr>
            <w:r w:rsidRPr="0000776F">
              <w:rPr>
                <w:rFonts w:ascii="Avenir Next LT Pro" w:hAnsi="Avenir Next LT Pro"/>
                <w:b/>
                <w:bCs/>
                <w:sz w:val="28"/>
                <w:szCs w:val="28"/>
              </w:rPr>
              <w:t>D</w:t>
            </w:r>
            <w:r w:rsidRPr="0000776F">
              <w:rPr>
                <w:rFonts w:ascii="Avenir Next LT Pro" w:hAnsi="Avenir Next LT Pro"/>
                <w:b/>
                <w:bCs/>
                <w:sz w:val="28"/>
                <w:szCs w:val="28"/>
              </w:rPr>
              <w:t>iagrama de casos de uso</w:t>
            </w:r>
          </w:p>
        </w:tc>
        <w:tc>
          <w:tcPr>
            <w:tcW w:w="7707" w:type="dxa"/>
          </w:tcPr>
          <w:p w14:paraId="75E1CC17" w14:textId="5B1C2B7A" w:rsidR="0000776F" w:rsidRDefault="00D72C40" w:rsidP="00D72C40">
            <w:pPr>
              <w:jc w:val="both"/>
              <w:rPr>
                <w:rFonts w:ascii="Avenir Next LT Pro" w:hAnsi="Avenir Next LT Pro"/>
                <w:sz w:val="28"/>
                <w:szCs w:val="28"/>
              </w:rPr>
            </w:pPr>
            <w:r w:rsidRPr="00D72C40">
              <w:rPr>
                <w:rFonts w:ascii="Avenir Next LT Pro" w:hAnsi="Avenir Next LT Pro"/>
                <w:sz w:val="28"/>
                <w:szCs w:val="28"/>
              </w:rPr>
              <w:t>El diagrama de caso de uso es un tipo de diagrama UML de comportamiento y se usa frecuentemente para analizar varios sistemas. Permiten visualizar los diferentes tipos de roles en un sistema y cómo esos roles interactúan con el sistema.</w:t>
            </w:r>
          </w:p>
        </w:tc>
      </w:tr>
      <w:tr w:rsidR="0000776F" w14:paraId="0F3C6787" w14:textId="77777777" w:rsidTr="0000776F">
        <w:trPr>
          <w:trHeight w:val="360"/>
        </w:trPr>
        <w:tc>
          <w:tcPr>
            <w:tcW w:w="3636" w:type="dxa"/>
            <w:shd w:val="clear" w:color="auto" w:fill="DEEAF6" w:themeFill="accent5" w:themeFillTint="33"/>
          </w:tcPr>
          <w:p w14:paraId="531E6176" w14:textId="20CD73BA" w:rsidR="0000776F" w:rsidRPr="0000776F" w:rsidRDefault="0000776F" w:rsidP="009352BD">
            <w:pPr>
              <w:jc w:val="both"/>
              <w:rPr>
                <w:rFonts w:ascii="Avenir Next LT Pro" w:hAnsi="Avenir Next LT Pro"/>
                <w:b/>
                <w:bCs/>
                <w:sz w:val="28"/>
                <w:szCs w:val="28"/>
              </w:rPr>
            </w:pPr>
            <w:r w:rsidRPr="0000776F">
              <w:rPr>
                <w:rFonts w:ascii="Avenir Next LT Pro" w:hAnsi="Avenir Next LT Pro"/>
                <w:b/>
                <w:bCs/>
                <w:sz w:val="28"/>
                <w:szCs w:val="28"/>
              </w:rPr>
              <w:t>UML</w:t>
            </w:r>
          </w:p>
        </w:tc>
        <w:tc>
          <w:tcPr>
            <w:tcW w:w="7707" w:type="dxa"/>
          </w:tcPr>
          <w:p w14:paraId="4F8DD54A" w14:textId="668CDAB3" w:rsidR="0000776F" w:rsidRDefault="00D72C40" w:rsidP="009352BD">
            <w:pPr>
              <w:jc w:val="both"/>
              <w:rPr>
                <w:rFonts w:ascii="Avenir Next LT Pro" w:hAnsi="Avenir Next LT Pro"/>
                <w:sz w:val="28"/>
                <w:szCs w:val="28"/>
              </w:rPr>
            </w:pPr>
            <w:r>
              <w:rPr>
                <w:rFonts w:ascii="Avenir Next LT Pro" w:hAnsi="Avenir Next LT Pro"/>
                <w:sz w:val="28"/>
                <w:szCs w:val="28"/>
              </w:rPr>
              <w:t>F</w:t>
            </w:r>
            <w:r w:rsidRPr="00D72C40">
              <w:rPr>
                <w:rFonts w:ascii="Avenir Next LT Pro" w:hAnsi="Avenir Next LT Pro"/>
                <w:sz w:val="28"/>
                <w:szCs w:val="28"/>
              </w:rPr>
              <w:t>ue creado para forjar un lenguaje de modelado visual común y semántica y sintácticamente rico para la arquitectura, el diseño y la implementación de sistemas de software complejos, tanto en estructura como en comportamiento.</w:t>
            </w:r>
          </w:p>
        </w:tc>
      </w:tr>
      <w:tr w:rsidR="0000776F" w14:paraId="096D8739" w14:textId="77777777" w:rsidTr="0000776F">
        <w:trPr>
          <w:trHeight w:val="360"/>
        </w:trPr>
        <w:tc>
          <w:tcPr>
            <w:tcW w:w="3636" w:type="dxa"/>
            <w:shd w:val="clear" w:color="auto" w:fill="DEEAF6" w:themeFill="accent5" w:themeFillTint="33"/>
          </w:tcPr>
          <w:p w14:paraId="1B5C723F" w14:textId="3CE8C668" w:rsidR="0000776F" w:rsidRPr="0000776F" w:rsidRDefault="0000776F" w:rsidP="009352BD">
            <w:pPr>
              <w:jc w:val="both"/>
              <w:rPr>
                <w:rFonts w:ascii="Avenir Next LT Pro" w:hAnsi="Avenir Next LT Pro"/>
                <w:b/>
                <w:bCs/>
                <w:sz w:val="28"/>
                <w:szCs w:val="28"/>
              </w:rPr>
            </w:pPr>
            <w:r w:rsidRPr="0000776F">
              <w:rPr>
                <w:rFonts w:ascii="Avenir Next LT Pro" w:hAnsi="Avenir Next LT Pro"/>
                <w:b/>
                <w:bCs/>
                <w:sz w:val="28"/>
                <w:szCs w:val="28"/>
              </w:rPr>
              <w:t>Aplicación</w:t>
            </w:r>
            <w:r w:rsidRPr="0000776F">
              <w:rPr>
                <w:rFonts w:ascii="Avenir Next LT Pro" w:hAnsi="Avenir Next LT Pro"/>
                <w:b/>
                <w:bCs/>
                <w:sz w:val="28"/>
                <w:szCs w:val="28"/>
              </w:rPr>
              <w:t xml:space="preserve"> web</w:t>
            </w:r>
          </w:p>
        </w:tc>
        <w:tc>
          <w:tcPr>
            <w:tcW w:w="7707" w:type="dxa"/>
          </w:tcPr>
          <w:p w14:paraId="4497AA50" w14:textId="2EDDA0C0" w:rsidR="0000776F" w:rsidRDefault="00D72C40" w:rsidP="009352BD">
            <w:pPr>
              <w:jc w:val="both"/>
              <w:rPr>
                <w:rFonts w:ascii="Avenir Next LT Pro" w:hAnsi="Avenir Next LT Pro"/>
                <w:sz w:val="28"/>
                <w:szCs w:val="28"/>
              </w:rPr>
            </w:pPr>
            <w:r w:rsidRPr="00D72C40">
              <w:rPr>
                <w:rFonts w:ascii="Avenir Next LT Pro" w:hAnsi="Avenir Next LT Pro"/>
                <w:sz w:val="28"/>
                <w:szCs w:val="28"/>
              </w:rPr>
              <w:t>Una aplicación Web es un sitio Web que contiene páginas con contenido sin determinar, parcialmente o en su totalidad. El contenido final de una página se determina sólo cuando el usuario solicita una página del servidor Web.</w:t>
            </w:r>
          </w:p>
        </w:tc>
      </w:tr>
      <w:tr w:rsidR="0000776F" w14:paraId="74D0C042" w14:textId="77777777" w:rsidTr="0000776F">
        <w:trPr>
          <w:trHeight w:val="360"/>
        </w:trPr>
        <w:tc>
          <w:tcPr>
            <w:tcW w:w="3636" w:type="dxa"/>
            <w:shd w:val="clear" w:color="auto" w:fill="DEEAF6" w:themeFill="accent5" w:themeFillTint="33"/>
          </w:tcPr>
          <w:p w14:paraId="49E9461C" w14:textId="7A73FE82" w:rsidR="0000776F" w:rsidRPr="0000776F" w:rsidRDefault="0000776F" w:rsidP="009352BD">
            <w:pPr>
              <w:jc w:val="both"/>
              <w:rPr>
                <w:rFonts w:ascii="Avenir Next LT Pro" w:hAnsi="Avenir Next LT Pro"/>
                <w:b/>
                <w:bCs/>
                <w:sz w:val="28"/>
                <w:szCs w:val="28"/>
              </w:rPr>
            </w:pPr>
            <w:r w:rsidRPr="0000776F">
              <w:rPr>
                <w:rFonts w:ascii="Avenir Next LT Pro" w:hAnsi="Avenir Next LT Pro"/>
                <w:b/>
                <w:bCs/>
                <w:sz w:val="28"/>
                <w:szCs w:val="28"/>
              </w:rPr>
              <w:t>Servicios web</w:t>
            </w:r>
          </w:p>
        </w:tc>
        <w:tc>
          <w:tcPr>
            <w:tcW w:w="7707" w:type="dxa"/>
          </w:tcPr>
          <w:p w14:paraId="6A470D83" w14:textId="77777777" w:rsidR="00D72C40" w:rsidRPr="00D72C40" w:rsidRDefault="00D72C40" w:rsidP="00D72C40">
            <w:pPr>
              <w:jc w:val="both"/>
              <w:rPr>
                <w:rFonts w:ascii="Avenir Next LT Pro" w:hAnsi="Avenir Next LT Pro"/>
                <w:sz w:val="28"/>
                <w:szCs w:val="28"/>
              </w:rPr>
            </w:pPr>
            <w:r w:rsidRPr="00D72C40">
              <w:rPr>
                <w:rFonts w:ascii="Avenir Next LT Pro" w:hAnsi="Avenir Next LT Pro"/>
                <w:sz w:val="28"/>
                <w:szCs w:val="28"/>
              </w:rPr>
              <w:t>¿Qué son los servicios web?</w:t>
            </w:r>
          </w:p>
          <w:p w14:paraId="1533870D" w14:textId="42DE5612" w:rsidR="0000776F" w:rsidRDefault="00D72C40" w:rsidP="00D72C40">
            <w:pPr>
              <w:jc w:val="both"/>
              <w:rPr>
                <w:rFonts w:ascii="Avenir Next LT Pro" w:hAnsi="Avenir Next LT Pro"/>
                <w:sz w:val="28"/>
                <w:szCs w:val="28"/>
              </w:rPr>
            </w:pPr>
            <w:r w:rsidRPr="00D72C40">
              <w:rPr>
                <w:rFonts w:ascii="Avenir Next LT Pro" w:hAnsi="Avenir Next LT Pro"/>
                <w:sz w:val="28"/>
                <w:szCs w:val="28"/>
              </w:rPr>
              <w:t xml:space="preserve">Los servicios web son aplicaciones web que ayudan a mejorar la flexibilidad de los procesos de negocio </w:t>
            </w:r>
            <w:r w:rsidRPr="00D72C40">
              <w:rPr>
                <w:rFonts w:ascii="Avenir Next LT Pro" w:hAnsi="Avenir Next LT Pro"/>
                <w:sz w:val="28"/>
                <w:szCs w:val="28"/>
              </w:rPr>
              <w:lastRenderedPageBreak/>
              <w:t>mediante la integración con aplicaciones que, de lo contrario, no se comunican.</w:t>
            </w:r>
          </w:p>
        </w:tc>
      </w:tr>
      <w:tr w:rsidR="00D72C40" w14:paraId="6F505C1D" w14:textId="77777777" w:rsidTr="0000776F">
        <w:trPr>
          <w:trHeight w:val="360"/>
        </w:trPr>
        <w:tc>
          <w:tcPr>
            <w:tcW w:w="3636" w:type="dxa"/>
            <w:shd w:val="clear" w:color="auto" w:fill="DEEAF6" w:themeFill="accent5" w:themeFillTint="33"/>
          </w:tcPr>
          <w:p w14:paraId="47B3AAAA" w14:textId="3B7B2F99" w:rsidR="00D72C40" w:rsidRPr="0000776F" w:rsidRDefault="00D72C40" w:rsidP="009352BD">
            <w:pPr>
              <w:jc w:val="both"/>
              <w:rPr>
                <w:rFonts w:ascii="Avenir Next LT Pro" w:hAnsi="Avenir Next LT Pro"/>
                <w:b/>
                <w:bCs/>
                <w:sz w:val="28"/>
                <w:szCs w:val="28"/>
              </w:rPr>
            </w:pPr>
            <w:r>
              <w:rPr>
                <w:rFonts w:ascii="Avenir Next LT Pro" w:hAnsi="Avenir Next LT Pro"/>
                <w:b/>
                <w:bCs/>
                <w:sz w:val="28"/>
                <w:szCs w:val="28"/>
              </w:rPr>
              <w:lastRenderedPageBreak/>
              <w:t>API</w:t>
            </w:r>
          </w:p>
        </w:tc>
        <w:tc>
          <w:tcPr>
            <w:tcW w:w="7707" w:type="dxa"/>
          </w:tcPr>
          <w:p w14:paraId="52A717FE" w14:textId="288287D2" w:rsidR="00D72C40" w:rsidRPr="00D72C40" w:rsidRDefault="00D72C40" w:rsidP="00D72C40">
            <w:pPr>
              <w:jc w:val="both"/>
              <w:rPr>
                <w:rFonts w:ascii="Avenir Next LT Pro" w:hAnsi="Avenir Next LT Pro"/>
                <w:sz w:val="28"/>
                <w:szCs w:val="28"/>
              </w:rPr>
            </w:pPr>
            <w:r w:rsidRPr="00D72C40">
              <w:rPr>
                <w:rFonts w:ascii="Avenir Next LT Pro" w:hAnsi="Avenir Next LT Pro"/>
                <w:sz w:val="28"/>
                <w:szCs w:val="28"/>
              </w:rPr>
              <w:t>API significa “interfaz de programación de aplicaciones”. En el contexto de las API, la palabra aplicación se refiere a cualquier software con una función distinta. La interfaz puede considerarse como un contrato de servicio entre dos aplicaciones.</w:t>
            </w:r>
          </w:p>
        </w:tc>
      </w:tr>
      <w:tr w:rsidR="00D72C40" w14:paraId="78583339" w14:textId="77777777" w:rsidTr="0000776F">
        <w:trPr>
          <w:trHeight w:val="360"/>
        </w:trPr>
        <w:tc>
          <w:tcPr>
            <w:tcW w:w="3636" w:type="dxa"/>
            <w:shd w:val="clear" w:color="auto" w:fill="DEEAF6" w:themeFill="accent5" w:themeFillTint="33"/>
          </w:tcPr>
          <w:p w14:paraId="002B4B5E" w14:textId="5D8C2820" w:rsidR="00D72C40" w:rsidRPr="0000776F" w:rsidRDefault="00D72C40" w:rsidP="009352BD">
            <w:pPr>
              <w:jc w:val="both"/>
              <w:rPr>
                <w:rFonts w:ascii="Avenir Next LT Pro" w:hAnsi="Avenir Next LT Pro"/>
                <w:b/>
                <w:bCs/>
                <w:sz w:val="28"/>
                <w:szCs w:val="28"/>
              </w:rPr>
            </w:pPr>
            <w:r>
              <w:rPr>
                <w:rFonts w:ascii="Avenir Next LT Pro" w:hAnsi="Avenir Next LT Pro"/>
                <w:b/>
                <w:bCs/>
                <w:sz w:val="28"/>
                <w:szCs w:val="28"/>
              </w:rPr>
              <w:t>Base de datos</w:t>
            </w:r>
          </w:p>
        </w:tc>
        <w:tc>
          <w:tcPr>
            <w:tcW w:w="7707" w:type="dxa"/>
          </w:tcPr>
          <w:p w14:paraId="54D685B1" w14:textId="77777777" w:rsidR="00D72C40" w:rsidRPr="00D72C40" w:rsidRDefault="00D72C40" w:rsidP="00D72C40">
            <w:pPr>
              <w:jc w:val="both"/>
              <w:rPr>
                <w:rFonts w:ascii="Avenir Next LT Pro" w:hAnsi="Avenir Next LT Pro"/>
                <w:sz w:val="28"/>
                <w:szCs w:val="28"/>
              </w:rPr>
            </w:pPr>
            <w:r w:rsidRPr="00D72C40">
              <w:rPr>
                <w:rFonts w:ascii="Avenir Next LT Pro" w:hAnsi="Avenir Next LT Pro"/>
                <w:sz w:val="28"/>
                <w:szCs w:val="28"/>
              </w:rPr>
              <w:t>¿Qué es el concepto de base de datos?</w:t>
            </w:r>
          </w:p>
          <w:p w14:paraId="17F6F66B" w14:textId="44D3B99B" w:rsidR="00D72C40" w:rsidRPr="00D72C40" w:rsidRDefault="00D72C40" w:rsidP="00D72C40">
            <w:pPr>
              <w:jc w:val="both"/>
              <w:rPr>
                <w:rFonts w:ascii="Avenir Next LT Pro" w:hAnsi="Avenir Next LT Pro"/>
                <w:sz w:val="28"/>
                <w:szCs w:val="28"/>
              </w:rPr>
            </w:pPr>
            <w:r w:rsidRPr="00D72C40">
              <w:rPr>
                <w:rFonts w:ascii="Avenir Next LT Pro" w:hAnsi="Avenir Next LT Pro"/>
                <w:sz w:val="28"/>
                <w:szCs w:val="28"/>
              </w:rPr>
              <w:t>Una base de datos es una recopilación organizada de información o datos estructurados, que normalmente se almacena de forma electrónica en un sistema informático. Normalmente, una base de datos está controlada por un sistema de gestión de bases de datos (DBMS).</w:t>
            </w:r>
          </w:p>
        </w:tc>
      </w:tr>
      <w:bookmarkEnd w:id="3"/>
    </w:tbl>
    <w:p w14:paraId="15E33C86" w14:textId="77777777" w:rsidR="009352BD" w:rsidRPr="009352BD" w:rsidRDefault="009352BD" w:rsidP="009352BD">
      <w:pPr>
        <w:jc w:val="both"/>
        <w:rPr>
          <w:rFonts w:ascii="Avenir Next LT Pro" w:hAnsi="Avenir Next LT Pro"/>
          <w:sz w:val="28"/>
          <w:szCs w:val="28"/>
        </w:rPr>
      </w:pPr>
    </w:p>
    <w:sectPr w:rsidR="009352BD" w:rsidRPr="009352BD" w:rsidSect="004A1ED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E5650" w14:textId="77777777" w:rsidR="0038406D" w:rsidRDefault="0038406D" w:rsidP="004A1ED3">
      <w:pPr>
        <w:spacing w:after="0" w:line="240" w:lineRule="auto"/>
      </w:pPr>
      <w:r>
        <w:separator/>
      </w:r>
    </w:p>
  </w:endnote>
  <w:endnote w:type="continuationSeparator" w:id="0">
    <w:p w14:paraId="3CC1DBE2" w14:textId="77777777" w:rsidR="0038406D" w:rsidRDefault="0038406D" w:rsidP="004A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venir Next LT Pro">
    <w:charset w:val="00"/>
    <w:family w:val="swiss"/>
    <w:pitch w:val="variable"/>
    <w:sig w:usb0="800000EF" w:usb1="50002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DB5BE" w14:textId="77777777" w:rsidR="0038406D" w:rsidRDefault="0038406D" w:rsidP="004A1ED3">
      <w:pPr>
        <w:spacing w:after="0" w:line="240" w:lineRule="auto"/>
      </w:pPr>
      <w:r>
        <w:separator/>
      </w:r>
    </w:p>
  </w:footnote>
  <w:footnote w:type="continuationSeparator" w:id="0">
    <w:p w14:paraId="67983758" w14:textId="77777777" w:rsidR="0038406D" w:rsidRDefault="0038406D" w:rsidP="004A1E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D3"/>
    <w:rsid w:val="0000776F"/>
    <w:rsid w:val="001949A6"/>
    <w:rsid w:val="00357852"/>
    <w:rsid w:val="0038406D"/>
    <w:rsid w:val="004A1ED3"/>
    <w:rsid w:val="007337DD"/>
    <w:rsid w:val="009352BD"/>
    <w:rsid w:val="00936F1B"/>
    <w:rsid w:val="00C75857"/>
    <w:rsid w:val="00D52316"/>
    <w:rsid w:val="00D72C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E1F75"/>
  <w15:chartTrackingRefBased/>
  <w15:docId w15:val="{A460BF86-AD12-4E0C-B933-5924E2815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949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A1ED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A1ED3"/>
    <w:rPr>
      <w:rFonts w:eastAsiaTheme="minorEastAsia"/>
      <w:lang w:eastAsia="es-MX"/>
    </w:rPr>
  </w:style>
  <w:style w:type="paragraph" w:styleId="Encabezado">
    <w:name w:val="header"/>
    <w:basedOn w:val="Normal"/>
    <w:link w:val="EncabezadoCar"/>
    <w:uiPriority w:val="99"/>
    <w:unhideWhenUsed/>
    <w:rsid w:val="004A1E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1ED3"/>
  </w:style>
  <w:style w:type="paragraph" w:styleId="Piedepgina">
    <w:name w:val="footer"/>
    <w:basedOn w:val="Normal"/>
    <w:link w:val="PiedepginaCar"/>
    <w:uiPriority w:val="99"/>
    <w:unhideWhenUsed/>
    <w:rsid w:val="004A1E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1ED3"/>
  </w:style>
  <w:style w:type="table" w:styleId="Tablaconcuadrcula">
    <w:name w:val="Table Grid"/>
    <w:basedOn w:val="Tablanormal"/>
    <w:uiPriority w:val="39"/>
    <w:rsid w:val="00D52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949A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949A6"/>
    <w:pPr>
      <w:outlineLvl w:val="9"/>
    </w:pPr>
    <w:rPr>
      <w:lang w:eastAsia="es-MX"/>
    </w:rPr>
  </w:style>
  <w:style w:type="paragraph" w:styleId="TDC1">
    <w:name w:val="toc 1"/>
    <w:basedOn w:val="Normal"/>
    <w:next w:val="Normal"/>
    <w:autoRedefine/>
    <w:uiPriority w:val="39"/>
    <w:unhideWhenUsed/>
    <w:rsid w:val="001949A6"/>
    <w:pPr>
      <w:spacing w:after="100"/>
    </w:pPr>
  </w:style>
  <w:style w:type="character" w:styleId="Hipervnculo">
    <w:name w:val="Hyperlink"/>
    <w:basedOn w:val="Fuentedeprrafopredeter"/>
    <w:uiPriority w:val="99"/>
    <w:unhideWhenUsed/>
    <w:rsid w:val="001949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Gestión de Proyectos de Software                    Asesor:  Pedro Espinosa Esparza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228A53-0609-44B9-AADB-8FB24F613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616</Words>
  <Characters>3391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SERVICIO DE SERVICIOS</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SERVICIO DE SERVICIOS</dc:title>
  <dc:subject>Documento para el proyecto empresarial (SDS)</dc:subject>
  <dc:creator>Arian Orvelin Rodriguez Esparza</dc:creator>
  <cp:keywords/>
  <dc:description/>
  <cp:lastModifiedBy>Arian Orvelin Rodriguez Esparza</cp:lastModifiedBy>
  <cp:revision>4</cp:revision>
  <cp:lastPrinted>2022-11-05T02:19:00Z</cp:lastPrinted>
  <dcterms:created xsi:type="dcterms:W3CDTF">2022-11-05T00:41:00Z</dcterms:created>
  <dcterms:modified xsi:type="dcterms:W3CDTF">2022-11-05T02:19:00Z</dcterms:modified>
</cp:coreProperties>
</file>