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2E0C"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E902AA" w14:paraId="72FC08B9" w14:textId="77777777" w:rsidTr="00E902AA">
        <w:tc>
          <w:tcPr>
            <w:tcW w:w="5762" w:type="dxa"/>
            <w:gridSpan w:val="2"/>
          </w:tcPr>
          <w:p w14:paraId="11D07035" w14:textId="77777777" w:rsidR="007451DE" w:rsidRPr="00E902AA" w:rsidRDefault="007451DE" w:rsidP="00E902AA">
            <w:pPr>
              <w:spacing w:line="360" w:lineRule="auto"/>
              <w:rPr>
                <w:rFonts w:ascii="Arial" w:hAnsi="Arial" w:cs="Arial"/>
              </w:rPr>
            </w:pPr>
            <w:r w:rsidRPr="00E902AA">
              <w:rPr>
                <w:rFonts w:ascii="Arial" w:hAnsi="Arial" w:cs="Arial"/>
                <w:b/>
              </w:rPr>
              <w:t>Nombre</w:t>
            </w:r>
            <w:r w:rsidRPr="00E902AA">
              <w:rPr>
                <w:rFonts w:ascii="Arial" w:hAnsi="Arial" w:cs="Arial"/>
              </w:rPr>
              <w:t>:</w:t>
            </w:r>
            <w:r w:rsidR="00BE2643" w:rsidRPr="00E902AA">
              <w:rPr>
                <w:rFonts w:ascii="Arial" w:hAnsi="Arial" w:cs="Arial"/>
              </w:rPr>
              <w:t xml:space="preserve"> </w:t>
            </w:r>
            <w:r w:rsidR="00600FFB">
              <w:rPr>
                <w:rFonts w:ascii="Arial" w:hAnsi="Arial" w:cs="Arial"/>
              </w:rPr>
              <w:t>Jesús Andrés Rosales Medina</w:t>
            </w:r>
          </w:p>
        </w:tc>
        <w:tc>
          <w:tcPr>
            <w:tcW w:w="2882" w:type="dxa"/>
          </w:tcPr>
          <w:p w14:paraId="046D5FAC" w14:textId="77777777" w:rsidR="007451DE" w:rsidRPr="00E902AA" w:rsidRDefault="007451DE" w:rsidP="00E902AA">
            <w:pPr>
              <w:spacing w:line="360" w:lineRule="auto"/>
              <w:rPr>
                <w:rFonts w:ascii="Arial" w:hAnsi="Arial" w:cs="Arial"/>
              </w:rPr>
            </w:pPr>
            <w:r w:rsidRPr="00E902AA">
              <w:rPr>
                <w:rFonts w:ascii="Arial" w:hAnsi="Arial" w:cs="Arial"/>
                <w:b/>
              </w:rPr>
              <w:t>Matrícula</w:t>
            </w:r>
            <w:r w:rsidRPr="00E902AA">
              <w:rPr>
                <w:rFonts w:ascii="Arial" w:hAnsi="Arial" w:cs="Arial"/>
              </w:rPr>
              <w:t>:</w:t>
            </w:r>
            <w:r w:rsidR="00BE2643" w:rsidRPr="00E902AA">
              <w:rPr>
                <w:rFonts w:ascii="Arial" w:hAnsi="Arial" w:cs="Arial"/>
              </w:rPr>
              <w:t xml:space="preserve"> </w:t>
            </w:r>
            <w:r w:rsidR="00600FFB">
              <w:rPr>
                <w:rFonts w:ascii="Arial" w:hAnsi="Arial" w:cs="Arial"/>
              </w:rPr>
              <w:t>2991597</w:t>
            </w:r>
          </w:p>
        </w:tc>
      </w:tr>
      <w:tr w:rsidR="007451DE" w:rsidRPr="00E902AA" w14:paraId="2DA12556" w14:textId="77777777" w:rsidTr="00E902AA">
        <w:tc>
          <w:tcPr>
            <w:tcW w:w="4248" w:type="dxa"/>
          </w:tcPr>
          <w:p w14:paraId="49E786BC" w14:textId="77777777" w:rsidR="007451DE" w:rsidRPr="00E902AA" w:rsidRDefault="007451DE" w:rsidP="00E902AA">
            <w:pPr>
              <w:spacing w:line="360" w:lineRule="auto"/>
              <w:rPr>
                <w:rFonts w:ascii="Arial" w:hAnsi="Arial" w:cs="Arial"/>
                <w:b/>
              </w:rPr>
            </w:pPr>
            <w:r w:rsidRPr="00E902AA">
              <w:rPr>
                <w:rFonts w:ascii="Arial" w:hAnsi="Arial" w:cs="Arial"/>
                <w:b/>
              </w:rPr>
              <w:t>Nombre del curso:</w:t>
            </w:r>
            <w:r w:rsidRPr="00E902AA">
              <w:rPr>
                <w:rFonts w:ascii="Arial" w:hAnsi="Arial" w:cs="Arial"/>
              </w:rPr>
              <w:t xml:space="preserve"> </w:t>
            </w:r>
          </w:p>
          <w:p w14:paraId="5228B8EE" w14:textId="11E57F2E" w:rsidR="007451DE" w:rsidRPr="00E902AA" w:rsidRDefault="007D0E83" w:rsidP="00E902AA">
            <w:pPr>
              <w:spacing w:line="360" w:lineRule="auto"/>
              <w:rPr>
                <w:rFonts w:ascii="Arial" w:hAnsi="Arial" w:cs="Arial"/>
              </w:rPr>
            </w:pPr>
            <w:r>
              <w:rPr>
                <w:rFonts w:ascii="Arial" w:hAnsi="Arial" w:cs="Arial"/>
              </w:rPr>
              <w:t>Bases de datos</w:t>
            </w:r>
          </w:p>
        </w:tc>
        <w:tc>
          <w:tcPr>
            <w:tcW w:w="4396" w:type="dxa"/>
            <w:gridSpan w:val="2"/>
          </w:tcPr>
          <w:p w14:paraId="7F4B6C1B" w14:textId="77777777" w:rsidR="007451DE" w:rsidRPr="00E902AA" w:rsidRDefault="007451DE" w:rsidP="00E902AA">
            <w:pPr>
              <w:spacing w:line="360" w:lineRule="auto"/>
              <w:rPr>
                <w:rFonts w:ascii="Arial" w:hAnsi="Arial" w:cs="Arial"/>
              </w:rPr>
            </w:pPr>
            <w:r w:rsidRPr="00E902AA">
              <w:rPr>
                <w:rFonts w:ascii="Arial" w:hAnsi="Arial" w:cs="Arial"/>
                <w:b/>
              </w:rPr>
              <w:t>Nombre del profesor</w:t>
            </w:r>
            <w:r w:rsidRPr="00E902AA">
              <w:rPr>
                <w:rFonts w:ascii="Arial" w:hAnsi="Arial" w:cs="Arial"/>
              </w:rPr>
              <w:t xml:space="preserve">: </w:t>
            </w:r>
          </w:p>
          <w:p w14:paraId="0B7F4C5C" w14:textId="37BC5C42" w:rsidR="007451DE" w:rsidRPr="00E902AA" w:rsidRDefault="007D0E83" w:rsidP="00E902AA">
            <w:pPr>
              <w:spacing w:line="360" w:lineRule="auto"/>
              <w:rPr>
                <w:rFonts w:ascii="Arial" w:hAnsi="Arial" w:cs="Arial"/>
              </w:rPr>
            </w:pPr>
            <w:r>
              <w:rPr>
                <w:rFonts w:ascii="Arial" w:hAnsi="Arial" w:cs="Arial"/>
              </w:rPr>
              <w:t>Francisco Gómez Rubio</w:t>
            </w:r>
          </w:p>
        </w:tc>
      </w:tr>
      <w:tr w:rsidR="007451DE" w:rsidRPr="00E902AA" w14:paraId="2E6C4C68" w14:textId="77777777" w:rsidTr="00E902AA">
        <w:tc>
          <w:tcPr>
            <w:tcW w:w="4248" w:type="dxa"/>
          </w:tcPr>
          <w:p w14:paraId="1A222BC3" w14:textId="77777777" w:rsidR="007451DE" w:rsidRPr="00E902AA" w:rsidRDefault="007451DE" w:rsidP="00E902AA">
            <w:pPr>
              <w:spacing w:line="360" w:lineRule="auto"/>
              <w:rPr>
                <w:rFonts w:ascii="Arial" w:hAnsi="Arial" w:cs="Arial"/>
              </w:rPr>
            </w:pPr>
            <w:r w:rsidRPr="00E902AA">
              <w:rPr>
                <w:rFonts w:ascii="Arial" w:hAnsi="Arial" w:cs="Arial"/>
                <w:b/>
              </w:rPr>
              <w:t>Módulo</w:t>
            </w:r>
            <w:r w:rsidRPr="00E902AA">
              <w:rPr>
                <w:rFonts w:ascii="Arial" w:hAnsi="Arial" w:cs="Arial"/>
              </w:rPr>
              <w:t>:</w:t>
            </w:r>
          </w:p>
          <w:p w14:paraId="2BF59150" w14:textId="1FDF7EBA" w:rsidR="007451DE" w:rsidRPr="00E902AA" w:rsidRDefault="007D0E83" w:rsidP="00E902AA">
            <w:pPr>
              <w:spacing w:line="360" w:lineRule="auto"/>
              <w:rPr>
                <w:rFonts w:ascii="Arial" w:hAnsi="Arial" w:cs="Arial"/>
              </w:rPr>
            </w:pPr>
            <w:r>
              <w:rPr>
                <w:rFonts w:ascii="Arial" w:hAnsi="Arial" w:cs="Arial"/>
              </w:rPr>
              <w:t>Módulo 1</w:t>
            </w:r>
          </w:p>
        </w:tc>
        <w:tc>
          <w:tcPr>
            <w:tcW w:w="4396" w:type="dxa"/>
            <w:gridSpan w:val="2"/>
          </w:tcPr>
          <w:p w14:paraId="06D469C1" w14:textId="77777777" w:rsidR="007451DE" w:rsidRPr="00E902AA" w:rsidRDefault="007451DE" w:rsidP="00E902AA">
            <w:pPr>
              <w:spacing w:line="360" w:lineRule="auto"/>
              <w:rPr>
                <w:rFonts w:ascii="Arial" w:hAnsi="Arial" w:cs="Arial"/>
              </w:rPr>
            </w:pPr>
            <w:r w:rsidRPr="00E902AA">
              <w:rPr>
                <w:rFonts w:ascii="Arial" w:hAnsi="Arial" w:cs="Arial"/>
                <w:b/>
              </w:rPr>
              <w:t>Actividad</w:t>
            </w:r>
            <w:r w:rsidRPr="00E902AA">
              <w:rPr>
                <w:rFonts w:ascii="Arial" w:hAnsi="Arial" w:cs="Arial"/>
              </w:rPr>
              <w:t>:</w:t>
            </w:r>
          </w:p>
          <w:p w14:paraId="1DE9D3BA" w14:textId="270CEFA0" w:rsidR="007451DE" w:rsidRPr="00E902AA" w:rsidRDefault="007D0E83" w:rsidP="00E902AA">
            <w:pPr>
              <w:spacing w:line="360" w:lineRule="auto"/>
              <w:rPr>
                <w:rFonts w:ascii="Arial" w:hAnsi="Arial" w:cs="Arial"/>
              </w:rPr>
            </w:pPr>
            <w:r>
              <w:rPr>
                <w:rFonts w:ascii="Arial" w:hAnsi="Arial" w:cs="Arial"/>
              </w:rPr>
              <w:t>Actividad 1</w:t>
            </w:r>
          </w:p>
        </w:tc>
      </w:tr>
    </w:tbl>
    <w:p w14:paraId="378551D3" w14:textId="77777777" w:rsidR="007D0E83" w:rsidRDefault="007D0E83" w:rsidP="007451DE">
      <w:pPr>
        <w:rPr>
          <w:rFonts w:ascii="Arial" w:hAnsi="Arial" w:cs="Arial"/>
        </w:rPr>
      </w:pPr>
    </w:p>
    <w:tbl>
      <w:tblPr>
        <w:tblW w:w="0" w:type="auto"/>
        <w:tblBorders>
          <w:top w:val="single" w:sz="2" w:space="0" w:color="A8D08D"/>
          <w:bottom w:val="single" w:sz="2" w:space="0" w:color="A8D08D"/>
          <w:insideH w:val="single" w:sz="2" w:space="0" w:color="A8D08D"/>
          <w:insideV w:val="single" w:sz="2" w:space="0" w:color="A8D08D"/>
        </w:tblBorders>
        <w:tblLook w:val="04A0" w:firstRow="1" w:lastRow="0" w:firstColumn="1" w:lastColumn="0" w:noHBand="0" w:noVBand="1"/>
      </w:tblPr>
      <w:tblGrid>
        <w:gridCol w:w="2137"/>
        <w:gridCol w:w="1634"/>
        <w:gridCol w:w="1657"/>
        <w:gridCol w:w="1635"/>
        <w:gridCol w:w="1657"/>
      </w:tblGrid>
      <w:tr w:rsidR="00000000" w14:paraId="0FFDE67C" w14:textId="77777777">
        <w:tc>
          <w:tcPr>
            <w:tcW w:w="1728" w:type="dxa"/>
            <w:tcBorders>
              <w:top w:val="nil"/>
              <w:bottom w:val="single" w:sz="12" w:space="0" w:color="A8D08D"/>
              <w:right w:val="nil"/>
            </w:tcBorders>
            <w:shd w:val="clear" w:color="auto" w:fill="FFFFFF"/>
          </w:tcPr>
          <w:p w14:paraId="439507E5" w14:textId="77777777" w:rsidR="007D0E83" w:rsidRDefault="007D0E83" w:rsidP="00251C00">
            <w:pPr>
              <w:rPr>
                <w:rFonts w:ascii="Arial" w:hAnsi="Arial" w:cs="Arial"/>
                <w:b/>
                <w:bCs/>
              </w:rPr>
            </w:pPr>
            <w:r>
              <w:rPr>
                <w:rFonts w:ascii="Arial" w:hAnsi="Arial" w:cs="Arial"/>
                <w:b/>
                <w:bCs/>
              </w:rPr>
              <w:t>Características</w:t>
            </w:r>
          </w:p>
        </w:tc>
        <w:tc>
          <w:tcPr>
            <w:tcW w:w="1729" w:type="dxa"/>
            <w:tcBorders>
              <w:top w:val="nil"/>
              <w:left w:val="nil"/>
              <w:bottom w:val="single" w:sz="12" w:space="0" w:color="A8D08D"/>
              <w:right w:val="nil"/>
            </w:tcBorders>
            <w:shd w:val="clear" w:color="auto" w:fill="FFFFFF"/>
          </w:tcPr>
          <w:p w14:paraId="475CB881" w14:textId="77777777" w:rsidR="007D0E83" w:rsidRDefault="007D0E83" w:rsidP="00251C00">
            <w:pPr>
              <w:rPr>
                <w:rFonts w:ascii="Arial" w:hAnsi="Arial" w:cs="Arial"/>
                <w:b/>
                <w:bCs/>
              </w:rPr>
            </w:pPr>
            <w:r>
              <w:rPr>
                <w:rFonts w:ascii="Arial" w:hAnsi="Arial" w:cs="Arial"/>
                <w:b/>
                <w:bCs/>
              </w:rPr>
              <w:t>MySQL</w:t>
            </w:r>
          </w:p>
        </w:tc>
        <w:tc>
          <w:tcPr>
            <w:tcW w:w="1729" w:type="dxa"/>
            <w:tcBorders>
              <w:top w:val="nil"/>
              <w:left w:val="nil"/>
              <w:bottom w:val="single" w:sz="12" w:space="0" w:color="A8D08D"/>
              <w:right w:val="nil"/>
            </w:tcBorders>
            <w:shd w:val="clear" w:color="auto" w:fill="FFFFFF"/>
          </w:tcPr>
          <w:p w14:paraId="4B1EFE4F" w14:textId="77777777" w:rsidR="007D0E83" w:rsidRDefault="007D0E83" w:rsidP="00251C00">
            <w:pPr>
              <w:rPr>
                <w:rFonts w:ascii="Arial" w:hAnsi="Arial" w:cs="Arial"/>
                <w:b/>
                <w:bCs/>
              </w:rPr>
            </w:pPr>
            <w:r>
              <w:rPr>
                <w:rFonts w:ascii="Arial" w:hAnsi="Arial" w:cs="Arial"/>
                <w:b/>
                <w:bCs/>
              </w:rPr>
              <w:t>Oracle DB</w:t>
            </w:r>
          </w:p>
        </w:tc>
        <w:tc>
          <w:tcPr>
            <w:tcW w:w="1729" w:type="dxa"/>
            <w:tcBorders>
              <w:top w:val="nil"/>
              <w:left w:val="nil"/>
              <w:bottom w:val="single" w:sz="12" w:space="0" w:color="A8D08D"/>
              <w:right w:val="nil"/>
            </w:tcBorders>
            <w:shd w:val="clear" w:color="auto" w:fill="FFFFFF"/>
          </w:tcPr>
          <w:p w14:paraId="7F0F078B" w14:textId="77777777" w:rsidR="007D0E83" w:rsidRDefault="007D0E83" w:rsidP="00251C00">
            <w:pPr>
              <w:rPr>
                <w:rFonts w:ascii="Arial" w:hAnsi="Arial" w:cs="Arial"/>
                <w:b/>
                <w:bCs/>
              </w:rPr>
            </w:pPr>
            <w:r>
              <w:rPr>
                <w:rFonts w:ascii="Arial" w:hAnsi="Arial" w:cs="Arial"/>
                <w:b/>
                <w:bCs/>
              </w:rPr>
              <w:t>MS SQL Server</w:t>
            </w:r>
          </w:p>
        </w:tc>
        <w:tc>
          <w:tcPr>
            <w:tcW w:w="1729" w:type="dxa"/>
            <w:tcBorders>
              <w:top w:val="nil"/>
              <w:left w:val="nil"/>
              <w:bottom w:val="single" w:sz="12" w:space="0" w:color="A8D08D"/>
            </w:tcBorders>
            <w:shd w:val="clear" w:color="auto" w:fill="FFFFFF"/>
          </w:tcPr>
          <w:p w14:paraId="7EA16072" w14:textId="77777777" w:rsidR="007D0E83" w:rsidRDefault="007D0E83" w:rsidP="00251C00">
            <w:pPr>
              <w:rPr>
                <w:rFonts w:ascii="Arial" w:hAnsi="Arial" w:cs="Arial"/>
                <w:b/>
                <w:bCs/>
              </w:rPr>
            </w:pPr>
            <w:r>
              <w:rPr>
                <w:rFonts w:ascii="Arial" w:hAnsi="Arial" w:cs="Arial"/>
                <w:b/>
                <w:bCs/>
              </w:rPr>
              <w:t>DB2</w:t>
            </w:r>
          </w:p>
        </w:tc>
      </w:tr>
      <w:tr w:rsidR="00000000" w14:paraId="404D0875" w14:textId="77777777">
        <w:tc>
          <w:tcPr>
            <w:tcW w:w="1728" w:type="dxa"/>
            <w:shd w:val="clear" w:color="auto" w:fill="E2EFD9"/>
          </w:tcPr>
          <w:p w14:paraId="1A7FDA46" w14:textId="77777777" w:rsidR="007D0E83" w:rsidRDefault="007D0E83" w:rsidP="00251C00">
            <w:pPr>
              <w:rPr>
                <w:rFonts w:ascii="Arial" w:hAnsi="Arial" w:cs="Arial"/>
                <w:b/>
                <w:bCs/>
              </w:rPr>
            </w:pPr>
            <w:r>
              <w:rPr>
                <w:rFonts w:ascii="Arial" w:hAnsi="Arial" w:cs="Arial"/>
                <w:b/>
                <w:bCs/>
              </w:rPr>
              <w:t>Diseño y propiedades</w:t>
            </w:r>
          </w:p>
        </w:tc>
        <w:tc>
          <w:tcPr>
            <w:tcW w:w="1729" w:type="dxa"/>
            <w:shd w:val="clear" w:color="auto" w:fill="E2EFD9"/>
          </w:tcPr>
          <w:p w14:paraId="35E55DE3" w14:textId="77777777" w:rsidR="007D0E83" w:rsidRDefault="007D0E83" w:rsidP="00251C00">
            <w:pPr>
              <w:rPr>
                <w:rFonts w:ascii="Arial" w:hAnsi="Arial" w:cs="Arial"/>
              </w:rPr>
            </w:pPr>
            <w:r>
              <w:rPr>
                <w:rFonts w:ascii="Arial" w:hAnsi="Arial" w:cs="Arial"/>
              </w:rPr>
              <w:t>Relacional</w:t>
            </w:r>
          </w:p>
        </w:tc>
        <w:tc>
          <w:tcPr>
            <w:tcW w:w="1729" w:type="dxa"/>
            <w:shd w:val="clear" w:color="auto" w:fill="E2EFD9"/>
          </w:tcPr>
          <w:p w14:paraId="3B4F989E" w14:textId="77777777" w:rsidR="007D0E83" w:rsidRDefault="007D0E83" w:rsidP="00251C00">
            <w:pPr>
              <w:rPr>
                <w:rFonts w:ascii="Arial" w:hAnsi="Arial" w:cs="Arial"/>
              </w:rPr>
            </w:pPr>
            <w:r>
              <w:rPr>
                <w:rFonts w:ascii="Arial" w:hAnsi="Arial" w:cs="Arial"/>
              </w:rPr>
              <w:t>Relacional</w:t>
            </w:r>
          </w:p>
        </w:tc>
        <w:tc>
          <w:tcPr>
            <w:tcW w:w="1729" w:type="dxa"/>
            <w:shd w:val="clear" w:color="auto" w:fill="E2EFD9"/>
          </w:tcPr>
          <w:p w14:paraId="779EC65A" w14:textId="77777777" w:rsidR="007D0E83" w:rsidRDefault="007D0E83" w:rsidP="00251C00">
            <w:pPr>
              <w:rPr>
                <w:rFonts w:ascii="Arial" w:hAnsi="Arial" w:cs="Arial"/>
              </w:rPr>
            </w:pPr>
            <w:r>
              <w:rPr>
                <w:rFonts w:ascii="Arial" w:hAnsi="Arial" w:cs="Arial"/>
              </w:rPr>
              <w:t>Relacional</w:t>
            </w:r>
          </w:p>
        </w:tc>
        <w:tc>
          <w:tcPr>
            <w:tcW w:w="1729" w:type="dxa"/>
            <w:shd w:val="clear" w:color="auto" w:fill="E2EFD9"/>
          </w:tcPr>
          <w:p w14:paraId="212C6C8C" w14:textId="77777777" w:rsidR="007D0E83" w:rsidRDefault="007D0E83" w:rsidP="00251C00">
            <w:pPr>
              <w:rPr>
                <w:rFonts w:ascii="Arial" w:hAnsi="Arial" w:cs="Arial"/>
              </w:rPr>
            </w:pPr>
            <w:r>
              <w:rPr>
                <w:rFonts w:ascii="Arial" w:hAnsi="Arial" w:cs="Arial"/>
              </w:rPr>
              <w:t>Relacional</w:t>
            </w:r>
          </w:p>
        </w:tc>
      </w:tr>
      <w:tr w:rsidR="00000000" w14:paraId="7EFF88BB" w14:textId="77777777">
        <w:tc>
          <w:tcPr>
            <w:tcW w:w="1728" w:type="dxa"/>
            <w:shd w:val="clear" w:color="auto" w:fill="auto"/>
          </w:tcPr>
          <w:p w14:paraId="664A42EC" w14:textId="77777777" w:rsidR="007D0E83" w:rsidRDefault="007D0E83" w:rsidP="00251C00">
            <w:pPr>
              <w:rPr>
                <w:rFonts w:ascii="Arial" w:hAnsi="Arial" w:cs="Arial"/>
                <w:b/>
                <w:bCs/>
              </w:rPr>
            </w:pPr>
            <w:r>
              <w:rPr>
                <w:rFonts w:ascii="Arial" w:hAnsi="Arial" w:cs="Arial"/>
                <w:b/>
                <w:bCs/>
              </w:rPr>
              <w:t>Almacenamiento de datos</w:t>
            </w:r>
          </w:p>
        </w:tc>
        <w:tc>
          <w:tcPr>
            <w:tcW w:w="1729" w:type="dxa"/>
            <w:shd w:val="clear" w:color="auto" w:fill="auto"/>
          </w:tcPr>
          <w:p w14:paraId="49F65072" w14:textId="77777777" w:rsidR="007D0E83" w:rsidRDefault="007D0E83" w:rsidP="00251C00">
            <w:pPr>
              <w:rPr>
                <w:rFonts w:ascii="Arial" w:hAnsi="Arial" w:cs="Arial"/>
              </w:rPr>
            </w:pPr>
            <w:r>
              <w:rPr>
                <w:rFonts w:ascii="Arial" w:hAnsi="Arial" w:cs="Arial"/>
              </w:rPr>
              <w:t>Tablas</w:t>
            </w:r>
          </w:p>
        </w:tc>
        <w:tc>
          <w:tcPr>
            <w:tcW w:w="1729" w:type="dxa"/>
            <w:shd w:val="clear" w:color="auto" w:fill="auto"/>
          </w:tcPr>
          <w:p w14:paraId="0978F0CC" w14:textId="77777777" w:rsidR="007D0E83" w:rsidRDefault="007D0E83" w:rsidP="00251C00">
            <w:pPr>
              <w:rPr>
                <w:rFonts w:ascii="Arial" w:hAnsi="Arial" w:cs="Arial"/>
              </w:rPr>
            </w:pPr>
            <w:r>
              <w:rPr>
                <w:rFonts w:ascii="Arial" w:hAnsi="Arial" w:cs="Arial"/>
              </w:rPr>
              <w:t>Tablas, objetos y colecciones</w:t>
            </w:r>
          </w:p>
        </w:tc>
        <w:tc>
          <w:tcPr>
            <w:tcW w:w="1729" w:type="dxa"/>
            <w:shd w:val="clear" w:color="auto" w:fill="auto"/>
          </w:tcPr>
          <w:p w14:paraId="7FBA6B3E" w14:textId="77777777" w:rsidR="007D0E83" w:rsidRDefault="007D0E83" w:rsidP="00251C00">
            <w:pPr>
              <w:rPr>
                <w:rFonts w:ascii="Arial" w:hAnsi="Arial" w:cs="Arial"/>
              </w:rPr>
            </w:pPr>
            <w:r>
              <w:rPr>
                <w:rFonts w:ascii="Arial" w:hAnsi="Arial" w:cs="Arial"/>
              </w:rPr>
              <w:t>Tablas</w:t>
            </w:r>
          </w:p>
        </w:tc>
        <w:tc>
          <w:tcPr>
            <w:tcW w:w="1729" w:type="dxa"/>
            <w:shd w:val="clear" w:color="auto" w:fill="auto"/>
          </w:tcPr>
          <w:p w14:paraId="2DB11F03" w14:textId="77777777" w:rsidR="007D0E83" w:rsidRDefault="007D0E83" w:rsidP="00251C00">
            <w:pPr>
              <w:rPr>
                <w:rFonts w:ascii="Arial" w:hAnsi="Arial" w:cs="Arial"/>
              </w:rPr>
            </w:pPr>
            <w:r>
              <w:rPr>
                <w:rFonts w:ascii="Arial" w:hAnsi="Arial" w:cs="Arial"/>
              </w:rPr>
              <w:t>Tablas</w:t>
            </w:r>
          </w:p>
        </w:tc>
      </w:tr>
      <w:tr w:rsidR="00000000" w14:paraId="0BD91667" w14:textId="77777777">
        <w:tc>
          <w:tcPr>
            <w:tcW w:w="1728" w:type="dxa"/>
            <w:shd w:val="clear" w:color="auto" w:fill="E2EFD9"/>
          </w:tcPr>
          <w:p w14:paraId="2C2D7B8D" w14:textId="77777777" w:rsidR="007D0E83" w:rsidRDefault="007D0E83" w:rsidP="00251C00">
            <w:pPr>
              <w:rPr>
                <w:rFonts w:ascii="Arial" w:hAnsi="Arial" w:cs="Arial"/>
                <w:b/>
                <w:bCs/>
                <w:lang w:val="en-US"/>
              </w:rPr>
            </w:pPr>
            <w:r>
              <w:rPr>
                <w:rFonts w:ascii="Arial" w:hAnsi="Arial" w:cs="Arial"/>
                <w:b/>
                <w:bCs/>
                <w:lang w:val="en-US"/>
              </w:rPr>
              <w:t>Query language</w:t>
            </w:r>
          </w:p>
        </w:tc>
        <w:tc>
          <w:tcPr>
            <w:tcW w:w="1729" w:type="dxa"/>
            <w:shd w:val="clear" w:color="auto" w:fill="E2EFD9"/>
          </w:tcPr>
          <w:p w14:paraId="67E98F63" w14:textId="77777777" w:rsidR="007D0E83" w:rsidRDefault="007D0E83" w:rsidP="00251C00">
            <w:pPr>
              <w:rPr>
                <w:rFonts w:ascii="Arial" w:hAnsi="Arial" w:cs="Arial"/>
                <w:lang w:val="en-US"/>
              </w:rPr>
            </w:pPr>
            <w:r>
              <w:rPr>
                <w:rFonts w:ascii="Arial" w:hAnsi="Arial" w:cs="Arial"/>
                <w:lang w:val="en-US"/>
              </w:rPr>
              <w:t>SQL</w:t>
            </w:r>
          </w:p>
        </w:tc>
        <w:tc>
          <w:tcPr>
            <w:tcW w:w="1729" w:type="dxa"/>
            <w:shd w:val="clear" w:color="auto" w:fill="E2EFD9"/>
          </w:tcPr>
          <w:p w14:paraId="062EA787" w14:textId="77777777" w:rsidR="007D0E83" w:rsidRDefault="007D0E83" w:rsidP="00251C00">
            <w:pPr>
              <w:rPr>
                <w:rFonts w:ascii="Arial" w:hAnsi="Arial" w:cs="Arial"/>
                <w:lang w:val="en-US"/>
              </w:rPr>
            </w:pPr>
            <w:r>
              <w:rPr>
                <w:rFonts w:ascii="Arial" w:hAnsi="Arial" w:cs="Arial"/>
                <w:lang w:val="en-US"/>
              </w:rPr>
              <w:t>SQL</w:t>
            </w:r>
          </w:p>
        </w:tc>
        <w:tc>
          <w:tcPr>
            <w:tcW w:w="1729" w:type="dxa"/>
            <w:shd w:val="clear" w:color="auto" w:fill="E2EFD9"/>
          </w:tcPr>
          <w:p w14:paraId="46DDA25C" w14:textId="77777777" w:rsidR="007D0E83" w:rsidRDefault="007D0E83" w:rsidP="00251C00">
            <w:pPr>
              <w:rPr>
                <w:rFonts w:ascii="Arial" w:hAnsi="Arial" w:cs="Arial"/>
                <w:lang w:val="en-US"/>
              </w:rPr>
            </w:pPr>
            <w:r>
              <w:rPr>
                <w:rFonts w:ascii="Arial" w:hAnsi="Arial" w:cs="Arial"/>
                <w:lang w:val="en-US"/>
              </w:rPr>
              <w:t>T-SQL (Transact-SQL)</w:t>
            </w:r>
          </w:p>
        </w:tc>
        <w:tc>
          <w:tcPr>
            <w:tcW w:w="1729" w:type="dxa"/>
            <w:shd w:val="clear" w:color="auto" w:fill="E2EFD9"/>
          </w:tcPr>
          <w:p w14:paraId="3FAA85BA" w14:textId="77777777" w:rsidR="007D0E83" w:rsidRDefault="007D0E83" w:rsidP="00251C00">
            <w:pPr>
              <w:rPr>
                <w:rFonts w:ascii="Arial" w:hAnsi="Arial" w:cs="Arial"/>
                <w:lang w:val="en-US"/>
              </w:rPr>
            </w:pPr>
            <w:r>
              <w:rPr>
                <w:rFonts w:ascii="Arial" w:hAnsi="Arial" w:cs="Arial"/>
                <w:lang w:val="en-US"/>
              </w:rPr>
              <w:t>SQL</w:t>
            </w:r>
          </w:p>
        </w:tc>
      </w:tr>
      <w:tr w:rsidR="00000000" w14:paraId="2DFF7537" w14:textId="77777777">
        <w:tc>
          <w:tcPr>
            <w:tcW w:w="1728" w:type="dxa"/>
            <w:shd w:val="clear" w:color="auto" w:fill="auto"/>
          </w:tcPr>
          <w:p w14:paraId="223D1B20" w14:textId="77777777" w:rsidR="007D0E83" w:rsidRDefault="007D0E83" w:rsidP="00251C00">
            <w:pPr>
              <w:rPr>
                <w:rFonts w:ascii="Arial" w:hAnsi="Arial" w:cs="Arial"/>
                <w:b/>
                <w:bCs/>
                <w:lang w:val="en-US"/>
              </w:rPr>
            </w:pPr>
            <w:proofErr w:type="spellStart"/>
            <w:r>
              <w:rPr>
                <w:rFonts w:ascii="Arial" w:hAnsi="Arial" w:cs="Arial"/>
                <w:b/>
                <w:bCs/>
                <w:lang w:val="en-US"/>
              </w:rPr>
              <w:t>Protocolos</w:t>
            </w:r>
            <w:proofErr w:type="spellEnd"/>
          </w:p>
        </w:tc>
        <w:tc>
          <w:tcPr>
            <w:tcW w:w="1729" w:type="dxa"/>
            <w:shd w:val="clear" w:color="auto" w:fill="auto"/>
          </w:tcPr>
          <w:p w14:paraId="1D466CD3" w14:textId="77777777" w:rsidR="007D0E83" w:rsidRDefault="007D0E83" w:rsidP="00251C00">
            <w:pPr>
              <w:rPr>
                <w:rFonts w:ascii="Arial" w:hAnsi="Arial" w:cs="Arial"/>
                <w:lang w:val="en-US"/>
              </w:rPr>
            </w:pPr>
            <w:r>
              <w:rPr>
                <w:rFonts w:ascii="Arial" w:hAnsi="Arial" w:cs="Arial"/>
                <w:lang w:val="en-US"/>
              </w:rPr>
              <w:t>TCP/IP, Unix Socket, Named Pipes, Shared Memory</w:t>
            </w:r>
          </w:p>
        </w:tc>
        <w:tc>
          <w:tcPr>
            <w:tcW w:w="1729" w:type="dxa"/>
            <w:shd w:val="clear" w:color="auto" w:fill="auto"/>
          </w:tcPr>
          <w:p w14:paraId="31C99818" w14:textId="77777777" w:rsidR="007D0E83" w:rsidRDefault="007D0E83" w:rsidP="00251C00">
            <w:pPr>
              <w:rPr>
                <w:rFonts w:ascii="Arial" w:hAnsi="Arial" w:cs="Arial"/>
                <w:lang w:val="en-US"/>
              </w:rPr>
            </w:pPr>
            <w:r>
              <w:rPr>
                <w:rFonts w:ascii="Arial" w:hAnsi="Arial" w:cs="Arial"/>
                <w:lang w:val="en-US"/>
              </w:rPr>
              <w:t>TCP/IP, HTTP, SSL, FTP, SMTP, SSH, Telnet</w:t>
            </w:r>
          </w:p>
        </w:tc>
        <w:tc>
          <w:tcPr>
            <w:tcW w:w="1729" w:type="dxa"/>
            <w:shd w:val="clear" w:color="auto" w:fill="auto"/>
          </w:tcPr>
          <w:p w14:paraId="1DDCA876" w14:textId="77777777" w:rsidR="007D0E83" w:rsidRDefault="007D0E83" w:rsidP="00251C00">
            <w:pPr>
              <w:rPr>
                <w:rFonts w:ascii="Arial" w:hAnsi="Arial" w:cs="Arial"/>
                <w:lang w:val="en-US"/>
              </w:rPr>
            </w:pPr>
            <w:r>
              <w:rPr>
                <w:rFonts w:ascii="Arial" w:hAnsi="Arial" w:cs="Arial"/>
                <w:lang w:val="en-US"/>
              </w:rPr>
              <w:t>TCP/IP, Named Pipes, Shared Memory, VIA</w:t>
            </w:r>
          </w:p>
        </w:tc>
        <w:tc>
          <w:tcPr>
            <w:tcW w:w="1729" w:type="dxa"/>
            <w:shd w:val="clear" w:color="auto" w:fill="auto"/>
          </w:tcPr>
          <w:p w14:paraId="3537853E" w14:textId="77777777" w:rsidR="007D0E83" w:rsidRDefault="007D0E83" w:rsidP="00251C00">
            <w:pPr>
              <w:rPr>
                <w:rFonts w:ascii="Arial" w:hAnsi="Arial" w:cs="Arial"/>
                <w:lang w:val="en-US"/>
              </w:rPr>
            </w:pPr>
            <w:r>
              <w:rPr>
                <w:rFonts w:ascii="Arial" w:hAnsi="Arial" w:cs="Arial"/>
                <w:lang w:val="en-US"/>
              </w:rPr>
              <w:t>TCP/IP, Named Pipes, Shared Memory</w:t>
            </w:r>
          </w:p>
        </w:tc>
      </w:tr>
      <w:tr w:rsidR="00000000" w14:paraId="58488E04" w14:textId="77777777">
        <w:tc>
          <w:tcPr>
            <w:tcW w:w="1728" w:type="dxa"/>
            <w:shd w:val="clear" w:color="auto" w:fill="E2EFD9"/>
          </w:tcPr>
          <w:p w14:paraId="3C4082B7" w14:textId="77777777" w:rsidR="007D0E83" w:rsidRDefault="007D0E83" w:rsidP="00251C00">
            <w:pPr>
              <w:rPr>
                <w:rFonts w:ascii="Arial" w:hAnsi="Arial" w:cs="Arial"/>
                <w:b/>
                <w:bCs/>
              </w:rPr>
            </w:pPr>
            <w:r>
              <w:rPr>
                <w:rFonts w:ascii="Arial" w:hAnsi="Arial" w:cs="Arial"/>
                <w:b/>
                <w:bCs/>
              </w:rPr>
              <w:t>Unicode</w:t>
            </w:r>
          </w:p>
        </w:tc>
        <w:tc>
          <w:tcPr>
            <w:tcW w:w="1729" w:type="dxa"/>
            <w:shd w:val="clear" w:color="auto" w:fill="E2EFD9"/>
          </w:tcPr>
          <w:p w14:paraId="11E3881D"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60E98E02"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7AF9DBE2"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5E75624A" w14:textId="77777777" w:rsidR="007D0E83" w:rsidRDefault="007D0E83" w:rsidP="00251C00">
            <w:pPr>
              <w:rPr>
                <w:rFonts w:ascii="Arial" w:hAnsi="Arial" w:cs="Arial"/>
              </w:rPr>
            </w:pPr>
            <w:r>
              <w:rPr>
                <w:rFonts w:ascii="Arial" w:hAnsi="Arial" w:cs="Arial"/>
              </w:rPr>
              <w:t>Sí</w:t>
            </w:r>
          </w:p>
        </w:tc>
      </w:tr>
      <w:tr w:rsidR="00000000" w14:paraId="64993B4F" w14:textId="77777777">
        <w:tc>
          <w:tcPr>
            <w:tcW w:w="1728" w:type="dxa"/>
            <w:shd w:val="clear" w:color="auto" w:fill="auto"/>
          </w:tcPr>
          <w:p w14:paraId="727D2730" w14:textId="77777777" w:rsidR="007D0E83" w:rsidRDefault="007D0E83" w:rsidP="00251C00">
            <w:pPr>
              <w:rPr>
                <w:rFonts w:ascii="Arial" w:hAnsi="Arial" w:cs="Arial"/>
                <w:b/>
                <w:bCs/>
              </w:rPr>
            </w:pPr>
            <w:r>
              <w:rPr>
                <w:rFonts w:ascii="Arial" w:hAnsi="Arial" w:cs="Arial"/>
                <w:b/>
                <w:bCs/>
              </w:rPr>
              <w:t>TTL para entradas</w:t>
            </w:r>
          </w:p>
        </w:tc>
        <w:tc>
          <w:tcPr>
            <w:tcW w:w="1729" w:type="dxa"/>
            <w:shd w:val="clear" w:color="auto" w:fill="auto"/>
          </w:tcPr>
          <w:p w14:paraId="46554051" w14:textId="77777777" w:rsidR="007D0E83" w:rsidRDefault="007D0E83" w:rsidP="00251C00">
            <w:pPr>
              <w:rPr>
                <w:rFonts w:ascii="Arial" w:hAnsi="Arial" w:cs="Arial"/>
              </w:rPr>
            </w:pPr>
            <w:r>
              <w:rPr>
                <w:rFonts w:ascii="Arial" w:hAnsi="Arial" w:cs="Arial"/>
              </w:rPr>
              <w:t>No</w:t>
            </w:r>
          </w:p>
        </w:tc>
        <w:tc>
          <w:tcPr>
            <w:tcW w:w="1729" w:type="dxa"/>
            <w:shd w:val="clear" w:color="auto" w:fill="auto"/>
          </w:tcPr>
          <w:p w14:paraId="4F914236"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12A5E2D8" w14:textId="77777777" w:rsidR="007D0E83" w:rsidRDefault="007D0E83" w:rsidP="00251C00">
            <w:pPr>
              <w:rPr>
                <w:rFonts w:ascii="Arial" w:hAnsi="Arial" w:cs="Arial"/>
              </w:rPr>
            </w:pPr>
            <w:r>
              <w:rPr>
                <w:rFonts w:ascii="Arial" w:hAnsi="Arial" w:cs="Arial"/>
              </w:rPr>
              <w:t>No</w:t>
            </w:r>
          </w:p>
        </w:tc>
        <w:tc>
          <w:tcPr>
            <w:tcW w:w="1729" w:type="dxa"/>
            <w:shd w:val="clear" w:color="auto" w:fill="auto"/>
          </w:tcPr>
          <w:p w14:paraId="00FC280D" w14:textId="77777777" w:rsidR="007D0E83" w:rsidRDefault="007D0E83" w:rsidP="00251C00">
            <w:pPr>
              <w:rPr>
                <w:rFonts w:ascii="Arial" w:hAnsi="Arial" w:cs="Arial"/>
              </w:rPr>
            </w:pPr>
            <w:r>
              <w:rPr>
                <w:rFonts w:ascii="Arial" w:hAnsi="Arial" w:cs="Arial"/>
              </w:rPr>
              <w:t>Sí</w:t>
            </w:r>
          </w:p>
        </w:tc>
      </w:tr>
      <w:tr w:rsidR="00000000" w14:paraId="32210DDD" w14:textId="77777777">
        <w:tc>
          <w:tcPr>
            <w:tcW w:w="1728" w:type="dxa"/>
            <w:shd w:val="clear" w:color="auto" w:fill="E2EFD9"/>
          </w:tcPr>
          <w:p w14:paraId="65853591" w14:textId="77777777" w:rsidR="007D0E83" w:rsidRDefault="007D0E83" w:rsidP="00251C00">
            <w:pPr>
              <w:rPr>
                <w:rFonts w:ascii="Arial" w:hAnsi="Arial" w:cs="Arial"/>
                <w:b/>
                <w:bCs/>
              </w:rPr>
            </w:pPr>
            <w:r>
              <w:rPr>
                <w:rFonts w:ascii="Arial" w:hAnsi="Arial" w:cs="Arial"/>
                <w:b/>
                <w:bCs/>
              </w:rPr>
              <w:t>Compresión</w:t>
            </w:r>
          </w:p>
        </w:tc>
        <w:tc>
          <w:tcPr>
            <w:tcW w:w="1729" w:type="dxa"/>
            <w:shd w:val="clear" w:color="auto" w:fill="E2EFD9"/>
          </w:tcPr>
          <w:p w14:paraId="4264E83F"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342E9A4B"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7AE20E2D"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4D46D9DF" w14:textId="77777777" w:rsidR="007D0E83" w:rsidRDefault="007D0E83" w:rsidP="00251C00">
            <w:pPr>
              <w:rPr>
                <w:rFonts w:ascii="Arial" w:hAnsi="Arial" w:cs="Arial"/>
              </w:rPr>
            </w:pPr>
            <w:r>
              <w:rPr>
                <w:rFonts w:ascii="Arial" w:hAnsi="Arial" w:cs="Arial"/>
              </w:rPr>
              <w:t>Sí</w:t>
            </w:r>
          </w:p>
        </w:tc>
      </w:tr>
      <w:tr w:rsidR="00000000" w14:paraId="2F5995D3" w14:textId="77777777">
        <w:tc>
          <w:tcPr>
            <w:tcW w:w="1728" w:type="dxa"/>
            <w:shd w:val="clear" w:color="auto" w:fill="auto"/>
          </w:tcPr>
          <w:p w14:paraId="391DA68F" w14:textId="77777777" w:rsidR="007D0E83" w:rsidRDefault="007D0E83" w:rsidP="00251C00">
            <w:pPr>
              <w:rPr>
                <w:rFonts w:ascii="Arial" w:hAnsi="Arial" w:cs="Arial"/>
                <w:b/>
                <w:bCs/>
              </w:rPr>
            </w:pPr>
            <w:r>
              <w:rPr>
                <w:rFonts w:ascii="Arial" w:hAnsi="Arial" w:cs="Arial"/>
                <w:b/>
                <w:bCs/>
              </w:rPr>
              <w:t>Integridad</w:t>
            </w:r>
          </w:p>
        </w:tc>
        <w:tc>
          <w:tcPr>
            <w:tcW w:w="1729" w:type="dxa"/>
            <w:shd w:val="clear" w:color="auto" w:fill="auto"/>
          </w:tcPr>
          <w:p w14:paraId="418B9C88" w14:textId="77777777" w:rsidR="007D0E83" w:rsidRDefault="007D0E83" w:rsidP="00251C00">
            <w:pPr>
              <w:rPr>
                <w:rFonts w:ascii="Arial" w:hAnsi="Arial" w:cs="Arial"/>
              </w:rPr>
            </w:pPr>
            <w:r>
              <w:rPr>
                <w:rFonts w:ascii="Arial" w:hAnsi="Arial" w:cs="Arial"/>
              </w:rPr>
              <w:t>ACID</w:t>
            </w:r>
          </w:p>
        </w:tc>
        <w:tc>
          <w:tcPr>
            <w:tcW w:w="1729" w:type="dxa"/>
            <w:shd w:val="clear" w:color="auto" w:fill="auto"/>
          </w:tcPr>
          <w:p w14:paraId="2400EC6B" w14:textId="77777777" w:rsidR="007D0E83" w:rsidRDefault="007D0E83" w:rsidP="00251C00">
            <w:pPr>
              <w:rPr>
                <w:rFonts w:ascii="Arial" w:hAnsi="Arial" w:cs="Arial"/>
              </w:rPr>
            </w:pPr>
            <w:r>
              <w:rPr>
                <w:rFonts w:ascii="Arial" w:hAnsi="Arial" w:cs="Arial"/>
              </w:rPr>
              <w:t>ACID</w:t>
            </w:r>
          </w:p>
        </w:tc>
        <w:tc>
          <w:tcPr>
            <w:tcW w:w="1729" w:type="dxa"/>
            <w:shd w:val="clear" w:color="auto" w:fill="auto"/>
          </w:tcPr>
          <w:p w14:paraId="527A84A2" w14:textId="77777777" w:rsidR="007D0E83" w:rsidRDefault="007D0E83" w:rsidP="00251C00">
            <w:pPr>
              <w:rPr>
                <w:rFonts w:ascii="Arial" w:hAnsi="Arial" w:cs="Arial"/>
              </w:rPr>
            </w:pPr>
            <w:r>
              <w:rPr>
                <w:rFonts w:ascii="Arial" w:hAnsi="Arial" w:cs="Arial"/>
              </w:rPr>
              <w:t>ACID</w:t>
            </w:r>
          </w:p>
        </w:tc>
        <w:tc>
          <w:tcPr>
            <w:tcW w:w="1729" w:type="dxa"/>
            <w:shd w:val="clear" w:color="auto" w:fill="auto"/>
          </w:tcPr>
          <w:p w14:paraId="413F2ACB" w14:textId="77777777" w:rsidR="007D0E83" w:rsidRDefault="007D0E83" w:rsidP="00251C00">
            <w:pPr>
              <w:rPr>
                <w:rFonts w:ascii="Arial" w:hAnsi="Arial" w:cs="Arial"/>
              </w:rPr>
            </w:pPr>
            <w:r>
              <w:rPr>
                <w:rFonts w:ascii="Arial" w:hAnsi="Arial" w:cs="Arial"/>
              </w:rPr>
              <w:t>ACID</w:t>
            </w:r>
          </w:p>
        </w:tc>
      </w:tr>
      <w:tr w:rsidR="00000000" w14:paraId="5C12A31C" w14:textId="77777777">
        <w:tc>
          <w:tcPr>
            <w:tcW w:w="1728" w:type="dxa"/>
            <w:shd w:val="clear" w:color="auto" w:fill="E2EFD9"/>
          </w:tcPr>
          <w:p w14:paraId="1AD57E98" w14:textId="77777777" w:rsidR="007D0E83" w:rsidRDefault="007D0E83" w:rsidP="00251C00">
            <w:pPr>
              <w:rPr>
                <w:rFonts w:ascii="Arial" w:hAnsi="Arial" w:cs="Arial"/>
                <w:b/>
                <w:bCs/>
              </w:rPr>
            </w:pPr>
            <w:r>
              <w:rPr>
                <w:rFonts w:ascii="Arial" w:hAnsi="Arial" w:cs="Arial"/>
                <w:b/>
                <w:bCs/>
              </w:rPr>
              <w:t>Atomicidad</w:t>
            </w:r>
          </w:p>
        </w:tc>
        <w:tc>
          <w:tcPr>
            <w:tcW w:w="1729" w:type="dxa"/>
            <w:shd w:val="clear" w:color="auto" w:fill="E2EFD9"/>
          </w:tcPr>
          <w:p w14:paraId="0B6656E0"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701F980E"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07193246"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6CAA4B2B" w14:textId="77777777" w:rsidR="007D0E83" w:rsidRDefault="007D0E83" w:rsidP="00251C00">
            <w:pPr>
              <w:rPr>
                <w:rFonts w:ascii="Arial" w:hAnsi="Arial" w:cs="Arial"/>
              </w:rPr>
            </w:pPr>
            <w:r>
              <w:rPr>
                <w:rFonts w:ascii="Arial" w:hAnsi="Arial" w:cs="Arial"/>
              </w:rPr>
              <w:t>Sí</w:t>
            </w:r>
          </w:p>
        </w:tc>
      </w:tr>
      <w:tr w:rsidR="00000000" w14:paraId="5F1B7796" w14:textId="77777777">
        <w:tc>
          <w:tcPr>
            <w:tcW w:w="1728" w:type="dxa"/>
            <w:shd w:val="clear" w:color="auto" w:fill="auto"/>
          </w:tcPr>
          <w:p w14:paraId="520857FD" w14:textId="77777777" w:rsidR="007D0E83" w:rsidRDefault="007D0E83" w:rsidP="00251C00">
            <w:pPr>
              <w:rPr>
                <w:rFonts w:ascii="Arial" w:hAnsi="Arial" w:cs="Arial"/>
                <w:b/>
                <w:bCs/>
              </w:rPr>
            </w:pPr>
            <w:r>
              <w:rPr>
                <w:rFonts w:ascii="Arial" w:hAnsi="Arial" w:cs="Arial"/>
                <w:b/>
                <w:bCs/>
              </w:rPr>
              <w:t>Consistencia</w:t>
            </w:r>
          </w:p>
        </w:tc>
        <w:tc>
          <w:tcPr>
            <w:tcW w:w="1729" w:type="dxa"/>
            <w:shd w:val="clear" w:color="auto" w:fill="auto"/>
          </w:tcPr>
          <w:p w14:paraId="2524778D"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030B329E"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5FA19B6F"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55D4C878" w14:textId="77777777" w:rsidR="007D0E83" w:rsidRDefault="007D0E83" w:rsidP="00251C00">
            <w:pPr>
              <w:rPr>
                <w:rFonts w:ascii="Arial" w:hAnsi="Arial" w:cs="Arial"/>
              </w:rPr>
            </w:pPr>
            <w:r>
              <w:rPr>
                <w:rFonts w:ascii="Arial" w:hAnsi="Arial" w:cs="Arial"/>
              </w:rPr>
              <w:t>Sí</w:t>
            </w:r>
          </w:p>
        </w:tc>
      </w:tr>
      <w:tr w:rsidR="00000000" w14:paraId="4651BFD2" w14:textId="77777777">
        <w:tc>
          <w:tcPr>
            <w:tcW w:w="1728" w:type="dxa"/>
            <w:shd w:val="clear" w:color="auto" w:fill="E2EFD9"/>
          </w:tcPr>
          <w:p w14:paraId="3BC7A716" w14:textId="77777777" w:rsidR="007D0E83" w:rsidRDefault="007D0E83" w:rsidP="00251C00">
            <w:pPr>
              <w:rPr>
                <w:rFonts w:ascii="Arial" w:hAnsi="Arial" w:cs="Arial"/>
                <w:b/>
                <w:bCs/>
                <w:lang w:val="en-US"/>
              </w:rPr>
            </w:pPr>
            <w:r>
              <w:rPr>
                <w:rFonts w:ascii="Arial" w:hAnsi="Arial" w:cs="Arial"/>
                <w:b/>
                <w:bCs/>
                <w:lang w:val="en-US"/>
              </w:rPr>
              <w:t>Data storage</w:t>
            </w:r>
          </w:p>
        </w:tc>
        <w:tc>
          <w:tcPr>
            <w:tcW w:w="1729" w:type="dxa"/>
            <w:shd w:val="clear" w:color="auto" w:fill="E2EFD9"/>
          </w:tcPr>
          <w:p w14:paraId="7561B88D" w14:textId="77777777" w:rsidR="007D0E83" w:rsidRDefault="007D0E83" w:rsidP="00251C00">
            <w:pPr>
              <w:rPr>
                <w:rFonts w:ascii="Arial" w:hAnsi="Arial" w:cs="Arial"/>
                <w:lang w:val="en-US"/>
              </w:rPr>
            </w:pPr>
            <w:r>
              <w:rPr>
                <w:rFonts w:ascii="Arial" w:hAnsi="Arial" w:cs="Arial"/>
                <w:lang w:val="en-US"/>
              </w:rPr>
              <w:t>Row-based o column-based</w:t>
            </w:r>
          </w:p>
        </w:tc>
        <w:tc>
          <w:tcPr>
            <w:tcW w:w="1729" w:type="dxa"/>
            <w:shd w:val="clear" w:color="auto" w:fill="E2EFD9"/>
          </w:tcPr>
          <w:p w14:paraId="40F1F6F4" w14:textId="77777777" w:rsidR="007D0E83" w:rsidRDefault="007D0E83" w:rsidP="00251C00">
            <w:pPr>
              <w:rPr>
                <w:rFonts w:ascii="Arial" w:hAnsi="Arial" w:cs="Arial"/>
                <w:lang w:val="en-US"/>
              </w:rPr>
            </w:pPr>
            <w:r>
              <w:rPr>
                <w:rFonts w:ascii="Arial" w:hAnsi="Arial" w:cs="Arial"/>
                <w:lang w:val="en-US"/>
              </w:rPr>
              <w:t>Row-based o column-based</w:t>
            </w:r>
          </w:p>
        </w:tc>
        <w:tc>
          <w:tcPr>
            <w:tcW w:w="1729" w:type="dxa"/>
            <w:shd w:val="clear" w:color="auto" w:fill="E2EFD9"/>
          </w:tcPr>
          <w:p w14:paraId="1D9BC0B1" w14:textId="77777777" w:rsidR="007D0E83" w:rsidRDefault="007D0E83" w:rsidP="00251C00">
            <w:pPr>
              <w:rPr>
                <w:rFonts w:ascii="Arial" w:hAnsi="Arial" w:cs="Arial"/>
                <w:lang w:val="en-US"/>
              </w:rPr>
            </w:pPr>
            <w:r>
              <w:rPr>
                <w:rFonts w:ascii="Arial" w:hAnsi="Arial" w:cs="Arial"/>
                <w:lang w:val="en-US"/>
              </w:rPr>
              <w:t>Row-based o column-based</w:t>
            </w:r>
          </w:p>
        </w:tc>
        <w:tc>
          <w:tcPr>
            <w:tcW w:w="1729" w:type="dxa"/>
            <w:shd w:val="clear" w:color="auto" w:fill="E2EFD9"/>
          </w:tcPr>
          <w:p w14:paraId="7B3BF5CD" w14:textId="77777777" w:rsidR="007D0E83" w:rsidRDefault="007D0E83" w:rsidP="00251C00">
            <w:pPr>
              <w:rPr>
                <w:rFonts w:ascii="Arial" w:hAnsi="Arial" w:cs="Arial"/>
                <w:lang w:val="en-US"/>
              </w:rPr>
            </w:pPr>
            <w:r>
              <w:rPr>
                <w:rFonts w:ascii="Arial" w:hAnsi="Arial" w:cs="Arial"/>
                <w:lang w:val="en-US"/>
              </w:rPr>
              <w:t>Row-based o column-based</w:t>
            </w:r>
          </w:p>
        </w:tc>
      </w:tr>
      <w:tr w:rsidR="00000000" w14:paraId="789789B5" w14:textId="77777777">
        <w:tc>
          <w:tcPr>
            <w:tcW w:w="1728" w:type="dxa"/>
            <w:shd w:val="clear" w:color="auto" w:fill="auto"/>
          </w:tcPr>
          <w:p w14:paraId="4938A8FD" w14:textId="77777777" w:rsidR="007D0E83" w:rsidRDefault="007D0E83" w:rsidP="00251C00">
            <w:pPr>
              <w:rPr>
                <w:rFonts w:ascii="Arial" w:hAnsi="Arial" w:cs="Arial"/>
                <w:b/>
                <w:bCs/>
              </w:rPr>
            </w:pPr>
            <w:r>
              <w:rPr>
                <w:rFonts w:ascii="Arial" w:hAnsi="Arial" w:cs="Arial"/>
                <w:b/>
                <w:bCs/>
              </w:rPr>
              <w:t>Transacciones</w:t>
            </w:r>
          </w:p>
        </w:tc>
        <w:tc>
          <w:tcPr>
            <w:tcW w:w="1729" w:type="dxa"/>
            <w:shd w:val="clear" w:color="auto" w:fill="auto"/>
          </w:tcPr>
          <w:p w14:paraId="1DB7D99D"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31241E7F"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51B2CC65"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53582BDC" w14:textId="77777777" w:rsidR="007D0E83" w:rsidRDefault="007D0E83" w:rsidP="00251C00">
            <w:pPr>
              <w:rPr>
                <w:rFonts w:ascii="Arial" w:hAnsi="Arial" w:cs="Arial"/>
              </w:rPr>
            </w:pPr>
            <w:r>
              <w:rPr>
                <w:rFonts w:ascii="Arial" w:hAnsi="Arial" w:cs="Arial"/>
              </w:rPr>
              <w:t>Sí</w:t>
            </w:r>
          </w:p>
        </w:tc>
      </w:tr>
      <w:tr w:rsidR="00000000" w14:paraId="18294618" w14:textId="77777777">
        <w:tc>
          <w:tcPr>
            <w:tcW w:w="1728" w:type="dxa"/>
            <w:shd w:val="clear" w:color="auto" w:fill="E2EFD9"/>
          </w:tcPr>
          <w:p w14:paraId="688AEF72" w14:textId="77777777" w:rsidR="007D0E83" w:rsidRDefault="007D0E83" w:rsidP="00251C00">
            <w:pPr>
              <w:rPr>
                <w:rFonts w:ascii="Arial" w:hAnsi="Arial" w:cs="Arial"/>
                <w:b/>
                <w:bCs/>
              </w:rPr>
            </w:pPr>
            <w:r>
              <w:rPr>
                <w:rFonts w:ascii="Arial" w:hAnsi="Arial" w:cs="Arial"/>
                <w:b/>
                <w:bCs/>
              </w:rPr>
              <w:t>Control de revisiones</w:t>
            </w:r>
          </w:p>
        </w:tc>
        <w:tc>
          <w:tcPr>
            <w:tcW w:w="1729" w:type="dxa"/>
            <w:shd w:val="clear" w:color="auto" w:fill="E2EFD9"/>
          </w:tcPr>
          <w:p w14:paraId="3510CAA5"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603AFACD"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51B462AA"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1039E595" w14:textId="77777777" w:rsidR="007D0E83" w:rsidRDefault="007D0E83" w:rsidP="00251C00">
            <w:pPr>
              <w:rPr>
                <w:rFonts w:ascii="Arial" w:hAnsi="Arial" w:cs="Arial"/>
              </w:rPr>
            </w:pPr>
            <w:r>
              <w:rPr>
                <w:rFonts w:ascii="Arial" w:hAnsi="Arial" w:cs="Arial"/>
              </w:rPr>
              <w:t>Sí</w:t>
            </w:r>
          </w:p>
        </w:tc>
      </w:tr>
      <w:tr w:rsidR="00000000" w14:paraId="2D9CB66F" w14:textId="77777777">
        <w:tc>
          <w:tcPr>
            <w:tcW w:w="1728" w:type="dxa"/>
            <w:shd w:val="clear" w:color="auto" w:fill="auto"/>
          </w:tcPr>
          <w:p w14:paraId="0272CCB5" w14:textId="77777777" w:rsidR="007D0E83" w:rsidRDefault="007D0E83" w:rsidP="00251C00">
            <w:pPr>
              <w:rPr>
                <w:rFonts w:ascii="Arial" w:hAnsi="Arial" w:cs="Arial"/>
                <w:b/>
                <w:bCs/>
              </w:rPr>
            </w:pPr>
            <w:r>
              <w:rPr>
                <w:rFonts w:ascii="Arial" w:hAnsi="Arial" w:cs="Arial"/>
                <w:b/>
                <w:bCs/>
              </w:rPr>
              <w:t>Distribución</w:t>
            </w:r>
          </w:p>
        </w:tc>
        <w:tc>
          <w:tcPr>
            <w:tcW w:w="1729" w:type="dxa"/>
            <w:shd w:val="clear" w:color="auto" w:fill="auto"/>
          </w:tcPr>
          <w:p w14:paraId="0923E1E5"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409DD321"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01B967A8"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40CA57F2" w14:textId="77777777" w:rsidR="007D0E83" w:rsidRDefault="007D0E83" w:rsidP="00251C00">
            <w:pPr>
              <w:rPr>
                <w:rFonts w:ascii="Arial" w:hAnsi="Arial" w:cs="Arial"/>
              </w:rPr>
            </w:pPr>
            <w:r>
              <w:rPr>
                <w:rFonts w:ascii="Arial" w:hAnsi="Arial" w:cs="Arial"/>
              </w:rPr>
              <w:t>Sí</w:t>
            </w:r>
          </w:p>
        </w:tc>
      </w:tr>
      <w:tr w:rsidR="00000000" w14:paraId="2CEE2AC9" w14:textId="77777777">
        <w:tc>
          <w:tcPr>
            <w:tcW w:w="1728" w:type="dxa"/>
            <w:shd w:val="clear" w:color="auto" w:fill="E2EFD9"/>
          </w:tcPr>
          <w:p w14:paraId="700F90CB" w14:textId="77777777" w:rsidR="007D0E83" w:rsidRDefault="007D0E83" w:rsidP="00251C00">
            <w:pPr>
              <w:rPr>
                <w:rFonts w:ascii="Arial" w:hAnsi="Arial" w:cs="Arial"/>
                <w:b/>
                <w:bCs/>
              </w:rPr>
            </w:pPr>
            <w:r>
              <w:rPr>
                <w:rFonts w:ascii="Arial" w:hAnsi="Arial" w:cs="Arial"/>
                <w:b/>
                <w:bCs/>
              </w:rPr>
              <w:t>Escalabilidad horizontal</w:t>
            </w:r>
          </w:p>
        </w:tc>
        <w:tc>
          <w:tcPr>
            <w:tcW w:w="1729" w:type="dxa"/>
            <w:shd w:val="clear" w:color="auto" w:fill="E2EFD9"/>
          </w:tcPr>
          <w:p w14:paraId="2032BF19"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55D9E597"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2349C4F3" w14:textId="77777777" w:rsidR="007D0E83" w:rsidRDefault="007D0E83" w:rsidP="00251C00">
            <w:pPr>
              <w:rPr>
                <w:rFonts w:ascii="Arial" w:hAnsi="Arial" w:cs="Arial"/>
              </w:rPr>
            </w:pPr>
            <w:r>
              <w:rPr>
                <w:rFonts w:ascii="Arial" w:hAnsi="Arial" w:cs="Arial"/>
              </w:rPr>
              <w:t>Sí</w:t>
            </w:r>
          </w:p>
        </w:tc>
        <w:tc>
          <w:tcPr>
            <w:tcW w:w="1729" w:type="dxa"/>
            <w:shd w:val="clear" w:color="auto" w:fill="E2EFD9"/>
          </w:tcPr>
          <w:p w14:paraId="601551C0" w14:textId="77777777" w:rsidR="007D0E83" w:rsidRDefault="007D0E83" w:rsidP="00251C00">
            <w:pPr>
              <w:rPr>
                <w:rFonts w:ascii="Arial" w:hAnsi="Arial" w:cs="Arial"/>
              </w:rPr>
            </w:pPr>
            <w:r>
              <w:rPr>
                <w:rFonts w:ascii="Arial" w:hAnsi="Arial" w:cs="Arial"/>
              </w:rPr>
              <w:t>Sí</w:t>
            </w:r>
          </w:p>
        </w:tc>
      </w:tr>
      <w:tr w:rsidR="00000000" w14:paraId="196A713E" w14:textId="77777777">
        <w:tc>
          <w:tcPr>
            <w:tcW w:w="1728" w:type="dxa"/>
            <w:shd w:val="clear" w:color="auto" w:fill="auto"/>
          </w:tcPr>
          <w:p w14:paraId="47EC3A69" w14:textId="77777777" w:rsidR="007D0E83" w:rsidRDefault="007D0E83" w:rsidP="00251C00">
            <w:pPr>
              <w:rPr>
                <w:rFonts w:ascii="Arial" w:hAnsi="Arial" w:cs="Arial"/>
                <w:b/>
                <w:bCs/>
              </w:rPr>
            </w:pPr>
            <w:r>
              <w:rPr>
                <w:rFonts w:ascii="Arial" w:hAnsi="Arial" w:cs="Arial"/>
                <w:b/>
                <w:bCs/>
              </w:rPr>
              <w:t>Replicación</w:t>
            </w:r>
          </w:p>
        </w:tc>
        <w:tc>
          <w:tcPr>
            <w:tcW w:w="1729" w:type="dxa"/>
            <w:shd w:val="clear" w:color="auto" w:fill="auto"/>
          </w:tcPr>
          <w:p w14:paraId="4C899C5F"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5640B443"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0B5060AF" w14:textId="77777777" w:rsidR="007D0E83" w:rsidRDefault="007D0E83" w:rsidP="00251C00">
            <w:pPr>
              <w:rPr>
                <w:rFonts w:ascii="Arial" w:hAnsi="Arial" w:cs="Arial"/>
              </w:rPr>
            </w:pPr>
            <w:r>
              <w:rPr>
                <w:rFonts w:ascii="Arial" w:hAnsi="Arial" w:cs="Arial"/>
              </w:rPr>
              <w:t>Sí</w:t>
            </w:r>
          </w:p>
        </w:tc>
        <w:tc>
          <w:tcPr>
            <w:tcW w:w="1729" w:type="dxa"/>
            <w:shd w:val="clear" w:color="auto" w:fill="auto"/>
          </w:tcPr>
          <w:p w14:paraId="2599D418" w14:textId="77777777" w:rsidR="007D0E83" w:rsidRDefault="007D0E83" w:rsidP="00251C00">
            <w:pPr>
              <w:rPr>
                <w:rFonts w:ascii="Arial" w:hAnsi="Arial" w:cs="Arial"/>
              </w:rPr>
            </w:pPr>
            <w:r>
              <w:rPr>
                <w:rFonts w:ascii="Arial" w:hAnsi="Arial" w:cs="Arial"/>
              </w:rPr>
              <w:t>Sí</w:t>
            </w:r>
          </w:p>
        </w:tc>
      </w:tr>
      <w:tr w:rsidR="00000000" w14:paraId="1116813F" w14:textId="77777777">
        <w:tc>
          <w:tcPr>
            <w:tcW w:w="1728" w:type="dxa"/>
            <w:shd w:val="clear" w:color="auto" w:fill="E2EFD9"/>
          </w:tcPr>
          <w:p w14:paraId="238706CE" w14:textId="77777777" w:rsidR="007D0E83" w:rsidRDefault="007D0E83" w:rsidP="00251C00">
            <w:pPr>
              <w:rPr>
                <w:rFonts w:ascii="Arial" w:hAnsi="Arial" w:cs="Arial"/>
                <w:b/>
                <w:bCs/>
              </w:rPr>
            </w:pPr>
            <w:r>
              <w:rPr>
                <w:rFonts w:ascii="Arial" w:hAnsi="Arial" w:cs="Arial"/>
                <w:b/>
                <w:bCs/>
              </w:rPr>
              <w:t>Modo de replicación</w:t>
            </w:r>
          </w:p>
        </w:tc>
        <w:tc>
          <w:tcPr>
            <w:tcW w:w="1729" w:type="dxa"/>
            <w:shd w:val="clear" w:color="auto" w:fill="E2EFD9"/>
          </w:tcPr>
          <w:p w14:paraId="0E1CD7EB" w14:textId="77777777" w:rsidR="007D0E83" w:rsidRDefault="007D0E83" w:rsidP="00251C00">
            <w:pPr>
              <w:rPr>
                <w:rFonts w:ascii="Arial" w:hAnsi="Arial" w:cs="Arial"/>
                <w:lang w:val="en-US"/>
              </w:rPr>
            </w:pPr>
            <w:r>
              <w:rPr>
                <w:rFonts w:ascii="Arial" w:hAnsi="Arial" w:cs="Arial"/>
                <w:lang w:val="en-US"/>
              </w:rPr>
              <w:t>Statement-based o row-based</w:t>
            </w:r>
          </w:p>
        </w:tc>
        <w:tc>
          <w:tcPr>
            <w:tcW w:w="1729" w:type="dxa"/>
            <w:shd w:val="clear" w:color="auto" w:fill="E2EFD9"/>
          </w:tcPr>
          <w:p w14:paraId="03940600" w14:textId="77777777" w:rsidR="007D0E83" w:rsidRDefault="007D0E83" w:rsidP="00251C00">
            <w:pPr>
              <w:rPr>
                <w:rFonts w:ascii="Arial" w:hAnsi="Arial" w:cs="Arial"/>
                <w:lang w:val="en-US"/>
              </w:rPr>
            </w:pPr>
            <w:r>
              <w:rPr>
                <w:rFonts w:ascii="Arial" w:hAnsi="Arial" w:cs="Arial"/>
                <w:lang w:val="en-US"/>
              </w:rPr>
              <w:t>Statement-based o row-based</w:t>
            </w:r>
          </w:p>
        </w:tc>
        <w:tc>
          <w:tcPr>
            <w:tcW w:w="1729" w:type="dxa"/>
            <w:shd w:val="clear" w:color="auto" w:fill="E2EFD9"/>
          </w:tcPr>
          <w:p w14:paraId="60B6E73E" w14:textId="77777777" w:rsidR="007D0E83" w:rsidRDefault="007D0E83" w:rsidP="00251C00">
            <w:pPr>
              <w:rPr>
                <w:rFonts w:ascii="Arial" w:hAnsi="Arial" w:cs="Arial"/>
                <w:lang w:val="en-US"/>
              </w:rPr>
            </w:pPr>
            <w:r>
              <w:rPr>
                <w:rFonts w:ascii="Arial" w:hAnsi="Arial" w:cs="Arial"/>
                <w:lang w:val="en-US"/>
              </w:rPr>
              <w:t>Statement-based o row-based</w:t>
            </w:r>
          </w:p>
        </w:tc>
        <w:tc>
          <w:tcPr>
            <w:tcW w:w="1729" w:type="dxa"/>
            <w:shd w:val="clear" w:color="auto" w:fill="E2EFD9"/>
          </w:tcPr>
          <w:p w14:paraId="63D22D08" w14:textId="77777777" w:rsidR="007D0E83" w:rsidRDefault="007D0E83" w:rsidP="00251C00">
            <w:pPr>
              <w:rPr>
                <w:rFonts w:ascii="Arial" w:hAnsi="Arial" w:cs="Arial"/>
              </w:rPr>
            </w:pPr>
            <w:proofErr w:type="spellStart"/>
            <w:r>
              <w:rPr>
                <w:rFonts w:ascii="Arial" w:hAnsi="Arial" w:cs="Arial"/>
              </w:rPr>
              <w:t>Transaction</w:t>
            </w:r>
            <w:proofErr w:type="spellEnd"/>
            <w:r>
              <w:rPr>
                <w:rFonts w:ascii="Arial" w:hAnsi="Arial" w:cs="Arial"/>
              </w:rPr>
              <w:t xml:space="preserve"> log-</w:t>
            </w:r>
            <w:proofErr w:type="spellStart"/>
            <w:r>
              <w:rPr>
                <w:rFonts w:ascii="Arial" w:hAnsi="Arial" w:cs="Arial"/>
              </w:rPr>
              <w:t>based</w:t>
            </w:r>
            <w:proofErr w:type="spellEnd"/>
            <w:r>
              <w:rPr>
                <w:rFonts w:ascii="Arial" w:hAnsi="Arial" w:cs="Arial"/>
              </w:rPr>
              <w:t xml:space="preserve"> o </w:t>
            </w:r>
            <w:proofErr w:type="spellStart"/>
            <w:r>
              <w:rPr>
                <w:rFonts w:ascii="Arial" w:hAnsi="Arial" w:cs="Arial"/>
              </w:rPr>
              <w:t>queue-based</w:t>
            </w:r>
            <w:proofErr w:type="spellEnd"/>
          </w:p>
        </w:tc>
      </w:tr>
      <w:tr w:rsidR="00000000" w14:paraId="0CA8A096" w14:textId="77777777">
        <w:tc>
          <w:tcPr>
            <w:tcW w:w="1728" w:type="dxa"/>
            <w:shd w:val="clear" w:color="auto" w:fill="auto"/>
          </w:tcPr>
          <w:p w14:paraId="27691299" w14:textId="77777777" w:rsidR="007D0E83" w:rsidRDefault="007D0E83" w:rsidP="00251C00">
            <w:pPr>
              <w:rPr>
                <w:rFonts w:ascii="Arial" w:hAnsi="Arial" w:cs="Arial"/>
                <w:b/>
                <w:bCs/>
                <w:lang w:val="en-US"/>
              </w:rPr>
            </w:pPr>
            <w:proofErr w:type="spellStart"/>
            <w:r>
              <w:rPr>
                <w:rFonts w:ascii="Arial" w:hAnsi="Arial" w:cs="Arial"/>
                <w:b/>
                <w:bCs/>
                <w:lang w:val="en-US"/>
              </w:rPr>
              <w:t>Arquitectura</w:t>
            </w:r>
            <w:proofErr w:type="spellEnd"/>
          </w:p>
        </w:tc>
        <w:tc>
          <w:tcPr>
            <w:tcW w:w="1729" w:type="dxa"/>
            <w:shd w:val="clear" w:color="auto" w:fill="auto"/>
          </w:tcPr>
          <w:p w14:paraId="04FB40B7" w14:textId="77777777" w:rsidR="007D0E83" w:rsidRDefault="007D0E83" w:rsidP="00251C00">
            <w:pPr>
              <w:rPr>
                <w:rFonts w:ascii="Arial" w:hAnsi="Arial" w:cs="Arial"/>
                <w:lang w:val="en-US"/>
              </w:rPr>
            </w:pPr>
            <w:r>
              <w:rPr>
                <w:rFonts w:ascii="Arial" w:hAnsi="Arial" w:cs="Arial"/>
                <w:lang w:val="en-US"/>
              </w:rPr>
              <w:t>Shared nothing</w:t>
            </w:r>
          </w:p>
        </w:tc>
        <w:tc>
          <w:tcPr>
            <w:tcW w:w="1729" w:type="dxa"/>
            <w:shd w:val="clear" w:color="auto" w:fill="auto"/>
          </w:tcPr>
          <w:p w14:paraId="35EE6ABF" w14:textId="77777777" w:rsidR="007D0E83" w:rsidRDefault="007D0E83" w:rsidP="00251C00">
            <w:pPr>
              <w:rPr>
                <w:rFonts w:ascii="Arial" w:hAnsi="Arial" w:cs="Arial"/>
                <w:lang w:val="en-US"/>
              </w:rPr>
            </w:pPr>
            <w:r>
              <w:rPr>
                <w:rFonts w:ascii="Arial" w:hAnsi="Arial" w:cs="Arial"/>
                <w:lang w:val="en-US"/>
              </w:rPr>
              <w:t>Shared everything</w:t>
            </w:r>
          </w:p>
        </w:tc>
        <w:tc>
          <w:tcPr>
            <w:tcW w:w="1729" w:type="dxa"/>
            <w:shd w:val="clear" w:color="auto" w:fill="auto"/>
          </w:tcPr>
          <w:p w14:paraId="1681F90E" w14:textId="77777777" w:rsidR="007D0E83" w:rsidRDefault="007D0E83" w:rsidP="00251C00">
            <w:pPr>
              <w:rPr>
                <w:rFonts w:ascii="Arial" w:hAnsi="Arial" w:cs="Arial"/>
                <w:lang w:val="en-US"/>
              </w:rPr>
            </w:pPr>
            <w:r>
              <w:rPr>
                <w:rFonts w:ascii="Arial" w:hAnsi="Arial" w:cs="Arial"/>
                <w:lang w:val="en-US"/>
              </w:rPr>
              <w:t>Shared nothing</w:t>
            </w:r>
          </w:p>
        </w:tc>
        <w:tc>
          <w:tcPr>
            <w:tcW w:w="1729" w:type="dxa"/>
            <w:shd w:val="clear" w:color="auto" w:fill="auto"/>
          </w:tcPr>
          <w:p w14:paraId="133C557F" w14:textId="77777777" w:rsidR="007D0E83" w:rsidRDefault="007D0E83" w:rsidP="00251C00">
            <w:pPr>
              <w:rPr>
                <w:rFonts w:ascii="Arial" w:hAnsi="Arial" w:cs="Arial"/>
                <w:lang w:val="en-US"/>
              </w:rPr>
            </w:pPr>
            <w:r>
              <w:rPr>
                <w:rFonts w:ascii="Arial" w:hAnsi="Arial" w:cs="Arial"/>
                <w:lang w:val="en-US"/>
              </w:rPr>
              <w:t>Shared everything</w:t>
            </w:r>
          </w:p>
        </w:tc>
      </w:tr>
      <w:tr w:rsidR="00000000" w14:paraId="5E2157D9" w14:textId="77777777">
        <w:tc>
          <w:tcPr>
            <w:tcW w:w="1728" w:type="dxa"/>
            <w:shd w:val="clear" w:color="auto" w:fill="E2EFD9"/>
          </w:tcPr>
          <w:p w14:paraId="3C255DDA" w14:textId="77777777" w:rsidR="007D0E83" w:rsidRDefault="007D0E83" w:rsidP="00251C00">
            <w:pPr>
              <w:rPr>
                <w:rFonts w:ascii="Arial" w:hAnsi="Arial" w:cs="Arial"/>
                <w:b/>
                <w:bCs/>
              </w:rPr>
            </w:pPr>
            <w:r>
              <w:rPr>
                <w:rFonts w:ascii="Arial" w:hAnsi="Arial" w:cs="Arial"/>
                <w:b/>
                <w:bCs/>
              </w:rPr>
              <w:t>Tamaño máximo</w:t>
            </w:r>
          </w:p>
        </w:tc>
        <w:tc>
          <w:tcPr>
            <w:tcW w:w="1729" w:type="dxa"/>
            <w:shd w:val="clear" w:color="auto" w:fill="E2EFD9"/>
          </w:tcPr>
          <w:p w14:paraId="008E595A" w14:textId="77777777" w:rsidR="007D0E83" w:rsidRDefault="007D0E83" w:rsidP="00251C00">
            <w:pPr>
              <w:rPr>
                <w:rFonts w:ascii="Arial" w:hAnsi="Arial" w:cs="Arial"/>
              </w:rPr>
            </w:pPr>
            <w:r>
              <w:rPr>
                <w:rFonts w:ascii="Arial" w:hAnsi="Arial" w:cs="Arial"/>
              </w:rPr>
              <w:t>256 terabytes</w:t>
            </w:r>
          </w:p>
        </w:tc>
        <w:tc>
          <w:tcPr>
            <w:tcW w:w="1729" w:type="dxa"/>
            <w:shd w:val="clear" w:color="auto" w:fill="E2EFD9"/>
          </w:tcPr>
          <w:p w14:paraId="70068D69" w14:textId="77777777" w:rsidR="007D0E83" w:rsidRDefault="007D0E83" w:rsidP="00251C00">
            <w:pPr>
              <w:rPr>
                <w:rFonts w:ascii="Arial" w:hAnsi="Arial" w:cs="Arial"/>
              </w:rPr>
            </w:pPr>
            <w:r>
              <w:rPr>
                <w:rFonts w:ascii="Arial" w:hAnsi="Arial" w:cs="Arial"/>
              </w:rPr>
              <w:t>524,272 terabytes</w:t>
            </w:r>
          </w:p>
        </w:tc>
        <w:tc>
          <w:tcPr>
            <w:tcW w:w="1729" w:type="dxa"/>
            <w:shd w:val="clear" w:color="auto" w:fill="E2EFD9"/>
          </w:tcPr>
          <w:p w14:paraId="466BEC6E" w14:textId="77777777" w:rsidR="007D0E83" w:rsidRDefault="007D0E83" w:rsidP="00251C00">
            <w:pPr>
              <w:rPr>
                <w:rFonts w:ascii="Arial" w:hAnsi="Arial" w:cs="Arial"/>
              </w:rPr>
            </w:pPr>
            <w:r>
              <w:rPr>
                <w:rFonts w:ascii="Arial" w:hAnsi="Arial" w:cs="Arial"/>
              </w:rPr>
              <w:t>524,272 terabytes</w:t>
            </w:r>
          </w:p>
        </w:tc>
        <w:tc>
          <w:tcPr>
            <w:tcW w:w="1729" w:type="dxa"/>
            <w:shd w:val="clear" w:color="auto" w:fill="E2EFD9"/>
          </w:tcPr>
          <w:p w14:paraId="355A23EF" w14:textId="77777777" w:rsidR="007D0E83" w:rsidRDefault="007D0E83" w:rsidP="00251C00">
            <w:pPr>
              <w:rPr>
                <w:rFonts w:ascii="Arial" w:hAnsi="Arial" w:cs="Arial"/>
              </w:rPr>
            </w:pPr>
            <w:r>
              <w:rPr>
                <w:rFonts w:ascii="Arial" w:hAnsi="Arial" w:cs="Arial"/>
              </w:rPr>
              <w:t>128 terabytes</w:t>
            </w:r>
          </w:p>
        </w:tc>
      </w:tr>
    </w:tbl>
    <w:p w14:paraId="4B81222C" w14:textId="5FA7CDF5" w:rsidR="007D0E83" w:rsidRDefault="007D0E83" w:rsidP="007D0E83">
      <w:pPr>
        <w:rPr>
          <w:rFonts w:ascii="Arial" w:hAnsi="Arial" w:cs="Arial"/>
        </w:rPr>
      </w:pPr>
    </w:p>
    <w:p w14:paraId="36235DB0" w14:textId="66E9B501" w:rsidR="007D0E83" w:rsidRDefault="007D0E83" w:rsidP="007D0E83">
      <w:pPr>
        <w:rPr>
          <w:rFonts w:ascii="Arial" w:hAnsi="Arial" w:cs="Arial"/>
        </w:rPr>
      </w:pPr>
      <w:r>
        <w:rPr>
          <w:rFonts w:ascii="Arial" w:hAnsi="Arial" w:cs="Arial"/>
        </w:rPr>
        <w:t>Parte 2</w:t>
      </w:r>
    </w:p>
    <w:p w14:paraId="45545B5B" w14:textId="6897444E" w:rsidR="007D0E83" w:rsidRDefault="007D0E83" w:rsidP="007D0E83">
      <w:r>
        <w:fldChar w:fldCharType="begin"/>
      </w:r>
      <w:r>
        <w:instrText xml:space="preserve"> INCLUDEPICTURE "https://a14121-10837211.cluster211.canvas-user-content.com/courses/14121~4611/files/14121~10837211/course%20files/cs/cs13302/imagenes/contenido/actividades/act1.jpg" \* MERGEFORMATINET </w:instrText>
      </w:r>
      <w:r>
        <w:fldChar w:fldCharType="separate"/>
      </w:r>
      <w:r>
        <w:pict w14:anchorId="1898E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70.5pt;height:183pt">
            <v:imagedata r:id="rId10" r:href="rId11"/>
          </v:shape>
        </w:pict>
      </w:r>
      <w:r>
        <w:fldChar w:fldCharType="end"/>
      </w:r>
    </w:p>
    <w:p w14:paraId="23C1E45C" w14:textId="77777777" w:rsidR="007D0E83" w:rsidRDefault="007D0E83" w:rsidP="007D0E83"/>
    <w:p w14:paraId="4D02763D" w14:textId="77777777" w:rsidR="00FB1700" w:rsidRDefault="00FB1700" w:rsidP="00FB1700">
      <w:pPr>
        <w:rPr>
          <w:rFonts w:ascii="Arial" w:hAnsi="Arial" w:cs="Arial"/>
          <w:lang w:val="es-MX"/>
        </w:rPr>
      </w:pPr>
      <w:r w:rsidRPr="00FB1700">
        <w:rPr>
          <w:rFonts w:ascii="Arial" w:hAnsi="Arial" w:cs="Arial"/>
          <w:lang w:val="es-MX"/>
        </w:rPr>
        <w:t>Niveles de una base de datos:</w:t>
      </w:r>
    </w:p>
    <w:p w14:paraId="6E1BD944" w14:textId="77777777" w:rsidR="00FB1700" w:rsidRPr="00FB1700" w:rsidRDefault="00FB1700" w:rsidP="00FB1700">
      <w:pPr>
        <w:rPr>
          <w:rFonts w:ascii="Arial" w:hAnsi="Arial" w:cs="Arial"/>
          <w:lang w:val="es-MX"/>
        </w:rPr>
      </w:pPr>
    </w:p>
    <w:p w14:paraId="727EE6C9" w14:textId="6A04C04F" w:rsidR="00FB1700" w:rsidRDefault="00FB1700" w:rsidP="00FB1700">
      <w:pPr>
        <w:numPr>
          <w:ilvl w:val="0"/>
          <w:numId w:val="1"/>
        </w:numPr>
        <w:rPr>
          <w:rFonts w:ascii="Arial" w:hAnsi="Arial" w:cs="Arial"/>
          <w:lang w:val="es-MX"/>
        </w:rPr>
      </w:pPr>
      <w:r w:rsidRPr="00FB1700">
        <w:rPr>
          <w:rFonts w:ascii="Arial" w:hAnsi="Arial" w:cs="Arial"/>
          <w:lang w:val="es-MX"/>
        </w:rPr>
        <w:t xml:space="preserve">Nivel externo o de vista: es el nivel </w:t>
      </w:r>
      <w:r>
        <w:rPr>
          <w:rFonts w:ascii="Arial" w:hAnsi="Arial" w:cs="Arial"/>
          <w:lang w:val="es-MX"/>
        </w:rPr>
        <w:t xml:space="preserve">que permite </w:t>
      </w:r>
      <w:r w:rsidRPr="00FB1700">
        <w:rPr>
          <w:rFonts w:ascii="Arial" w:hAnsi="Arial" w:cs="Arial"/>
          <w:lang w:val="es-MX"/>
        </w:rPr>
        <w:t>a los usuarios acceder a los datos de la base de datos mediante vistas personalizadas. Las instrucciones en este nivel son las operaciones básicas de consulta y actualización de datos, como SELECT, INSERT, UPDATE y DELETE.</w:t>
      </w:r>
    </w:p>
    <w:p w14:paraId="221511DC" w14:textId="77777777" w:rsidR="00FB1700" w:rsidRPr="00FB1700" w:rsidRDefault="00FB1700" w:rsidP="00FB1700">
      <w:pPr>
        <w:ind w:left="720"/>
        <w:rPr>
          <w:rFonts w:ascii="Arial" w:hAnsi="Arial" w:cs="Arial"/>
          <w:lang w:val="es-MX"/>
        </w:rPr>
      </w:pPr>
    </w:p>
    <w:p w14:paraId="0968AB0D" w14:textId="36EA4911" w:rsidR="00FB1700" w:rsidRDefault="00FB1700" w:rsidP="00FB1700">
      <w:pPr>
        <w:numPr>
          <w:ilvl w:val="0"/>
          <w:numId w:val="1"/>
        </w:numPr>
        <w:rPr>
          <w:rFonts w:ascii="Arial" w:hAnsi="Arial" w:cs="Arial"/>
          <w:lang w:val="es-MX"/>
        </w:rPr>
      </w:pPr>
      <w:r w:rsidRPr="00FB1700">
        <w:rPr>
          <w:rFonts w:ascii="Arial" w:hAnsi="Arial" w:cs="Arial"/>
          <w:lang w:val="es-MX"/>
        </w:rPr>
        <w:t>Nivel conceptual: es el nivel que describe la estructura lógica de la base de datos de una manera independiente de los detalles físicos de almacenamiento. Las instrucciones en este nivel incluyen la creación de tablas, relaciones, restricciones y otros objetos de base de datos.</w:t>
      </w:r>
    </w:p>
    <w:p w14:paraId="694A7A45" w14:textId="77777777" w:rsidR="00FB1700" w:rsidRDefault="00FB1700" w:rsidP="00FB1700">
      <w:pPr>
        <w:pStyle w:val="Prrafodelista"/>
        <w:rPr>
          <w:rFonts w:ascii="Arial" w:hAnsi="Arial" w:cs="Arial"/>
          <w:lang w:val="es-MX"/>
        </w:rPr>
      </w:pPr>
    </w:p>
    <w:p w14:paraId="4309C800" w14:textId="77777777" w:rsidR="00FB1700" w:rsidRPr="00FB1700" w:rsidRDefault="00FB1700" w:rsidP="00FB1700">
      <w:pPr>
        <w:ind w:left="720"/>
        <w:rPr>
          <w:rFonts w:ascii="Arial" w:hAnsi="Arial" w:cs="Arial"/>
          <w:lang w:val="es-MX"/>
        </w:rPr>
      </w:pPr>
    </w:p>
    <w:p w14:paraId="0F76D948" w14:textId="16D78367" w:rsidR="00FB1700" w:rsidRDefault="00FB1700" w:rsidP="00FB1700">
      <w:pPr>
        <w:numPr>
          <w:ilvl w:val="0"/>
          <w:numId w:val="1"/>
        </w:numPr>
        <w:rPr>
          <w:rFonts w:ascii="Arial" w:hAnsi="Arial" w:cs="Arial"/>
          <w:lang w:val="es-MX"/>
        </w:rPr>
      </w:pPr>
      <w:r w:rsidRPr="00FB1700">
        <w:rPr>
          <w:rFonts w:ascii="Arial" w:hAnsi="Arial" w:cs="Arial"/>
          <w:lang w:val="es-MX"/>
        </w:rPr>
        <w:t>Nivel físico: es el nivel que describe cómo se almacenan los datos físicamente en el disco. Las instrucciones en este nivel incluyen la definición de espacios de tabla, segmentos, archivos y otros objetos de almacenamiento.</w:t>
      </w:r>
    </w:p>
    <w:p w14:paraId="6B65C095" w14:textId="77777777" w:rsidR="00FB1700" w:rsidRPr="00FB1700" w:rsidRDefault="00FB1700" w:rsidP="00FB1700">
      <w:pPr>
        <w:rPr>
          <w:rFonts w:ascii="Arial" w:hAnsi="Arial" w:cs="Arial"/>
          <w:lang w:val="es-MX"/>
        </w:rPr>
      </w:pPr>
    </w:p>
    <w:p w14:paraId="5D7A648A" w14:textId="77777777" w:rsidR="00FB1700" w:rsidRDefault="00FB1700" w:rsidP="00FB1700">
      <w:pPr>
        <w:rPr>
          <w:rFonts w:ascii="Arial" w:hAnsi="Arial" w:cs="Arial"/>
          <w:lang w:val="es-MX"/>
        </w:rPr>
      </w:pPr>
      <w:r w:rsidRPr="00FB1700">
        <w:rPr>
          <w:rFonts w:ascii="Arial" w:hAnsi="Arial" w:cs="Arial"/>
          <w:lang w:val="es-MX"/>
        </w:rPr>
        <w:t>La relación de los usuarios con los niveles de abstracción es la siguiente:</w:t>
      </w:r>
    </w:p>
    <w:p w14:paraId="650B29A5" w14:textId="77777777" w:rsidR="00FB1700" w:rsidRPr="00FB1700" w:rsidRDefault="00FB1700" w:rsidP="00FB1700">
      <w:pPr>
        <w:rPr>
          <w:rFonts w:ascii="Arial" w:hAnsi="Arial" w:cs="Arial"/>
          <w:lang w:val="es-MX"/>
        </w:rPr>
      </w:pPr>
    </w:p>
    <w:p w14:paraId="3B6FE39D" w14:textId="77777777" w:rsidR="00FB1700" w:rsidRDefault="00FB1700" w:rsidP="00FB1700">
      <w:pPr>
        <w:numPr>
          <w:ilvl w:val="0"/>
          <w:numId w:val="2"/>
        </w:numPr>
        <w:rPr>
          <w:rFonts w:ascii="Arial" w:hAnsi="Arial" w:cs="Arial"/>
          <w:lang w:val="es-MX"/>
        </w:rPr>
      </w:pPr>
      <w:r w:rsidRPr="00FB1700">
        <w:rPr>
          <w:rFonts w:ascii="Arial" w:hAnsi="Arial" w:cs="Arial"/>
          <w:lang w:val="es-MX"/>
        </w:rPr>
        <w:t>Los usuarios del nivel externo o de vista tienen acceso a una porción específica de la base de datos y solo pueden realizar operaciones limitadas de DML en esa porción.</w:t>
      </w:r>
    </w:p>
    <w:p w14:paraId="39E3ABB1" w14:textId="77777777" w:rsidR="00FB1700" w:rsidRPr="00FB1700" w:rsidRDefault="00FB1700" w:rsidP="00FB1700">
      <w:pPr>
        <w:ind w:left="720"/>
        <w:rPr>
          <w:rFonts w:ascii="Arial" w:hAnsi="Arial" w:cs="Arial"/>
          <w:lang w:val="es-MX"/>
        </w:rPr>
      </w:pPr>
    </w:p>
    <w:p w14:paraId="4E7BE3F0" w14:textId="784983F1" w:rsidR="00FB1700" w:rsidRDefault="00FB1700" w:rsidP="00FB1700">
      <w:pPr>
        <w:numPr>
          <w:ilvl w:val="0"/>
          <w:numId w:val="2"/>
        </w:numPr>
        <w:rPr>
          <w:rFonts w:ascii="Arial" w:hAnsi="Arial" w:cs="Arial"/>
          <w:lang w:val="es-MX"/>
        </w:rPr>
      </w:pPr>
      <w:r w:rsidRPr="00FB1700">
        <w:rPr>
          <w:rFonts w:ascii="Arial" w:hAnsi="Arial" w:cs="Arial"/>
          <w:lang w:val="es-MX"/>
        </w:rPr>
        <w:t>Los usuarios del nivel conceptual tienen una visión de la estructura lógica de la base de datos y pueden realizar operaciones de DDL para definir la estructura de la base de datos.</w:t>
      </w:r>
    </w:p>
    <w:p w14:paraId="34D4E780" w14:textId="77777777" w:rsidR="00FB1700" w:rsidRDefault="00FB1700" w:rsidP="00FB1700">
      <w:pPr>
        <w:pStyle w:val="Prrafodelista"/>
        <w:rPr>
          <w:rFonts w:ascii="Arial" w:hAnsi="Arial" w:cs="Arial"/>
          <w:lang w:val="es-MX"/>
        </w:rPr>
      </w:pPr>
    </w:p>
    <w:p w14:paraId="6ACC25D9" w14:textId="77777777" w:rsidR="00FB1700" w:rsidRPr="00FB1700" w:rsidRDefault="00FB1700" w:rsidP="00FB1700">
      <w:pPr>
        <w:ind w:left="720"/>
        <w:rPr>
          <w:rFonts w:ascii="Arial" w:hAnsi="Arial" w:cs="Arial"/>
          <w:lang w:val="es-MX"/>
        </w:rPr>
      </w:pPr>
    </w:p>
    <w:p w14:paraId="01E4493B" w14:textId="77777777" w:rsidR="00FB1700" w:rsidRPr="00FB1700" w:rsidRDefault="00FB1700" w:rsidP="00FB1700">
      <w:pPr>
        <w:numPr>
          <w:ilvl w:val="0"/>
          <w:numId w:val="2"/>
        </w:numPr>
        <w:rPr>
          <w:rFonts w:ascii="Arial" w:hAnsi="Arial" w:cs="Arial"/>
          <w:lang w:val="es-MX"/>
        </w:rPr>
      </w:pPr>
      <w:r w:rsidRPr="00FB1700">
        <w:rPr>
          <w:rFonts w:ascii="Arial" w:hAnsi="Arial" w:cs="Arial"/>
          <w:lang w:val="es-MX"/>
        </w:rPr>
        <w:t>Los usuarios del nivel físico tienen acceso a los detalles físicos de la base de datos y pueden realizar operaciones de DDL para configurar los objetos de almacenamiento y los parámetros de la base de datos.</w:t>
      </w:r>
    </w:p>
    <w:p w14:paraId="78F4FD1A" w14:textId="77777777" w:rsidR="00FB1700" w:rsidRDefault="00FB1700" w:rsidP="00FB1700">
      <w:pPr>
        <w:rPr>
          <w:rFonts w:ascii="Arial" w:hAnsi="Arial" w:cs="Arial"/>
          <w:lang w:val="es-MX"/>
        </w:rPr>
      </w:pPr>
    </w:p>
    <w:p w14:paraId="0973AA32" w14:textId="77777777" w:rsidR="00FB1700" w:rsidRDefault="00FB1700" w:rsidP="00FB1700">
      <w:pPr>
        <w:rPr>
          <w:rFonts w:ascii="Arial" w:hAnsi="Arial" w:cs="Arial"/>
          <w:lang w:val="es-MX"/>
        </w:rPr>
      </w:pPr>
    </w:p>
    <w:p w14:paraId="1A1EA935" w14:textId="77777777" w:rsidR="00FB1700" w:rsidRDefault="00FB1700" w:rsidP="00FB1700">
      <w:pPr>
        <w:rPr>
          <w:rFonts w:ascii="Arial" w:hAnsi="Arial" w:cs="Arial"/>
          <w:lang w:val="es-MX"/>
        </w:rPr>
      </w:pPr>
    </w:p>
    <w:p w14:paraId="370C0006" w14:textId="355507F2" w:rsidR="00FB1700" w:rsidRDefault="00FB1700" w:rsidP="00FB1700">
      <w:pPr>
        <w:rPr>
          <w:rFonts w:ascii="Arial" w:hAnsi="Arial" w:cs="Arial"/>
          <w:lang w:val="es-MX"/>
        </w:rPr>
      </w:pPr>
      <w:r>
        <w:rPr>
          <w:rFonts w:ascii="Arial" w:hAnsi="Arial" w:cs="Arial"/>
        </w:rPr>
        <w:t>C</w:t>
      </w:r>
      <w:r w:rsidRPr="00FB1700">
        <w:rPr>
          <w:rFonts w:ascii="Arial" w:hAnsi="Arial" w:cs="Arial"/>
        </w:rPr>
        <w:t>inco conceptos de la tecnología de información donde haya intervenido la ANSI, para efectos de estandarización.</w:t>
      </w:r>
    </w:p>
    <w:p w14:paraId="0C37E5AB" w14:textId="77777777" w:rsidR="00FB1700" w:rsidRPr="00FB1700" w:rsidRDefault="00FB1700" w:rsidP="00FB1700">
      <w:pPr>
        <w:rPr>
          <w:rFonts w:ascii="Arial" w:hAnsi="Arial" w:cs="Arial"/>
          <w:lang w:val="es-MX"/>
        </w:rPr>
      </w:pPr>
    </w:p>
    <w:p w14:paraId="1FDDE3A0" w14:textId="77777777" w:rsidR="00FB1700" w:rsidRPr="00FB1700" w:rsidRDefault="00FB1700" w:rsidP="00FB1700">
      <w:pPr>
        <w:numPr>
          <w:ilvl w:val="0"/>
          <w:numId w:val="3"/>
        </w:numPr>
        <w:rPr>
          <w:rFonts w:ascii="Arial" w:hAnsi="Arial" w:cs="Arial"/>
          <w:lang w:val="es-MX"/>
        </w:rPr>
      </w:pPr>
      <w:r w:rsidRPr="00FB1700">
        <w:rPr>
          <w:rFonts w:ascii="Arial" w:hAnsi="Arial" w:cs="Arial"/>
          <w:lang w:val="es-MX"/>
        </w:rPr>
        <w:t>SQL: La ANSI desarrolló el estándar SQL (</w:t>
      </w:r>
      <w:proofErr w:type="spellStart"/>
      <w:r w:rsidRPr="00FB1700">
        <w:rPr>
          <w:rFonts w:ascii="Arial" w:hAnsi="Arial" w:cs="Arial"/>
          <w:lang w:val="es-MX"/>
        </w:rPr>
        <w:t>Structured</w:t>
      </w:r>
      <w:proofErr w:type="spellEnd"/>
      <w:r w:rsidRPr="00FB1700">
        <w:rPr>
          <w:rFonts w:ascii="Arial" w:hAnsi="Arial" w:cs="Arial"/>
          <w:lang w:val="es-MX"/>
        </w:rPr>
        <w:t xml:space="preserve"> </w:t>
      </w:r>
      <w:proofErr w:type="spellStart"/>
      <w:r w:rsidRPr="00FB1700">
        <w:rPr>
          <w:rFonts w:ascii="Arial" w:hAnsi="Arial" w:cs="Arial"/>
          <w:lang w:val="es-MX"/>
        </w:rPr>
        <w:t>Query</w:t>
      </w:r>
      <w:proofErr w:type="spellEnd"/>
      <w:r w:rsidRPr="00FB1700">
        <w:rPr>
          <w:rFonts w:ascii="Arial" w:hAnsi="Arial" w:cs="Arial"/>
          <w:lang w:val="es-MX"/>
        </w:rPr>
        <w:t xml:space="preserve"> </w:t>
      </w:r>
      <w:proofErr w:type="spellStart"/>
      <w:r w:rsidRPr="00FB1700">
        <w:rPr>
          <w:rFonts w:ascii="Arial" w:hAnsi="Arial" w:cs="Arial"/>
          <w:lang w:val="es-MX"/>
        </w:rPr>
        <w:t>Language</w:t>
      </w:r>
      <w:proofErr w:type="spellEnd"/>
      <w:r w:rsidRPr="00FB1700">
        <w:rPr>
          <w:rFonts w:ascii="Arial" w:hAnsi="Arial" w:cs="Arial"/>
          <w:lang w:val="es-MX"/>
        </w:rPr>
        <w:t>) para el acceso y la manipulación de datos en bases de datos relacionales.</w:t>
      </w:r>
    </w:p>
    <w:p w14:paraId="1E7235FD" w14:textId="77777777" w:rsidR="00FB1700" w:rsidRPr="00FB1700" w:rsidRDefault="00FB1700" w:rsidP="00FB1700">
      <w:pPr>
        <w:numPr>
          <w:ilvl w:val="0"/>
          <w:numId w:val="3"/>
        </w:numPr>
        <w:rPr>
          <w:rFonts w:ascii="Arial" w:hAnsi="Arial" w:cs="Arial"/>
          <w:lang w:val="es-MX"/>
        </w:rPr>
      </w:pPr>
      <w:r w:rsidRPr="00FB1700">
        <w:rPr>
          <w:rFonts w:ascii="Arial" w:hAnsi="Arial" w:cs="Arial"/>
          <w:lang w:val="es-MX"/>
        </w:rPr>
        <w:t xml:space="preserve">ASCII: La ANSI estandarizó el conjunto de caracteres ASCII (American Standard </w:t>
      </w:r>
      <w:proofErr w:type="spellStart"/>
      <w:r w:rsidRPr="00FB1700">
        <w:rPr>
          <w:rFonts w:ascii="Arial" w:hAnsi="Arial" w:cs="Arial"/>
          <w:lang w:val="es-MX"/>
        </w:rPr>
        <w:t>Code</w:t>
      </w:r>
      <w:proofErr w:type="spellEnd"/>
      <w:r w:rsidRPr="00FB1700">
        <w:rPr>
          <w:rFonts w:ascii="Arial" w:hAnsi="Arial" w:cs="Arial"/>
          <w:lang w:val="es-MX"/>
        </w:rPr>
        <w:t xml:space="preserve"> </w:t>
      </w:r>
      <w:proofErr w:type="spellStart"/>
      <w:r w:rsidRPr="00FB1700">
        <w:rPr>
          <w:rFonts w:ascii="Arial" w:hAnsi="Arial" w:cs="Arial"/>
          <w:lang w:val="es-MX"/>
        </w:rPr>
        <w:t>for</w:t>
      </w:r>
      <w:proofErr w:type="spellEnd"/>
      <w:r w:rsidRPr="00FB1700">
        <w:rPr>
          <w:rFonts w:ascii="Arial" w:hAnsi="Arial" w:cs="Arial"/>
          <w:lang w:val="es-MX"/>
        </w:rPr>
        <w:t xml:space="preserve"> </w:t>
      </w:r>
      <w:proofErr w:type="spellStart"/>
      <w:r w:rsidRPr="00FB1700">
        <w:rPr>
          <w:rFonts w:ascii="Arial" w:hAnsi="Arial" w:cs="Arial"/>
          <w:lang w:val="es-MX"/>
        </w:rPr>
        <w:t>Information</w:t>
      </w:r>
      <w:proofErr w:type="spellEnd"/>
      <w:r w:rsidRPr="00FB1700">
        <w:rPr>
          <w:rFonts w:ascii="Arial" w:hAnsi="Arial" w:cs="Arial"/>
          <w:lang w:val="es-MX"/>
        </w:rPr>
        <w:t xml:space="preserve"> </w:t>
      </w:r>
      <w:proofErr w:type="spellStart"/>
      <w:r w:rsidRPr="00FB1700">
        <w:rPr>
          <w:rFonts w:ascii="Arial" w:hAnsi="Arial" w:cs="Arial"/>
          <w:lang w:val="es-MX"/>
        </w:rPr>
        <w:t>Interchange</w:t>
      </w:r>
      <w:proofErr w:type="spellEnd"/>
      <w:r w:rsidRPr="00FB1700">
        <w:rPr>
          <w:rFonts w:ascii="Arial" w:hAnsi="Arial" w:cs="Arial"/>
          <w:lang w:val="es-MX"/>
        </w:rPr>
        <w:t>) para representar caracteres en computadoras y dispositivos de comunicación.</w:t>
      </w:r>
    </w:p>
    <w:p w14:paraId="1E8DDB9E" w14:textId="77777777" w:rsidR="00FB1700" w:rsidRPr="00FB1700" w:rsidRDefault="00FB1700" w:rsidP="00FB1700">
      <w:pPr>
        <w:numPr>
          <w:ilvl w:val="0"/>
          <w:numId w:val="3"/>
        </w:numPr>
        <w:rPr>
          <w:rFonts w:ascii="Arial" w:hAnsi="Arial" w:cs="Arial"/>
          <w:lang w:val="es-MX"/>
        </w:rPr>
      </w:pPr>
      <w:r w:rsidRPr="00FB1700">
        <w:rPr>
          <w:rFonts w:ascii="Arial" w:hAnsi="Arial" w:cs="Arial"/>
          <w:lang w:val="es-MX"/>
        </w:rPr>
        <w:t>ADA: La ANSI definió el lenguaje de programación ADA (</w:t>
      </w:r>
      <w:proofErr w:type="spellStart"/>
      <w:r w:rsidRPr="00FB1700">
        <w:rPr>
          <w:rFonts w:ascii="Arial" w:hAnsi="Arial" w:cs="Arial"/>
          <w:lang w:val="es-MX"/>
        </w:rPr>
        <w:t>Advanced</w:t>
      </w:r>
      <w:proofErr w:type="spellEnd"/>
      <w:r w:rsidRPr="00FB1700">
        <w:rPr>
          <w:rFonts w:ascii="Arial" w:hAnsi="Arial" w:cs="Arial"/>
          <w:lang w:val="es-MX"/>
        </w:rPr>
        <w:t xml:space="preserve"> Data </w:t>
      </w:r>
      <w:proofErr w:type="spellStart"/>
      <w:r w:rsidRPr="00FB1700">
        <w:rPr>
          <w:rFonts w:ascii="Arial" w:hAnsi="Arial" w:cs="Arial"/>
          <w:lang w:val="es-MX"/>
        </w:rPr>
        <w:t>Language</w:t>
      </w:r>
      <w:proofErr w:type="spellEnd"/>
      <w:r w:rsidRPr="00FB1700">
        <w:rPr>
          <w:rFonts w:ascii="Arial" w:hAnsi="Arial" w:cs="Arial"/>
          <w:lang w:val="es-MX"/>
        </w:rPr>
        <w:t>) como un estándar para aplicaciones militares y de control de tráfico aéreo.</w:t>
      </w:r>
    </w:p>
    <w:p w14:paraId="432EF26C" w14:textId="77777777" w:rsidR="00FB1700" w:rsidRPr="00FB1700" w:rsidRDefault="00FB1700" w:rsidP="00FB1700">
      <w:pPr>
        <w:numPr>
          <w:ilvl w:val="0"/>
          <w:numId w:val="3"/>
        </w:numPr>
        <w:rPr>
          <w:rFonts w:ascii="Arial" w:hAnsi="Arial" w:cs="Arial"/>
          <w:lang w:val="es-MX"/>
        </w:rPr>
      </w:pPr>
      <w:r w:rsidRPr="00FB1700">
        <w:rPr>
          <w:rFonts w:ascii="Arial" w:hAnsi="Arial" w:cs="Arial"/>
          <w:lang w:val="es-MX"/>
        </w:rPr>
        <w:t>ANSI C: La ANSI estableció la especificación de lenguaje C, que es uno de los lenguajes de programación más populares en la actualidad.</w:t>
      </w:r>
    </w:p>
    <w:p w14:paraId="7B16F1A5" w14:textId="77777777" w:rsidR="00FB1700" w:rsidRPr="00FB1700" w:rsidRDefault="00FB1700" w:rsidP="00FB1700">
      <w:pPr>
        <w:numPr>
          <w:ilvl w:val="0"/>
          <w:numId w:val="3"/>
        </w:numPr>
        <w:rPr>
          <w:rFonts w:ascii="Arial" w:hAnsi="Arial" w:cs="Arial"/>
          <w:lang w:val="es-MX"/>
        </w:rPr>
      </w:pPr>
      <w:r w:rsidRPr="00FB1700">
        <w:rPr>
          <w:rFonts w:ascii="Arial" w:hAnsi="Arial" w:cs="Arial"/>
          <w:lang w:val="es-MX"/>
        </w:rPr>
        <w:t>ISO 9000: La ANSI participó en la creación de las normas ISO 9000, que establecen un conjunto de requisitos para un sistema de gestión de calidad en las empresas.</w:t>
      </w:r>
    </w:p>
    <w:p w14:paraId="3B04E858" w14:textId="77777777" w:rsidR="007D0E83" w:rsidRPr="00FB1700" w:rsidRDefault="007D0E83" w:rsidP="007D0E83">
      <w:pPr>
        <w:rPr>
          <w:rFonts w:ascii="Arial" w:hAnsi="Arial" w:cs="Arial"/>
          <w:lang w:val="es-MX"/>
        </w:rPr>
      </w:pPr>
    </w:p>
    <w:sectPr w:rsidR="007D0E83" w:rsidRPr="00FB1700">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F93F" w14:textId="77777777" w:rsidR="001D4AB8" w:rsidRDefault="001D4AB8">
      <w:r>
        <w:separator/>
      </w:r>
    </w:p>
  </w:endnote>
  <w:endnote w:type="continuationSeparator" w:id="0">
    <w:p w14:paraId="76EAA235" w14:textId="77777777" w:rsidR="001D4AB8" w:rsidRDefault="001D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F7ED" w14:textId="77777777" w:rsidR="001D4AB8" w:rsidRDefault="001D4AB8">
      <w:r>
        <w:separator/>
      </w:r>
    </w:p>
  </w:footnote>
  <w:footnote w:type="continuationSeparator" w:id="0">
    <w:p w14:paraId="26570796" w14:textId="77777777" w:rsidR="001D4AB8" w:rsidRDefault="001D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184D" w14:textId="77777777" w:rsidR="00A072CE" w:rsidRPr="001E024A" w:rsidRDefault="00723F5B" w:rsidP="00266A3F">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w14:anchorId="558CF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5pt;margin-top:-4.7pt;width:114.75pt;height:38.25pt;z-index:1">
          <v:imagedata r:id="rId1" o:title="Logo_pdf2"/>
        </v:shape>
      </w:pict>
    </w:r>
    <w:r w:rsidR="005F686E">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7B4"/>
    <w:multiLevelType w:val="multilevel"/>
    <w:tmpl w:val="5EF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902EE"/>
    <w:multiLevelType w:val="multilevel"/>
    <w:tmpl w:val="06C8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51AA3"/>
    <w:multiLevelType w:val="multilevel"/>
    <w:tmpl w:val="21F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303360">
    <w:abstractNumId w:val="2"/>
  </w:num>
  <w:num w:numId="2" w16cid:durableId="696811026">
    <w:abstractNumId w:val="0"/>
  </w:num>
  <w:num w:numId="3" w16cid:durableId="150582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181480"/>
    <w:rsid w:val="001A641D"/>
    <w:rsid w:val="001D4AB8"/>
    <w:rsid w:val="001E024A"/>
    <w:rsid w:val="00266A3F"/>
    <w:rsid w:val="0037000B"/>
    <w:rsid w:val="003D70DE"/>
    <w:rsid w:val="0057709E"/>
    <w:rsid w:val="005F686E"/>
    <w:rsid w:val="00600FFB"/>
    <w:rsid w:val="006C31B5"/>
    <w:rsid w:val="00723F5B"/>
    <w:rsid w:val="007451DE"/>
    <w:rsid w:val="007659C7"/>
    <w:rsid w:val="007D0E83"/>
    <w:rsid w:val="007E04A4"/>
    <w:rsid w:val="008B6902"/>
    <w:rsid w:val="0093460B"/>
    <w:rsid w:val="00950919"/>
    <w:rsid w:val="009C0BD5"/>
    <w:rsid w:val="00A072CE"/>
    <w:rsid w:val="00B63887"/>
    <w:rsid w:val="00B66B4A"/>
    <w:rsid w:val="00B77590"/>
    <w:rsid w:val="00BB18EE"/>
    <w:rsid w:val="00BE2643"/>
    <w:rsid w:val="00C84A02"/>
    <w:rsid w:val="00D21AD0"/>
    <w:rsid w:val="00E05FF9"/>
    <w:rsid w:val="00E437C6"/>
    <w:rsid w:val="00E902AA"/>
    <w:rsid w:val="00EE6E42"/>
    <w:rsid w:val="00F816DC"/>
    <w:rsid w:val="00FB17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67F55"/>
  <w15:docId w15:val="{EC9F698A-54E0-421B-8127-15BFCE7F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table" w:styleId="Tablaconcuadrcula2-nfasis6">
    <w:name w:val="Grid Table 2 Accent 6"/>
    <w:basedOn w:val="Tablanormal"/>
    <w:uiPriority w:val="47"/>
    <w:rsid w:val="007D0E83"/>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Prrafodelista">
    <w:name w:val="List Paragraph"/>
    <w:basedOn w:val="Normal"/>
    <w:uiPriority w:val="34"/>
    <w:qFormat/>
    <w:rsid w:val="00FB170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91198">
      <w:bodyDiv w:val="1"/>
      <w:marLeft w:val="0"/>
      <w:marRight w:val="0"/>
      <w:marTop w:val="0"/>
      <w:marBottom w:val="0"/>
      <w:divBdr>
        <w:top w:val="none" w:sz="0" w:space="0" w:color="auto"/>
        <w:left w:val="none" w:sz="0" w:space="0" w:color="auto"/>
        <w:bottom w:val="none" w:sz="0" w:space="0" w:color="auto"/>
        <w:right w:val="none" w:sz="0" w:space="0" w:color="auto"/>
      </w:divBdr>
    </w:div>
    <w:div w:id="133183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a14121-10837211.cluster211.canvas-user-content.com/courses/14121~4611/files/14121~10837211/course%20files/cs/cs13302/imagenes/contenido/actividades/act1.jpg"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D41CD6F98039469C854D2D0B53EA60" ma:contentTypeVersion="8" ma:contentTypeDescription="Create a new document." ma:contentTypeScope="" ma:versionID="33baa04283ea8aad709da4e4ee5deac5">
  <xsd:schema xmlns:xsd="http://www.w3.org/2001/XMLSchema" xmlns:xs="http://www.w3.org/2001/XMLSchema" xmlns:p="http://schemas.microsoft.com/office/2006/metadata/properties" xmlns:ns2="e4644cd3-5b93-4164-8100-7c1389e26339" xmlns:ns3="34439395-a04b-4c7c-870e-9619c294f1a5" targetNamespace="http://schemas.microsoft.com/office/2006/metadata/properties" ma:root="true" ma:fieldsID="259cde27d1bf0ad9941fce117da7c5fe" ns2:_="" ns3:_="">
    <xsd:import namespace="e4644cd3-5b93-4164-8100-7c1389e26339"/>
    <xsd:import namespace="34439395-a04b-4c7c-870e-9619c294f1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44cd3-5b93-4164-8100-7c1389e26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c8208e-38ef-4023-9a11-45f5d269fb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39395-a04b-4c7c-870e-9619c294f1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519fb4-2287-4d50-8cf6-032af1869f66}" ma:internalName="TaxCatchAll" ma:showField="CatchAllData" ma:web="34439395-a04b-4c7c-870e-9619c294f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644cd3-5b93-4164-8100-7c1389e26339">
      <Terms xmlns="http://schemas.microsoft.com/office/infopath/2007/PartnerControls"/>
    </lcf76f155ced4ddcb4097134ff3c332f>
    <TaxCatchAll xmlns="34439395-a04b-4c7c-870e-9619c294f1a5"/>
  </documentManagement>
</p:properties>
</file>

<file path=customXml/itemProps1.xml><?xml version="1.0" encoding="utf-8"?>
<ds:datastoreItem xmlns:ds="http://schemas.openxmlformats.org/officeDocument/2006/customXml" ds:itemID="{E8872774-4201-4CD7-AF0A-A115747A2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44cd3-5b93-4164-8100-7c1389e26339"/>
    <ds:schemaRef ds:uri="34439395-a04b-4c7c-870e-9619c294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F00DB-29B3-4DC8-849C-985AB0595AC4}">
  <ds:schemaRefs>
    <ds:schemaRef ds:uri="http://schemas.microsoft.com/sharepoint/v3/contenttype/forms"/>
  </ds:schemaRefs>
</ds:datastoreItem>
</file>

<file path=customXml/itemProps3.xml><?xml version="1.0" encoding="utf-8"?>
<ds:datastoreItem xmlns:ds="http://schemas.openxmlformats.org/officeDocument/2006/customXml" ds:itemID="{827B2040-7EC2-4CE3-9F29-6AC3B2041B6C}">
  <ds:schemaRefs>
    <ds:schemaRef ds:uri="http://schemas.microsoft.com/office/2006/metadata/properties"/>
    <ds:schemaRef ds:uri="http://schemas.microsoft.com/office/infopath/2007/PartnerControls"/>
    <ds:schemaRef ds:uri="e4644cd3-5b93-4164-8100-7c1389e26339"/>
    <ds:schemaRef ds:uri="34439395-a04b-4c7c-870e-9619c294f1a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598</Words>
  <Characters>3289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Andrés Rosales</cp:lastModifiedBy>
  <cp:revision>2</cp:revision>
  <dcterms:created xsi:type="dcterms:W3CDTF">2023-05-14T03:36:00Z</dcterms:created>
  <dcterms:modified xsi:type="dcterms:W3CDTF">2023-05-14T03:36:00Z</dcterms:modified>
</cp:coreProperties>
</file>