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E3A97" w14:textId="45554C40" w:rsidR="00BF67FB" w:rsidRPr="00480066" w:rsidRDefault="00BF67FB" w:rsidP="00F6370D">
      <w:pPr>
        <w:jc w:val="center"/>
        <w:rPr>
          <w:b/>
          <w:bCs/>
          <w:sz w:val="28"/>
          <w:szCs w:val="28"/>
          <w:lang w:val="es-PE"/>
        </w:rPr>
      </w:pPr>
      <w:r w:rsidRPr="00480066">
        <w:rPr>
          <w:b/>
          <w:bCs/>
          <w:sz w:val="28"/>
          <w:szCs w:val="28"/>
          <w:lang w:val="es-PE"/>
        </w:rPr>
        <w:t>UNIVERSIDAD NACIONAL DE INGENIER</w:t>
      </w:r>
      <w:r w:rsidR="00487C1F" w:rsidRPr="00480066">
        <w:rPr>
          <w:b/>
          <w:bCs/>
          <w:sz w:val="28"/>
          <w:szCs w:val="28"/>
          <w:lang w:val="es-PE"/>
        </w:rPr>
        <w:t>Í</w:t>
      </w:r>
      <w:r w:rsidRPr="00480066">
        <w:rPr>
          <w:b/>
          <w:bCs/>
          <w:sz w:val="28"/>
          <w:szCs w:val="28"/>
          <w:lang w:val="es-PE"/>
        </w:rPr>
        <w:t>A</w:t>
      </w:r>
    </w:p>
    <w:p w14:paraId="72FE674E" w14:textId="0BC83F78" w:rsidR="00BF67FB" w:rsidRPr="00480066" w:rsidRDefault="00C33495" w:rsidP="00F6370D">
      <w:pPr>
        <w:jc w:val="center"/>
        <w:rPr>
          <w:b/>
          <w:bCs/>
          <w:sz w:val="28"/>
          <w:szCs w:val="28"/>
          <w:lang w:val="es-PE"/>
        </w:rPr>
      </w:pPr>
      <w:r w:rsidRPr="00480066">
        <w:rPr>
          <w:b/>
          <w:bCs/>
          <w:sz w:val="28"/>
          <w:szCs w:val="28"/>
          <w:lang w:val="es-PE"/>
        </w:rPr>
        <w:t>FACULTAD DE INGENIER</w:t>
      </w:r>
      <w:r w:rsidR="00487C1F" w:rsidRPr="00480066">
        <w:rPr>
          <w:b/>
          <w:bCs/>
          <w:sz w:val="28"/>
          <w:szCs w:val="28"/>
          <w:lang w:val="es-PE"/>
        </w:rPr>
        <w:t>Í</w:t>
      </w:r>
      <w:r w:rsidRPr="00480066">
        <w:rPr>
          <w:b/>
          <w:bCs/>
          <w:sz w:val="28"/>
          <w:szCs w:val="28"/>
          <w:lang w:val="es-PE"/>
        </w:rPr>
        <w:t>A INDUSTRIAL Y DE SISTEMAS</w:t>
      </w:r>
    </w:p>
    <w:p w14:paraId="62E63ED3" w14:textId="42FBEA94" w:rsidR="00F02DE6" w:rsidRPr="000B3201" w:rsidRDefault="006F3F53" w:rsidP="00F6370D">
      <w:pPr>
        <w:jc w:val="center"/>
      </w:pPr>
      <w:r w:rsidRPr="00F415A9">
        <w:rPr>
          <w:noProof/>
        </w:rPr>
        <w:drawing>
          <wp:inline distT="0" distB="0" distL="0" distR="0" wp14:anchorId="556319B7" wp14:editId="57F55DB7">
            <wp:extent cx="1807845" cy="2278380"/>
            <wp:effectExtent l="0" t="0" r="190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451" cy="2279144"/>
                    </a:xfrm>
                    <a:prstGeom prst="rect">
                      <a:avLst/>
                    </a:prstGeom>
                    <a:noFill/>
                    <a:ln>
                      <a:noFill/>
                    </a:ln>
                  </pic:spPr>
                </pic:pic>
              </a:graphicData>
            </a:graphic>
          </wp:inline>
        </w:drawing>
      </w:r>
    </w:p>
    <w:p w14:paraId="7E0D7B1B" w14:textId="2E11A838" w:rsidR="00C33495" w:rsidRPr="00480066" w:rsidRDefault="00C33495" w:rsidP="00F6370D">
      <w:pPr>
        <w:jc w:val="center"/>
        <w:rPr>
          <w:b/>
          <w:bCs/>
          <w:sz w:val="24"/>
          <w:szCs w:val="24"/>
          <w:lang w:val="es-PE"/>
        </w:rPr>
      </w:pPr>
      <w:r w:rsidRPr="00480066">
        <w:rPr>
          <w:b/>
          <w:bCs/>
          <w:sz w:val="24"/>
          <w:szCs w:val="24"/>
          <w:lang w:val="es-PE"/>
        </w:rPr>
        <w:t>TESIS</w:t>
      </w:r>
    </w:p>
    <w:p w14:paraId="41547A73" w14:textId="2BD9EC73" w:rsidR="002E1CFE" w:rsidRPr="00480066" w:rsidRDefault="005A2D50" w:rsidP="008A07BD">
      <w:pPr>
        <w:ind w:left="0" w:firstLine="0"/>
        <w:jc w:val="center"/>
        <w:rPr>
          <w:b/>
          <w:bCs/>
          <w:sz w:val="24"/>
          <w:szCs w:val="24"/>
          <w:lang w:val="es-PE"/>
        </w:rPr>
      </w:pPr>
      <w:r>
        <w:rPr>
          <w:b/>
          <w:bCs/>
          <w:sz w:val="24"/>
          <w:szCs w:val="24"/>
          <w:lang w:val="es-PE"/>
        </w:rPr>
        <w:t xml:space="preserve">DISEÑO </w:t>
      </w:r>
      <w:r w:rsidR="00C83E6B" w:rsidRPr="00480066">
        <w:rPr>
          <w:b/>
          <w:bCs/>
          <w:sz w:val="24"/>
          <w:szCs w:val="24"/>
          <w:lang w:val="es-PE"/>
        </w:rPr>
        <w:t xml:space="preserve">DE UN SISTEMA DE CIBERSEGURIDAD PARA LA PROTECCIÓN DE </w:t>
      </w:r>
      <w:r w:rsidR="00305E2D">
        <w:rPr>
          <w:b/>
          <w:bCs/>
          <w:sz w:val="24"/>
          <w:szCs w:val="24"/>
          <w:lang w:val="es-PE"/>
        </w:rPr>
        <w:t xml:space="preserve">ACTIVOS CON </w:t>
      </w:r>
      <w:r w:rsidR="00C83E6B" w:rsidRPr="00480066">
        <w:rPr>
          <w:b/>
          <w:bCs/>
          <w:sz w:val="24"/>
          <w:szCs w:val="24"/>
          <w:lang w:val="es-PE"/>
        </w:rPr>
        <w:t>INFORMACIÓN</w:t>
      </w:r>
      <w:r w:rsidR="0099203F">
        <w:rPr>
          <w:b/>
          <w:bCs/>
          <w:sz w:val="24"/>
          <w:szCs w:val="24"/>
          <w:lang w:val="es-PE"/>
        </w:rPr>
        <w:t xml:space="preserve"> </w:t>
      </w:r>
      <w:r w:rsidR="009674BB">
        <w:rPr>
          <w:b/>
          <w:bCs/>
          <w:sz w:val="24"/>
          <w:szCs w:val="24"/>
          <w:lang w:val="es-PE"/>
        </w:rPr>
        <w:t xml:space="preserve">SENSIBLE </w:t>
      </w:r>
      <w:r w:rsidR="005E3D41">
        <w:rPr>
          <w:b/>
          <w:bCs/>
          <w:sz w:val="24"/>
          <w:szCs w:val="24"/>
          <w:lang w:val="es-PE"/>
        </w:rPr>
        <w:t xml:space="preserve">DE PACIENTES </w:t>
      </w:r>
      <w:r w:rsidR="00C83E6B" w:rsidRPr="00480066">
        <w:rPr>
          <w:b/>
          <w:bCs/>
          <w:sz w:val="24"/>
          <w:szCs w:val="24"/>
          <w:lang w:val="es-PE"/>
        </w:rPr>
        <w:t xml:space="preserve">EN </w:t>
      </w:r>
      <w:r w:rsidR="00105584">
        <w:rPr>
          <w:b/>
          <w:bCs/>
          <w:sz w:val="24"/>
          <w:szCs w:val="24"/>
          <w:lang w:val="es-PE"/>
        </w:rPr>
        <w:t>EMPRESAS D</w:t>
      </w:r>
      <w:r w:rsidR="00C83E6B" w:rsidRPr="00480066">
        <w:rPr>
          <w:b/>
          <w:bCs/>
          <w:sz w:val="24"/>
          <w:szCs w:val="24"/>
          <w:lang w:val="es-PE"/>
        </w:rPr>
        <w:t>EL SECTOR SALUD</w:t>
      </w:r>
    </w:p>
    <w:p w14:paraId="0D4BB6AE" w14:textId="77777777" w:rsidR="000B3201" w:rsidRPr="00480066" w:rsidRDefault="000B3201" w:rsidP="008A07BD">
      <w:pPr>
        <w:ind w:left="0" w:firstLine="0"/>
        <w:jc w:val="center"/>
        <w:rPr>
          <w:b/>
          <w:bCs/>
          <w:sz w:val="24"/>
          <w:szCs w:val="24"/>
          <w:lang w:val="es-PE"/>
        </w:rPr>
      </w:pPr>
    </w:p>
    <w:p w14:paraId="1A065C0D" w14:textId="1736DF86" w:rsidR="00BF67FB" w:rsidRPr="00480066" w:rsidRDefault="00C33495" w:rsidP="00F6370D">
      <w:pPr>
        <w:jc w:val="center"/>
        <w:rPr>
          <w:b/>
          <w:bCs/>
          <w:sz w:val="24"/>
          <w:szCs w:val="24"/>
          <w:lang w:val="es-PE"/>
        </w:rPr>
      </w:pPr>
      <w:r w:rsidRPr="00480066">
        <w:rPr>
          <w:b/>
          <w:bCs/>
          <w:sz w:val="24"/>
          <w:szCs w:val="24"/>
          <w:lang w:val="es-PE"/>
        </w:rPr>
        <w:t xml:space="preserve">PARA </w:t>
      </w:r>
      <w:r w:rsidR="000B3201" w:rsidRPr="00480066">
        <w:rPr>
          <w:b/>
          <w:bCs/>
          <w:sz w:val="24"/>
          <w:szCs w:val="24"/>
          <w:lang w:val="es-PE"/>
        </w:rPr>
        <w:t>OBTENER EL</w:t>
      </w:r>
      <w:r w:rsidRPr="00480066">
        <w:rPr>
          <w:b/>
          <w:bCs/>
          <w:sz w:val="24"/>
          <w:szCs w:val="24"/>
          <w:lang w:val="es-PE"/>
        </w:rPr>
        <w:t xml:space="preserve"> TÍTULO PROFESIONAL DE</w:t>
      </w:r>
    </w:p>
    <w:p w14:paraId="08CE8868" w14:textId="31B96BC9" w:rsidR="008E2FA0" w:rsidRPr="00480066" w:rsidRDefault="008E2FA0" w:rsidP="00F6370D">
      <w:pPr>
        <w:jc w:val="center"/>
        <w:rPr>
          <w:b/>
          <w:bCs/>
          <w:sz w:val="24"/>
          <w:szCs w:val="24"/>
          <w:lang w:val="es-PE"/>
        </w:rPr>
      </w:pPr>
      <w:r w:rsidRPr="00480066">
        <w:rPr>
          <w:b/>
          <w:bCs/>
          <w:sz w:val="24"/>
          <w:szCs w:val="24"/>
          <w:lang w:val="es-PE"/>
        </w:rPr>
        <w:t>INGENIERO DE SISTEMAS</w:t>
      </w:r>
    </w:p>
    <w:p w14:paraId="777861AE" w14:textId="77777777" w:rsidR="000B3201" w:rsidRPr="00480066" w:rsidRDefault="000B3201" w:rsidP="00F6370D">
      <w:pPr>
        <w:jc w:val="center"/>
        <w:rPr>
          <w:b/>
          <w:bCs/>
          <w:sz w:val="24"/>
          <w:szCs w:val="24"/>
          <w:lang w:val="es-PE"/>
        </w:rPr>
      </w:pPr>
    </w:p>
    <w:p w14:paraId="0170FD6C" w14:textId="3168CB92" w:rsidR="008E2FA0" w:rsidRPr="00480066" w:rsidRDefault="00F02DE6" w:rsidP="00F6370D">
      <w:pPr>
        <w:jc w:val="center"/>
        <w:rPr>
          <w:b/>
          <w:bCs/>
          <w:sz w:val="24"/>
          <w:szCs w:val="24"/>
          <w:lang w:val="es-PE"/>
        </w:rPr>
      </w:pPr>
      <w:r w:rsidRPr="00480066">
        <w:rPr>
          <w:b/>
          <w:bCs/>
          <w:sz w:val="24"/>
          <w:szCs w:val="24"/>
          <w:lang w:val="es-PE"/>
        </w:rPr>
        <w:t>ELABORADO POR</w:t>
      </w:r>
    </w:p>
    <w:p w14:paraId="66B6D466" w14:textId="52D67403" w:rsidR="00BF67FB" w:rsidRPr="00480066" w:rsidRDefault="000B3201" w:rsidP="00F6370D">
      <w:pPr>
        <w:jc w:val="center"/>
        <w:rPr>
          <w:b/>
          <w:bCs/>
          <w:color w:val="339966"/>
          <w:sz w:val="24"/>
          <w:szCs w:val="24"/>
          <w:lang w:val="es-PE"/>
        </w:rPr>
      </w:pPr>
      <w:r w:rsidRPr="00480066">
        <w:rPr>
          <w:b/>
          <w:bCs/>
          <w:sz w:val="24"/>
          <w:szCs w:val="24"/>
          <w:lang w:val="es-PE"/>
        </w:rPr>
        <w:t>JOHAN HENRY ROBLES BENITES</w:t>
      </w:r>
    </w:p>
    <w:p w14:paraId="0EFF47CB" w14:textId="77777777" w:rsidR="00BF67FB" w:rsidRPr="00480066" w:rsidRDefault="00BF67FB" w:rsidP="00F6370D">
      <w:pPr>
        <w:jc w:val="center"/>
        <w:rPr>
          <w:b/>
          <w:bCs/>
          <w:sz w:val="24"/>
          <w:szCs w:val="24"/>
          <w:lang w:val="es-PE"/>
        </w:rPr>
      </w:pPr>
    </w:p>
    <w:p w14:paraId="163389E4" w14:textId="1C5679CE" w:rsidR="00BF67FB" w:rsidRPr="00480066" w:rsidRDefault="00F02DE6" w:rsidP="00F6370D">
      <w:pPr>
        <w:jc w:val="center"/>
        <w:rPr>
          <w:b/>
          <w:bCs/>
          <w:sz w:val="24"/>
          <w:szCs w:val="24"/>
          <w:lang w:val="es-PE"/>
        </w:rPr>
      </w:pPr>
      <w:r w:rsidRPr="00480066">
        <w:rPr>
          <w:b/>
          <w:bCs/>
          <w:sz w:val="24"/>
          <w:szCs w:val="24"/>
          <w:lang w:val="es-PE"/>
        </w:rPr>
        <w:t>ASESOR</w:t>
      </w:r>
    </w:p>
    <w:p w14:paraId="408D0049" w14:textId="00C0A6E7" w:rsidR="008E2FA0" w:rsidRPr="00480066" w:rsidRDefault="000B3201" w:rsidP="00F6370D">
      <w:pPr>
        <w:jc w:val="center"/>
        <w:rPr>
          <w:b/>
          <w:bCs/>
          <w:sz w:val="24"/>
          <w:szCs w:val="24"/>
          <w:lang w:val="es-PE"/>
        </w:rPr>
      </w:pPr>
      <w:r w:rsidRPr="00480066">
        <w:rPr>
          <w:b/>
          <w:bCs/>
          <w:sz w:val="24"/>
          <w:szCs w:val="24"/>
          <w:lang w:val="es-PE"/>
        </w:rPr>
        <w:t>DR. EMILIO ALBERTO UN JAN LIAU HING</w:t>
      </w:r>
    </w:p>
    <w:p w14:paraId="2FE3A521" w14:textId="77777777" w:rsidR="000B3201" w:rsidRPr="00480066" w:rsidRDefault="000B3201" w:rsidP="00F6370D">
      <w:pPr>
        <w:jc w:val="center"/>
        <w:rPr>
          <w:b/>
          <w:bCs/>
          <w:sz w:val="24"/>
          <w:szCs w:val="24"/>
          <w:lang w:val="es-PE"/>
        </w:rPr>
      </w:pPr>
    </w:p>
    <w:p w14:paraId="3F48416F" w14:textId="444F43AA" w:rsidR="00BF67FB" w:rsidRPr="009342E2" w:rsidRDefault="00F02DE6" w:rsidP="00F6370D">
      <w:pPr>
        <w:jc w:val="center"/>
        <w:rPr>
          <w:b/>
          <w:bCs/>
          <w:sz w:val="24"/>
          <w:szCs w:val="24"/>
          <w:lang w:val="es-PE"/>
        </w:rPr>
      </w:pPr>
      <w:r w:rsidRPr="009342E2">
        <w:rPr>
          <w:b/>
          <w:bCs/>
          <w:sz w:val="24"/>
          <w:szCs w:val="24"/>
          <w:lang w:val="es-PE"/>
        </w:rPr>
        <w:t>LIMA - PERÚ</w:t>
      </w:r>
    </w:p>
    <w:p w14:paraId="0D62714E" w14:textId="53502C03" w:rsidR="00C83E6B" w:rsidRPr="009342E2" w:rsidRDefault="00F02DE6" w:rsidP="00F6370D">
      <w:pPr>
        <w:jc w:val="center"/>
        <w:rPr>
          <w:lang w:val="es-PE"/>
        </w:rPr>
      </w:pPr>
      <w:r w:rsidRPr="009342E2">
        <w:rPr>
          <w:b/>
          <w:bCs/>
          <w:sz w:val="24"/>
          <w:szCs w:val="24"/>
          <w:lang w:val="es-PE"/>
        </w:rPr>
        <w:t>20</w:t>
      </w:r>
      <w:r w:rsidR="000B3201" w:rsidRPr="009342E2">
        <w:rPr>
          <w:b/>
          <w:bCs/>
          <w:sz w:val="24"/>
          <w:szCs w:val="24"/>
          <w:lang w:val="es-PE"/>
        </w:rPr>
        <w:t>24</w:t>
      </w:r>
      <w:r w:rsidR="00C83E6B" w:rsidRPr="009342E2">
        <w:rPr>
          <w:lang w:val="es-PE"/>
        </w:rPr>
        <w:br w:type="page"/>
      </w:r>
    </w:p>
    <w:p w14:paraId="59D75188" w14:textId="20E94B3D" w:rsidR="00F25727" w:rsidRDefault="00F6370D" w:rsidP="00F6370D">
      <w:pPr>
        <w:jc w:val="center"/>
        <w:rPr>
          <w:b/>
          <w:bCs/>
          <w:sz w:val="28"/>
          <w:szCs w:val="28"/>
          <w:lang w:val="es-PE"/>
        </w:rPr>
      </w:pPr>
      <w:r w:rsidRPr="00F6370D">
        <w:rPr>
          <w:b/>
          <w:bCs/>
          <w:sz w:val="28"/>
          <w:szCs w:val="28"/>
          <w:lang w:val="es-PE"/>
        </w:rPr>
        <w:lastRenderedPageBreak/>
        <w:t xml:space="preserve">Tabla de </w:t>
      </w:r>
      <w:r w:rsidR="009342E2">
        <w:rPr>
          <w:b/>
          <w:bCs/>
          <w:sz w:val="28"/>
          <w:szCs w:val="28"/>
          <w:lang w:val="es-PE"/>
        </w:rPr>
        <w:t>C</w:t>
      </w:r>
      <w:r w:rsidRPr="00F6370D">
        <w:rPr>
          <w:b/>
          <w:bCs/>
          <w:sz w:val="28"/>
          <w:szCs w:val="28"/>
          <w:lang w:val="es-PE"/>
        </w:rPr>
        <w:t>ontenido</w:t>
      </w:r>
    </w:p>
    <w:p w14:paraId="164056A6" w14:textId="4F5B2894" w:rsidR="00FB4430" w:rsidRPr="009342E2" w:rsidRDefault="00FB4430" w:rsidP="00FB4430">
      <w:pPr>
        <w:pStyle w:val="TDC1"/>
        <w:rPr>
          <w:lang w:val="es-PE"/>
        </w:rPr>
      </w:pPr>
      <w:r w:rsidRPr="009342E2">
        <w:rPr>
          <w:lang w:val="es-PE"/>
        </w:rPr>
        <w:t>P</w:t>
      </w:r>
      <w:r w:rsidRPr="009342E2">
        <w:rPr>
          <w:caps w:val="0"/>
          <w:lang w:val="es-PE"/>
        </w:rPr>
        <w:t>ág</w:t>
      </w:r>
      <w:r w:rsidRPr="009342E2">
        <w:rPr>
          <w:lang w:val="es-PE"/>
        </w:rPr>
        <w:t>.</w:t>
      </w:r>
    </w:p>
    <w:sdt>
      <w:sdtPr>
        <w:id w:val="1692489816"/>
        <w:docPartObj>
          <w:docPartGallery w:val="Table of Contents"/>
          <w:docPartUnique/>
        </w:docPartObj>
      </w:sdtPr>
      <w:sdtContent>
        <w:p w14:paraId="29017177" w14:textId="7B3C7733" w:rsidR="0034257C" w:rsidRDefault="00F80C37">
          <w:pPr>
            <w:pStyle w:val="TDC1"/>
            <w:rPr>
              <w:rFonts w:asciiTheme="minorHAnsi" w:eastAsiaTheme="minorEastAsia" w:hAnsiTheme="minorHAnsi" w:cstheme="minorBidi"/>
              <w:bCs w:val="0"/>
              <w:caps w:val="0"/>
              <w:noProof/>
              <w:kern w:val="2"/>
              <w:sz w:val="24"/>
              <w:lang w:val="es-PE" w:eastAsia="es-PE"/>
              <w14:ligatures w14:val="standardContextual"/>
            </w:rPr>
          </w:pPr>
          <w:r>
            <w:rPr>
              <w:szCs w:val="22"/>
            </w:rPr>
            <w:fldChar w:fldCharType="begin"/>
          </w:r>
          <w:r>
            <w:rPr>
              <w:szCs w:val="22"/>
            </w:rPr>
            <w:instrText xml:space="preserve"> TOC \o "1-3" \h \z \u </w:instrText>
          </w:r>
          <w:r>
            <w:rPr>
              <w:szCs w:val="22"/>
            </w:rPr>
            <w:fldChar w:fldCharType="separate"/>
          </w:r>
          <w:hyperlink w:anchor="_Toc169571866" w:history="1">
            <w:r w:rsidR="0034257C" w:rsidRPr="00C80D84">
              <w:rPr>
                <w:rStyle w:val="Hipervnculo"/>
                <w:noProof/>
              </w:rPr>
              <w:t>Introducción</w:t>
            </w:r>
            <w:r w:rsidR="0034257C">
              <w:rPr>
                <w:noProof/>
                <w:webHidden/>
              </w:rPr>
              <w:tab/>
            </w:r>
            <w:r w:rsidR="0034257C">
              <w:rPr>
                <w:noProof/>
                <w:webHidden/>
              </w:rPr>
              <w:fldChar w:fldCharType="begin"/>
            </w:r>
            <w:r w:rsidR="0034257C">
              <w:rPr>
                <w:noProof/>
                <w:webHidden/>
              </w:rPr>
              <w:instrText xml:space="preserve"> PAGEREF _Toc169571866 \h </w:instrText>
            </w:r>
            <w:r w:rsidR="0034257C">
              <w:rPr>
                <w:noProof/>
                <w:webHidden/>
              </w:rPr>
            </w:r>
            <w:r w:rsidR="0034257C">
              <w:rPr>
                <w:noProof/>
                <w:webHidden/>
              </w:rPr>
              <w:fldChar w:fldCharType="separate"/>
            </w:r>
            <w:r w:rsidR="0034257C">
              <w:rPr>
                <w:noProof/>
                <w:webHidden/>
              </w:rPr>
              <w:t>1</w:t>
            </w:r>
            <w:r w:rsidR="0034257C">
              <w:rPr>
                <w:noProof/>
                <w:webHidden/>
              </w:rPr>
              <w:fldChar w:fldCharType="end"/>
            </w:r>
          </w:hyperlink>
        </w:p>
        <w:p w14:paraId="376ABDA5" w14:textId="2AFDB82B" w:rsidR="0034257C" w:rsidRDefault="0034257C">
          <w:pPr>
            <w:pStyle w:val="TDC1"/>
            <w:rPr>
              <w:rFonts w:asciiTheme="minorHAnsi" w:eastAsiaTheme="minorEastAsia" w:hAnsiTheme="minorHAnsi" w:cstheme="minorBidi"/>
              <w:bCs w:val="0"/>
              <w:caps w:val="0"/>
              <w:noProof/>
              <w:kern w:val="2"/>
              <w:sz w:val="24"/>
              <w:lang w:val="es-PE" w:eastAsia="es-PE"/>
              <w14:ligatures w14:val="standardContextual"/>
            </w:rPr>
          </w:pPr>
          <w:hyperlink w:anchor="_Toc169571867" w:history="1">
            <w:r w:rsidRPr="00C80D84">
              <w:rPr>
                <w:rStyle w:val="Hipervnculo"/>
                <w:noProof/>
                <w:lang w:val="es-PE"/>
              </w:rPr>
              <w:t>Capítulo I. Parte introductoria</w:t>
            </w:r>
            <w:r>
              <w:rPr>
                <w:noProof/>
                <w:webHidden/>
              </w:rPr>
              <w:tab/>
            </w:r>
            <w:r>
              <w:rPr>
                <w:noProof/>
                <w:webHidden/>
              </w:rPr>
              <w:fldChar w:fldCharType="begin"/>
            </w:r>
            <w:r>
              <w:rPr>
                <w:noProof/>
                <w:webHidden/>
              </w:rPr>
              <w:instrText xml:space="preserve"> PAGEREF _Toc169571867 \h </w:instrText>
            </w:r>
            <w:r>
              <w:rPr>
                <w:noProof/>
                <w:webHidden/>
              </w:rPr>
            </w:r>
            <w:r>
              <w:rPr>
                <w:noProof/>
                <w:webHidden/>
              </w:rPr>
              <w:fldChar w:fldCharType="separate"/>
            </w:r>
            <w:r>
              <w:rPr>
                <w:noProof/>
                <w:webHidden/>
              </w:rPr>
              <w:t>2</w:t>
            </w:r>
            <w:r>
              <w:rPr>
                <w:noProof/>
                <w:webHidden/>
              </w:rPr>
              <w:fldChar w:fldCharType="end"/>
            </w:r>
          </w:hyperlink>
        </w:p>
        <w:p w14:paraId="14FA3900" w14:textId="601EBA72"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68" w:history="1">
            <w:r w:rsidRPr="00C80D84">
              <w:rPr>
                <w:rStyle w:val="Hipervnculo"/>
                <w:noProof/>
                <w:lang w:val="es-PE"/>
              </w:rPr>
              <w:t>1.1.</w:t>
            </w:r>
            <w:r>
              <w:rPr>
                <w:rFonts w:asciiTheme="minorHAnsi" w:eastAsiaTheme="minorEastAsia" w:hAnsiTheme="minorHAnsi" w:cstheme="minorBidi"/>
                <w:bCs w:val="0"/>
                <w:noProof/>
                <w:kern w:val="2"/>
                <w:sz w:val="24"/>
                <w:szCs w:val="24"/>
                <w:lang w:val="es-PE" w:eastAsia="es-PE"/>
                <w14:ligatures w14:val="standardContextual"/>
              </w:rPr>
              <w:tab/>
            </w:r>
            <w:r w:rsidRPr="00C80D84">
              <w:rPr>
                <w:rStyle w:val="Hipervnculo"/>
                <w:noProof/>
                <w:lang w:val="es-PE"/>
              </w:rPr>
              <w:t>Generalidades</w:t>
            </w:r>
            <w:r>
              <w:rPr>
                <w:noProof/>
                <w:webHidden/>
              </w:rPr>
              <w:tab/>
            </w:r>
            <w:r>
              <w:rPr>
                <w:noProof/>
                <w:webHidden/>
              </w:rPr>
              <w:fldChar w:fldCharType="begin"/>
            </w:r>
            <w:r>
              <w:rPr>
                <w:noProof/>
                <w:webHidden/>
              </w:rPr>
              <w:instrText xml:space="preserve"> PAGEREF _Toc169571868 \h </w:instrText>
            </w:r>
            <w:r>
              <w:rPr>
                <w:noProof/>
                <w:webHidden/>
              </w:rPr>
            </w:r>
            <w:r>
              <w:rPr>
                <w:noProof/>
                <w:webHidden/>
              </w:rPr>
              <w:fldChar w:fldCharType="separate"/>
            </w:r>
            <w:r>
              <w:rPr>
                <w:noProof/>
                <w:webHidden/>
              </w:rPr>
              <w:t>2</w:t>
            </w:r>
            <w:r>
              <w:rPr>
                <w:noProof/>
                <w:webHidden/>
              </w:rPr>
              <w:fldChar w:fldCharType="end"/>
            </w:r>
          </w:hyperlink>
        </w:p>
        <w:p w14:paraId="5E696CE5" w14:textId="357A2091"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69" w:history="1">
            <w:r w:rsidRPr="00C80D84">
              <w:rPr>
                <w:rStyle w:val="Hipervnculo"/>
                <w:noProof/>
                <w:lang w:val="es-PE"/>
              </w:rPr>
              <w:t>1.2.</w:t>
            </w:r>
            <w:r>
              <w:rPr>
                <w:rFonts w:asciiTheme="minorHAnsi" w:eastAsiaTheme="minorEastAsia" w:hAnsiTheme="minorHAnsi" w:cstheme="minorBidi"/>
                <w:bCs w:val="0"/>
                <w:noProof/>
                <w:kern w:val="2"/>
                <w:sz w:val="24"/>
                <w:szCs w:val="24"/>
                <w:lang w:val="es-PE" w:eastAsia="es-PE"/>
                <w14:ligatures w14:val="standardContextual"/>
              </w:rPr>
              <w:tab/>
            </w:r>
            <w:r w:rsidRPr="00C80D84">
              <w:rPr>
                <w:rStyle w:val="Hipervnculo"/>
                <w:noProof/>
                <w:lang w:val="es-PE"/>
              </w:rPr>
              <w:t>Descripción del problema de investigación</w:t>
            </w:r>
            <w:r>
              <w:rPr>
                <w:noProof/>
                <w:webHidden/>
              </w:rPr>
              <w:tab/>
            </w:r>
            <w:r>
              <w:rPr>
                <w:noProof/>
                <w:webHidden/>
              </w:rPr>
              <w:fldChar w:fldCharType="begin"/>
            </w:r>
            <w:r>
              <w:rPr>
                <w:noProof/>
                <w:webHidden/>
              </w:rPr>
              <w:instrText xml:space="preserve"> PAGEREF _Toc169571869 \h </w:instrText>
            </w:r>
            <w:r>
              <w:rPr>
                <w:noProof/>
                <w:webHidden/>
              </w:rPr>
            </w:r>
            <w:r>
              <w:rPr>
                <w:noProof/>
                <w:webHidden/>
              </w:rPr>
              <w:fldChar w:fldCharType="separate"/>
            </w:r>
            <w:r>
              <w:rPr>
                <w:noProof/>
                <w:webHidden/>
              </w:rPr>
              <w:t>3</w:t>
            </w:r>
            <w:r>
              <w:rPr>
                <w:noProof/>
                <w:webHidden/>
              </w:rPr>
              <w:fldChar w:fldCharType="end"/>
            </w:r>
          </w:hyperlink>
        </w:p>
        <w:p w14:paraId="0D837A5E" w14:textId="040B84AC"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70" w:history="1">
            <w:r w:rsidRPr="00C80D84">
              <w:rPr>
                <w:rStyle w:val="Hipervnculo"/>
                <w:noProof/>
                <w:lang w:val="es-PE"/>
              </w:rPr>
              <w:t>1.2.1.</w:t>
            </w:r>
            <w:r>
              <w:rPr>
                <w:rFonts w:asciiTheme="minorHAnsi" w:eastAsiaTheme="minorEastAsia" w:hAnsiTheme="minorHAnsi" w:cstheme="minorBidi"/>
                <w:noProof/>
                <w:kern w:val="2"/>
                <w:sz w:val="24"/>
                <w:szCs w:val="24"/>
                <w:lang w:val="es-PE" w:eastAsia="es-PE"/>
                <w14:ligatures w14:val="standardContextual"/>
              </w:rPr>
              <w:tab/>
            </w:r>
            <w:r w:rsidRPr="00C80D84">
              <w:rPr>
                <w:rStyle w:val="Hipervnculo"/>
                <w:noProof/>
                <w:lang w:val="es-PE"/>
              </w:rPr>
              <w:t>Problema General</w:t>
            </w:r>
            <w:r>
              <w:rPr>
                <w:noProof/>
                <w:webHidden/>
              </w:rPr>
              <w:tab/>
            </w:r>
            <w:r>
              <w:rPr>
                <w:noProof/>
                <w:webHidden/>
              </w:rPr>
              <w:fldChar w:fldCharType="begin"/>
            </w:r>
            <w:r>
              <w:rPr>
                <w:noProof/>
                <w:webHidden/>
              </w:rPr>
              <w:instrText xml:space="preserve"> PAGEREF _Toc169571870 \h </w:instrText>
            </w:r>
            <w:r>
              <w:rPr>
                <w:noProof/>
                <w:webHidden/>
              </w:rPr>
            </w:r>
            <w:r>
              <w:rPr>
                <w:noProof/>
                <w:webHidden/>
              </w:rPr>
              <w:fldChar w:fldCharType="separate"/>
            </w:r>
            <w:r>
              <w:rPr>
                <w:noProof/>
                <w:webHidden/>
              </w:rPr>
              <w:t>8</w:t>
            </w:r>
            <w:r>
              <w:rPr>
                <w:noProof/>
                <w:webHidden/>
              </w:rPr>
              <w:fldChar w:fldCharType="end"/>
            </w:r>
          </w:hyperlink>
        </w:p>
        <w:p w14:paraId="07FA0E37" w14:textId="2AE794C4"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71" w:history="1">
            <w:r w:rsidRPr="00C80D84">
              <w:rPr>
                <w:rStyle w:val="Hipervnculo"/>
                <w:noProof/>
                <w:lang w:val="es-PE"/>
              </w:rPr>
              <w:t>1.2.2.</w:t>
            </w:r>
            <w:r>
              <w:rPr>
                <w:rFonts w:asciiTheme="minorHAnsi" w:eastAsiaTheme="minorEastAsia" w:hAnsiTheme="minorHAnsi" w:cstheme="minorBidi"/>
                <w:noProof/>
                <w:kern w:val="2"/>
                <w:sz w:val="24"/>
                <w:szCs w:val="24"/>
                <w:lang w:val="es-PE" w:eastAsia="es-PE"/>
                <w14:ligatures w14:val="standardContextual"/>
              </w:rPr>
              <w:tab/>
            </w:r>
            <w:r w:rsidRPr="00C80D84">
              <w:rPr>
                <w:rStyle w:val="Hipervnculo"/>
                <w:noProof/>
                <w:lang w:val="es-PE"/>
              </w:rPr>
              <w:t>Problemas específicos</w:t>
            </w:r>
            <w:r>
              <w:rPr>
                <w:noProof/>
                <w:webHidden/>
              </w:rPr>
              <w:tab/>
            </w:r>
            <w:r>
              <w:rPr>
                <w:noProof/>
                <w:webHidden/>
              </w:rPr>
              <w:fldChar w:fldCharType="begin"/>
            </w:r>
            <w:r>
              <w:rPr>
                <w:noProof/>
                <w:webHidden/>
              </w:rPr>
              <w:instrText xml:space="preserve"> PAGEREF _Toc169571871 \h </w:instrText>
            </w:r>
            <w:r>
              <w:rPr>
                <w:noProof/>
                <w:webHidden/>
              </w:rPr>
            </w:r>
            <w:r>
              <w:rPr>
                <w:noProof/>
                <w:webHidden/>
              </w:rPr>
              <w:fldChar w:fldCharType="separate"/>
            </w:r>
            <w:r>
              <w:rPr>
                <w:noProof/>
                <w:webHidden/>
              </w:rPr>
              <w:t>8</w:t>
            </w:r>
            <w:r>
              <w:rPr>
                <w:noProof/>
                <w:webHidden/>
              </w:rPr>
              <w:fldChar w:fldCharType="end"/>
            </w:r>
          </w:hyperlink>
        </w:p>
        <w:p w14:paraId="1F0011F3" w14:textId="2BD50F20"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72" w:history="1">
            <w:r w:rsidRPr="00C80D84">
              <w:rPr>
                <w:rStyle w:val="Hipervnculo"/>
                <w:noProof/>
                <w:lang w:val="es-PE"/>
              </w:rPr>
              <w:t>1.3.</w:t>
            </w:r>
            <w:r>
              <w:rPr>
                <w:rFonts w:asciiTheme="minorHAnsi" w:eastAsiaTheme="minorEastAsia" w:hAnsiTheme="minorHAnsi" w:cstheme="minorBidi"/>
                <w:bCs w:val="0"/>
                <w:noProof/>
                <w:kern w:val="2"/>
                <w:sz w:val="24"/>
                <w:szCs w:val="24"/>
                <w:lang w:val="es-PE" w:eastAsia="es-PE"/>
                <w14:ligatures w14:val="standardContextual"/>
              </w:rPr>
              <w:tab/>
            </w:r>
            <w:r w:rsidRPr="00C80D84">
              <w:rPr>
                <w:rStyle w:val="Hipervnculo"/>
                <w:noProof/>
                <w:lang w:val="es-PE"/>
              </w:rPr>
              <w:t>Objetivos del estudio</w:t>
            </w:r>
            <w:r>
              <w:rPr>
                <w:noProof/>
                <w:webHidden/>
              </w:rPr>
              <w:tab/>
            </w:r>
            <w:r>
              <w:rPr>
                <w:noProof/>
                <w:webHidden/>
              </w:rPr>
              <w:fldChar w:fldCharType="begin"/>
            </w:r>
            <w:r>
              <w:rPr>
                <w:noProof/>
                <w:webHidden/>
              </w:rPr>
              <w:instrText xml:space="preserve"> PAGEREF _Toc169571872 \h </w:instrText>
            </w:r>
            <w:r>
              <w:rPr>
                <w:noProof/>
                <w:webHidden/>
              </w:rPr>
            </w:r>
            <w:r>
              <w:rPr>
                <w:noProof/>
                <w:webHidden/>
              </w:rPr>
              <w:fldChar w:fldCharType="separate"/>
            </w:r>
            <w:r>
              <w:rPr>
                <w:noProof/>
                <w:webHidden/>
              </w:rPr>
              <w:t>10</w:t>
            </w:r>
            <w:r>
              <w:rPr>
                <w:noProof/>
                <w:webHidden/>
              </w:rPr>
              <w:fldChar w:fldCharType="end"/>
            </w:r>
          </w:hyperlink>
        </w:p>
        <w:p w14:paraId="60BD5312" w14:textId="09446460"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73" w:history="1">
            <w:r w:rsidRPr="00C80D84">
              <w:rPr>
                <w:rStyle w:val="Hipervnculo"/>
                <w:noProof/>
                <w:lang w:val="es-PE"/>
              </w:rPr>
              <w:t>1.3.1.</w:t>
            </w:r>
            <w:r>
              <w:rPr>
                <w:rFonts w:asciiTheme="minorHAnsi" w:eastAsiaTheme="minorEastAsia" w:hAnsiTheme="minorHAnsi" w:cstheme="minorBidi"/>
                <w:noProof/>
                <w:kern w:val="2"/>
                <w:sz w:val="24"/>
                <w:szCs w:val="24"/>
                <w:lang w:val="es-PE" w:eastAsia="es-PE"/>
                <w14:ligatures w14:val="standardContextual"/>
              </w:rPr>
              <w:tab/>
            </w:r>
            <w:r w:rsidRPr="00C80D84">
              <w:rPr>
                <w:rStyle w:val="Hipervnculo"/>
                <w:noProof/>
                <w:lang w:val="es-PE"/>
              </w:rPr>
              <w:t>Objetivo General</w:t>
            </w:r>
            <w:r>
              <w:rPr>
                <w:noProof/>
                <w:webHidden/>
              </w:rPr>
              <w:tab/>
            </w:r>
            <w:r>
              <w:rPr>
                <w:noProof/>
                <w:webHidden/>
              </w:rPr>
              <w:fldChar w:fldCharType="begin"/>
            </w:r>
            <w:r>
              <w:rPr>
                <w:noProof/>
                <w:webHidden/>
              </w:rPr>
              <w:instrText xml:space="preserve"> PAGEREF _Toc169571873 \h </w:instrText>
            </w:r>
            <w:r>
              <w:rPr>
                <w:noProof/>
                <w:webHidden/>
              </w:rPr>
            </w:r>
            <w:r>
              <w:rPr>
                <w:noProof/>
                <w:webHidden/>
              </w:rPr>
              <w:fldChar w:fldCharType="separate"/>
            </w:r>
            <w:r>
              <w:rPr>
                <w:noProof/>
                <w:webHidden/>
              </w:rPr>
              <w:t>10</w:t>
            </w:r>
            <w:r>
              <w:rPr>
                <w:noProof/>
                <w:webHidden/>
              </w:rPr>
              <w:fldChar w:fldCharType="end"/>
            </w:r>
          </w:hyperlink>
        </w:p>
        <w:p w14:paraId="5A28B16E" w14:textId="3C3839AC"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74" w:history="1">
            <w:r w:rsidRPr="00C80D84">
              <w:rPr>
                <w:rStyle w:val="Hipervnculo"/>
                <w:noProof/>
                <w:lang w:val="es-PE"/>
              </w:rPr>
              <w:t>1.3.2.</w:t>
            </w:r>
            <w:r>
              <w:rPr>
                <w:rFonts w:asciiTheme="minorHAnsi" w:eastAsiaTheme="minorEastAsia" w:hAnsiTheme="minorHAnsi" w:cstheme="minorBidi"/>
                <w:noProof/>
                <w:kern w:val="2"/>
                <w:sz w:val="24"/>
                <w:szCs w:val="24"/>
                <w:lang w:val="es-PE" w:eastAsia="es-PE"/>
                <w14:ligatures w14:val="standardContextual"/>
              </w:rPr>
              <w:tab/>
            </w:r>
            <w:r w:rsidRPr="00C80D84">
              <w:rPr>
                <w:rStyle w:val="Hipervnculo"/>
                <w:noProof/>
                <w:lang w:val="es-PE"/>
              </w:rPr>
              <w:t>Objetivos Específicos</w:t>
            </w:r>
            <w:r>
              <w:rPr>
                <w:noProof/>
                <w:webHidden/>
              </w:rPr>
              <w:tab/>
            </w:r>
            <w:r>
              <w:rPr>
                <w:noProof/>
                <w:webHidden/>
              </w:rPr>
              <w:fldChar w:fldCharType="begin"/>
            </w:r>
            <w:r>
              <w:rPr>
                <w:noProof/>
                <w:webHidden/>
              </w:rPr>
              <w:instrText xml:space="preserve"> PAGEREF _Toc169571874 \h </w:instrText>
            </w:r>
            <w:r>
              <w:rPr>
                <w:noProof/>
                <w:webHidden/>
              </w:rPr>
            </w:r>
            <w:r>
              <w:rPr>
                <w:noProof/>
                <w:webHidden/>
              </w:rPr>
              <w:fldChar w:fldCharType="separate"/>
            </w:r>
            <w:r>
              <w:rPr>
                <w:noProof/>
                <w:webHidden/>
              </w:rPr>
              <w:t>11</w:t>
            </w:r>
            <w:r>
              <w:rPr>
                <w:noProof/>
                <w:webHidden/>
              </w:rPr>
              <w:fldChar w:fldCharType="end"/>
            </w:r>
          </w:hyperlink>
        </w:p>
        <w:p w14:paraId="662BA545" w14:textId="61D7C79D"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75" w:history="1">
            <w:r w:rsidRPr="00C80D84">
              <w:rPr>
                <w:rStyle w:val="Hipervnculo"/>
                <w:noProof/>
                <w:lang w:val="es-PE"/>
              </w:rPr>
              <w:t>1.4.</w:t>
            </w:r>
            <w:r>
              <w:rPr>
                <w:rFonts w:asciiTheme="minorHAnsi" w:eastAsiaTheme="minorEastAsia" w:hAnsiTheme="minorHAnsi" w:cstheme="minorBidi"/>
                <w:bCs w:val="0"/>
                <w:noProof/>
                <w:kern w:val="2"/>
                <w:sz w:val="24"/>
                <w:szCs w:val="24"/>
                <w:lang w:val="es-PE" w:eastAsia="es-PE"/>
                <w14:ligatures w14:val="standardContextual"/>
              </w:rPr>
              <w:tab/>
            </w:r>
            <w:r w:rsidRPr="00C80D84">
              <w:rPr>
                <w:rStyle w:val="Hipervnculo"/>
                <w:noProof/>
                <w:lang w:val="es-PE"/>
              </w:rPr>
              <w:t>Hipótesis</w:t>
            </w:r>
            <w:r>
              <w:rPr>
                <w:noProof/>
                <w:webHidden/>
              </w:rPr>
              <w:tab/>
            </w:r>
            <w:r>
              <w:rPr>
                <w:noProof/>
                <w:webHidden/>
              </w:rPr>
              <w:fldChar w:fldCharType="begin"/>
            </w:r>
            <w:r>
              <w:rPr>
                <w:noProof/>
                <w:webHidden/>
              </w:rPr>
              <w:instrText xml:space="preserve"> PAGEREF _Toc169571875 \h </w:instrText>
            </w:r>
            <w:r>
              <w:rPr>
                <w:noProof/>
                <w:webHidden/>
              </w:rPr>
            </w:r>
            <w:r>
              <w:rPr>
                <w:noProof/>
                <w:webHidden/>
              </w:rPr>
              <w:fldChar w:fldCharType="separate"/>
            </w:r>
            <w:r>
              <w:rPr>
                <w:noProof/>
                <w:webHidden/>
              </w:rPr>
              <w:t>11</w:t>
            </w:r>
            <w:r>
              <w:rPr>
                <w:noProof/>
                <w:webHidden/>
              </w:rPr>
              <w:fldChar w:fldCharType="end"/>
            </w:r>
          </w:hyperlink>
        </w:p>
        <w:p w14:paraId="33703FE1" w14:textId="7A0496E3"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76" w:history="1">
            <w:r w:rsidRPr="00C80D84">
              <w:rPr>
                <w:rStyle w:val="Hipervnculo"/>
                <w:noProof/>
              </w:rPr>
              <w:t>1.4.1.</w:t>
            </w:r>
            <w:r>
              <w:rPr>
                <w:rFonts w:asciiTheme="minorHAnsi" w:eastAsiaTheme="minorEastAsia" w:hAnsiTheme="minorHAnsi" w:cstheme="minorBidi"/>
                <w:noProof/>
                <w:kern w:val="2"/>
                <w:sz w:val="24"/>
                <w:szCs w:val="24"/>
                <w:lang w:val="es-PE" w:eastAsia="es-PE"/>
                <w14:ligatures w14:val="standardContextual"/>
              </w:rPr>
              <w:tab/>
            </w:r>
            <w:r w:rsidRPr="00C80D84">
              <w:rPr>
                <w:rStyle w:val="Hipervnculo"/>
                <w:noProof/>
              </w:rPr>
              <w:t>Hipótesis General</w:t>
            </w:r>
            <w:r>
              <w:rPr>
                <w:noProof/>
                <w:webHidden/>
              </w:rPr>
              <w:tab/>
            </w:r>
            <w:r>
              <w:rPr>
                <w:noProof/>
                <w:webHidden/>
              </w:rPr>
              <w:fldChar w:fldCharType="begin"/>
            </w:r>
            <w:r>
              <w:rPr>
                <w:noProof/>
                <w:webHidden/>
              </w:rPr>
              <w:instrText xml:space="preserve"> PAGEREF _Toc169571876 \h </w:instrText>
            </w:r>
            <w:r>
              <w:rPr>
                <w:noProof/>
                <w:webHidden/>
              </w:rPr>
            </w:r>
            <w:r>
              <w:rPr>
                <w:noProof/>
                <w:webHidden/>
              </w:rPr>
              <w:fldChar w:fldCharType="separate"/>
            </w:r>
            <w:r>
              <w:rPr>
                <w:noProof/>
                <w:webHidden/>
              </w:rPr>
              <w:t>12</w:t>
            </w:r>
            <w:r>
              <w:rPr>
                <w:noProof/>
                <w:webHidden/>
              </w:rPr>
              <w:fldChar w:fldCharType="end"/>
            </w:r>
          </w:hyperlink>
        </w:p>
        <w:p w14:paraId="744F5F38" w14:textId="253FC1BF"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77" w:history="1">
            <w:r w:rsidRPr="00C80D84">
              <w:rPr>
                <w:rStyle w:val="Hipervnculo"/>
                <w:noProof/>
              </w:rPr>
              <w:t>1.4.2.</w:t>
            </w:r>
            <w:r>
              <w:rPr>
                <w:rFonts w:asciiTheme="minorHAnsi" w:eastAsiaTheme="minorEastAsia" w:hAnsiTheme="minorHAnsi" w:cstheme="minorBidi"/>
                <w:noProof/>
                <w:kern w:val="2"/>
                <w:sz w:val="24"/>
                <w:szCs w:val="24"/>
                <w:lang w:val="es-PE" w:eastAsia="es-PE"/>
                <w14:ligatures w14:val="standardContextual"/>
              </w:rPr>
              <w:tab/>
            </w:r>
            <w:r w:rsidRPr="00C80D84">
              <w:rPr>
                <w:rStyle w:val="Hipervnculo"/>
                <w:noProof/>
              </w:rPr>
              <w:t>Hipótesis especificas</w:t>
            </w:r>
            <w:r>
              <w:rPr>
                <w:noProof/>
                <w:webHidden/>
              </w:rPr>
              <w:tab/>
            </w:r>
            <w:r>
              <w:rPr>
                <w:noProof/>
                <w:webHidden/>
              </w:rPr>
              <w:fldChar w:fldCharType="begin"/>
            </w:r>
            <w:r>
              <w:rPr>
                <w:noProof/>
                <w:webHidden/>
              </w:rPr>
              <w:instrText xml:space="preserve"> PAGEREF _Toc169571877 \h </w:instrText>
            </w:r>
            <w:r>
              <w:rPr>
                <w:noProof/>
                <w:webHidden/>
              </w:rPr>
            </w:r>
            <w:r>
              <w:rPr>
                <w:noProof/>
                <w:webHidden/>
              </w:rPr>
              <w:fldChar w:fldCharType="separate"/>
            </w:r>
            <w:r>
              <w:rPr>
                <w:noProof/>
                <w:webHidden/>
              </w:rPr>
              <w:t>12</w:t>
            </w:r>
            <w:r>
              <w:rPr>
                <w:noProof/>
                <w:webHidden/>
              </w:rPr>
              <w:fldChar w:fldCharType="end"/>
            </w:r>
          </w:hyperlink>
        </w:p>
        <w:p w14:paraId="2404E84C" w14:textId="52D74221"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78" w:history="1">
            <w:r w:rsidRPr="00C80D84">
              <w:rPr>
                <w:rStyle w:val="Hipervnculo"/>
                <w:noProof/>
                <w:lang w:val="es-PE"/>
              </w:rPr>
              <w:t>1.5.</w:t>
            </w:r>
            <w:r>
              <w:rPr>
                <w:rFonts w:asciiTheme="minorHAnsi" w:eastAsiaTheme="minorEastAsia" w:hAnsiTheme="minorHAnsi" w:cstheme="minorBidi"/>
                <w:bCs w:val="0"/>
                <w:noProof/>
                <w:kern w:val="2"/>
                <w:sz w:val="24"/>
                <w:szCs w:val="24"/>
                <w:lang w:val="es-PE" w:eastAsia="es-PE"/>
                <w14:ligatures w14:val="standardContextual"/>
              </w:rPr>
              <w:tab/>
            </w:r>
            <w:r w:rsidRPr="00C80D84">
              <w:rPr>
                <w:rStyle w:val="Hipervnculo"/>
                <w:noProof/>
                <w:lang w:val="es-PE"/>
              </w:rPr>
              <w:t>Antecedentes investigativos</w:t>
            </w:r>
            <w:r>
              <w:rPr>
                <w:noProof/>
                <w:webHidden/>
              </w:rPr>
              <w:tab/>
            </w:r>
            <w:r>
              <w:rPr>
                <w:noProof/>
                <w:webHidden/>
              </w:rPr>
              <w:fldChar w:fldCharType="begin"/>
            </w:r>
            <w:r>
              <w:rPr>
                <w:noProof/>
                <w:webHidden/>
              </w:rPr>
              <w:instrText xml:space="preserve"> PAGEREF _Toc169571878 \h </w:instrText>
            </w:r>
            <w:r>
              <w:rPr>
                <w:noProof/>
                <w:webHidden/>
              </w:rPr>
            </w:r>
            <w:r>
              <w:rPr>
                <w:noProof/>
                <w:webHidden/>
              </w:rPr>
              <w:fldChar w:fldCharType="separate"/>
            </w:r>
            <w:r>
              <w:rPr>
                <w:noProof/>
                <w:webHidden/>
              </w:rPr>
              <w:t>15</w:t>
            </w:r>
            <w:r>
              <w:rPr>
                <w:noProof/>
                <w:webHidden/>
              </w:rPr>
              <w:fldChar w:fldCharType="end"/>
            </w:r>
          </w:hyperlink>
        </w:p>
        <w:p w14:paraId="6B507650" w14:textId="1CEF27C6" w:rsidR="0034257C" w:rsidRDefault="0034257C">
          <w:pPr>
            <w:pStyle w:val="TDC1"/>
            <w:rPr>
              <w:rFonts w:asciiTheme="minorHAnsi" w:eastAsiaTheme="minorEastAsia" w:hAnsiTheme="minorHAnsi" w:cstheme="minorBidi"/>
              <w:bCs w:val="0"/>
              <w:caps w:val="0"/>
              <w:noProof/>
              <w:kern w:val="2"/>
              <w:sz w:val="24"/>
              <w:lang w:val="es-PE" w:eastAsia="es-PE"/>
              <w14:ligatures w14:val="standardContextual"/>
            </w:rPr>
          </w:pPr>
          <w:hyperlink w:anchor="_Toc169571879" w:history="1">
            <w:r w:rsidRPr="00C80D84">
              <w:rPr>
                <w:rStyle w:val="Hipervnculo"/>
                <w:noProof/>
              </w:rPr>
              <w:t>Capítulo II. Marcos Teóricos y conceptuales</w:t>
            </w:r>
            <w:r>
              <w:rPr>
                <w:noProof/>
                <w:webHidden/>
              </w:rPr>
              <w:tab/>
            </w:r>
            <w:r>
              <w:rPr>
                <w:noProof/>
                <w:webHidden/>
              </w:rPr>
              <w:fldChar w:fldCharType="begin"/>
            </w:r>
            <w:r>
              <w:rPr>
                <w:noProof/>
                <w:webHidden/>
              </w:rPr>
              <w:instrText xml:space="preserve"> PAGEREF _Toc169571879 \h </w:instrText>
            </w:r>
            <w:r>
              <w:rPr>
                <w:noProof/>
                <w:webHidden/>
              </w:rPr>
            </w:r>
            <w:r>
              <w:rPr>
                <w:noProof/>
                <w:webHidden/>
              </w:rPr>
              <w:fldChar w:fldCharType="separate"/>
            </w:r>
            <w:r>
              <w:rPr>
                <w:noProof/>
                <w:webHidden/>
              </w:rPr>
              <w:t>17</w:t>
            </w:r>
            <w:r>
              <w:rPr>
                <w:noProof/>
                <w:webHidden/>
              </w:rPr>
              <w:fldChar w:fldCharType="end"/>
            </w:r>
          </w:hyperlink>
        </w:p>
        <w:p w14:paraId="08D7B894" w14:textId="4E5BECAE"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80" w:history="1">
            <w:r w:rsidRPr="00C80D84">
              <w:rPr>
                <w:rStyle w:val="Hipervnculo"/>
                <w:noProof/>
                <w:lang w:val="es-PE"/>
              </w:rPr>
              <w:t>2.1. Marco teórico</w:t>
            </w:r>
            <w:r>
              <w:rPr>
                <w:noProof/>
                <w:webHidden/>
              </w:rPr>
              <w:tab/>
            </w:r>
            <w:r>
              <w:rPr>
                <w:noProof/>
                <w:webHidden/>
              </w:rPr>
              <w:fldChar w:fldCharType="begin"/>
            </w:r>
            <w:r>
              <w:rPr>
                <w:noProof/>
                <w:webHidden/>
              </w:rPr>
              <w:instrText xml:space="preserve"> PAGEREF _Toc169571880 \h </w:instrText>
            </w:r>
            <w:r>
              <w:rPr>
                <w:noProof/>
                <w:webHidden/>
              </w:rPr>
            </w:r>
            <w:r>
              <w:rPr>
                <w:noProof/>
                <w:webHidden/>
              </w:rPr>
              <w:fldChar w:fldCharType="separate"/>
            </w:r>
            <w:r>
              <w:rPr>
                <w:noProof/>
                <w:webHidden/>
              </w:rPr>
              <w:t>17</w:t>
            </w:r>
            <w:r>
              <w:rPr>
                <w:noProof/>
                <w:webHidden/>
              </w:rPr>
              <w:fldChar w:fldCharType="end"/>
            </w:r>
          </w:hyperlink>
        </w:p>
        <w:p w14:paraId="56D0AD40" w14:textId="7D6ED0BE"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1" w:history="1">
            <w:r w:rsidRPr="00C80D84">
              <w:rPr>
                <w:rStyle w:val="Hipervnculo"/>
                <w:noProof/>
              </w:rPr>
              <w:t>2.1.2. Defensa en profundidad</w:t>
            </w:r>
            <w:r>
              <w:rPr>
                <w:noProof/>
                <w:webHidden/>
              </w:rPr>
              <w:tab/>
            </w:r>
            <w:r>
              <w:rPr>
                <w:noProof/>
                <w:webHidden/>
              </w:rPr>
              <w:fldChar w:fldCharType="begin"/>
            </w:r>
            <w:r>
              <w:rPr>
                <w:noProof/>
                <w:webHidden/>
              </w:rPr>
              <w:instrText xml:space="preserve"> PAGEREF _Toc169571881 \h </w:instrText>
            </w:r>
            <w:r>
              <w:rPr>
                <w:noProof/>
                <w:webHidden/>
              </w:rPr>
            </w:r>
            <w:r>
              <w:rPr>
                <w:noProof/>
                <w:webHidden/>
              </w:rPr>
              <w:fldChar w:fldCharType="separate"/>
            </w:r>
            <w:r>
              <w:rPr>
                <w:noProof/>
                <w:webHidden/>
              </w:rPr>
              <w:t>17</w:t>
            </w:r>
            <w:r>
              <w:rPr>
                <w:noProof/>
                <w:webHidden/>
              </w:rPr>
              <w:fldChar w:fldCharType="end"/>
            </w:r>
          </w:hyperlink>
        </w:p>
        <w:p w14:paraId="1E9365E4" w14:textId="0F5D5E62"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2" w:history="1">
            <w:r w:rsidRPr="00C80D84">
              <w:rPr>
                <w:rStyle w:val="Hipervnculo"/>
                <w:noProof/>
              </w:rPr>
              <w:t>2.1.3. Confianza cero</w:t>
            </w:r>
            <w:r>
              <w:rPr>
                <w:noProof/>
                <w:webHidden/>
              </w:rPr>
              <w:tab/>
            </w:r>
            <w:r>
              <w:rPr>
                <w:noProof/>
                <w:webHidden/>
              </w:rPr>
              <w:fldChar w:fldCharType="begin"/>
            </w:r>
            <w:r>
              <w:rPr>
                <w:noProof/>
                <w:webHidden/>
              </w:rPr>
              <w:instrText xml:space="preserve"> PAGEREF _Toc169571882 \h </w:instrText>
            </w:r>
            <w:r>
              <w:rPr>
                <w:noProof/>
                <w:webHidden/>
              </w:rPr>
            </w:r>
            <w:r>
              <w:rPr>
                <w:noProof/>
                <w:webHidden/>
              </w:rPr>
              <w:fldChar w:fldCharType="separate"/>
            </w:r>
            <w:r>
              <w:rPr>
                <w:noProof/>
                <w:webHidden/>
              </w:rPr>
              <w:t>18</w:t>
            </w:r>
            <w:r>
              <w:rPr>
                <w:noProof/>
                <w:webHidden/>
              </w:rPr>
              <w:fldChar w:fldCharType="end"/>
            </w:r>
          </w:hyperlink>
        </w:p>
        <w:p w14:paraId="17B8960D" w14:textId="11D0B2BD"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3" w:history="1">
            <w:r w:rsidRPr="00C80D84">
              <w:rPr>
                <w:rStyle w:val="Hipervnculo"/>
                <w:noProof/>
              </w:rPr>
              <w:t>2.1.4. Gestión de identidades y roles</w:t>
            </w:r>
            <w:r>
              <w:rPr>
                <w:noProof/>
                <w:webHidden/>
              </w:rPr>
              <w:tab/>
            </w:r>
            <w:r>
              <w:rPr>
                <w:noProof/>
                <w:webHidden/>
              </w:rPr>
              <w:fldChar w:fldCharType="begin"/>
            </w:r>
            <w:r>
              <w:rPr>
                <w:noProof/>
                <w:webHidden/>
              </w:rPr>
              <w:instrText xml:space="preserve"> PAGEREF _Toc169571883 \h </w:instrText>
            </w:r>
            <w:r>
              <w:rPr>
                <w:noProof/>
                <w:webHidden/>
              </w:rPr>
            </w:r>
            <w:r>
              <w:rPr>
                <w:noProof/>
                <w:webHidden/>
              </w:rPr>
              <w:fldChar w:fldCharType="separate"/>
            </w:r>
            <w:r>
              <w:rPr>
                <w:noProof/>
                <w:webHidden/>
              </w:rPr>
              <w:t>18</w:t>
            </w:r>
            <w:r>
              <w:rPr>
                <w:noProof/>
                <w:webHidden/>
              </w:rPr>
              <w:fldChar w:fldCharType="end"/>
            </w:r>
          </w:hyperlink>
        </w:p>
        <w:p w14:paraId="1F61295F" w14:textId="0AF25817"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4" w:history="1">
            <w:r w:rsidRPr="00C80D84">
              <w:rPr>
                <w:rStyle w:val="Hipervnculo"/>
                <w:noProof/>
              </w:rPr>
              <w:t>2.1.5. Sistema de gestión de eventos de seguridad</w:t>
            </w:r>
            <w:r>
              <w:rPr>
                <w:noProof/>
                <w:webHidden/>
              </w:rPr>
              <w:tab/>
            </w:r>
            <w:r>
              <w:rPr>
                <w:noProof/>
                <w:webHidden/>
              </w:rPr>
              <w:fldChar w:fldCharType="begin"/>
            </w:r>
            <w:r>
              <w:rPr>
                <w:noProof/>
                <w:webHidden/>
              </w:rPr>
              <w:instrText xml:space="preserve"> PAGEREF _Toc169571884 \h </w:instrText>
            </w:r>
            <w:r>
              <w:rPr>
                <w:noProof/>
                <w:webHidden/>
              </w:rPr>
            </w:r>
            <w:r>
              <w:rPr>
                <w:noProof/>
                <w:webHidden/>
              </w:rPr>
              <w:fldChar w:fldCharType="separate"/>
            </w:r>
            <w:r>
              <w:rPr>
                <w:noProof/>
                <w:webHidden/>
              </w:rPr>
              <w:t>18</w:t>
            </w:r>
            <w:r>
              <w:rPr>
                <w:noProof/>
                <w:webHidden/>
              </w:rPr>
              <w:fldChar w:fldCharType="end"/>
            </w:r>
          </w:hyperlink>
        </w:p>
        <w:p w14:paraId="6D7CE146" w14:textId="67A730BE"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85" w:history="1">
            <w:r w:rsidRPr="00C80D84">
              <w:rPr>
                <w:rStyle w:val="Hipervnculo"/>
                <w:noProof/>
                <w:lang w:val="es-PE"/>
              </w:rPr>
              <w:t>2.2. Marco conceptual</w:t>
            </w:r>
            <w:r>
              <w:rPr>
                <w:noProof/>
                <w:webHidden/>
              </w:rPr>
              <w:tab/>
            </w:r>
            <w:r>
              <w:rPr>
                <w:noProof/>
                <w:webHidden/>
              </w:rPr>
              <w:fldChar w:fldCharType="begin"/>
            </w:r>
            <w:r>
              <w:rPr>
                <w:noProof/>
                <w:webHidden/>
              </w:rPr>
              <w:instrText xml:space="preserve"> PAGEREF _Toc169571885 \h </w:instrText>
            </w:r>
            <w:r>
              <w:rPr>
                <w:noProof/>
                <w:webHidden/>
              </w:rPr>
            </w:r>
            <w:r>
              <w:rPr>
                <w:noProof/>
                <w:webHidden/>
              </w:rPr>
              <w:fldChar w:fldCharType="separate"/>
            </w:r>
            <w:r>
              <w:rPr>
                <w:noProof/>
                <w:webHidden/>
              </w:rPr>
              <w:t>18</w:t>
            </w:r>
            <w:r>
              <w:rPr>
                <w:noProof/>
                <w:webHidden/>
              </w:rPr>
              <w:fldChar w:fldCharType="end"/>
            </w:r>
          </w:hyperlink>
        </w:p>
        <w:p w14:paraId="6ADB2A5F" w14:textId="60B4A17D"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6" w:history="1">
            <w:r w:rsidRPr="00C80D84">
              <w:rPr>
                <w:rStyle w:val="Hipervnculo"/>
                <w:noProof/>
              </w:rPr>
              <w:t>2.2.1. Activo de Información</w:t>
            </w:r>
            <w:r>
              <w:rPr>
                <w:noProof/>
                <w:webHidden/>
              </w:rPr>
              <w:tab/>
            </w:r>
            <w:r>
              <w:rPr>
                <w:noProof/>
                <w:webHidden/>
              </w:rPr>
              <w:fldChar w:fldCharType="begin"/>
            </w:r>
            <w:r>
              <w:rPr>
                <w:noProof/>
                <w:webHidden/>
              </w:rPr>
              <w:instrText xml:space="preserve"> PAGEREF _Toc169571886 \h </w:instrText>
            </w:r>
            <w:r>
              <w:rPr>
                <w:noProof/>
                <w:webHidden/>
              </w:rPr>
            </w:r>
            <w:r>
              <w:rPr>
                <w:noProof/>
                <w:webHidden/>
              </w:rPr>
              <w:fldChar w:fldCharType="separate"/>
            </w:r>
            <w:r>
              <w:rPr>
                <w:noProof/>
                <w:webHidden/>
              </w:rPr>
              <w:t>19</w:t>
            </w:r>
            <w:r>
              <w:rPr>
                <w:noProof/>
                <w:webHidden/>
              </w:rPr>
              <w:fldChar w:fldCharType="end"/>
            </w:r>
          </w:hyperlink>
        </w:p>
        <w:p w14:paraId="74F566BC" w14:textId="1DF0807B"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7" w:history="1">
            <w:r w:rsidRPr="00C80D84">
              <w:rPr>
                <w:rStyle w:val="Hipervnculo"/>
                <w:noProof/>
              </w:rPr>
              <w:t>2.2.2. Sistema de información de salud</w:t>
            </w:r>
            <w:r>
              <w:rPr>
                <w:noProof/>
                <w:webHidden/>
              </w:rPr>
              <w:tab/>
            </w:r>
            <w:r>
              <w:rPr>
                <w:noProof/>
                <w:webHidden/>
              </w:rPr>
              <w:fldChar w:fldCharType="begin"/>
            </w:r>
            <w:r>
              <w:rPr>
                <w:noProof/>
                <w:webHidden/>
              </w:rPr>
              <w:instrText xml:space="preserve"> PAGEREF _Toc169571887 \h </w:instrText>
            </w:r>
            <w:r>
              <w:rPr>
                <w:noProof/>
                <w:webHidden/>
              </w:rPr>
            </w:r>
            <w:r>
              <w:rPr>
                <w:noProof/>
                <w:webHidden/>
              </w:rPr>
              <w:fldChar w:fldCharType="separate"/>
            </w:r>
            <w:r>
              <w:rPr>
                <w:noProof/>
                <w:webHidden/>
              </w:rPr>
              <w:t>19</w:t>
            </w:r>
            <w:r>
              <w:rPr>
                <w:noProof/>
                <w:webHidden/>
              </w:rPr>
              <w:fldChar w:fldCharType="end"/>
            </w:r>
          </w:hyperlink>
        </w:p>
        <w:p w14:paraId="05732D9E" w14:textId="4ED053BE"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8" w:history="1">
            <w:r w:rsidRPr="00C80D84">
              <w:rPr>
                <w:rStyle w:val="Hipervnculo"/>
                <w:noProof/>
              </w:rPr>
              <w:t>2.2.3. Ataques informáticos</w:t>
            </w:r>
            <w:r>
              <w:rPr>
                <w:noProof/>
                <w:webHidden/>
              </w:rPr>
              <w:tab/>
            </w:r>
            <w:r>
              <w:rPr>
                <w:noProof/>
                <w:webHidden/>
              </w:rPr>
              <w:fldChar w:fldCharType="begin"/>
            </w:r>
            <w:r>
              <w:rPr>
                <w:noProof/>
                <w:webHidden/>
              </w:rPr>
              <w:instrText xml:space="preserve"> PAGEREF _Toc169571888 \h </w:instrText>
            </w:r>
            <w:r>
              <w:rPr>
                <w:noProof/>
                <w:webHidden/>
              </w:rPr>
            </w:r>
            <w:r>
              <w:rPr>
                <w:noProof/>
                <w:webHidden/>
              </w:rPr>
              <w:fldChar w:fldCharType="separate"/>
            </w:r>
            <w:r>
              <w:rPr>
                <w:noProof/>
                <w:webHidden/>
              </w:rPr>
              <w:t>19</w:t>
            </w:r>
            <w:r>
              <w:rPr>
                <w:noProof/>
                <w:webHidden/>
              </w:rPr>
              <w:fldChar w:fldCharType="end"/>
            </w:r>
          </w:hyperlink>
        </w:p>
        <w:p w14:paraId="2EA9A87E" w14:textId="57F36DB4" w:rsidR="0034257C" w:rsidRDefault="0034257C">
          <w:pPr>
            <w:pStyle w:val="TDC3"/>
            <w:tabs>
              <w:tab w:val="right" w:leader="dot" w:pos="9017"/>
            </w:tabs>
            <w:rPr>
              <w:rFonts w:asciiTheme="minorHAnsi" w:eastAsiaTheme="minorEastAsia" w:hAnsiTheme="minorHAnsi" w:cstheme="minorBidi"/>
              <w:noProof/>
              <w:kern w:val="2"/>
              <w:sz w:val="24"/>
              <w:szCs w:val="24"/>
              <w:lang w:val="es-PE" w:eastAsia="es-PE"/>
              <w14:ligatures w14:val="standardContextual"/>
            </w:rPr>
          </w:pPr>
          <w:hyperlink w:anchor="_Toc169571889" w:history="1">
            <w:r w:rsidRPr="00C80D84">
              <w:rPr>
                <w:rStyle w:val="Hipervnculo"/>
                <w:noProof/>
              </w:rPr>
              <w:t>2.2.4. Gestión de vulnerabilidades de ciberseguridad</w:t>
            </w:r>
            <w:r>
              <w:rPr>
                <w:noProof/>
                <w:webHidden/>
              </w:rPr>
              <w:tab/>
            </w:r>
            <w:r>
              <w:rPr>
                <w:noProof/>
                <w:webHidden/>
              </w:rPr>
              <w:fldChar w:fldCharType="begin"/>
            </w:r>
            <w:r>
              <w:rPr>
                <w:noProof/>
                <w:webHidden/>
              </w:rPr>
              <w:instrText xml:space="preserve"> PAGEREF _Toc169571889 \h </w:instrText>
            </w:r>
            <w:r>
              <w:rPr>
                <w:noProof/>
                <w:webHidden/>
              </w:rPr>
            </w:r>
            <w:r>
              <w:rPr>
                <w:noProof/>
                <w:webHidden/>
              </w:rPr>
              <w:fldChar w:fldCharType="separate"/>
            </w:r>
            <w:r>
              <w:rPr>
                <w:noProof/>
                <w:webHidden/>
              </w:rPr>
              <w:t>19</w:t>
            </w:r>
            <w:r>
              <w:rPr>
                <w:noProof/>
                <w:webHidden/>
              </w:rPr>
              <w:fldChar w:fldCharType="end"/>
            </w:r>
          </w:hyperlink>
        </w:p>
        <w:p w14:paraId="3DB1B60D" w14:textId="7AAAEFB9"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90" w:history="1">
            <w:r w:rsidRPr="00C80D84">
              <w:rPr>
                <w:rStyle w:val="Hipervnculo"/>
                <w:noProof/>
                <w:lang w:val="es-PE"/>
              </w:rPr>
              <w:t>2.3. Ma</w:t>
            </w:r>
            <w:r w:rsidRPr="00C80D84">
              <w:rPr>
                <w:rStyle w:val="Hipervnculo"/>
                <w:noProof/>
                <w:lang w:val="es-PE"/>
              </w:rPr>
              <w:t>r</w:t>
            </w:r>
            <w:r w:rsidRPr="00C80D84">
              <w:rPr>
                <w:rStyle w:val="Hipervnculo"/>
                <w:noProof/>
                <w:lang w:val="es-PE"/>
              </w:rPr>
              <w:t>co sistémico</w:t>
            </w:r>
            <w:r>
              <w:rPr>
                <w:noProof/>
                <w:webHidden/>
              </w:rPr>
              <w:tab/>
            </w:r>
            <w:r>
              <w:rPr>
                <w:noProof/>
                <w:webHidden/>
              </w:rPr>
              <w:fldChar w:fldCharType="begin"/>
            </w:r>
            <w:r>
              <w:rPr>
                <w:noProof/>
                <w:webHidden/>
              </w:rPr>
              <w:instrText xml:space="preserve"> PAGEREF _Toc169571890 \h </w:instrText>
            </w:r>
            <w:r>
              <w:rPr>
                <w:noProof/>
                <w:webHidden/>
              </w:rPr>
            </w:r>
            <w:r>
              <w:rPr>
                <w:noProof/>
                <w:webHidden/>
              </w:rPr>
              <w:fldChar w:fldCharType="separate"/>
            </w:r>
            <w:r>
              <w:rPr>
                <w:noProof/>
                <w:webHidden/>
              </w:rPr>
              <w:t>20</w:t>
            </w:r>
            <w:r>
              <w:rPr>
                <w:noProof/>
                <w:webHidden/>
              </w:rPr>
              <w:fldChar w:fldCharType="end"/>
            </w:r>
          </w:hyperlink>
        </w:p>
        <w:p w14:paraId="65A1E71D" w14:textId="28FCCE7E" w:rsidR="0034257C" w:rsidRDefault="0034257C">
          <w:pPr>
            <w:pStyle w:val="TDC2"/>
            <w:tabs>
              <w:tab w:val="right" w:leader="dot" w:pos="9017"/>
            </w:tabs>
            <w:rPr>
              <w:rFonts w:asciiTheme="minorHAnsi" w:eastAsiaTheme="minorEastAsia" w:hAnsiTheme="minorHAnsi" w:cstheme="minorBidi"/>
              <w:bCs w:val="0"/>
              <w:noProof/>
              <w:kern w:val="2"/>
              <w:sz w:val="24"/>
              <w:szCs w:val="24"/>
              <w:lang w:val="es-PE" w:eastAsia="es-PE"/>
              <w14:ligatures w14:val="standardContextual"/>
            </w:rPr>
          </w:pPr>
          <w:hyperlink w:anchor="_Toc169571891" w:history="1">
            <w:r w:rsidRPr="00C80D84">
              <w:rPr>
                <w:rStyle w:val="Hipervnculo"/>
                <w:noProof/>
                <w:lang w:val="es-PE"/>
              </w:rPr>
              <w:t>2.4. Marco ético</w:t>
            </w:r>
            <w:r>
              <w:rPr>
                <w:noProof/>
                <w:webHidden/>
              </w:rPr>
              <w:tab/>
            </w:r>
            <w:r>
              <w:rPr>
                <w:noProof/>
                <w:webHidden/>
              </w:rPr>
              <w:fldChar w:fldCharType="begin"/>
            </w:r>
            <w:r>
              <w:rPr>
                <w:noProof/>
                <w:webHidden/>
              </w:rPr>
              <w:instrText xml:space="preserve"> PAGEREF _Toc169571891 \h </w:instrText>
            </w:r>
            <w:r>
              <w:rPr>
                <w:noProof/>
                <w:webHidden/>
              </w:rPr>
            </w:r>
            <w:r>
              <w:rPr>
                <w:noProof/>
                <w:webHidden/>
              </w:rPr>
              <w:fldChar w:fldCharType="separate"/>
            </w:r>
            <w:r>
              <w:rPr>
                <w:noProof/>
                <w:webHidden/>
              </w:rPr>
              <w:t>20</w:t>
            </w:r>
            <w:r>
              <w:rPr>
                <w:noProof/>
                <w:webHidden/>
              </w:rPr>
              <w:fldChar w:fldCharType="end"/>
            </w:r>
          </w:hyperlink>
        </w:p>
        <w:p w14:paraId="0F2C2DF0" w14:textId="759B94AA" w:rsidR="0034257C" w:rsidRDefault="0034257C">
          <w:pPr>
            <w:pStyle w:val="TDC1"/>
            <w:rPr>
              <w:rFonts w:asciiTheme="minorHAnsi" w:eastAsiaTheme="minorEastAsia" w:hAnsiTheme="minorHAnsi" w:cstheme="minorBidi"/>
              <w:bCs w:val="0"/>
              <w:caps w:val="0"/>
              <w:noProof/>
              <w:kern w:val="2"/>
              <w:sz w:val="24"/>
              <w:lang w:val="es-PE" w:eastAsia="es-PE"/>
              <w14:ligatures w14:val="standardContextual"/>
            </w:rPr>
          </w:pPr>
          <w:hyperlink w:anchor="_Toc169571892" w:history="1">
            <w:r w:rsidRPr="00C80D84">
              <w:rPr>
                <w:rStyle w:val="Hipervnculo"/>
                <w:noProof/>
              </w:rPr>
              <w:t>Referencias bibliográficas</w:t>
            </w:r>
            <w:r>
              <w:rPr>
                <w:noProof/>
                <w:webHidden/>
              </w:rPr>
              <w:tab/>
            </w:r>
            <w:r>
              <w:rPr>
                <w:noProof/>
                <w:webHidden/>
              </w:rPr>
              <w:fldChar w:fldCharType="begin"/>
            </w:r>
            <w:r>
              <w:rPr>
                <w:noProof/>
                <w:webHidden/>
              </w:rPr>
              <w:instrText xml:space="preserve"> PAGEREF _Toc169571892 \h </w:instrText>
            </w:r>
            <w:r>
              <w:rPr>
                <w:noProof/>
                <w:webHidden/>
              </w:rPr>
            </w:r>
            <w:r>
              <w:rPr>
                <w:noProof/>
                <w:webHidden/>
              </w:rPr>
              <w:fldChar w:fldCharType="separate"/>
            </w:r>
            <w:r>
              <w:rPr>
                <w:noProof/>
                <w:webHidden/>
              </w:rPr>
              <w:t>21</w:t>
            </w:r>
            <w:r>
              <w:rPr>
                <w:noProof/>
                <w:webHidden/>
              </w:rPr>
              <w:fldChar w:fldCharType="end"/>
            </w:r>
          </w:hyperlink>
        </w:p>
        <w:p w14:paraId="5D3C44D4" w14:textId="2CEB00F8" w:rsidR="00CB0F25" w:rsidRDefault="00F80C37" w:rsidP="00E729CC">
          <w:pPr>
            <w:pStyle w:val="TDC1"/>
            <w:spacing w:before="240" w:after="240"/>
            <w:jc w:val="both"/>
          </w:pPr>
          <w:r>
            <w:rPr>
              <w:szCs w:val="22"/>
            </w:rPr>
            <w:fldChar w:fldCharType="end"/>
          </w:r>
        </w:p>
      </w:sdtContent>
    </w:sdt>
    <w:p w14:paraId="629CC194" w14:textId="454CFC72" w:rsidR="00636D54" w:rsidRPr="006E4BD2" w:rsidRDefault="008060EA" w:rsidP="008060EA">
      <w:pPr>
        <w:tabs>
          <w:tab w:val="right" w:pos="9027"/>
        </w:tabs>
        <w:spacing w:line="240" w:lineRule="auto"/>
        <w:ind w:left="0" w:firstLine="0"/>
        <w:jc w:val="left"/>
        <w:rPr>
          <w:lang w:val="es-PE"/>
        </w:rPr>
      </w:pPr>
      <w:r w:rsidRPr="006E4BD2">
        <w:rPr>
          <w:lang w:val="es-PE"/>
        </w:rPr>
        <w:lastRenderedPageBreak/>
        <w:tab/>
      </w:r>
    </w:p>
    <w:p w14:paraId="316A7F39" w14:textId="489CC79E" w:rsidR="006C7097" w:rsidRDefault="006C7097" w:rsidP="006C7097">
      <w:pPr>
        <w:pStyle w:val="TtuloTDC"/>
        <w:spacing w:line="240" w:lineRule="auto"/>
        <w:ind w:left="0" w:firstLine="0"/>
        <w:jc w:val="center"/>
        <w:rPr>
          <w:color w:val="000000" w:themeColor="text1"/>
          <w:sz w:val="22"/>
          <w:szCs w:val="22"/>
        </w:rPr>
      </w:pPr>
      <w:r w:rsidRPr="00283208">
        <w:rPr>
          <w:color w:val="000000" w:themeColor="text1"/>
          <w:sz w:val="22"/>
          <w:szCs w:val="22"/>
        </w:rPr>
        <w:t>Lista</w:t>
      </w:r>
      <w:r w:rsidRPr="003A188C">
        <w:rPr>
          <w:color w:val="000000" w:themeColor="text1"/>
          <w:sz w:val="22"/>
          <w:szCs w:val="22"/>
        </w:rPr>
        <w:t xml:space="preserve"> </w:t>
      </w:r>
      <w:r w:rsidRPr="00283208">
        <w:rPr>
          <w:color w:val="000000" w:themeColor="text1"/>
          <w:sz w:val="22"/>
          <w:szCs w:val="22"/>
        </w:rPr>
        <w:t>de</w:t>
      </w:r>
      <w:r w:rsidRPr="003A188C">
        <w:rPr>
          <w:color w:val="000000" w:themeColor="text1"/>
          <w:sz w:val="22"/>
          <w:szCs w:val="22"/>
        </w:rPr>
        <w:t xml:space="preserve"> </w:t>
      </w:r>
      <w:r>
        <w:rPr>
          <w:color w:val="000000" w:themeColor="text1"/>
          <w:sz w:val="22"/>
          <w:szCs w:val="22"/>
        </w:rPr>
        <w:t>Tablas</w:t>
      </w:r>
    </w:p>
    <w:p w14:paraId="740AADD5" w14:textId="77777777" w:rsidR="006C7097" w:rsidRPr="006C7097" w:rsidRDefault="006C7097" w:rsidP="006C7097">
      <w:pPr>
        <w:pStyle w:val="TDC1"/>
        <w:rPr>
          <w:lang w:val="es-PE"/>
        </w:rPr>
      </w:pPr>
      <w:r w:rsidRPr="006C7097">
        <w:rPr>
          <w:lang w:val="es-PE"/>
        </w:rPr>
        <w:t>P</w:t>
      </w:r>
      <w:r w:rsidRPr="006C7097">
        <w:rPr>
          <w:caps w:val="0"/>
          <w:lang w:val="es-PE"/>
        </w:rPr>
        <w:t>ág</w:t>
      </w:r>
      <w:r w:rsidRPr="006C7097">
        <w:rPr>
          <w:lang w:val="es-PE"/>
        </w:rPr>
        <w:t>.</w:t>
      </w:r>
    </w:p>
    <w:p w14:paraId="21642B22" w14:textId="383D9200" w:rsidR="006C7E7C" w:rsidRDefault="0066737D" w:rsidP="006C7E7C">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r>
        <w:rPr>
          <w:lang w:val="es-ES" w:eastAsia="es-PE"/>
        </w:rPr>
        <w:fldChar w:fldCharType="begin"/>
      </w:r>
      <w:r>
        <w:rPr>
          <w:lang w:val="es-ES" w:eastAsia="es-PE"/>
        </w:rPr>
        <w:instrText xml:space="preserve"> TOC \h \z \c "Tabla" </w:instrText>
      </w:r>
      <w:r>
        <w:rPr>
          <w:lang w:val="es-ES" w:eastAsia="es-PE"/>
        </w:rPr>
        <w:fldChar w:fldCharType="separate"/>
      </w:r>
      <w:hyperlink w:anchor="_Toc166577598" w:history="1">
        <w:r w:rsidR="006C7E7C" w:rsidRPr="00BC0C13">
          <w:rPr>
            <w:rStyle w:val="Hipervnculo"/>
            <w:b/>
            <w:bCs/>
            <w:noProof/>
          </w:rPr>
          <w:t xml:space="preserve">Tabla 1 </w:t>
        </w:r>
        <w:r w:rsidR="006C7E7C" w:rsidRPr="00BC0C13">
          <w:rPr>
            <w:rStyle w:val="Hipervnculo"/>
            <w:noProof/>
          </w:rPr>
          <w:t>Preguntas de investigación en art</w:t>
        </w:r>
        <w:r w:rsidR="006C7E7C">
          <w:rPr>
            <w:rStyle w:val="Hipervnculo"/>
            <w:noProof/>
          </w:rPr>
          <w:t>í</w:t>
        </w:r>
        <w:r w:rsidR="006C7E7C" w:rsidRPr="00BC0C13">
          <w:rPr>
            <w:rStyle w:val="Hipervnculo"/>
            <w:noProof/>
          </w:rPr>
          <w:t>culo</w:t>
        </w:r>
        <w:r w:rsidR="006C7E7C">
          <w:rPr>
            <w:rStyle w:val="Hipervnculo"/>
            <w:noProof/>
          </w:rPr>
          <w:t>s</w:t>
        </w:r>
        <w:r w:rsidR="006C7E7C" w:rsidRPr="00BC0C13">
          <w:rPr>
            <w:rStyle w:val="Hipervnculo"/>
            <w:noProof/>
          </w:rPr>
          <w:t xml:space="preserve"> relacionados protección de datos de los pacientes</w:t>
        </w:r>
        <w:r w:rsidR="006C7E7C">
          <w:rPr>
            <w:noProof/>
            <w:webHidden/>
          </w:rPr>
          <w:tab/>
        </w:r>
        <w:r w:rsidR="006C7E7C">
          <w:rPr>
            <w:noProof/>
            <w:webHidden/>
          </w:rPr>
          <w:fldChar w:fldCharType="begin"/>
        </w:r>
        <w:r w:rsidR="006C7E7C">
          <w:rPr>
            <w:noProof/>
            <w:webHidden/>
          </w:rPr>
          <w:instrText xml:space="preserve"> PAGEREF _Toc166577598 \h </w:instrText>
        </w:r>
        <w:r w:rsidR="006C7E7C">
          <w:rPr>
            <w:noProof/>
            <w:webHidden/>
          </w:rPr>
        </w:r>
        <w:r w:rsidR="006C7E7C">
          <w:rPr>
            <w:noProof/>
            <w:webHidden/>
          </w:rPr>
          <w:fldChar w:fldCharType="separate"/>
        </w:r>
        <w:r w:rsidR="00571F33">
          <w:rPr>
            <w:noProof/>
            <w:webHidden/>
          </w:rPr>
          <w:t>2</w:t>
        </w:r>
        <w:r w:rsidR="006C7E7C">
          <w:rPr>
            <w:noProof/>
            <w:webHidden/>
          </w:rPr>
          <w:fldChar w:fldCharType="end"/>
        </w:r>
      </w:hyperlink>
    </w:p>
    <w:p w14:paraId="1AD77625" w14:textId="20FF4A61" w:rsidR="006C7E7C" w:rsidRDefault="00000000" w:rsidP="006C7E7C">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6577599" w:history="1">
        <w:r w:rsidR="006C7E7C" w:rsidRPr="00BC0C13">
          <w:rPr>
            <w:rStyle w:val="Hipervnculo"/>
            <w:b/>
            <w:bCs/>
            <w:noProof/>
          </w:rPr>
          <w:t>Tabla 2</w:t>
        </w:r>
        <w:r w:rsidR="006C7E7C" w:rsidRPr="00BC0C13">
          <w:rPr>
            <w:rStyle w:val="Hipervnculo"/>
            <w:noProof/>
          </w:rPr>
          <w:t xml:space="preserve"> </w:t>
        </w:r>
        <w:r w:rsidR="006C7E7C" w:rsidRPr="00BC0C13">
          <w:rPr>
            <w:rStyle w:val="Hipervnculo"/>
            <w:b/>
            <w:bCs/>
            <w:noProof/>
          </w:rPr>
          <w:t xml:space="preserve"> </w:t>
        </w:r>
        <w:r w:rsidR="006C7E7C" w:rsidRPr="00BC0C13">
          <w:rPr>
            <w:rStyle w:val="Hipervnculo"/>
            <w:noProof/>
          </w:rPr>
          <w:t xml:space="preserve">Matriz de </w:t>
        </w:r>
        <w:r w:rsidR="006C7E7C" w:rsidRPr="00BC0C13">
          <w:rPr>
            <w:rStyle w:val="Hipervnculo"/>
            <w:noProof/>
          </w:rPr>
          <w:t>c</w:t>
        </w:r>
        <w:r w:rsidR="006C7E7C" w:rsidRPr="00BC0C13">
          <w:rPr>
            <w:rStyle w:val="Hipervnculo"/>
            <w:noProof/>
          </w:rPr>
          <w:t>onsistencia</w:t>
        </w:r>
        <w:r w:rsidR="006C7E7C">
          <w:rPr>
            <w:noProof/>
            <w:webHidden/>
          </w:rPr>
          <w:tab/>
        </w:r>
        <w:r w:rsidR="006C7E7C">
          <w:rPr>
            <w:noProof/>
            <w:webHidden/>
          </w:rPr>
          <w:fldChar w:fldCharType="begin"/>
        </w:r>
        <w:r w:rsidR="006C7E7C">
          <w:rPr>
            <w:noProof/>
            <w:webHidden/>
          </w:rPr>
          <w:instrText xml:space="preserve"> PAGEREF _Toc166577599 \h </w:instrText>
        </w:r>
        <w:r w:rsidR="006C7E7C">
          <w:rPr>
            <w:noProof/>
            <w:webHidden/>
          </w:rPr>
        </w:r>
        <w:r w:rsidR="006C7E7C">
          <w:rPr>
            <w:noProof/>
            <w:webHidden/>
          </w:rPr>
          <w:fldChar w:fldCharType="separate"/>
        </w:r>
        <w:r w:rsidR="00571F33">
          <w:rPr>
            <w:noProof/>
            <w:webHidden/>
          </w:rPr>
          <w:t>11</w:t>
        </w:r>
        <w:r w:rsidR="006C7E7C">
          <w:rPr>
            <w:noProof/>
            <w:webHidden/>
          </w:rPr>
          <w:fldChar w:fldCharType="end"/>
        </w:r>
      </w:hyperlink>
    </w:p>
    <w:p w14:paraId="210321D5" w14:textId="56DC2528" w:rsidR="006C7097" w:rsidRPr="006C7097" w:rsidRDefault="0066737D" w:rsidP="006C7097">
      <w:pPr>
        <w:rPr>
          <w:lang w:val="es-ES" w:eastAsia="es-PE"/>
        </w:rPr>
      </w:pPr>
      <w:r>
        <w:rPr>
          <w:lang w:val="es-ES" w:eastAsia="es-PE"/>
        </w:rPr>
        <w:fldChar w:fldCharType="end"/>
      </w:r>
    </w:p>
    <w:p w14:paraId="22467A2B" w14:textId="77777777" w:rsidR="006C7097" w:rsidRPr="006C7097" w:rsidRDefault="006C7097">
      <w:pPr>
        <w:spacing w:line="240" w:lineRule="auto"/>
        <w:ind w:left="0" w:firstLine="0"/>
        <w:jc w:val="left"/>
        <w:rPr>
          <w:color w:val="000000" w:themeColor="text1"/>
          <w:lang w:val="es-PE"/>
        </w:rPr>
      </w:pPr>
    </w:p>
    <w:p w14:paraId="0D3ADDBC" w14:textId="30BEC98A" w:rsidR="006C7097" w:rsidRDefault="006C7097">
      <w:pPr>
        <w:spacing w:line="240" w:lineRule="auto"/>
        <w:ind w:left="0" w:firstLine="0"/>
        <w:jc w:val="left"/>
        <w:rPr>
          <w:b/>
          <w:bCs/>
          <w:color w:val="000000" w:themeColor="text1"/>
          <w:lang w:val="es-ES" w:eastAsia="es-PE"/>
        </w:rPr>
      </w:pPr>
      <w:r w:rsidRPr="006C7097">
        <w:rPr>
          <w:color w:val="000000" w:themeColor="text1"/>
          <w:lang w:val="es-PE"/>
        </w:rPr>
        <w:br w:type="page"/>
      </w:r>
    </w:p>
    <w:p w14:paraId="260984BE" w14:textId="67824FC3" w:rsidR="00636D54" w:rsidRPr="007A1304" w:rsidRDefault="00636D54" w:rsidP="00636D54">
      <w:pPr>
        <w:pStyle w:val="TtuloTDC"/>
        <w:spacing w:line="240" w:lineRule="auto"/>
        <w:ind w:left="0" w:firstLine="0"/>
        <w:jc w:val="center"/>
        <w:rPr>
          <w:color w:val="000000" w:themeColor="text1"/>
          <w:sz w:val="22"/>
          <w:szCs w:val="22"/>
        </w:rPr>
      </w:pPr>
      <w:r w:rsidRPr="00283208">
        <w:rPr>
          <w:color w:val="000000" w:themeColor="text1"/>
          <w:sz w:val="22"/>
          <w:szCs w:val="22"/>
        </w:rPr>
        <w:lastRenderedPageBreak/>
        <w:t>Lista</w:t>
      </w:r>
      <w:r w:rsidRPr="003A188C">
        <w:rPr>
          <w:color w:val="000000" w:themeColor="text1"/>
          <w:sz w:val="22"/>
          <w:szCs w:val="22"/>
        </w:rPr>
        <w:t xml:space="preserve"> </w:t>
      </w:r>
      <w:r w:rsidRPr="00283208">
        <w:rPr>
          <w:color w:val="000000" w:themeColor="text1"/>
          <w:sz w:val="22"/>
          <w:szCs w:val="22"/>
        </w:rPr>
        <w:t>de</w:t>
      </w:r>
      <w:r w:rsidRPr="003A188C">
        <w:rPr>
          <w:color w:val="000000" w:themeColor="text1"/>
          <w:sz w:val="22"/>
          <w:szCs w:val="22"/>
        </w:rPr>
        <w:t xml:space="preserve"> </w:t>
      </w:r>
      <w:r w:rsidRPr="00283208">
        <w:rPr>
          <w:color w:val="000000" w:themeColor="text1"/>
          <w:sz w:val="22"/>
          <w:szCs w:val="22"/>
        </w:rPr>
        <w:t>Figuras</w:t>
      </w:r>
    </w:p>
    <w:p w14:paraId="7ECF5308" w14:textId="3186FB18" w:rsidR="00636D54" w:rsidRPr="006C7097" w:rsidRDefault="00FB4430" w:rsidP="00FB4430">
      <w:pPr>
        <w:pStyle w:val="TDC1"/>
        <w:rPr>
          <w:lang w:val="es-PE"/>
        </w:rPr>
      </w:pPr>
      <w:r w:rsidRPr="006C7097">
        <w:rPr>
          <w:lang w:val="es-PE"/>
        </w:rPr>
        <w:t>P</w:t>
      </w:r>
      <w:r w:rsidRPr="006C7097">
        <w:rPr>
          <w:caps w:val="0"/>
          <w:lang w:val="es-PE"/>
        </w:rPr>
        <w:t>ág</w:t>
      </w:r>
      <w:r w:rsidRPr="006C7097">
        <w:rPr>
          <w:lang w:val="es-PE"/>
        </w:rPr>
        <w:t>.</w:t>
      </w:r>
    </w:p>
    <w:p w14:paraId="55BFB865" w14:textId="68C97900" w:rsidR="00B708DD" w:rsidRDefault="00636D54"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r>
        <w:fldChar w:fldCharType="begin"/>
      </w:r>
      <w:r>
        <w:instrText xml:space="preserve"> TOC \h \z \c "Figura" </w:instrText>
      </w:r>
      <w:r>
        <w:fldChar w:fldCharType="separate"/>
      </w:r>
      <w:hyperlink w:anchor="_Toc169491541" w:history="1">
        <w:r w:rsidR="00B708DD" w:rsidRPr="005B05A6">
          <w:rPr>
            <w:rStyle w:val="Hipervnculo"/>
            <w:b/>
            <w:bCs/>
            <w:noProof/>
          </w:rPr>
          <w:t xml:space="preserve">Figura 1 </w:t>
        </w:r>
        <w:r w:rsidR="00B708DD" w:rsidRPr="005B05A6">
          <w:rPr>
            <w:rStyle w:val="Hipervnculo"/>
            <w:noProof/>
          </w:rPr>
          <w:t>Cantidad de ciberataques semanales a nivel global por sector en el tercer trimestre del 2022</w:t>
        </w:r>
        <w:r w:rsidR="00B708DD">
          <w:rPr>
            <w:noProof/>
            <w:webHidden/>
          </w:rPr>
          <w:tab/>
        </w:r>
        <w:r w:rsidR="00B708DD">
          <w:rPr>
            <w:noProof/>
            <w:webHidden/>
          </w:rPr>
          <w:fldChar w:fldCharType="begin"/>
        </w:r>
        <w:r w:rsidR="00B708DD">
          <w:rPr>
            <w:noProof/>
            <w:webHidden/>
          </w:rPr>
          <w:instrText xml:space="preserve"> PAGEREF _Toc169491541 \h </w:instrText>
        </w:r>
        <w:r w:rsidR="00B708DD">
          <w:rPr>
            <w:noProof/>
            <w:webHidden/>
          </w:rPr>
        </w:r>
        <w:r w:rsidR="00B708DD">
          <w:rPr>
            <w:noProof/>
            <w:webHidden/>
          </w:rPr>
          <w:fldChar w:fldCharType="separate"/>
        </w:r>
        <w:r w:rsidR="00B708DD">
          <w:rPr>
            <w:noProof/>
            <w:webHidden/>
          </w:rPr>
          <w:t>5</w:t>
        </w:r>
        <w:r w:rsidR="00B708DD">
          <w:rPr>
            <w:noProof/>
            <w:webHidden/>
          </w:rPr>
          <w:fldChar w:fldCharType="end"/>
        </w:r>
      </w:hyperlink>
    </w:p>
    <w:p w14:paraId="3711CE76" w14:textId="5390F0EE" w:rsidR="00B708DD" w:rsidRDefault="00000000"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9491542" w:history="1">
        <w:r w:rsidR="00B708DD" w:rsidRPr="005B05A6">
          <w:rPr>
            <w:rStyle w:val="Hipervnculo"/>
            <w:b/>
            <w:bCs/>
            <w:noProof/>
          </w:rPr>
          <w:t xml:space="preserve">Figura 2 </w:t>
        </w:r>
        <w:r w:rsidR="00B708DD" w:rsidRPr="005B05A6">
          <w:rPr>
            <w:rStyle w:val="Hipervnculo"/>
            <w:noProof/>
          </w:rPr>
          <w:t>Cantidad de notificaciones de robos y secuestro de información en el mes de abril y mayo del 2024</w:t>
        </w:r>
        <w:r w:rsidR="00B708DD">
          <w:rPr>
            <w:noProof/>
            <w:webHidden/>
          </w:rPr>
          <w:tab/>
        </w:r>
        <w:r w:rsidR="00B708DD">
          <w:rPr>
            <w:noProof/>
            <w:webHidden/>
          </w:rPr>
          <w:fldChar w:fldCharType="begin"/>
        </w:r>
        <w:r w:rsidR="00B708DD">
          <w:rPr>
            <w:noProof/>
            <w:webHidden/>
          </w:rPr>
          <w:instrText xml:space="preserve"> PAGEREF _Toc169491542 \h </w:instrText>
        </w:r>
        <w:r w:rsidR="00B708DD">
          <w:rPr>
            <w:noProof/>
            <w:webHidden/>
          </w:rPr>
        </w:r>
        <w:r w:rsidR="00B708DD">
          <w:rPr>
            <w:noProof/>
            <w:webHidden/>
          </w:rPr>
          <w:fldChar w:fldCharType="separate"/>
        </w:r>
        <w:r w:rsidR="00B708DD">
          <w:rPr>
            <w:noProof/>
            <w:webHidden/>
          </w:rPr>
          <w:t>6</w:t>
        </w:r>
        <w:r w:rsidR="00B708DD">
          <w:rPr>
            <w:noProof/>
            <w:webHidden/>
          </w:rPr>
          <w:fldChar w:fldCharType="end"/>
        </w:r>
      </w:hyperlink>
    </w:p>
    <w:p w14:paraId="412A618E" w14:textId="44F9CC9B" w:rsidR="00B708DD" w:rsidRDefault="00000000"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9491543" w:history="1">
        <w:r w:rsidR="00B708DD" w:rsidRPr="005B05A6">
          <w:rPr>
            <w:rStyle w:val="Hipervnculo"/>
            <w:b/>
            <w:bCs/>
            <w:noProof/>
          </w:rPr>
          <w:t xml:space="preserve">Figura 3 </w:t>
        </w:r>
        <w:r w:rsidR="00B708DD" w:rsidRPr="005B05A6">
          <w:rPr>
            <w:rStyle w:val="Hipervnculo"/>
            <w:noProof/>
          </w:rPr>
          <w:t>Número de hospitales peruanos que no presentan equipo de respuesta ante incidentes de ciberseguridad</w:t>
        </w:r>
        <w:r w:rsidR="00B708DD">
          <w:rPr>
            <w:noProof/>
            <w:webHidden/>
          </w:rPr>
          <w:tab/>
        </w:r>
        <w:r w:rsidR="00B708DD">
          <w:rPr>
            <w:noProof/>
            <w:webHidden/>
          </w:rPr>
          <w:fldChar w:fldCharType="begin"/>
        </w:r>
        <w:r w:rsidR="00B708DD">
          <w:rPr>
            <w:noProof/>
            <w:webHidden/>
          </w:rPr>
          <w:instrText xml:space="preserve"> PAGEREF _Toc169491543 \h </w:instrText>
        </w:r>
        <w:r w:rsidR="00B708DD">
          <w:rPr>
            <w:noProof/>
            <w:webHidden/>
          </w:rPr>
        </w:r>
        <w:r w:rsidR="00B708DD">
          <w:rPr>
            <w:noProof/>
            <w:webHidden/>
          </w:rPr>
          <w:fldChar w:fldCharType="separate"/>
        </w:r>
        <w:r w:rsidR="00B708DD">
          <w:rPr>
            <w:noProof/>
            <w:webHidden/>
          </w:rPr>
          <w:t>7</w:t>
        </w:r>
        <w:r w:rsidR="00B708DD">
          <w:rPr>
            <w:noProof/>
            <w:webHidden/>
          </w:rPr>
          <w:fldChar w:fldCharType="end"/>
        </w:r>
      </w:hyperlink>
    </w:p>
    <w:p w14:paraId="11ED5284" w14:textId="702669EF" w:rsidR="00B708DD" w:rsidRDefault="00000000"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9491544" w:history="1">
        <w:r w:rsidR="00B708DD" w:rsidRPr="005B05A6">
          <w:rPr>
            <w:rStyle w:val="Hipervnculo"/>
            <w:b/>
            <w:bCs/>
            <w:noProof/>
          </w:rPr>
          <w:t xml:space="preserve">Figura 4 </w:t>
        </w:r>
        <w:r w:rsidR="00B708DD" w:rsidRPr="005B05A6">
          <w:rPr>
            <w:rStyle w:val="Hipervnculo"/>
            <w:noProof/>
          </w:rPr>
          <w:t>Porcentaje de clínicas en Lima que tiene prácticas de ciberseguridad para proteger la información de sus pacientes</w:t>
        </w:r>
        <w:r w:rsidR="00B708DD">
          <w:rPr>
            <w:noProof/>
            <w:webHidden/>
          </w:rPr>
          <w:tab/>
        </w:r>
        <w:r w:rsidR="00B708DD">
          <w:rPr>
            <w:noProof/>
            <w:webHidden/>
          </w:rPr>
          <w:fldChar w:fldCharType="begin"/>
        </w:r>
        <w:r w:rsidR="00B708DD">
          <w:rPr>
            <w:noProof/>
            <w:webHidden/>
          </w:rPr>
          <w:instrText xml:space="preserve"> PAGEREF _Toc169491544 \h </w:instrText>
        </w:r>
        <w:r w:rsidR="00B708DD">
          <w:rPr>
            <w:noProof/>
            <w:webHidden/>
          </w:rPr>
        </w:r>
        <w:r w:rsidR="00B708DD">
          <w:rPr>
            <w:noProof/>
            <w:webHidden/>
          </w:rPr>
          <w:fldChar w:fldCharType="separate"/>
        </w:r>
        <w:r w:rsidR="00B708DD">
          <w:rPr>
            <w:noProof/>
            <w:webHidden/>
          </w:rPr>
          <w:t>7</w:t>
        </w:r>
        <w:r w:rsidR="00B708DD">
          <w:rPr>
            <w:noProof/>
            <w:webHidden/>
          </w:rPr>
          <w:fldChar w:fldCharType="end"/>
        </w:r>
      </w:hyperlink>
    </w:p>
    <w:p w14:paraId="588341D5" w14:textId="17133C5B" w:rsidR="00B708DD" w:rsidRDefault="00000000"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9491545" w:history="1">
        <w:r w:rsidR="00B708DD" w:rsidRPr="005B05A6">
          <w:rPr>
            <w:rStyle w:val="Hipervnculo"/>
            <w:b/>
            <w:bCs/>
            <w:noProof/>
          </w:rPr>
          <w:t xml:space="preserve">Figura 5  </w:t>
        </w:r>
        <w:r w:rsidR="00B708DD" w:rsidRPr="005B05A6">
          <w:rPr>
            <w:rStyle w:val="Hipervnculo"/>
            <w:noProof/>
          </w:rPr>
          <w:t>Árbol de problemas</w:t>
        </w:r>
        <w:r w:rsidR="00B708DD">
          <w:rPr>
            <w:noProof/>
            <w:webHidden/>
          </w:rPr>
          <w:tab/>
        </w:r>
        <w:r w:rsidR="00B708DD">
          <w:rPr>
            <w:noProof/>
            <w:webHidden/>
          </w:rPr>
          <w:fldChar w:fldCharType="begin"/>
        </w:r>
        <w:r w:rsidR="00B708DD">
          <w:rPr>
            <w:noProof/>
            <w:webHidden/>
          </w:rPr>
          <w:instrText xml:space="preserve"> PAGEREF _Toc169491545 \h </w:instrText>
        </w:r>
        <w:r w:rsidR="00B708DD">
          <w:rPr>
            <w:noProof/>
            <w:webHidden/>
          </w:rPr>
        </w:r>
        <w:r w:rsidR="00B708DD">
          <w:rPr>
            <w:noProof/>
            <w:webHidden/>
          </w:rPr>
          <w:fldChar w:fldCharType="separate"/>
        </w:r>
        <w:r w:rsidR="00B708DD">
          <w:rPr>
            <w:noProof/>
            <w:webHidden/>
          </w:rPr>
          <w:t>9</w:t>
        </w:r>
        <w:r w:rsidR="00B708DD">
          <w:rPr>
            <w:noProof/>
            <w:webHidden/>
          </w:rPr>
          <w:fldChar w:fldCharType="end"/>
        </w:r>
      </w:hyperlink>
    </w:p>
    <w:p w14:paraId="3E8164D7" w14:textId="7FDC43CF" w:rsidR="00B708DD" w:rsidRDefault="00000000"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9491546" w:history="1">
        <w:r w:rsidR="00B708DD" w:rsidRPr="005B05A6">
          <w:rPr>
            <w:rStyle w:val="Hipervnculo"/>
            <w:b/>
            <w:bCs/>
            <w:noProof/>
          </w:rPr>
          <w:t xml:space="preserve">Figura 6 </w:t>
        </w:r>
        <w:r w:rsidR="00B708DD" w:rsidRPr="005B05A6">
          <w:rPr>
            <w:rStyle w:val="Hipervnculo"/>
            <w:noProof/>
          </w:rPr>
          <w:t>Modelo de registros médicos electrónicos de autoprotección</w:t>
        </w:r>
        <w:r w:rsidR="00B708DD">
          <w:rPr>
            <w:noProof/>
            <w:webHidden/>
          </w:rPr>
          <w:tab/>
        </w:r>
        <w:r w:rsidR="00B708DD">
          <w:rPr>
            <w:noProof/>
            <w:webHidden/>
          </w:rPr>
          <w:fldChar w:fldCharType="begin"/>
        </w:r>
        <w:r w:rsidR="00B708DD">
          <w:rPr>
            <w:noProof/>
            <w:webHidden/>
          </w:rPr>
          <w:instrText xml:space="preserve"> PAGEREF _Toc169491546 \h </w:instrText>
        </w:r>
        <w:r w:rsidR="00B708DD">
          <w:rPr>
            <w:noProof/>
            <w:webHidden/>
          </w:rPr>
        </w:r>
        <w:r w:rsidR="00B708DD">
          <w:rPr>
            <w:noProof/>
            <w:webHidden/>
          </w:rPr>
          <w:fldChar w:fldCharType="separate"/>
        </w:r>
        <w:r w:rsidR="00B708DD">
          <w:rPr>
            <w:noProof/>
            <w:webHidden/>
          </w:rPr>
          <w:t>15</w:t>
        </w:r>
        <w:r w:rsidR="00B708DD">
          <w:rPr>
            <w:noProof/>
            <w:webHidden/>
          </w:rPr>
          <w:fldChar w:fldCharType="end"/>
        </w:r>
      </w:hyperlink>
    </w:p>
    <w:p w14:paraId="05066B7E" w14:textId="12585F58" w:rsidR="00B708DD" w:rsidRDefault="00000000" w:rsidP="00B708DD">
      <w:pPr>
        <w:pStyle w:val="Tabladeilustraciones"/>
        <w:tabs>
          <w:tab w:val="right" w:leader="dot" w:pos="9017"/>
        </w:tabs>
        <w:ind w:firstLine="0"/>
        <w:rPr>
          <w:rFonts w:asciiTheme="minorHAnsi" w:eastAsiaTheme="minorEastAsia" w:hAnsiTheme="minorHAnsi" w:cstheme="minorBidi"/>
          <w:noProof/>
          <w:kern w:val="2"/>
          <w:sz w:val="24"/>
          <w:szCs w:val="24"/>
          <w:lang w:val="es-PE" w:eastAsia="es-PE"/>
          <w14:ligatures w14:val="standardContextual"/>
        </w:rPr>
      </w:pPr>
      <w:hyperlink w:anchor="_Toc169491547" w:history="1">
        <w:r w:rsidR="00B708DD" w:rsidRPr="005B05A6">
          <w:rPr>
            <w:rStyle w:val="Hipervnculo"/>
            <w:b/>
            <w:bCs/>
            <w:noProof/>
          </w:rPr>
          <w:t xml:space="preserve">Figura 7  </w:t>
        </w:r>
        <w:r w:rsidR="00B708DD" w:rsidRPr="005B05A6">
          <w:rPr>
            <w:rStyle w:val="Hipervnculo"/>
            <w:noProof/>
          </w:rPr>
          <w:t>Caso de ataque al sistema de información medica</w:t>
        </w:r>
        <w:r w:rsidR="00B708DD">
          <w:rPr>
            <w:noProof/>
            <w:webHidden/>
          </w:rPr>
          <w:tab/>
        </w:r>
        <w:r w:rsidR="00B708DD">
          <w:rPr>
            <w:noProof/>
            <w:webHidden/>
          </w:rPr>
          <w:fldChar w:fldCharType="begin"/>
        </w:r>
        <w:r w:rsidR="00B708DD">
          <w:rPr>
            <w:noProof/>
            <w:webHidden/>
          </w:rPr>
          <w:instrText xml:space="preserve"> PAGEREF _Toc169491547 \h </w:instrText>
        </w:r>
        <w:r w:rsidR="00B708DD">
          <w:rPr>
            <w:noProof/>
            <w:webHidden/>
          </w:rPr>
        </w:r>
        <w:r w:rsidR="00B708DD">
          <w:rPr>
            <w:noProof/>
            <w:webHidden/>
          </w:rPr>
          <w:fldChar w:fldCharType="separate"/>
        </w:r>
        <w:r w:rsidR="00B708DD">
          <w:rPr>
            <w:noProof/>
            <w:webHidden/>
          </w:rPr>
          <w:t>16</w:t>
        </w:r>
        <w:r w:rsidR="00B708DD">
          <w:rPr>
            <w:noProof/>
            <w:webHidden/>
          </w:rPr>
          <w:fldChar w:fldCharType="end"/>
        </w:r>
      </w:hyperlink>
    </w:p>
    <w:p w14:paraId="185F1B68" w14:textId="62567D04" w:rsidR="00636D54" w:rsidRDefault="00636D54" w:rsidP="00347132">
      <w:pPr>
        <w:ind w:firstLine="0"/>
      </w:pPr>
      <w:r>
        <w:fldChar w:fldCharType="end"/>
      </w:r>
    </w:p>
    <w:p w14:paraId="7D341875" w14:textId="77777777" w:rsidR="00636D54" w:rsidRDefault="00636D54" w:rsidP="00F80C37"/>
    <w:p w14:paraId="128EC49A" w14:textId="0A1915CD" w:rsidR="00F80C37" w:rsidRPr="00F80C37" w:rsidRDefault="00F80C37" w:rsidP="00F80C37">
      <w:pPr>
        <w:sectPr w:rsidR="00F80C37" w:rsidRPr="00F80C37" w:rsidSect="000D0A92">
          <w:footerReference w:type="default" r:id="rId9"/>
          <w:pgSz w:w="11907" w:h="16840" w:code="9"/>
          <w:pgMar w:top="1440" w:right="1440" w:bottom="1440" w:left="1440" w:header="720" w:footer="720" w:gutter="0"/>
          <w:pgNumType w:fmt="lowerRoman"/>
          <w:cols w:space="720"/>
          <w:docGrid w:linePitch="360"/>
        </w:sectPr>
      </w:pPr>
    </w:p>
    <w:p w14:paraId="4001074F" w14:textId="515FF885" w:rsidR="00CE131A" w:rsidRDefault="00CE131A" w:rsidP="00CE131A">
      <w:pPr>
        <w:pStyle w:val="Ttulo1"/>
      </w:pPr>
      <w:bookmarkStart w:id="0" w:name="_Toc169571866"/>
      <w:r w:rsidRPr="00CE131A">
        <w:lastRenderedPageBreak/>
        <w:t>Introducción</w:t>
      </w:r>
      <w:bookmarkEnd w:id="0"/>
    </w:p>
    <w:p w14:paraId="1692CD06" w14:textId="77777777" w:rsidR="00CE131A" w:rsidRPr="00CE131A" w:rsidRDefault="00CE131A" w:rsidP="00CE131A">
      <w:pPr>
        <w:rPr>
          <w:lang w:val="es-ES"/>
        </w:rPr>
      </w:pPr>
    </w:p>
    <w:p w14:paraId="7671C73F" w14:textId="05F5C130" w:rsidR="00CE131A" w:rsidRPr="00CE131A" w:rsidRDefault="00CE131A">
      <w:pPr>
        <w:spacing w:line="240" w:lineRule="auto"/>
        <w:ind w:left="0" w:firstLine="0"/>
        <w:jc w:val="left"/>
        <w:rPr>
          <w:b/>
          <w:bCs/>
          <w:sz w:val="28"/>
          <w:szCs w:val="28"/>
          <w:lang w:val="es-PE"/>
        </w:rPr>
      </w:pPr>
      <w:r w:rsidRPr="00CE131A">
        <w:rPr>
          <w:lang w:val="es-PE"/>
        </w:rPr>
        <w:br w:type="page"/>
      </w:r>
    </w:p>
    <w:p w14:paraId="63E3C166" w14:textId="34BEE5D4" w:rsidR="006E4BD2" w:rsidRPr="005059A4" w:rsidRDefault="00CB0F25" w:rsidP="005059A4">
      <w:pPr>
        <w:pStyle w:val="Ttulo1"/>
        <w:rPr>
          <w:lang w:val="es-PE"/>
        </w:rPr>
      </w:pPr>
      <w:bookmarkStart w:id="1" w:name="_Toc169571867"/>
      <w:r w:rsidRPr="00CE131A">
        <w:rPr>
          <w:lang w:val="es-PE"/>
        </w:rPr>
        <w:lastRenderedPageBreak/>
        <w:t>C</w:t>
      </w:r>
      <w:r w:rsidR="00F80C37" w:rsidRPr="00CE131A">
        <w:rPr>
          <w:lang w:val="es-PE"/>
        </w:rPr>
        <w:t>apítulo</w:t>
      </w:r>
      <w:r w:rsidRPr="00CE131A">
        <w:rPr>
          <w:lang w:val="es-PE"/>
        </w:rPr>
        <w:t xml:space="preserve"> I</w:t>
      </w:r>
      <w:r w:rsidR="009C78E6" w:rsidRPr="00CE131A">
        <w:rPr>
          <w:lang w:val="es-PE"/>
        </w:rPr>
        <w:t xml:space="preserve">. </w:t>
      </w:r>
      <w:r w:rsidR="00A618E1" w:rsidRPr="00CE131A">
        <w:rPr>
          <w:lang w:val="es-PE"/>
        </w:rPr>
        <w:t>Parte introductoria</w:t>
      </w:r>
      <w:bookmarkEnd w:id="1"/>
    </w:p>
    <w:p w14:paraId="403CF9F7" w14:textId="04524848" w:rsidR="005E202D" w:rsidRDefault="009C78E6" w:rsidP="00C1659E">
      <w:pPr>
        <w:pStyle w:val="Ttulo2"/>
        <w:numPr>
          <w:ilvl w:val="1"/>
          <w:numId w:val="47"/>
        </w:numPr>
        <w:ind w:left="720"/>
        <w:rPr>
          <w:lang w:val="es-PE"/>
        </w:rPr>
      </w:pPr>
      <w:bookmarkStart w:id="2" w:name="_Toc169571868"/>
      <w:r w:rsidRPr="00F25727">
        <w:rPr>
          <w:lang w:val="es-PE"/>
        </w:rPr>
        <w:t>Generalidades</w:t>
      </w:r>
      <w:bookmarkEnd w:id="2"/>
    </w:p>
    <w:p w14:paraId="386092E2" w14:textId="50B4942D" w:rsidR="006923A9" w:rsidRDefault="00F54DD6" w:rsidP="00B8397B">
      <w:pPr>
        <w:ind w:left="0" w:firstLine="720"/>
        <w:rPr>
          <w:lang w:val="es-PE"/>
        </w:rPr>
      </w:pPr>
      <w:r>
        <w:rPr>
          <w:lang w:val="es-PE"/>
        </w:rPr>
        <w:t>L</w:t>
      </w:r>
      <w:r w:rsidR="006923A9">
        <w:rPr>
          <w:lang w:val="es-PE"/>
        </w:rPr>
        <w:t>a necesidad de la ciberseguridad en el sector salud se ha vuelto una</w:t>
      </w:r>
      <w:r w:rsidR="0075099C">
        <w:rPr>
          <w:lang w:val="es-PE"/>
        </w:rPr>
        <w:t xml:space="preserve"> prioridad</w:t>
      </w:r>
      <w:r w:rsidR="006923A9">
        <w:rPr>
          <w:lang w:val="es-PE"/>
        </w:rPr>
        <w:t>, ya que actualmente gracias a las innovaciones tecnológicas existen equipos y aplicaciones que son vitales para la atención de los pacientes</w:t>
      </w:r>
      <w:r>
        <w:rPr>
          <w:lang w:val="es-PE"/>
        </w:rPr>
        <w:t xml:space="preserve"> (</w:t>
      </w:r>
      <w:r w:rsidRPr="00480066">
        <w:rPr>
          <w:lang w:val="es-PE"/>
        </w:rPr>
        <w:t>Javaid et al.</w:t>
      </w:r>
      <w:r>
        <w:rPr>
          <w:lang w:val="es-PE"/>
        </w:rPr>
        <w:t>,</w:t>
      </w:r>
      <w:r w:rsidRPr="00480066">
        <w:rPr>
          <w:lang w:val="es-PE"/>
        </w:rPr>
        <w:t xml:space="preserve"> </w:t>
      </w:r>
      <w:r w:rsidRPr="006923A9">
        <w:rPr>
          <w:lang w:val="es-PE"/>
        </w:rPr>
        <w:t>2023</w:t>
      </w:r>
      <w:r>
        <w:rPr>
          <w:lang w:val="es-PE"/>
        </w:rPr>
        <w:t>),</w:t>
      </w:r>
      <w:r w:rsidR="006923A9">
        <w:rPr>
          <w:lang w:val="es-PE"/>
        </w:rPr>
        <w:t xml:space="preserve"> </w:t>
      </w:r>
      <w:r>
        <w:rPr>
          <w:lang w:val="es-PE"/>
        </w:rPr>
        <w:t>p</w:t>
      </w:r>
      <w:r w:rsidR="006923A9">
        <w:rPr>
          <w:lang w:val="es-PE"/>
        </w:rPr>
        <w:t>ero</w:t>
      </w:r>
      <w:r w:rsidR="00B8397B">
        <w:rPr>
          <w:lang w:val="es-PE"/>
        </w:rPr>
        <w:t xml:space="preserve"> </w:t>
      </w:r>
      <w:r w:rsidR="006923A9">
        <w:rPr>
          <w:lang w:val="es-PE"/>
        </w:rPr>
        <w:t xml:space="preserve">estos dispositivos </w:t>
      </w:r>
      <w:r>
        <w:rPr>
          <w:lang w:val="es-PE"/>
        </w:rPr>
        <w:t xml:space="preserve">tecnológicos </w:t>
      </w:r>
      <w:r w:rsidR="006923A9">
        <w:rPr>
          <w:lang w:val="es-PE"/>
        </w:rPr>
        <w:t>a menudo son el objetivo de muchos</w:t>
      </w:r>
      <w:r w:rsidR="00D85C99">
        <w:rPr>
          <w:lang w:val="es-PE"/>
        </w:rPr>
        <w:t xml:space="preserve"> piratas informáticos</w:t>
      </w:r>
      <w:r w:rsidR="006923A9">
        <w:rPr>
          <w:lang w:val="es-PE"/>
        </w:rPr>
        <w:t xml:space="preserve">, </w:t>
      </w:r>
      <w:r w:rsidR="00D85C99">
        <w:rPr>
          <w:lang w:val="es-PE"/>
        </w:rPr>
        <w:t xml:space="preserve">ya que estos contienen datos muy sensibles y privados de la salud </w:t>
      </w:r>
      <w:r>
        <w:rPr>
          <w:lang w:val="es-PE"/>
        </w:rPr>
        <w:t xml:space="preserve">de los </w:t>
      </w:r>
      <w:r w:rsidR="00D85C99">
        <w:rPr>
          <w:lang w:val="es-PE"/>
        </w:rPr>
        <w:t>paciente</w:t>
      </w:r>
      <w:r>
        <w:rPr>
          <w:lang w:val="es-PE"/>
        </w:rPr>
        <w:t>s</w:t>
      </w:r>
      <w:r w:rsidR="00B8397B">
        <w:rPr>
          <w:lang w:val="es-PE"/>
        </w:rPr>
        <w:t xml:space="preserve"> (Kim</w:t>
      </w:r>
      <w:r w:rsidR="00CE131A">
        <w:rPr>
          <w:lang w:val="es-PE"/>
        </w:rPr>
        <w:t>,</w:t>
      </w:r>
      <w:r w:rsidR="00B8397B">
        <w:rPr>
          <w:lang w:val="es-PE"/>
        </w:rPr>
        <w:t xml:space="preserve"> 2018)</w:t>
      </w:r>
      <w:r w:rsidR="00D85C99">
        <w:rPr>
          <w:lang w:val="es-PE"/>
        </w:rPr>
        <w:t xml:space="preserve">. </w:t>
      </w:r>
      <w:r w:rsidR="00B8397B">
        <w:rPr>
          <w:lang w:val="es-PE"/>
        </w:rPr>
        <w:t>E</w:t>
      </w:r>
      <w:r w:rsidR="00CC6A02">
        <w:rPr>
          <w:lang w:val="es-PE"/>
        </w:rPr>
        <w:t xml:space="preserve">xisten diversos vectores por los que podrían obtener esta información </w:t>
      </w:r>
      <w:r w:rsidR="00B8397B">
        <w:rPr>
          <w:lang w:val="es-PE"/>
        </w:rPr>
        <w:t xml:space="preserve">de los pacientes, los más comunes son </w:t>
      </w:r>
      <w:r w:rsidR="00CC6A02">
        <w:rPr>
          <w:lang w:val="es-PE"/>
        </w:rPr>
        <w:t xml:space="preserve">fuga de información por personal de salud </w:t>
      </w:r>
      <w:r w:rsidR="00B8397B">
        <w:rPr>
          <w:lang w:val="es-PE"/>
        </w:rPr>
        <w:t>y</w:t>
      </w:r>
      <w:r w:rsidR="00CC6A02">
        <w:rPr>
          <w:lang w:val="es-PE"/>
        </w:rPr>
        <w:t xml:space="preserve"> </w:t>
      </w:r>
      <w:r w:rsidR="00B8397B">
        <w:rPr>
          <w:lang w:val="es-PE"/>
        </w:rPr>
        <w:t xml:space="preserve">el </w:t>
      </w:r>
      <w:r w:rsidR="00CC6A02">
        <w:rPr>
          <w:lang w:val="es-PE"/>
        </w:rPr>
        <w:t xml:space="preserve">infectar algún dispositivo </w:t>
      </w:r>
      <w:r w:rsidR="00B8397B">
        <w:rPr>
          <w:lang w:val="es-PE"/>
        </w:rPr>
        <w:t>para</w:t>
      </w:r>
      <w:r w:rsidR="00CC6A02">
        <w:rPr>
          <w:lang w:val="es-PE"/>
        </w:rPr>
        <w:t xml:space="preserve"> extraer la información </w:t>
      </w:r>
      <w:r w:rsidR="00B8397B">
        <w:rPr>
          <w:lang w:val="es-PE"/>
        </w:rPr>
        <w:t xml:space="preserve">de los pacientes </w:t>
      </w:r>
      <w:r w:rsidR="00CC6A02">
        <w:rPr>
          <w:lang w:val="es-PE"/>
        </w:rPr>
        <w:t>(</w:t>
      </w:r>
      <w:r w:rsidR="00CC6A02" w:rsidRPr="00CC6A02">
        <w:rPr>
          <w:lang w:val="es-PE"/>
        </w:rPr>
        <w:t>Brantly y Brantly</w:t>
      </w:r>
      <w:r w:rsidR="00CC6A02">
        <w:rPr>
          <w:lang w:val="es-PE"/>
        </w:rPr>
        <w:t>, 2020)</w:t>
      </w:r>
      <w:r w:rsidR="00B8397B">
        <w:rPr>
          <w:lang w:val="es-PE"/>
        </w:rPr>
        <w:t>. Por ello e</w:t>
      </w:r>
      <w:r w:rsidR="00F445FE">
        <w:rPr>
          <w:lang w:val="es-PE"/>
        </w:rPr>
        <w:t xml:space="preserve">s importante </w:t>
      </w:r>
      <w:r w:rsidR="00B8397B">
        <w:rPr>
          <w:lang w:val="es-PE"/>
        </w:rPr>
        <w:t>analizar</w:t>
      </w:r>
      <w:r w:rsidR="00096338">
        <w:rPr>
          <w:lang w:val="es-PE"/>
        </w:rPr>
        <w:t xml:space="preserve"> </w:t>
      </w:r>
      <w:r w:rsidR="00F445FE">
        <w:rPr>
          <w:lang w:val="es-PE"/>
        </w:rPr>
        <w:t xml:space="preserve">los factores </w:t>
      </w:r>
      <w:r w:rsidR="00B8397B">
        <w:rPr>
          <w:lang w:val="es-PE"/>
        </w:rPr>
        <w:t>involucrados en</w:t>
      </w:r>
      <w:r w:rsidR="00F445FE">
        <w:rPr>
          <w:lang w:val="es-PE"/>
        </w:rPr>
        <w:t xml:space="preserve"> los sistemas de información </w:t>
      </w:r>
      <w:r w:rsidR="00B8397B">
        <w:rPr>
          <w:lang w:val="es-PE"/>
        </w:rPr>
        <w:t xml:space="preserve">médico </w:t>
      </w:r>
      <w:r w:rsidR="00F445FE">
        <w:rPr>
          <w:lang w:val="es-PE"/>
        </w:rPr>
        <w:t xml:space="preserve">y las tecnologías asociadas </w:t>
      </w:r>
      <w:r w:rsidR="00B8397B">
        <w:rPr>
          <w:lang w:val="es-PE"/>
        </w:rPr>
        <w:t>ya</w:t>
      </w:r>
      <w:r w:rsidR="00F445FE">
        <w:rPr>
          <w:lang w:val="es-PE"/>
        </w:rPr>
        <w:t xml:space="preserve"> que esto permite desarrollar un modelo de seguridad de </w:t>
      </w:r>
      <w:r w:rsidR="00363C16">
        <w:rPr>
          <w:lang w:val="es-PE"/>
        </w:rPr>
        <w:t>información</w:t>
      </w:r>
      <w:r w:rsidR="00F445FE">
        <w:rPr>
          <w:lang w:val="es-PE"/>
        </w:rPr>
        <w:t xml:space="preserve"> de calidad (</w:t>
      </w:r>
      <w:r w:rsidR="00F445FE" w:rsidRPr="00F445FE">
        <w:rPr>
          <w:lang w:val="es-PE"/>
        </w:rPr>
        <w:t>Handayani et al</w:t>
      </w:r>
      <w:r w:rsidR="00F445FE">
        <w:rPr>
          <w:lang w:val="es-PE"/>
        </w:rPr>
        <w:t xml:space="preserve">., 2018), </w:t>
      </w:r>
      <w:r w:rsidR="000079E8">
        <w:rPr>
          <w:lang w:val="es-PE"/>
        </w:rPr>
        <w:t>basado en esos</w:t>
      </w:r>
      <w:r w:rsidR="00F445FE">
        <w:rPr>
          <w:lang w:val="es-PE"/>
        </w:rPr>
        <w:t xml:space="preserve"> factores relacionados a los sistemas de información se </w:t>
      </w:r>
      <w:r w:rsidR="00CC6A02">
        <w:rPr>
          <w:lang w:val="es-PE"/>
        </w:rPr>
        <w:t>plantea</w:t>
      </w:r>
      <w:r w:rsidR="00F445FE">
        <w:rPr>
          <w:lang w:val="es-PE"/>
        </w:rPr>
        <w:t xml:space="preserve"> </w:t>
      </w:r>
      <w:r w:rsidR="00B8397B">
        <w:rPr>
          <w:lang w:val="es-PE"/>
        </w:rPr>
        <w:t>el</w:t>
      </w:r>
      <w:r w:rsidR="00F445FE">
        <w:rPr>
          <w:lang w:val="es-PE"/>
        </w:rPr>
        <w:t xml:space="preserve"> diseño de un sistema para la protección de</w:t>
      </w:r>
      <w:r w:rsidR="00B8397B">
        <w:rPr>
          <w:lang w:val="es-PE"/>
        </w:rPr>
        <w:t xml:space="preserve"> la información sensible de los pacientes</w:t>
      </w:r>
      <w:r w:rsidR="00F445FE">
        <w:rPr>
          <w:lang w:val="es-PE"/>
        </w:rPr>
        <w:t>.</w:t>
      </w:r>
    </w:p>
    <w:p w14:paraId="0DBD3F3C" w14:textId="2C494A86" w:rsidR="00D85C99" w:rsidRDefault="00F445FE" w:rsidP="00D52D11">
      <w:pPr>
        <w:ind w:left="0" w:firstLine="720"/>
        <w:rPr>
          <w:lang w:val="es-PE"/>
        </w:rPr>
      </w:pPr>
      <w:r>
        <w:rPr>
          <w:lang w:val="es-PE"/>
        </w:rPr>
        <w:t>A</w:t>
      </w:r>
      <w:r w:rsidR="005C065A">
        <w:rPr>
          <w:lang w:val="es-PE"/>
        </w:rPr>
        <w:t>ctualmente el compartir datos entre los diversos sistemas de información en el sector salud son cada vez m</w:t>
      </w:r>
      <w:r w:rsidR="00E85E9E">
        <w:rPr>
          <w:lang w:val="es-PE"/>
        </w:rPr>
        <w:t>á</w:t>
      </w:r>
      <w:r w:rsidR="005C065A">
        <w:rPr>
          <w:lang w:val="es-PE"/>
        </w:rPr>
        <w:t xml:space="preserve">s comunes e incluso con tecnologías </w:t>
      </w:r>
      <w:r w:rsidR="00523650">
        <w:rPr>
          <w:lang w:val="es-PE"/>
        </w:rPr>
        <w:t xml:space="preserve">emergentes, por </w:t>
      </w:r>
      <w:r w:rsidR="006E4BD2">
        <w:rPr>
          <w:lang w:val="es-PE"/>
        </w:rPr>
        <w:t>ejemplo,</w:t>
      </w:r>
      <w:r w:rsidR="00523650">
        <w:rPr>
          <w:lang w:val="es-PE"/>
        </w:rPr>
        <w:t xml:space="preserve"> con </w:t>
      </w:r>
      <w:r w:rsidR="005C065A">
        <w:rPr>
          <w:lang w:val="es-PE"/>
        </w:rPr>
        <w:t xml:space="preserve">el internet de las cosas </w:t>
      </w:r>
      <w:r w:rsidR="00E85E9E">
        <w:rPr>
          <w:lang w:val="es-PE"/>
        </w:rPr>
        <w:t xml:space="preserve">se produce una gran interoperabilidad </w:t>
      </w:r>
      <w:r w:rsidR="005C065A">
        <w:rPr>
          <w:lang w:val="es-PE"/>
        </w:rPr>
        <w:t xml:space="preserve">ya que este permite una conexión a tiempo real de los datos de cada sistema con interfaces y aplicaciones web </w:t>
      </w:r>
      <w:r>
        <w:rPr>
          <w:lang w:val="es-PE"/>
        </w:rPr>
        <w:t>(Balasamy et al., 2022</w:t>
      </w:r>
      <w:r w:rsidR="00B8397B">
        <w:rPr>
          <w:lang w:val="es-PE"/>
        </w:rPr>
        <w:t xml:space="preserve">; </w:t>
      </w:r>
      <w:r w:rsidR="00B8397B" w:rsidRPr="00B8397B">
        <w:rPr>
          <w:lang w:val="es-PE"/>
        </w:rPr>
        <w:t>Salahuddin et al</w:t>
      </w:r>
      <w:r w:rsidR="00B8397B">
        <w:rPr>
          <w:lang w:val="es-PE"/>
        </w:rPr>
        <w:t>., 2020</w:t>
      </w:r>
      <w:r>
        <w:rPr>
          <w:lang w:val="es-PE"/>
        </w:rPr>
        <w:t xml:space="preserve">), </w:t>
      </w:r>
      <w:r w:rsidR="005C065A">
        <w:rPr>
          <w:lang w:val="es-PE"/>
        </w:rPr>
        <w:t xml:space="preserve">de </w:t>
      </w:r>
      <w:r>
        <w:rPr>
          <w:lang w:val="es-PE"/>
        </w:rPr>
        <w:t>esta</w:t>
      </w:r>
      <w:r w:rsidR="005C065A">
        <w:rPr>
          <w:lang w:val="es-PE"/>
        </w:rPr>
        <w:t xml:space="preserve"> manera </w:t>
      </w:r>
      <w:r>
        <w:rPr>
          <w:lang w:val="es-PE"/>
        </w:rPr>
        <w:t xml:space="preserve">se tienen los </w:t>
      </w:r>
      <w:r w:rsidR="005C065A">
        <w:rPr>
          <w:lang w:val="es-PE"/>
        </w:rPr>
        <w:t>datos de los pacientes a tiempo real</w:t>
      </w:r>
      <w:r w:rsidR="009A3EF7">
        <w:rPr>
          <w:lang w:val="es-PE"/>
        </w:rPr>
        <w:t>. E</w:t>
      </w:r>
      <w:r w:rsidR="00E85E9E">
        <w:rPr>
          <w:lang w:val="es-PE"/>
        </w:rPr>
        <w:t>l hecho de que los datos se envíen por internet</w:t>
      </w:r>
      <w:r w:rsidR="009A3EF7">
        <w:rPr>
          <w:lang w:val="es-PE"/>
        </w:rPr>
        <w:t xml:space="preserve"> y muchas veces por medios que no están controlados por una red empresarial provocan filtración de estos datos (</w:t>
      </w:r>
      <w:r w:rsidR="009A3EF7" w:rsidRPr="009A3EF7">
        <w:rPr>
          <w:lang w:val="es-PE"/>
        </w:rPr>
        <w:t>Bones et al</w:t>
      </w:r>
      <w:r w:rsidR="009A3EF7">
        <w:rPr>
          <w:lang w:val="es-PE"/>
        </w:rPr>
        <w:t xml:space="preserve">., 2007; </w:t>
      </w:r>
      <w:r w:rsidR="009A3EF7" w:rsidRPr="009A3EF7">
        <w:rPr>
          <w:lang w:val="es-PE"/>
        </w:rPr>
        <w:t>Yeole y Kalbande</w:t>
      </w:r>
      <w:r w:rsidR="009A3EF7">
        <w:rPr>
          <w:lang w:val="es-PE"/>
        </w:rPr>
        <w:t>, 2021)</w:t>
      </w:r>
      <w:r w:rsidR="00144FAC">
        <w:rPr>
          <w:lang w:val="es-PE"/>
        </w:rPr>
        <w:t>.</w:t>
      </w:r>
    </w:p>
    <w:p w14:paraId="2D1373EE" w14:textId="55039F72" w:rsidR="00607076" w:rsidRPr="006923A9" w:rsidRDefault="00931C5B" w:rsidP="00D52D11">
      <w:pPr>
        <w:ind w:left="0" w:firstLine="567"/>
        <w:rPr>
          <w:lang w:val="es-PE"/>
        </w:rPr>
      </w:pPr>
      <w:r>
        <w:rPr>
          <w:lang w:val="es-PE"/>
        </w:rPr>
        <w:t xml:space="preserve">El </w:t>
      </w:r>
      <w:r w:rsidR="006D44F6">
        <w:rPr>
          <w:lang w:val="es-PE"/>
        </w:rPr>
        <w:t xml:space="preserve">aumento en el </w:t>
      </w:r>
      <w:r>
        <w:rPr>
          <w:lang w:val="es-PE"/>
        </w:rPr>
        <w:t xml:space="preserve">uso de los sistemas de información en las empresas del sector salud </w:t>
      </w:r>
      <w:r w:rsidR="006D44F6">
        <w:rPr>
          <w:lang w:val="es-PE"/>
        </w:rPr>
        <w:t xml:space="preserve">plantea un </w:t>
      </w:r>
      <w:r>
        <w:rPr>
          <w:lang w:val="es-PE"/>
        </w:rPr>
        <w:t xml:space="preserve">riesgo </w:t>
      </w:r>
      <w:r w:rsidR="006D44F6">
        <w:rPr>
          <w:lang w:val="es-PE"/>
        </w:rPr>
        <w:t xml:space="preserve">latente </w:t>
      </w:r>
      <w:r>
        <w:rPr>
          <w:lang w:val="es-PE"/>
        </w:rPr>
        <w:t xml:space="preserve">para la seguridad de los pacientes si no se realiza un correcto diseño e implementación de los softwares que </w:t>
      </w:r>
      <w:r w:rsidR="006D44F6">
        <w:rPr>
          <w:lang w:val="es-PE"/>
        </w:rPr>
        <w:t xml:space="preserve">se </w:t>
      </w:r>
      <w:r>
        <w:rPr>
          <w:lang w:val="es-PE"/>
        </w:rPr>
        <w:t>utilizan (</w:t>
      </w:r>
      <w:r w:rsidRPr="00931C5B">
        <w:rPr>
          <w:lang w:val="es-PE"/>
        </w:rPr>
        <w:t xml:space="preserve">Salahuddin et </w:t>
      </w:r>
      <w:r>
        <w:rPr>
          <w:lang w:val="es-PE"/>
        </w:rPr>
        <w:t>al., 2020)</w:t>
      </w:r>
      <w:r w:rsidR="006D44F6">
        <w:rPr>
          <w:lang w:val="es-PE"/>
        </w:rPr>
        <w:t xml:space="preserve">, por lo que es necesario tener un marco de referencial el cual seguir para la implementación de </w:t>
      </w:r>
      <w:r w:rsidR="006D44F6">
        <w:rPr>
          <w:lang w:val="es-PE"/>
        </w:rPr>
        <w:lastRenderedPageBreak/>
        <w:t xml:space="preserve">estos sistemas. Existen marcos de referencia que permiten la seguridad de los datos, uno de esos marcos de referencia es el de una arquitectura </w:t>
      </w:r>
      <w:r w:rsidR="005A57CC">
        <w:rPr>
          <w:lang w:val="es-PE"/>
        </w:rPr>
        <w:t xml:space="preserve">informática </w:t>
      </w:r>
      <w:r w:rsidR="006D44F6">
        <w:rPr>
          <w:lang w:val="es-PE"/>
        </w:rPr>
        <w:t>basada en la gestión de claves</w:t>
      </w:r>
      <w:r w:rsidR="005A57CC">
        <w:rPr>
          <w:lang w:val="es-PE"/>
        </w:rPr>
        <w:t xml:space="preserve"> el cual permite tener seguro los datos que se comparte entre sistemas de información (</w:t>
      </w:r>
      <w:r w:rsidR="005A57CC" w:rsidRPr="005A57CC">
        <w:rPr>
          <w:lang w:val="es-PE"/>
        </w:rPr>
        <w:t>Perumal y Nadar</w:t>
      </w:r>
      <w:r w:rsidR="005A57CC">
        <w:rPr>
          <w:lang w:val="es-PE"/>
        </w:rPr>
        <w:t>, 2020), este marco de trabajo se puede adoptar en las instituciones de salud para tener una mejor protección de los datos de los pacientes.</w:t>
      </w:r>
    </w:p>
    <w:p w14:paraId="18C2375C" w14:textId="1B30AE7F" w:rsidR="00C83E6B" w:rsidRDefault="00A618E1" w:rsidP="00F25727">
      <w:pPr>
        <w:pStyle w:val="Ttulo2"/>
        <w:numPr>
          <w:ilvl w:val="1"/>
          <w:numId w:val="47"/>
        </w:numPr>
        <w:ind w:left="567" w:hanging="567"/>
        <w:rPr>
          <w:lang w:val="es-PE"/>
        </w:rPr>
      </w:pPr>
      <w:bookmarkStart w:id="3" w:name="_Toc169571869"/>
      <w:r>
        <w:rPr>
          <w:lang w:val="es-PE"/>
        </w:rPr>
        <w:t>Descripción del problema de investigación</w:t>
      </w:r>
      <w:bookmarkEnd w:id="3"/>
    </w:p>
    <w:p w14:paraId="18BC8C86" w14:textId="351C7377" w:rsidR="00144FAC" w:rsidRDefault="0076020F" w:rsidP="00D52D11">
      <w:pPr>
        <w:ind w:left="0" w:firstLine="567"/>
        <w:rPr>
          <w:lang w:val="es-PE"/>
        </w:rPr>
      </w:pPr>
      <w:r>
        <w:rPr>
          <w:lang w:val="es-PE"/>
        </w:rPr>
        <w:t>Para poder describir el problema de investigación, debemos tener en cuenta que plantear el problema es definir la idea de investigación esto mediante la precisión y estructuración del caso que vamos a investigar (Hernández y Mendoza, 2018)</w:t>
      </w:r>
      <w:r w:rsidR="00814AD2">
        <w:rPr>
          <w:lang w:val="es-PE"/>
        </w:rPr>
        <w:t xml:space="preserve"> para realizar esta precisión es necesario revisar</w:t>
      </w:r>
      <w:r w:rsidR="006A4FFC">
        <w:rPr>
          <w:lang w:val="es-PE"/>
        </w:rPr>
        <w:t xml:space="preserve"> </w:t>
      </w:r>
      <w:r w:rsidR="00814AD2">
        <w:rPr>
          <w:lang w:val="es-PE"/>
        </w:rPr>
        <w:t xml:space="preserve">fuentes especializadas. Por eso en la tabla 1 se especifican </w:t>
      </w:r>
      <w:r w:rsidR="00861AB7">
        <w:rPr>
          <w:lang w:val="es-PE"/>
        </w:rPr>
        <w:t>cuáles</w:t>
      </w:r>
      <w:r w:rsidR="00814AD2">
        <w:rPr>
          <w:lang w:val="es-PE"/>
        </w:rPr>
        <w:t xml:space="preserve"> son las principales fuentes que se revisaron para poder plantear el problema de investigación.</w:t>
      </w:r>
    </w:p>
    <w:p w14:paraId="1B56C875" w14:textId="2A1A2CBC" w:rsidR="006C7097" w:rsidRPr="00102ABB" w:rsidRDefault="006C7097" w:rsidP="0066737D">
      <w:pPr>
        <w:pStyle w:val="Descripcin"/>
        <w:spacing w:line="480" w:lineRule="auto"/>
        <w:jc w:val="left"/>
        <w:rPr>
          <w:b/>
          <w:bCs/>
        </w:rPr>
      </w:pPr>
      <w:bookmarkStart w:id="4" w:name="_Toc166577598"/>
      <w:r w:rsidRPr="0066737D">
        <w:rPr>
          <w:b/>
          <w:bCs/>
          <w:i w:val="0"/>
          <w:iCs w:val="0"/>
        </w:rPr>
        <w:t xml:space="preserve">Tabla </w:t>
      </w:r>
      <w:r w:rsidRPr="0066737D">
        <w:rPr>
          <w:b/>
          <w:bCs/>
          <w:i w:val="0"/>
          <w:iCs w:val="0"/>
        </w:rPr>
        <w:fldChar w:fldCharType="begin"/>
      </w:r>
      <w:r w:rsidRPr="0066737D">
        <w:rPr>
          <w:b/>
          <w:bCs/>
          <w:i w:val="0"/>
          <w:iCs w:val="0"/>
        </w:rPr>
        <w:instrText xml:space="preserve"> SEQ Tabla \* ARABIC </w:instrText>
      </w:r>
      <w:r w:rsidRPr="0066737D">
        <w:rPr>
          <w:b/>
          <w:bCs/>
          <w:i w:val="0"/>
          <w:iCs w:val="0"/>
        </w:rPr>
        <w:fldChar w:fldCharType="separate"/>
      </w:r>
      <w:r w:rsidR="00A32E77">
        <w:rPr>
          <w:b/>
          <w:bCs/>
          <w:i w:val="0"/>
          <w:iCs w:val="0"/>
          <w:noProof/>
        </w:rPr>
        <w:t>1</w:t>
      </w:r>
      <w:r w:rsidRPr="0066737D">
        <w:rPr>
          <w:b/>
          <w:bCs/>
          <w:i w:val="0"/>
          <w:iCs w:val="0"/>
        </w:rPr>
        <w:fldChar w:fldCharType="end"/>
      </w:r>
      <w:r w:rsidR="0066737D" w:rsidRPr="007B39D3">
        <w:rPr>
          <w:b/>
          <w:bCs/>
        </w:rPr>
        <w:br/>
      </w:r>
      <w:r w:rsidRPr="00977D24">
        <w:t>Preguntas de investigación en art</w:t>
      </w:r>
      <w:r w:rsidR="005C1A9F">
        <w:t>í</w:t>
      </w:r>
      <w:r w:rsidRPr="00977D24">
        <w:t>culo</w:t>
      </w:r>
      <w:r w:rsidR="005C1A9F">
        <w:t>s</w:t>
      </w:r>
      <w:r w:rsidRPr="00977D24">
        <w:t xml:space="preserve"> relacionados protección de datos de los pacientes</w:t>
      </w:r>
      <w:bookmarkEnd w:id="4"/>
    </w:p>
    <w:tbl>
      <w:tblPr>
        <w:tblW w:w="8505" w:type="dxa"/>
        <w:jc w:val="center"/>
        <w:tblCellMar>
          <w:left w:w="70" w:type="dxa"/>
          <w:right w:w="70" w:type="dxa"/>
        </w:tblCellMar>
        <w:tblLook w:val="04A0" w:firstRow="1" w:lastRow="0" w:firstColumn="1" w:lastColumn="0" w:noHBand="0" w:noVBand="1"/>
      </w:tblPr>
      <w:tblGrid>
        <w:gridCol w:w="2680"/>
        <w:gridCol w:w="5825"/>
      </w:tblGrid>
      <w:tr w:rsidR="00C3357A" w:rsidRPr="00C3357A" w14:paraId="73750740" w14:textId="77777777" w:rsidTr="00814AD2">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4804B423" w14:textId="6EC2B467" w:rsidR="00C3357A" w:rsidRPr="004C154F" w:rsidRDefault="00102ABB">
            <w:pPr>
              <w:jc w:val="center"/>
              <w:rPr>
                <w:b/>
                <w:bCs/>
                <w:color w:val="000000"/>
                <w:lang w:eastAsia="es-PE"/>
              </w:rPr>
            </w:pPr>
            <w:r w:rsidRPr="004C154F">
              <w:rPr>
                <w:b/>
                <w:bCs/>
                <w:color w:val="000000"/>
                <w:lang w:val="es-PE"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777F8DEF" w14:textId="7EF35F9C" w:rsidR="00C3357A" w:rsidRPr="004C154F" w:rsidRDefault="00C3357A" w:rsidP="00102ABB">
            <w:pPr>
              <w:ind w:left="0" w:firstLine="0"/>
              <w:jc w:val="center"/>
              <w:rPr>
                <w:b/>
                <w:bCs/>
                <w:color w:val="000000"/>
                <w:lang w:val="es-PE" w:eastAsia="es-PE"/>
              </w:rPr>
            </w:pPr>
            <w:r w:rsidRPr="004C154F">
              <w:rPr>
                <w:b/>
                <w:bCs/>
                <w:color w:val="000000"/>
                <w:lang w:val="es-PE" w:eastAsia="es-PE"/>
              </w:rPr>
              <w:t>Preguntas de investigación</w:t>
            </w:r>
          </w:p>
        </w:tc>
      </w:tr>
      <w:tr w:rsidR="00102ABB" w:rsidRPr="00085892" w14:paraId="019901F7" w14:textId="77777777" w:rsidTr="00814AD2">
        <w:trPr>
          <w:trHeight w:val="300"/>
          <w:jc w:val="center"/>
        </w:trPr>
        <w:tc>
          <w:tcPr>
            <w:tcW w:w="2680" w:type="dxa"/>
            <w:tcBorders>
              <w:top w:val="nil"/>
              <w:left w:val="nil"/>
              <w:bottom w:val="single" w:sz="4" w:space="0" w:color="auto"/>
              <w:right w:val="nil"/>
            </w:tcBorders>
            <w:shd w:val="clear" w:color="auto" w:fill="auto"/>
            <w:noWrap/>
            <w:vAlign w:val="center"/>
          </w:tcPr>
          <w:p w14:paraId="6BA42526" w14:textId="1FB9714B" w:rsidR="00102ABB" w:rsidRPr="005B1B71" w:rsidRDefault="00102ABB" w:rsidP="00102ABB">
            <w:pPr>
              <w:ind w:left="0" w:firstLine="72"/>
              <w:jc w:val="center"/>
              <w:rPr>
                <w:color w:val="000000"/>
                <w:lang w:eastAsia="es-PE"/>
              </w:rPr>
            </w:pPr>
            <w:r w:rsidRPr="005E3D41">
              <w:rPr>
                <w:color w:val="000000"/>
                <w:lang w:val="es-PE" w:eastAsia="es-PE"/>
              </w:rPr>
              <w:t>Javaid et al. (2023)</w:t>
            </w:r>
          </w:p>
        </w:tc>
        <w:tc>
          <w:tcPr>
            <w:tcW w:w="5825" w:type="dxa"/>
            <w:tcBorders>
              <w:top w:val="nil"/>
              <w:left w:val="nil"/>
              <w:bottom w:val="single" w:sz="4" w:space="0" w:color="auto"/>
              <w:right w:val="nil"/>
            </w:tcBorders>
            <w:shd w:val="clear" w:color="auto" w:fill="auto"/>
            <w:noWrap/>
            <w:vAlign w:val="center"/>
          </w:tcPr>
          <w:p w14:paraId="1332093C" w14:textId="2470A780" w:rsidR="00102ABB" w:rsidRPr="00102ABB" w:rsidRDefault="00102ABB" w:rsidP="004C154F">
            <w:pPr>
              <w:ind w:left="85" w:firstLine="0"/>
              <w:rPr>
                <w:color w:val="000000"/>
                <w:lang w:val="es-PE" w:eastAsia="es-PE"/>
              </w:rPr>
            </w:pPr>
            <w:r w:rsidRPr="005E3D41">
              <w:rPr>
                <w:color w:val="000000"/>
                <w:lang w:val="es-PE" w:eastAsia="es-PE"/>
              </w:rPr>
              <w:t>¿Cuáles son las prácticas de ciberseguridad que se están implementando en los hospitales para la protección ante posibles ciberataques?</w:t>
            </w:r>
          </w:p>
        </w:tc>
      </w:tr>
      <w:tr w:rsidR="00102ABB" w:rsidRPr="00085892" w14:paraId="24C3A611" w14:textId="77777777" w:rsidTr="00814AD2">
        <w:trPr>
          <w:trHeight w:val="300"/>
          <w:jc w:val="center"/>
        </w:trPr>
        <w:tc>
          <w:tcPr>
            <w:tcW w:w="2680" w:type="dxa"/>
            <w:tcBorders>
              <w:top w:val="nil"/>
              <w:left w:val="nil"/>
              <w:bottom w:val="single" w:sz="4" w:space="0" w:color="auto"/>
              <w:right w:val="nil"/>
            </w:tcBorders>
            <w:shd w:val="clear" w:color="auto" w:fill="auto"/>
            <w:noWrap/>
            <w:vAlign w:val="center"/>
          </w:tcPr>
          <w:p w14:paraId="65ED18ED" w14:textId="283C0A89" w:rsidR="00102ABB" w:rsidRPr="005B1B71" w:rsidRDefault="00102ABB" w:rsidP="00102ABB">
            <w:pPr>
              <w:ind w:left="0" w:firstLine="72"/>
              <w:jc w:val="center"/>
              <w:rPr>
                <w:color w:val="000000"/>
                <w:lang w:eastAsia="es-PE"/>
              </w:rPr>
            </w:pPr>
            <w:r w:rsidRPr="005E3D41">
              <w:rPr>
                <w:color w:val="000000"/>
                <w:lang w:val="es-PE" w:eastAsia="es-PE"/>
              </w:rPr>
              <w:t>Ahmed et al. (2024)</w:t>
            </w:r>
          </w:p>
        </w:tc>
        <w:tc>
          <w:tcPr>
            <w:tcW w:w="5825" w:type="dxa"/>
            <w:tcBorders>
              <w:top w:val="nil"/>
              <w:left w:val="nil"/>
              <w:bottom w:val="single" w:sz="4" w:space="0" w:color="auto"/>
              <w:right w:val="nil"/>
            </w:tcBorders>
            <w:shd w:val="clear" w:color="auto" w:fill="auto"/>
            <w:noWrap/>
            <w:vAlign w:val="center"/>
          </w:tcPr>
          <w:p w14:paraId="53E21EC7" w14:textId="3606FE0B" w:rsidR="00102ABB" w:rsidRPr="00102ABB" w:rsidRDefault="00814AD2" w:rsidP="004C154F">
            <w:pPr>
              <w:ind w:left="85" w:firstLine="0"/>
              <w:rPr>
                <w:color w:val="000000"/>
                <w:lang w:val="es-PE" w:eastAsia="es-PE"/>
              </w:rPr>
            </w:pPr>
            <w:r w:rsidRPr="00814AD2">
              <w:rPr>
                <w:color w:val="000000"/>
                <w:lang w:val="es-PE" w:eastAsia="es-PE"/>
              </w:rPr>
              <w:t>1) ¿Cuáles son los retos de ciberseguridad a los que se enfrentan las organizaciones? 2) ¿Qué medidas se puede</w:t>
            </w:r>
            <w:r w:rsidR="008B212F">
              <w:rPr>
                <w:color w:val="000000"/>
                <w:lang w:val="es-PE" w:eastAsia="es-PE"/>
              </w:rPr>
              <w:t>n</w:t>
            </w:r>
            <w:r w:rsidRPr="00814AD2">
              <w:rPr>
                <w:color w:val="000000"/>
                <w:lang w:val="es-PE" w:eastAsia="es-PE"/>
              </w:rPr>
              <w:t xml:space="preserve"> adoptar para reducir la p</w:t>
            </w:r>
            <w:r w:rsidR="008B212F">
              <w:rPr>
                <w:color w:val="000000"/>
                <w:lang w:val="es-PE" w:eastAsia="es-PE"/>
              </w:rPr>
              <w:t>é</w:t>
            </w:r>
            <w:r w:rsidRPr="00814AD2">
              <w:rPr>
                <w:color w:val="000000"/>
                <w:lang w:val="es-PE" w:eastAsia="es-PE"/>
              </w:rPr>
              <w:t>rdida de datos y ciberataques en las organizaciones?</w:t>
            </w:r>
          </w:p>
        </w:tc>
      </w:tr>
      <w:tr w:rsidR="00102ABB" w:rsidRPr="00085892" w14:paraId="4F7AFC33" w14:textId="77777777" w:rsidTr="00814AD2">
        <w:trPr>
          <w:trHeight w:val="300"/>
          <w:jc w:val="center"/>
        </w:trPr>
        <w:tc>
          <w:tcPr>
            <w:tcW w:w="2680" w:type="dxa"/>
            <w:tcBorders>
              <w:top w:val="nil"/>
              <w:left w:val="nil"/>
              <w:bottom w:val="single" w:sz="4" w:space="0" w:color="auto"/>
              <w:right w:val="nil"/>
            </w:tcBorders>
            <w:shd w:val="clear" w:color="auto" w:fill="auto"/>
            <w:noWrap/>
            <w:vAlign w:val="center"/>
          </w:tcPr>
          <w:p w14:paraId="00C691A0" w14:textId="226CFDC4" w:rsidR="00102ABB" w:rsidRPr="005B1B71" w:rsidRDefault="00102ABB" w:rsidP="00102ABB">
            <w:pPr>
              <w:ind w:left="0" w:firstLine="72"/>
              <w:jc w:val="center"/>
              <w:rPr>
                <w:color w:val="000000"/>
                <w:lang w:eastAsia="es-PE"/>
              </w:rPr>
            </w:pPr>
            <w:r w:rsidRPr="005E3D41">
              <w:rPr>
                <w:color w:val="000000"/>
                <w:lang w:val="es-PE" w:eastAsia="es-PE"/>
              </w:rPr>
              <w:t>Čaušević et al. (2017)</w:t>
            </w:r>
          </w:p>
        </w:tc>
        <w:tc>
          <w:tcPr>
            <w:tcW w:w="5825" w:type="dxa"/>
            <w:tcBorders>
              <w:top w:val="nil"/>
              <w:left w:val="nil"/>
              <w:bottom w:val="single" w:sz="4" w:space="0" w:color="auto"/>
              <w:right w:val="nil"/>
            </w:tcBorders>
            <w:shd w:val="clear" w:color="auto" w:fill="auto"/>
            <w:noWrap/>
            <w:vAlign w:val="center"/>
          </w:tcPr>
          <w:p w14:paraId="5CCD6A7C" w14:textId="5802438D" w:rsidR="00102ABB" w:rsidRPr="00102ABB" w:rsidRDefault="00102ABB" w:rsidP="004C154F">
            <w:pPr>
              <w:ind w:left="85" w:firstLine="0"/>
              <w:rPr>
                <w:color w:val="000000"/>
                <w:lang w:val="es-PE" w:eastAsia="es-PE"/>
              </w:rPr>
            </w:pPr>
            <w:r w:rsidRPr="005E3D41">
              <w:rPr>
                <w:color w:val="000000"/>
                <w:lang w:val="es-PE" w:eastAsia="es-PE"/>
              </w:rPr>
              <w:t>1) ¿Qué nuevas amenazas se presentan</w:t>
            </w:r>
            <w:r w:rsidR="00814AD2">
              <w:rPr>
                <w:color w:val="000000"/>
                <w:lang w:val="es-PE" w:eastAsia="es-PE"/>
              </w:rPr>
              <w:t xml:space="preserve"> los</w:t>
            </w:r>
            <w:r w:rsidRPr="005E3D41">
              <w:rPr>
                <w:color w:val="000000"/>
                <w:lang w:val="es-PE" w:eastAsia="es-PE"/>
              </w:rPr>
              <w:t xml:space="preserve"> sistemas </w:t>
            </w:r>
            <w:r w:rsidR="00814AD2">
              <w:rPr>
                <w:color w:val="000000"/>
                <w:lang w:val="es-PE" w:eastAsia="es-PE"/>
              </w:rPr>
              <w:t xml:space="preserve">médicos autocontrolados </w:t>
            </w:r>
            <w:r w:rsidRPr="005E3D41">
              <w:rPr>
                <w:color w:val="000000"/>
                <w:lang w:val="es-PE" w:eastAsia="es-PE"/>
              </w:rPr>
              <w:t>en la atención sanitaria? 2) ¿Cómo se puede hacer más seguro la comunicación de los datos por medios inalámbricos</w:t>
            </w:r>
            <w:r w:rsidR="00814AD2">
              <w:rPr>
                <w:color w:val="000000"/>
                <w:lang w:val="es-PE" w:eastAsia="es-PE"/>
              </w:rPr>
              <w:t xml:space="preserve"> entre estos sistemas </w:t>
            </w:r>
            <w:r w:rsidR="00814AD2">
              <w:rPr>
                <w:color w:val="000000"/>
                <w:lang w:val="es-PE" w:eastAsia="es-PE"/>
              </w:rPr>
              <w:lastRenderedPageBreak/>
              <w:t>médicos</w:t>
            </w:r>
            <w:r w:rsidRPr="005E3D41">
              <w:rPr>
                <w:color w:val="000000"/>
                <w:lang w:val="es-PE" w:eastAsia="es-PE"/>
              </w:rPr>
              <w:t>?</w:t>
            </w:r>
          </w:p>
        </w:tc>
      </w:tr>
      <w:tr w:rsidR="00102ABB" w:rsidRPr="00085892" w14:paraId="78F6DFEB" w14:textId="77777777" w:rsidTr="00814AD2">
        <w:trPr>
          <w:trHeight w:val="300"/>
          <w:jc w:val="center"/>
        </w:trPr>
        <w:tc>
          <w:tcPr>
            <w:tcW w:w="2680" w:type="dxa"/>
            <w:tcBorders>
              <w:top w:val="nil"/>
              <w:left w:val="nil"/>
              <w:bottom w:val="nil"/>
              <w:right w:val="nil"/>
            </w:tcBorders>
            <w:shd w:val="clear" w:color="auto" w:fill="auto"/>
            <w:noWrap/>
            <w:vAlign w:val="center"/>
          </w:tcPr>
          <w:p w14:paraId="3C2A1E13" w14:textId="24793A17" w:rsidR="00102ABB" w:rsidRPr="005B1B71" w:rsidRDefault="00814AD2" w:rsidP="004C154F">
            <w:pPr>
              <w:ind w:left="0" w:firstLine="0"/>
              <w:jc w:val="center"/>
              <w:rPr>
                <w:color w:val="000000"/>
                <w:lang w:eastAsia="es-PE"/>
              </w:rPr>
            </w:pPr>
            <w:r w:rsidRPr="00814AD2">
              <w:rPr>
                <w:color w:val="000000"/>
                <w:lang w:val="es-PE" w:eastAsia="es-PE"/>
              </w:rPr>
              <w:t>Angafor et al. (2020)</w:t>
            </w:r>
          </w:p>
        </w:tc>
        <w:tc>
          <w:tcPr>
            <w:tcW w:w="5825" w:type="dxa"/>
            <w:tcBorders>
              <w:top w:val="nil"/>
              <w:left w:val="nil"/>
              <w:bottom w:val="nil"/>
              <w:right w:val="nil"/>
            </w:tcBorders>
            <w:shd w:val="clear" w:color="auto" w:fill="auto"/>
            <w:noWrap/>
            <w:vAlign w:val="center"/>
          </w:tcPr>
          <w:p w14:paraId="36D087CF" w14:textId="06A8A933" w:rsidR="00102ABB" w:rsidRPr="00102ABB" w:rsidRDefault="00814AD2" w:rsidP="004C154F">
            <w:pPr>
              <w:ind w:left="85" w:firstLine="0"/>
              <w:rPr>
                <w:color w:val="000000"/>
                <w:lang w:val="es-PE" w:eastAsia="es-PE"/>
              </w:rPr>
            </w:pPr>
            <w:r w:rsidRPr="00814AD2">
              <w:rPr>
                <w:color w:val="000000"/>
                <w:lang w:val="es-PE" w:eastAsia="es-PE"/>
              </w:rPr>
              <w:t>¿Cómo realizar una correcta capacitación en respuesta a incidentes a los trabajadores de las organizaciones?</w:t>
            </w:r>
          </w:p>
        </w:tc>
      </w:tr>
      <w:tr w:rsidR="00814AD2" w:rsidRPr="00085892" w14:paraId="2661653A" w14:textId="77777777" w:rsidTr="00814AD2">
        <w:trPr>
          <w:trHeight w:val="300"/>
          <w:jc w:val="center"/>
        </w:trPr>
        <w:tc>
          <w:tcPr>
            <w:tcW w:w="2680" w:type="dxa"/>
            <w:tcBorders>
              <w:top w:val="nil"/>
              <w:left w:val="nil"/>
              <w:bottom w:val="single" w:sz="4" w:space="0" w:color="auto"/>
              <w:right w:val="nil"/>
            </w:tcBorders>
            <w:shd w:val="clear" w:color="auto" w:fill="auto"/>
            <w:noWrap/>
            <w:vAlign w:val="center"/>
          </w:tcPr>
          <w:p w14:paraId="290C8A6A" w14:textId="5527DEC8" w:rsidR="00814AD2" w:rsidRPr="00814AD2" w:rsidRDefault="00814AD2" w:rsidP="00814AD2">
            <w:pPr>
              <w:spacing w:line="240" w:lineRule="auto"/>
              <w:ind w:left="0" w:firstLine="0"/>
              <w:jc w:val="center"/>
              <w:rPr>
                <w:color w:val="000000"/>
                <w:lang w:val="es-PE" w:eastAsia="es-PE"/>
              </w:rPr>
            </w:pPr>
            <w:r>
              <w:rPr>
                <w:color w:val="000000"/>
              </w:rPr>
              <w:t>Cervera y Goussens (2024)</w:t>
            </w:r>
          </w:p>
        </w:tc>
        <w:tc>
          <w:tcPr>
            <w:tcW w:w="5825" w:type="dxa"/>
            <w:tcBorders>
              <w:top w:val="nil"/>
              <w:left w:val="nil"/>
              <w:bottom w:val="single" w:sz="4" w:space="0" w:color="auto"/>
              <w:right w:val="nil"/>
            </w:tcBorders>
            <w:shd w:val="clear" w:color="auto" w:fill="auto"/>
            <w:noWrap/>
            <w:vAlign w:val="center"/>
          </w:tcPr>
          <w:p w14:paraId="6126BE5A" w14:textId="4525C5F3" w:rsidR="00814AD2" w:rsidRPr="00814AD2" w:rsidRDefault="00814AD2" w:rsidP="004C154F">
            <w:pPr>
              <w:ind w:left="85" w:firstLine="0"/>
              <w:rPr>
                <w:color w:val="000000"/>
                <w:lang w:val="es-PE" w:eastAsia="es-PE"/>
              </w:rPr>
            </w:pPr>
            <w:r w:rsidRPr="00814AD2">
              <w:rPr>
                <w:color w:val="000000"/>
                <w:lang w:val="es-PE" w:eastAsia="es-PE"/>
              </w:rPr>
              <w:t>¿Cuáles son los peligros y amenazas que enfrentan las tecnologías de la información y la comunicación (TIC)?</w:t>
            </w:r>
          </w:p>
        </w:tc>
      </w:tr>
    </w:tbl>
    <w:p w14:paraId="3614D587" w14:textId="76010EA3" w:rsidR="00A618E1" w:rsidRPr="00523650" w:rsidRDefault="00102ABB" w:rsidP="00523650">
      <w:pPr>
        <w:spacing w:before="240"/>
        <w:ind w:left="0" w:firstLine="0"/>
        <w:rPr>
          <w:i/>
          <w:iCs/>
          <w:sz w:val="18"/>
          <w:szCs w:val="18"/>
          <w:lang w:val="es-PE"/>
        </w:rPr>
      </w:pPr>
      <w:r w:rsidRPr="00D50B3B">
        <w:rPr>
          <w:i/>
          <w:iCs/>
          <w:sz w:val="18"/>
          <w:szCs w:val="18"/>
          <w:lang w:val="es-PE"/>
        </w:rPr>
        <w:t xml:space="preserve">Nota: </w:t>
      </w:r>
      <w:r w:rsidR="00A32E77">
        <w:rPr>
          <w:sz w:val="18"/>
          <w:szCs w:val="18"/>
          <w:lang w:val="es-PE"/>
        </w:rPr>
        <w:t>Elaboración propia de</w:t>
      </w:r>
      <w:r w:rsidR="004C154F">
        <w:rPr>
          <w:sz w:val="18"/>
          <w:szCs w:val="18"/>
          <w:lang w:val="es-PE"/>
        </w:rPr>
        <w:t xml:space="preserve"> los </w:t>
      </w:r>
      <w:r w:rsidR="00814AD2">
        <w:rPr>
          <w:sz w:val="18"/>
          <w:szCs w:val="18"/>
          <w:lang w:val="es-PE"/>
        </w:rPr>
        <w:t xml:space="preserve">principales </w:t>
      </w:r>
      <w:r w:rsidR="004C154F">
        <w:rPr>
          <w:sz w:val="18"/>
          <w:szCs w:val="18"/>
          <w:lang w:val="es-PE"/>
        </w:rPr>
        <w:t>artículos que se</w:t>
      </w:r>
      <w:r w:rsidR="00523650">
        <w:rPr>
          <w:sz w:val="18"/>
          <w:szCs w:val="18"/>
          <w:lang w:val="es-PE"/>
        </w:rPr>
        <w:t xml:space="preserve"> utilizaron </w:t>
      </w:r>
      <w:r w:rsidR="004C154F">
        <w:rPr>
          <w:sz w:val="18"/>
          <w:szCs w:val="18"/>
          <w:lang w:val="es-PE"/>
        </w:rPr>
        <w:t>para poder</w:t>
      </w:r>
      <w:r w:rsidR="00814AD2">
        <w:rPr>
          <w:sz w:val="18"/>
          <w:szCs w:val="18"/>
          <w:lang w:val="es-PE"/>
        </w:rPr>
        <w:t xml:space="preserve"> plantear el problema</w:t>
      </w:r>
      <w:r w:rsidR="004C154F">
        <w:rPr>
          <w:sz w:val="18"/>
          <w:szCs w:val="18"/>
          <w:lang w:val="es-PE"/>
        </w:rPr>
        <w:t xml:space="preserve"> de investigación.</w:t>
      </w:r>
      <w:r w:rsidRPr="00D50B3B">
        <w:rPr>
          <w:i/>
          <w:iCs/>
          <w:sz w:val="18"/>
          <w:szCs w:val="18"/>
          <w:lang w:val="es-PE"/>
        </w:rPr>
        <w:t xml:space="preserve"> </w:t>
      </w:r>
    </w:p>
    <w:p w14:paraId="30F51D79" w14:textId="4252163C" w:rsidR="00A71F2C" w:rsidRDefault="00861AB7" w:rsidP="00A71F2C">
      <w:pPr>
        <w:ind w:left="0" w:firstLine="567"/>
        <w:rPr>
          <w:lang w:val="es-PE"/>
        </w:rPr>
      </w:pPr>
      <w:r>
        <w:rPr>
          <w:lang w:val="es-PE"/>
        </w:rPr>
        <w:t xml:space="preserve">Con el incremento de las nuevas tecnologías a nivel mundial de los últimos años se ha hecho cada vez más grande la cantidad de procesos que se soportan en sistemas de información esto generando un incremento en casos de ciberataques (Madnick et al., 2023) estos procesos al estar relacionados de forma holística y formar una cadena de suministro generan la necesidad de que se proteja la cadena de suministro ya que si alguna parte se ve vulnerada puede tener acceso a la información del resto de procesos (Ahmed et al., 2024). En el sector salud al tener </w:t>
      </w:r>
      <w:r w:rsidR="009674BB">
        <w:rPr>
          <w:lang w:val="es-PE"/>
        </w:rPr>
        <w:t>cadenas de suministro con entidades externas y compartir información con estas entidades genera brechas de seguridad externas (Kim et al., 2022) lo cual lleva a la p</w:t>
      </w:r>
      <w:r w:rsidR="008B212F">
        <w:rPr>
          <w:lang w:val="es-PE"/>
        </w:rPr>
        <w:t>é</w:t>
      </w:r>
      <w:r w:rsidR="009674BB">
        <w:rPr>
          <w:lang w:val="es-PE"/>
        </w:rPr>
        <w:t>rdida de los datos de los pacientes y una mala reputación de la empresa.</w:t>
      </w:r>
    </w:p>
    <w:p w14:paraId="6C876C0A" w14:textId="196E3B02" w:rsidR="009674BB" w:rsidRDefault="008B3E34" w:rsidP="00B37B54">
      <w:pPr>
        <w:ind w:left="0" w:firstLine="567"/>
        <w:rPr>
          <w:lang w:val="es-PE"/>
        </w:rPr>
      </w:pPr>
      <w:r>
        <w:rPr>
          <w:lang w:val="es-PE"/>
        </w:rPr>
        <w:t xml:space="preserve">Tener en cuenta que </w:t>
      </w:r>
      <w:r w:rsidR="009674BB">
        <w:rPr>
          <w:lang w:val="es-PE"/>
        </w:rPr>
        <w:t xml:space="preserve">no siempre los ataques deben estar dirigidos de forma directa para el sector salud para que </w:t>
      </w:r>
      <w:r w:rsidR="00B37B54">
        <w:rPr>
          <w:lang w:val="es-PE"/>
        </w:rPr>
        <w:t>este sector se vea afect</w:t>
      </w:r>
      <w:r w:rsidR="008B212F">
        <w:rPr>
          <w:lang w:val="es-PE"/>
        </w:rPr>
        <w:t>ado</w:t>
      </w:r>
      <w:r w:rsidR="00B37B54">
        <w:rPr>
          <w:lang w:val="es-PE"/>
        </w:rPr>
        <w:t>, un claro ejemplo es el de WannaCry un ataque de secuestro de datos el cual lleg</w:t>
      </w:r>
      <w:r w:rsidR="008B212F">
        <w:rPr>
          <w:lang w:val="es-PE"/>
        </w:rPr>
        <w:t>ó</w:t>
      </w:r>
      <w:r w:rsidR="00B37B54">
        <w:rPr>
          <w:lang w:val="es-PE"/>
        </w:rPr>
        <w:t xml:space="preserve"> a encriptar un total de 230000 computadoras con información sensible en 150 países y que, a pesar de no ser dirigido al Servicio Nacional de Salud de Inglaterra, este ataque perjudic</w:t>
      </w:r>
      <w:r w:rsidR="008B212F">
        <w:rPr>
          <w:lang w:val="es-PE"/>
        </w:rPr>
        <w:t>ó</w:t>
      </w:r>
      <w:r w:rsidR="00B37B54">
        <w:rPr>
          <w:lang w:val="es-PE"/>
        </w:rPr>
        <w:t xml:space="preserve"> su funcionamiento (</w:t>
      </w:r>
      <w:r w:rsidR="00B37B54" w:rsidRPr="00B37B54">
        <w:rPr>
          <w:lang w:val="es-PE"/>
        </w:rPr>
        <w:t>Ghafur et al.</w:t>
      </w:r>
      <w:r w:rsidR="00B37B54">
        <w:rPr>
          <w:lang w:val="es-PE"/>
        </w:rPr>
        <w:t xml:space="preserve">, </w:t>
      </w:r>
      <w:r w:rsidR="00B37B54" w:rsidRPr="00B37B54">
        <w:rPr>
          <w:lang w:val="es-PE"/>
        </w:rPr>
        <w:t>2019</w:t>
      </w:r>
      <w:r w:rsidR="00B37B54">
        <w:rPr>
          <w:lang w:val="es-PE"/>
        </w:rPr>
        <w:t xml:space="preserve">) lo sistemas que se vieron comprometidos y que tenían datos sensibles </w:t>
      </w:r>
      <w:r w:rsidR="00523650">
        <w:rPr>
          <w:lang w:val="es-PE"/>
        </w:rPr>
        <w:t>del</w:t>
      </w:r>
      <w:r w:rsidR="00B37B54">
        <w:rPr>
          <w:lang w:val="es-PE"/>
        </w:rPr>
        <w:t xml:space="preserve"> historial m</w:t>
      </w:r>
      <w:r w:rsidR="008B212F">
        <w:rPr>
          <w:lang w:val="es-PE"/>
        </w:rPr>
        <w:t>é</w:t>
      </w:r>
      <w:r w:rsidR="00B37B54">
        <w:rPr>
          <w:lang w:val="es-PE"/>
        </w:rPr>
        <w:t>dico de los pacientes tuvieron un precio de recuperación de entre $300 y $600 dólares (Zhao et al., 2019) demostrando de esta manera que los ciberataques muchas veces tienen un alcance global y que afecta a las industrias de forma conjunta.</w:t>
      </w:r>
    </w:p>
    <w:p w14:paraId="2E35E1F2" w14:textId="1A9EDB75" w:rsidR="00AF68FB" w:rsidRDefault="00B37B54" w:rsidP="00C41364">
      <w:pPr>
        <w:ind w:left="0" w:firstLine="567"/>
        <w:rPr>
          <w:lang w:val="es-PE"/>
        </w:rPr>
      </w:pPr>
      <w:r>
        <w:rPr>
          <w:lang w:val="es-PE"/>
        </w:rPr>
        <w:t>Ahora viendo datos m</w:t>
      </w:r>
      <w:r w:rsidR="0078086A">
        <w:rPr>
          <w:lang w:val="es-PE"/>
        </w:rPr>
        <w:t>á</w:t>
      </w:r>
      <w:r>
        <w:rPr>
          <w:lang w:val="es-PE"/>
        </w:rPr>
        <w:t xml:space="preserve">s recientes podemos ver que </w:t>
      </w:r>
      <w:r w:rsidR="00261F91">
        <w:rPr>
          <w:lang w:val="es-PE"/>
        </w:rPr>
        <w:t xml:space="preserve">cada organización recibe en promedio un total de 1130 ataques semanales lo cual representaría un incremento </w:t>
      </w:r>
      <w:r w:rsidR="00261F91">
        <w:rPr>
          <w:lang w:val="es-PE"/>
        </w:rPr>
        <w:lastRenderedPageBreak/>
        <w:t>interanual de un 28% del n</w:t>
      </w:r>
      <w:r w:rsidR="008B212F">
        <w:rPr>
          <w:lang w:val="es-PE"/>
        </w:rPr>
        <w:t>ú</w:t>
      </w:r>
      <w:r w:rsidR="00261F91">
        <w:rPr>
          <w:lang w:val="es-PE"/>
        </w:rPr>
        <w:t>mero de casos de ciberataque (</w:t>
      </w:r>
      <w:r w:rsidR="00261F91" w:rsidRPr="00261F91">
        <w:rPr>
          <w:lang w:val="es-PE"/>
        </w:rPr>
        <w:t>Mariano y Núñez, 2023</w:t>
      </w:r>
      <w:r w:rsidR="00261F91">
        <w:rPr>
          <w:lang w:val="es-PE"/>
        </w:rPr>
        <w:t>)</w:t>
      </w:r>
      <w:r w:rsidR="00E816E4">
        <w:rPr>
          <w:lang w:val="es-PE"/>
        </w:rPr>
        <w:t xml:space="preserve"> por lo que es necesario hacerles frente a estos ataques y lograr una mayor protección de los datos. Los principales vectores de ataque son el de suplantación de identidad y robo de información (</w:t>
      </w:r>
      <w:r w:rsidR="00E816E4" w:rsidRPr="00E816E4">
        <w:rPr>
          <w:lang w:val="es-PE"/>
        </w:rPr>
        <w:t>Zhan et al.</w:t>
      </w:r>
      <w:r w:rsidR="00E816E4">
        <w:rPr>
          <w:lang w:val="es-PE"/>
        </w:rPr>
        <w:t>, 2024) los cuales se presentan en diversos sectores, pero</w:t>
      </w:r>
      <w:r w:rsidR="00523650">
        <w:rPr>
          <w:lang w:val="es-PE"/>
        </w:rPr>
        <w:t xml:space="preserve"> </w:t>
      </w:r>
      <w:r w:rsidR="00E816E4">
        <w:rPr>
          <w:lang w:val="es-PE"/>
        </w:rPr>
        <w:t xml:space="preserve">en el Figura 1 </w:t>
      </w:r>
      <w:r w:rsidR="00523650">
        <w:rPr>
          <w:lang w:val="es-PE"/>
        </w:rPr>
        <w:t xml:space="preserve">se muestra que el </w:t>
      </w:r>
      <w:r w:rsidR="00E816E4">
        <w:rPr>
          <w:lang w:val="es-PE"/>
        </w:rPr>
        <w:t xml:space="preserve">principal sector es el de educación seguido de gobiernos y las empresas proveedoras de internet; no </w:t>
      </w:r>
      <w:r w:rsidR="00C41364">
        <w:rPr>
          <w:lang w:val="es-PE"/>
        </w:rPr>
        <w:t>obstante,</w:t>
      </w:r>
      <w:r w:rsidR="00E816E4">
        <w:rPr>
          <w:lang w:val="es-PE"/>
        </w:rPr>
        <w:t xml:space="preserve"> en cuarto </w:t>
      </w:r>
      <w:r w:rsidR="00C41364">
        <w:rPr>
          <w:lang w:val="es-PE"/>
        </w:rPr>
        <w:t>lugar,</w:t>
      </w:r>
      <w:r w:rsidR="00E816E4">
        <w:rPr>
          <w:lang w:val="es-PE"/>
        </w:rPr>
        <w:t xml:space="preserve"> están las empresas del sector salud con uno de los incrementos m</w:t>
      </w:r>
      <w:r w:rsidR="008B212F">
        <w:rPr>
          <w:lang w:val="es-PE"/>
        </w:rPr>
        <w:t>á</w:t>
      </w:r>
      <w:r w:rsidR="00E816E4">
        <w:rPr>
          <w:lang w:val="es-PE"/>
        </w:rPr>
        <w:t>s grandes con respecto al trimestre anterior (</w:t>
      </w:r>
      <w:r w:rsidR="00E816E4" w:rsidRPr="00261F91">
        <w:rPr>
          <w:lang w:val="es-PE"/>
        </w:rPr>
        <w:t>Mariano y Núñez, 2023</w:t>
      </w:r>
      <w:r w:rsidR="00E816E4">
        <w:rPr>
          <w:lang w:val="es-PE"/>
        </w:rPr>
        <w:t>)</w:t>
      </w:r>
      <w:r w:rsidR="00C41364">
        <w:rPr>
          <w:lang w:val="es-PE"/>
        </w:rPr>
        <w:t>.</w:t>
      </w:r>
    </w:p>
    <w:p w14:paraId="34546481" w14:textId="77D28D4B" w:rsidR="00820F9A" w:rsidRPr="006C7097" w:rsidRDefault="00820F9A" w:rsidP="006C7097">
      <w:pPr>
        <w:pStyle w:val="Descripcin"/>
        <w:spacing w:line="480" w:lineRule="auto"/>
        <w:jc w:val="left"/>
        <w:rPr>
          <w:b/>
          <w:bCs/>
          <w:i w:val="0"/>
          <w:iCs w:val="0"/>
        </w:rPr>
      </w:pPr>
      <w:bookmarkStart w:id="5" w:name="_Toc169491541"/>
      <w:r w:rsidRPr="00820F9A">
        <w:rPr>
          <w:b/>
          <w:bCs/>
          <w:i w:val="0"/>
          <w:iCs w:val="0"/>
        </w:rPr>
        <w:t xml:space="preserve">Figura </w:t>
      </w:r>
      <w:r w:rsidRPr="00820F9A">
        <w:rPr>
          <w:b/>
          <w:bCs/>
          <w:i w:val="0"/>
          <w:iCs w:val="0"/>
        </w:rPr>
        <w:fldChar w:fldCharType="begin"/>
      </w:r>
      <w:r w:rsidRPr="00820F9A">
        <w:rPr>
          <w:b/>
          <w:bCs/>
          <w:i w:val="0"/>
          <w:iCs w:val="0"/>
        </w:rPr>
        <w:instrText xml:space="preserve"> SEQ Figura \* ARABIC </w:instrText>
      </w:r>
      <w:r w:rsidRPr="00820F9A">
        <w:rPr>
          <w:b/>
          <w:bCs/>
          <w:i w:val="0"/>
          <w:iCs w:val="0"/>
        </w:rPr>
        <w:fldChar w:fldCharType="separate"/>
      </w:r>
      <w:r w:rsidR="00B708DD">
        <w:rPr>
          <w:b/>
          <w:bCs/>
          <w:i w:val="0"/>
          <w:iCs w:val="0"/>
          <w:noProof/>
        </w:rPr>
        <w:t>1</w:t>
      </w:r>
      <w:r w:rsidRPr="00820F9A">
        <w:rPr>
          <w:b/>
          <w:bCs/>
          <w:i w:val="0"/>
          <w:iCs w:val="0"/>
        </w:rPr>
        <w:fldChar w:fldCharType="end"/>
      </w:r>
      <w:r w:rsidR="006C7097" w:rsidRPr="007B39D3">
        <w:rPr>
          <w:b/>
          <w:bCs/>
        </w:rPr>
        <w:br/>
      </w:r>
      <w:r w:rsidRPr="00820F9A">
        <w:t>Cantidad de ciberataques semanales a nivel global por sector en el tercer trimestre del 2022</w:t>
      </w:r>
      <w:bookmarkEnd w:id="5"/>
    </w:p>
    <w:p w14:paraId="2F44A641" w14:textId="21A58FCC" w:rsidR="005E3D41" w:rsidRDefault="00AF68FB" w:rsidP="00AF68FB">
      <w:pPr>
        <w:ind w:left="0" w:firstLine="0"/>
        <w:jc w:val="center"/>
        <w:rPr>
          <w:lang w:val="es-PE"/>
        </w:rPr>
      </w:pPr>
      <w:r>
        <w:rPr>
          <w:noProof/>
        </w:rPr>
        <w:drawing>
          <wp:inline distT="0" distB="0" distL="0" distR="0" wp14:anchorId="678A3B6E" wp14:editId="79272D80">
            <wp:extent cx="4721225" cy="2305050"/>
            <wp:effectExtent l="0" t="0" r="3175" b="0"/>
            <wp:docPr id="52630262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2626" name="Imagen 1" descr="Imagen que contiene Interfaz de usuario gráfica&#10;&#10;Descripción generada automáticamente"/>
                    <pic:cNvPicPr/>
                  </pic:nvPicPr>
                  <pic:blipFill>
                    <a:blip r:embed="rId10"/>
                    <a:stretch>
                      <a:fillRect/>
                    </a:stretch>
                  </pic:blipFill>
                  <pic:spPr>
                    <a:xfrm>
                      <a:off x="0" y="0"/>
                      <a:ext cx="4734613" cy="2311586"/>
                    </a:xfrm>
                    <a:prstGeom prst="rect">
                      <a:avLst/>
                    </a:prstGeom>
                  </pic:spPr>
                </pic:pic>
              </a:graphicData>
            </a:graphic>
          </wp:inline>
        </w:drawing>
      </w:r>
    </w:p>
    <w:p w14:paraId="2F79F7A5" w14:textId="00E95061" w:rsidR="00C41364" w:rsidRPr="007E3F9C" w:rsidRDefault="00AF68FB" w:rsidP="00AF68FB">
      <w:pPr>
        <w:ind w:left="0" w:firstLine="0"/>
        <w:rPr>
          <w:sz w:val="18"/>
          <w:szCs w:val="18"/>
          <w:lang w:val="es-PE"/>
        </w:rPr>
      </w:pPr>
      <w:r w:rsidRPr="00D50B3B">
        <w:rPr>
          <w:i/>
          <w:iCs/>
          <w:sz w:val="18"/>
          <w:szCs w:val="18"/>
          <w:lang w:val="es-PE"/>
        </w:rPr>
        <w:t xml:space="preserve">Nota: </w:t>
      </w:r>
      <w:r w:rsidR="00C41364">
        <w:rPr>
          <w:sz w:val="18"/>
          <w:szCs w:val="18"/>
          <w:lang w:val="es-PE"/>
        </w:rPr>
        <w:t xml:space="preserve">Se muestra el aumento de cantidad de ciberataques por sector a nivel mundial por </w:t>
      </w:r>
      <w:r w:rsidR="00C41364" w:rsidRPr="00C41364">
        <w:rPr>
          <w:sz w:val="18"/>
          <w:szCs w:val="18"/>
          <w:lang w:val="es-PE"/>
        </w:rPr>
        <w:t>Mariano y Núñez, 2023</w:t>
      </w:r>
      <w:r w:rsidR="00C41364">
        <w:rPr>
          <w:sz w:val="18"/>
          <w:szCs w:val="18"/>
          <w:lang w:val="es-PE"/>
        </w:rPr>
        <w:t xml:space="preserve"> </w:t>
      </w:r>
      <w:r w:rsidR="00C41364" w:rsidRPr="007E3F9C">
        <w:rPr>
          <w:sz w:val="18"/>
          <w:szCs w:val="18"/>
          <w:lang w:val="es-PE"/>
        </w:rPr>
        <w:t>(</w:t>
      </w:r>
      <w:hyperlink r:id="rId11" w:history="1">
        <w:r w:rsidR="00C41364" w:rsidRPr="00A32E77">
          <w:rPr>
            <w:rStyle w:val="Hipervnculo"/>
            <w:sz w:val="18"/>
            <w:szCs w:val="18"/>
            <w:lang w:val="es-PE" w:eastAsia="es-PE"/>
          </w:rPr>
          <w:t>https://repositorio.cepal.org/server/api/core/bitstreams/2db8feef-29d6-4981-9741-9ad3154d3789/content</w:t>
        </w:r>
      </w:hyperlink>
      <w:r w:rsidR="00C41364" w:rsidRPr="007E3F9C">
        <w:rPr>
          <w:sz w:val="18"/>
          <w:szCs w:val="18"/>
          <w:lang w:val="es-PE"/>
        </w:rPr>
        <w:t>)</w:t>
      </w:r>
    </w:p>
    <w:p w14:paraId="1C6603C6" w14:textId="146DB35A" w:rsidR="00C41364" w:rsidRPr="00117CD8" w:rsidRDefault="00C41364" w:rsidP="00117CD8">
      <w:pPr>
        <w:ind w:left="0" w:firstLine="567"/>
        <w:rPr>
          <w:sz w:val="18"/>
          <w:szCs w:val="18"/>
          <w:lang w:val="es-PE"/>
        </w:rPr>
      </w:pPr>
      <w:r>
        <w:rPr>
          <w:lang w:val="es-PE"/>
        </w:rPr>
        <w:t xml:space="preserve">Centrándonos en Perú, se aprecia que la situación de seguridad informática </w:t>
      </w:r>
      <w:r w:rsidR="00621BE9">
        <w:rPr>
          <w:lang w:val="es-PE"/>
        </w:rPr>
        <w:t>tiene la misma problemática que las empresas de forma global.</w:t>
      </w:r>
      <w:r w:rsidR="00941168">
        <w:rPr>
          <w:lang w:val="es-PE"/>
        </w:rPr>
        <w:t xml:space="preserve"> Aproximadamente el 51% de las empresas en el Perú no tiene una correcta seguridad informática en sus líneas de negocio (Cama, 2020)</w:t>
      </w:r>
      <w:r w:rsidR="0002662E">
        <w:rPr>
          <w:lang w:val="es-PE"/>
        </w:rPr>
        <w:t xml:space="preserve"> esto sucede principalmente a que no hay una política que estandarice los controles de seguridad que deberían tener los procesos y que tampoco existen indicadores que sirvan para poder hacer frente a estos ataques (</w:t>
      </w:r>
      <w:r w:rsidR="0002662E" w:rsidRPr="0002662E">
        <w:rPr>
          <w:lang w:val="es-PE"/>
        </w:rPr>
        <w:t>Leszczyna</w:t>
      </w:r>
      <w:r w:rsidR="0002662E">
        <w:rPr>
          <w:lang w:val="es-PE"/>
        </w:rPr>
        <w:t xml:space="preserve">, 2019). </w:t>
      </w:r>
      <w:r w:rsidR="00EC6822">
        <w:rPr>
          <w:lang w:val="es-PE"/>
        </w:rPr>
        <w:t>Además,</w:t>
      </w:r>
      <w:r w:rsidR="0002662E">
        <w:rPr>
          <w:lang w:val="es-PE"/>
        </w:rPr>
        <w:t xml:space="preserve"> podemos ver que actualmente uno de los ataques más críticos es el de secuestro de información el cual se aprecia en la </w:t>
      </w:r>
      <w:r w:rsidR="00503C49">
        <w:rPr>
          <w:lang w:val="es-PE"/>
        </w:rPr>
        <w:t>F</w:t>
      </w:r>
      <w:r w:rsidR="0002662E">
        <w:rPr>
          <w:lang w:val="es-PE"/>
        </w:rPr>
        <w:t xml:space="preserve">igura 2, en el mes de </w:t>
      </w:r>
      <w:r w:rsidR="00117CD8">
        <w:rPr>
          <w:lang w:val="es-PE"/>
        </w:rPr>
        <w:t>abril y</w:t>
      </w:r>
      <w:r w:rsidR="0002662E">
        <w:rPr>
          <w:lang w:val="es-PE"/>
        </w:rPr>
        <w:t xml:space="preserve"> mayo del 2024 </w:t>
      </w:r>
      <w:r w:rsidR="00117CD8">
        <w:rPr>
          <w:lang w:val="es-PE"/>
        </w:rPr>
        <w:t>el número</w:t>
      </w:r>
      <w:r w:rsidR="0002662E">
        <w:rPr>
          <w:lang w:val="es-PE"/>
        </w:rPr>
        <w:t xml:space="preserve"> de ataques de </w:t>
      </w:r>
      <w:r w:rsidR="0002662E">
        <w:rPr>
          <w:lang w:val="es-PE"/>
        </w:rPr>
        <w:lastRenderedPageBreak/>
        <w:t xml:space="preserve">secuestro de información que recibieron las empresas peruanas </w:t>
      </w:r>
      <w:r w:rsidR="00117CD8">
        <w:rPr>
          <w:lang w:val="es-PE"/>
        </w:rPr>
        <w:t xml:space="preserve">en ese mes </w:t>
      </w:r>
      <w:r w:rsidR="0002662E">
        <w:rPr>
          <w:lang w:val="es-PE"/>
        </w:rPr>
        <w:t xml:space="preserve">fue de </w:t>
      </w:r>
      <w:r w:rsidR="00117CD8">
        <w:rPr>
          <w:lang w:val="es-PE"/>
        </w:rPr>
        <w:t>3000 aproximadamente (</w:t>
      </w:r>
      <w:r w:rsidR="00117CD8" w:rsidRPr="004A2762">
        <w:rPr>
          <w:lang w:val="es-PE" w:eastAsia="es-PE"/>
        </w:rPr>
        <w:t>Kaspersky Lab</w:t>
      </w:r>
      <w:r w:rsidR="00117CD8">
        <w:rPr>
          <w:lang w:val="es-PE" w:eastAsia="es-PE"/>
        </w:rPr>
        <w:t xml:space="preserve">, </w:t>
      </w:r>
      <w:r w:rsidR="00117CD8" w:rsidRPr="004A2762">
        <w:rPr>
          <w:lang w:val="es-PE" w:eastAsia="es-PE"/>
        </w:rPr>
        <w:t>2024</w:t>
      </w:r>
      <w:r w:rsidR="00117CD8">
        <w:rPr>
          <w:lang w:val="es-PE" w:eastAsia="es-PE"/>
        </w:rPr>
        <w:t>) basados en esta cantidad de incidentes se observa la necesidad de tener un sistema que evite esta gran cantidad de casos</w:t>
      </w:r>
      <w:r w:rsidR="00117CD8">
        <w:rPr>
          <w:lang w:val="es-PE"/>
        </w:rPr>
        <w:t>.</w:t>
      </w:r>
    </w:p>
    <w:p w14:paraId="6CADC9A4" w14:textId="3D13AA20" w:rsidR="00820F9A" w:rsidRPr="006C7097" w:rsidRDefault="00820F9A" w:rsidP="006C7097">
      <w:pPr>
        <w:pStyle w:val="Descripcin"/>
        <w:spacing w:line="480" w:lineRule="auto"/>
        <w:jc w:val="left"/>
        <w:rPr>
          <w:b/>
          <w:bCs/>
          <w:i w:val="0"/>
          <w:iCs w:val="0"/>
        </w:rPr>
      </w:pPr>
      <w:bookmarkStart w:id="6" w:name="_Toc169491542"/>
      <w:r w:rsidRPr="00820F9A">
        <w:rPr>
          <w:b/>
          <w:bCs/>
          <w:i w:val="0"/>
          <w:iCs w:val="0"/>
        </w:rPr>
        <w:t xml:space="preserve">Figura </w:t>
      </w:r>
      <w:r w:rsidRPr="00820F9A">
        <w:rPr>
          <w:b/>
          <w:bCs/>
          <w:i w:val="0"/>
          <w:iCs w:val="0"/>
        </w:rPr>
        <w:fldChar w:fldCharType="begin"/>
      </w:r>
      <w:r w:rsidRPr="00820F9A">
        <w:rPr>
          <w:b/>
          <w:bCs/>
          <w:i w:val="0"/>
          <w:iCs w:val="0"/>
        </w:rPr>
        <w:instrText xml:space="preserve"> SEQ Figura \* ARABIC </w:instrText>
      </w:r>
      <w:r w:rsidRPr="00820F9A">
        <w:rPr>
          <w:b/>
          <w:bCs/>
          <w:i w:val="0"/>
          <w:iCs w:val="0"/>
        </w:rPr>
        <w:fldChar w:fldCharType="separate"/>
      </w:r>
      <w:r w:rsidR="00B708DD">
        <w:rPr>
          <w:b/>
          <w:bCs/>
          <w:i w:val="0"/>
          <w:iCs w:val="0"/>
          <w:noProof/>
        </w:rPr>
        <w:t>2</w:t>
      </w:r>
      <w:r w:rsidRPr="00820F9A">
        <w:rPr>
          <w:b/>
          <w:bCs/>
          <w:i w:val="0"/>
          <w:iCs w:val="0"/>
        </w:rPr>
        <w:fldChar w:fldCharType="end"/>
      </w:r>
      <w:r w:rsidR="006C7097" w:rsidRPr="007B39D3">
        <w:rPr>
          <w:b/>
          <w:bCs/>
        </w:rPr>
        <w:br/>
      </w:r>
      <w:r w:rsidRPr="00903465">
        <w:t>Cantidad de notificaciones de robos y secuestro de información en el mes de abril y mayo del 2024</w:t>
      </w:r>
      <w:bookmarkEnd w:id="6"/>
    </w:p>
    <w:p w14:paraId="1C5A2B69" w14:textId="5C1FEACB" w:rsidR="005E3D41" w:rsidRDefault="00503C49" w:rsidP="00AF68FB">
      <w:pPr>
        <w:jc w:val="center"/>
        <w:rPr>
          <w:lang w:val="es-PE"/>
        </w:rPr>
      </w:pPr>
      <w:r>
        <w:rPr>
          <w:noProof/>
        </w:rPr>
        <w:drawing>
          <wp:inline distT="0" distB="0" distL="0" distR="0" wp14:anchorId="4F7F5466" wp14:editId="6E6CC853">
            <wp:extent cx="5732145" cy="2325370"/>
            <wp:effectExtent l="0" t="0" r="1905" b="0"/>
            <wp:docPr id="70437077"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7077" name="Imagen 1" descr="Interfaz de usuario gráfica, Gráfico, Gráfico de líneas&#10;&#10;Descripción generada automáticamente"/>
                    <pic:cNvPicPr/>
                  </pic:nvPicPr>
                  <pic:blipFill>
                    <a:blip r:embed="rId12"/>
                    <a:stretch>
                      <a:fillRect/>
                    </a:stretch>
                  </pic:blipFill>
                  <pic:spPr>
                    <a:xfrm>
                      <a:off x="0" y="0"/>
                      <a:ext cx="5732145" cy="2325370"/>
                    </a:xfrm>
                    <a:prstGeom prst="rect">
                      <a:avLst/>
                    </a:prstGeom>
                  </pic:spPr>
                </pic:pic>
              </a:graphicData>
            </a:graphic>
          </wp:inline>
        </w:drawing>
      </w:r>
    </w:p>
    <w:p w14:paraId="09C808A2" w14:textId="31F55859" w:rsidR="004A2762" w:rsidRPr="00503C49" w:rsidRDefault="004A2762" w:rsidP="004A2762">
      <w:pPr>
        <w:ind w:left="0" w:firstLine="0"/>
        <w:rPr>
          <w:sz w:val="18"/>
          <w:szCs w:val="18"/>
          <w:lang w:val="es-PE"/>
        </w:rPr>
      </w:pPr>
      <w:r w:rsidRPr="00D50B3B">
        <w:rPr>
          <w:i/>
          <w:iCs/>
          <w:sz w:val="18"/>
          <w:szCs w:val="18"/>
          <w:lang w:val="es-PE"/>
        </w:rPr>
        <w:t xml:space="preserve">Nota: </w:t>
      </w:r>
      <w:r w:rsidR="00503C49">
        <w:rPr>
          <w:sz w:val="18"/>
          <w:szCs w:val="18"/>
          <w:lang w:val="es-PE"/>
        </w:rPr>
        <w:t xml:space="preserve">La imagen muestra la cantidad de ataques de secuestro de información registradas en el mes de abril y mayo fue elaborada a partir del reporte mensual de por Kaspersky </w:t>
      </w:r>
      <w:r w:rsidR="00523650">
        <w:rPr>
          <w:sz w:val="18"/>
          <w:szCs w:val="18"/>
          <w:lang w:val="es-PE"/>
        </w:rPr>
        <w:t>L</w:t>
      </w:r>
      <w:r w:rsidR="00503C49">
        <w:rPr>
          <w:sz w:val="18"/>
          <w:szCs w:val="18"/>
          <w:lang w:val="es-PE"/>
        </w:rPr>
        <w:t>abs, (2024).</w:t>
      </w:r>
    </w:p>
    <w:p w14:paraId="4A2F0B0F" w14:textId="54416AB1" w:rsidR="004A2762" w:rsidRDefault="00117CD8" w:rsidP="00117CD8">
      <w:pPr>
        <w:ind w:left="0" w:firstLine="720"/>
        <w:rPr>
          <w:lang w:val="es-PE"/>
        </w:rPr>
      </w:pPr>
      <w:r>
        <w:rPr>
          <w:lang w:val="es-PE"/>
        </w:rPr>
        <w:t xml:space="preserve">Mientras que </w:t>
      </w:r>
      <w:r w:rsidR="005B4CCB">
        <w:rPr>
          <w:lang w:val="es-PE"/>
        </w:rPr>
        <w:t xml:space="preserve">en </w:t>
      </w:r>
      <w:r>
        <w:rPr>
          <w:lang w:val="es-PE"/>
        </w:rPr>
        <w:t>empresas peruanas</w:t>
      </w:r>
      <w:r w:rsidR="005B4CCB">
        <w:rPr>
          <w:lang w:val="es-PE"/>
        </w:rPr>
        <w:t xml:space="preserve"> del sector salud</w:t>
      </w:r>
      <w:r>
        <w:rPr>
          <w:lang w:val="es-PE"/>
        </w:rPr>
        <w:t>, se puede observar que sigue la tendencia de las empresas peruanas en general, ya que se observ</w:t>
      </w:r>
      <w:r w:rsidR="008B212F">
        <w:rPr>
          <w:lang w:val="es-PE"/>
        </w:rPr>
        <w:t>ó</w:t>
      </w:r>
      <w:r>
        <w:rPr>
          <w:lang w:val="es-PE"/>
        </w:rPr>
        <w:t xml:space="preserve"> que </w:t>
      </w:r>
      <w:r w:rsidR="00E3446A">
        <w:rPr>
          <w:lang w:val="es-PE"/>
        </w:rPr>
        <w:t>tan solo 2 de los 83 centros de salud revisados tienen un equipo y procesos para la re</w:t>
      </w:r>
      <w:r w:rsidR="008B212F">
        <w:rPr>
          <w:lang w:val="es-PE"/>
        </w:rPr>
        <w:t>s</w:t>
      </w:r>
      <w:r w:rsidR="00E3446A">
        <w:rPr>
          <w:lang w:val="es-PE"/>
        </w:rPr>
        <w:t>puesta de incidentes de ciberseguridad</w:t>
      </w:r>
      <w:r w:rsidR="00EB2604">
        <w:rPr>
          <w:lang w:val="es-PE"/>
        </w:rPr>
        <w:t xml:space="preserve"> (Presidencia de Consejo de ministros, 2024)</w:t>
      </w:r>
      <w:r w:rsidR="00E3446A">
        <w:rPr>
          <w:lang w:val="es-PE"/>
        </w:rPr>
        <w:t xml:space="preserve">, esto se aprecia en la </w:t>
      </w:r>
      <w:r w:rsidR="00503C49">
        <w:rPr>
          <w:lang w:val="es-PE"/>
        </w:rPr>
        <w:t>F</w:t>
      </w:r>
      <w:r w:rsidR="00E3446A">
        <w:rPr>
          <w:lang w:val="es-PE"/>
        </w:rPr>
        <w:t xml:space="preserve">igura 3. </w:t>
      </w:r>
      <w:r w:rsidR="004A4D37">
        <w:rPr>
          <w:lang w:val="es-PE"/>
        </w:rPr>
        <w:t>Además,</w:t>
      </w:r>
      <w:r w:rsidR="00E3446A">
        <w:rPr>
          <w:lang w:val="es-PE"/>
        </w:rPr>
        <w:t xml:space="preserve"> si vamos por el lado privado en clínicas de apoyo se observa que </w:t>
      </w:r>
      <w:r w:rsidR="004A4D37">
        <w:rPr>
          <w:lang w:val="es-PE"/>
        </w:rPr>
        <w:t>el porcentaje de empresas con actividades de ciberseguridad es mayor</w:t>
      </w:r>
      <w:r w:rsidR="00571F33">
        <w:rPr>
          <w:lang w:val="es-PE"/>
        </w:rPr>
        <w:t xml:space="preserve">, </w:t>
      </w:r>
      <w:r w:rsidR="004A4D37">
        <w:rPr>
          <w:lang w:val="es-PE"/>
        </w:rPr>
        <w:t xml:space="preserve">en la </w:t>
      </w:r>
      <w:r w:rsidR="00503C49">
        <w:rPr>
          <w:lang w:val="es-PE"/>
        </w:rPr>
        <w:t>F</w:t>
      </w:r>
      <w:r w:rsidR="004A4D37">
        <w:rPr>
          <w:lang w:val="es-PE"/>
        </w:rPr>
        <w:t>igura 4, solo el 39.3% aproximadamente no implementa actividades de ciberseguridad (Gomero y Sánchez, 2024), pero aun así el dejar estos puntos de lado deja expuesto a que estas empresas de salud puedan ser víctimas de ciberataques.</w:t>
      </w:r>
    </w:p>
    <w:p w14:paraId="285AB396" w14:textId="77777777" w:rsidR="00EB2604" w:rsidRDefault="00EB2604" w:rsidP="00820F9A">
      <w:pPr>
        <w:pStyle w:val="Descripcin"/>
      </w:pPr>
    </w:p>
    <w:p w14:paraId="01346CD1" w14:textId="44BA036E" w:rsidR="00693F12" w:rsidRPr="006C7097" w:rsidRDefault="00693F12" w:rsidP="006C7097">
      <w:pPr>
        <w:pStyle w:val="Descripcin"/>
        <w:spacing w:line="480" w:lineRule="auto"/>
        <w:jc w:val="left"/>
        <w:rPr>
          <w:b/>
          <w:bCs/>
          <w:i w:val="0"/>
          <w:iCs w:val="0"/>
        </w:rPr>
      </w:pPr>
      <w:bookmarkStart w:id="7" w:name="_Toc169491543"/>
      <w:r w:rsidRPr="00693F12">
        <w:rPr>
          <w:b/>
          <w:bCs/>
          <w:i w:val="0"/>
          <w:iCs w:val="0"/>
        </w:rPr>
        <w:lastRenderedPageBreak/>
        <w:t xml:space="preserve">Figura </w:t>
      </w:r>
      <w:r w:rsidRPr="00693F12">
        <w:rPr>
          <w:b/>
          <w:bCs/>
          <w:i w:val="0"/>
          <w:iCs w:val="0"/>
        </w:rPr>
        <w:fldChar w:fldCharType="begin"/>
      </w:r>
      <w:r w:rsidRPr="00693F12">
        <w:rPr>
          <w:b/>
          <w:bCs/>
          <w:i w:val="0"/>
          <w:iCs w:val="0"/>
        </w:rPr>
        <w:instrText xml:space="preserve"> SEQ Figura \* ARABIC </w:instrText>
      </w:r>
      <w:r w:rsidRPr="00693F12">
        <w:rPr>
          <w:b/>
          <w:bCs/>
          <w:i w:val="0"/>
          <w:iCs w:val="0"/>
        </w:rPr>
        <w:fldChar w:fldCharType="separate"/>
      </w:r>
      <w:r w:rsidR="00B708DD">
        <w:rPr>
          <w:b/>
          <w:bCs/>
          <w:i w:val="0"/>
          <w:iCs w:val="0"/>
          <w:noProof/>
        </w:rPr>
        <w:t>3</w:t>
      </w:r>
      <w:r w:rsidRPr="00693F12">
        <w:rPr>
          <w:b/>
          <w:bCs/>
          <w:i w:val="0"/>
          <w:iCs w:val="0"/>
        </w:rPr>
        <w:fldChar w:fldCharType="end"/>
      </w:r>
      <w:r w:rsidR="006C7097" w:rsidRPr="007B39D3">
        <w:rPr>
          <w:b/>
          <w:bCs/>
        </w:rPr>
        <w:br/>
      </w:r>
      <w:r w:rsidRPr="00ED463D">
        <w:t>Número de hospitales peruanos que no presentan equipo de respuesta ante incidentes de ciberseguridad</w:t>
      </w:r>
      <w:bookmarkEnd w:id="7"/>
    </w:p>
    <w:p w14:paraId="7443A4BD" w14:textId="5C98C68E" w:rsidR="00D50B3B" w:rsidRDefault="0066737D" w:rsidP="00D50B3B">
      <w:pPr>
        <w:ind w:left="0" w:firstLine="720"/>
        <w:jc w:val="center"/>
        <w:rPr>
          <w:lang w:val="es-PE"/>
        </w:rPr>
      </w:pPr>
      <w:r>
        <w:rPr>
          <w:noProof/>
        </w:rPr>
        <w:drawing>
          <wp:inline distT="0" distB="0" distL="0" distR="0" wp14:anchorId="6C061318" wp14:editId="5D660BF9">
            <wp:extent cx="2726690" cy="2289230"/>
            <wp:effectExtent l="0" t="0" r="0" b="0"/>
            <wp:docPr id="11709259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25919" name="Imagen 1" descr="Diagrama&#10;&#10;Descripción generada automáticamente"/>
                    <pic:cNvPicPr/>
                  </pic:nvPicPr>
                  <pic:blipFill>
                    <a:blip r:embed="rId13"/>
                    <a:stretch>
                      <a:fillRect/>
                    </a:stretch>
                  </pic:blipFill>
                  <pic:spPr>
                    <a:xfrm>
                      <a:off x="0" y="0"/>
                      <a:ext cx="2735816" cy="2296892"/>
                    </a:xfrm>
                    <a:prstGeom prst="rect">
                      <a:avLst/>
                    </a:prstGeom>
                    <a:ln>
                      <a:noFill/>
                    </a:ln>
                  </pic:spPr>
                </pic:pic>
              </a:graphicData>
            </a:graphic>
          </wp:inline>
        </w:drawing>
      </w:r>
    </w:p>
    <w:p w14:paraId="2F667195" w14:textId="33A86DFC" w:rsidR="005E3D41" w:rsidRDefault="00D50B3B" w:rsidP="00AF68FB">
      <w:pPr>
        <w:ind w:left="0" w:firstLine="0"/>
        <w:rPr>
          <w:i/>
          <w:iCs/>
          <w:sz w:val="18"/>
          <w:szCs w:val="18"/>
          <w:lang w:val="es-PE"/>
        </w:rPr>
      </w:pPr>
      <w:r w:rsidRPr="00D50B3B">
        <w:rPr>
          <w:i/>
          <w:iCs/>
          <w:sz w:val="18"/>
          <w:szCs w:val="18"/>
          <w:lang w:val="es-PE"/>
        </w:rPr>
        <w:t xml:space="preserve">Nota: </w:t>
      </w:r>
      <w:r w:rsidRPr="00D50B3B">
        <w:rPr>
          <w:sz w:val="18"/>
          <w:szCs w:val="18"/>
          <w:lang w:val="es-PE"/>
        </w:rPr>
        <w:t xml:space="preserve">La figura fue elaborada </w:t>
      </w:r>
      <w:r w:rsidR="007E3F9C">
        <w:rPr>
          <w:sz w:val="18"/>
          <w:szCs w:val="18"/>
          <w:lang w:val="es-PE"/>
        </w:rPr>
        <w:t xml:space="preserve">a partir de </w:t>
      </w:r>
      <w:r w:rsidRPr="00D50B3B">
        <w:rPr>
          <w:sz w:val="18"/>
          <w:szCs w:val="18"/>
          <w:lang w:val="es-PE"/>
        </w:rPr>
        <w:t>la información registrada por</w:t>
      </w:r>
      <w:r>
        <w:rPr>
          <w:sz w:val="18"/>
          <w:szCs w:val="18"/>
          <w:lang w:val="es-PE"/>
        </w:rPr>
        <w:t xml:space="preserve"> la secretar</w:t>
      </w:r>
      <w:r w:rsidR="008B212F">
        <w:rPr>
          <w:sz w:val="18"/>
          <w:szCs w:val="18"/>
          <w:lang w:val="es-PE"/>
        </w:rPr>
        <w:t>í</w:t>
      </w:r>
      <w:r>
        <w:rPr>
          <w:sz w:val="18"/>
          <w:szCs w:val="18"/>
          <w:lang w:val="es-PE"/>
        </w:rPr>
        <w:t>a de gobierno y transformación digital de la</w:t>
      </w:r>
      <w:r w:rsidR="00B42390">
        <w:rPr>
          <w:sz w:val="18"/>
          <w:szCs w:val="18"/>
          <w:lang w:val="es-PE"/>
        </w:rPr>
        <w:t xml:space="preserve"> </w:t>
      </w:r>
      <w:r>
        <w:rPr>
          <w:sz w:val="18"/>
          <w:szCs w:val="18"/>
          <w:lang w:val="es-PE"/>
        </w:rPr>
        <w:t>presidencia de</w:t>
      </w:r>
      <w:r w:rsidR="006C7E7C">
        <w:rPr>
          <w:sz w:val="18"/>
          <w:szCs w:val="18"/>
          <w:lang w:val="es-PE"/>
        </w:rPr>
        <w:t>l</w:t>
      </w:r>
      <w:r>
        <w:rPr>
          <w:sz w:val="18"/>
          <w:szCs w:val="18"/>
          <w:lang w:val="es-PE"/>
        </w:rPr>
        <w:t xml:space="preserve"> consejo de ministros</w:t>
      </w:r>
      <w:r w:rsidR="00B42390">
        <w:rPr>
          <w:sz w:val="18"/>
          <w:szCs w:val="18"/>
          <w:lang w:val="es-PE"/>
        </w:rPr>
        <w:t xml:space="preserve"> PCM (</w:t>
      </w:r>
      <w:r w:rsidR="00616019">
        <w:rPr>
          <w:sz w:val="18"/>
          <w:szCs w:val="18"/>
          <w:lang w:val="es-PE"/>
        </w:rPr>
        <w:t>2024</w:t>
      </w:r>
      <w:r w:rsidR="00B42390">
        <w:rPr>
          <w:sz w:val="18"/>
          <w:szCs w:val="18"/>
          <w:lang w:val="es-PE"/>
        </w:rPr>
        <w:t>)</w:t>
      </w:r>
      <w:r>
        <w:rPr>
          <w:sz w:val="18"/>
          <w:szCs w:val="18"/>
          <w:lang w:val="es-PE"/>
        </w:rPr>
        <w:t>.</w:t>
      </w:r>
      <w:r w:rsidRPr="00D50B3B">
        <w:rPr>
          <w:i/>
          <w:iCs/>
          <w:sz w:val="18"/>
          <w:szCs w:val="18"/>
          <w:lang w:val="es-PE"/>
        </w:rPr>
        <w:t xml:space="preserve"> </w:t>
      </w:r>
    </w:p>
    <w:p w14:paraId="36D655D2" w14:textId="5542C951" w:rsidR="00693F12" w:rsidRPr="006C7097" w:rsidRDefault="00693F12" w:rsidP="006C7097">
      <w:pPr>
        <w:pStyle w:val="Descripcin"/>
        <w:spacing w:line="480" w:lineRule="auto"/>
        <w:jc w:val="left"/>
        <w:rPr>
          <w:b/>
          <w:bCs/>
          <w:i w:val="0"/>
          <w:iCs w:val="0"/>
        </w:rPr>
      </w:pPr>
      <w:bookmarkStart w:id="8" w:name="_Toc169491544"/>
      <w:r w:rsidRPr="00693F12">
        <w:rPr>
          <w:b/>
          <w:bCs/>
          <w:i w:val="0"/>
          <w:iCs w:val="0"/>
        </w:rPr>
        <w:t xml:space="preserve">Figura </w:t>
      </w:r>
      <w:r w:rsidRPr="00693F12">
        <w:rPr>
          <w:b/>
          <w:bCs/>
          <w:i w:val="0"/>
          <w:iCs w:val="0"/>
        </w:rPr>
        <w:fldChar w:fldCharType="begin"/>
      </w:r>
      <w:r w:rsidRPr="00693F12">
        <w:rPr>
          <w:b/>
          <w:bCs/>
          <w:i w:val="0"/>
          <w:iCs w:val="0"/>
        </w:rPr>
        <w:instrText xml:space="preserve"> SEQ Figura \* ARABIC </w:instrText>
      </w:r>
      <w:r w:rsidRPr="00693F12">
        <w:rPr>
          <w:b/>
          <w:bCs/>
          <w:i w:val="0"/>
          <w:iCs w:val="0"/>
        </w:rPr>
        <w:fldChar w:fldCharType="separate"/>
      </w:r>
      <w:r w:rsidR="00B708DD">
        <w:rPr>
          <w:b/>
          <w:bCs/>
          <w:i w:val="0"/>
          <w:iCs w:val="0"/>
          <w:noProof/>
        </w:rPr>
        <w:t>4</w:t>
      </w:r>
      <w:r w:rsidRPr="00693F12">
        <w:rPr>
          <w:b/>
          <w:bCs/>
          <w:i w:val="0"/>
          <w:iCs w:val="0"/>
        </w:rPr>
        <w:fldChar w:fldCharType="end"/>
      </w:r>
      <w:r w:rsidR="006C7097" w:rsidRPr="007B39D3">
        <w:rPr>
          <w:b/>
          <w:bCs/>
        </w:rPr>
        <w:br/>
      </w:r>
      <w:r w:rsidRPr="00077D86">
        <w:t>Porcentaje de clínicas en Lima que tiene prácticas de ciberseguridad para proteger la información de sus pacientes</w:t>
      </w:r>
      <w:bookmarkEnd w:id="8"/>
    </w:p>
    <w:p w14:paraId="187E25A8" w14:textId="6C136CBC" w:rsidR="00AF68FB" w:rsidRDefault="00503C49" w:rsidP="00503C49">
      <w:pPr>
        <w:ind w:left="0" w:firstLine="720"/>
        <w:jc w:val="center"/>
        <w:rPr>
          <w:sz w:val="18"/>
          <w:szCs w:val="18"/>
          <w:lang w:val="es-PE"/>
        </w:rPr>
      </w:pPr>
      <w:r>
        <w:rPr>
          <w:noProof/>
        </w:rPr>
        <w:drawing>
          <wp:inline distT="0" distB="0" distL="0" distR="0" wp14:anchorId="403F66C7" wp14:editId="3DD035CE">
            <wp:extent cx="3834276" cy="2438400"/>
            <wp:effectExtent l="0" t="0" r="0" b="0"/>
            <wp:docPr id="96555174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51747" name="Imagen 1" descr="Gráfico, Gráfico de barras&#10;&#10;Descripción generada automáticamente"/>
                    <pic:cNvPicPr/>
                  </pic:nvPicPr>
                  <pic:blipFill>
                    <a:blip r:embed="rId14"/>
                    <a:stretch>
                      <a:fillRect/>
                    </a:stretch>
                  </pic:blipFill>
                  <pic:spPr>
                    <a:xfrm>
                      <a:off x="0" y="0"/>
                      <a:ext cx="3863659" cy="2457086"/>
                    </a:xfrm>
                    <a:prstGeom prst="rect">
                      <a:avLst/>
                    </a:prstGeom>
                    <a:ln>
                      <a:noFill/>
                    </a:ln>
                  </pic:spPr>
                </pic:pic>
              </a:graphicData>
            </a:graphic>
          </wp:inline>
        </w:drawing>
      </w:r>
    </w:p>
    <w:p w14:paraId="3A8C71F0" w14:textId="52FB98F7" w:rsidR="00AF68FB" w:rsidRPr="007E3F9C" w:rsidRDefault="004A4D37" w:rsidP="004A4D37">
      <w:pPr>
        <w:ind w:left="0" w:firstLine="0"/>
        <w:rPr>
          <w:sz w:val="18"/>
          <w:szCs w:val="18"/>
          <w:lang w:val="es-PE"/>
        </w:rPr>
      </w:pPr>
      <w:r w:rsidRPr="00D50B3B">
        <w:rPr>
          <w:i/>
          <w:iCs/>
          <w:sz w:val="18"/>
          <w:szCs w:val="18"/>
          <w:lang w:val="es-PE"/>
        </w:rPr>
        <w:t xml:space="preserve">Nota: </w:t>
      </w:r>
      <w:r w:rsidR="007E3F9C">
        <w:rPr>
          <w:sz w:val="18"/>
          <w:szCs w:val="18"/>
          <w:lang w:val="es-PE"/>
        </w:rPr>
        <w:t xml:space="preserve">La imagen fue elaborada en base a la información de las 11 encuestas a las clínicas de </w:t>
      </w:r>
      <w:r w:rsidR="007E3F9C" w:rsidRPr="007E3F9C">
        <w:rPr>
          <w:sz w:val="18"/>
          <w:szCs w:val="18"/>
          <w:lang w:val="es-PE"/>
        </w:rPr>
        <w:t>Gomero</w:t>
      </w:r>
      <w:r w:rsidR="007E3F9C">
        <w:rPr>
          <w:sz w:val="18"/>
          <w:szCs w:val="18"/>
          <w:lang w:val="es-PE"/>
        </w:rPr>
        <w:t xml:space="preserve"> y</w:t>
      </w:r>
      <w:r w:rsidR="007E3F9C" w:rsidRPr="007E3F9C">
        <w:rPr>
          <w:sz w:val="18"/>
          <w:szCs w:val="18"/>
          <w:lang w:val="es-PE"/>
        </w:rPr>
        <w:t xml:space="preserve"> Sánchez</w:t>
      </w:r>
      <w:r w:rsidR="007E3F9C">
        <w:rPr>
          <w:sz w:val="18"/>
          <w:szCs w:val="18"/>
          <w:lang w:val="es-PE"/>
        </w:rPr>
        <w:t xml:space="preserve"> (2024).</w:t>
      </w:r>
    </w:p>
    <w:p w14:paraId="19178E36" w14:textId="1177A7F2" w:rsidR="004A4D37" w:rsidRDefault="004A4D37" w:rsidP="004A4D37">
      <w:pPr>
        <w:ind w:left="0" w:firstLine="567"/>
        <w:rPr>
          <w:lang w:val="es-PE"/>
        </w:rPr>
      </w:pPr>
      <w:r>
        <w:rPr>
          <w:lang w:val="es-PE"/>
        </w:rPr>
        <w:t xml:space="preserve">En base a estos datos podemos ver </w:t>
      </w:r>
      <w:r w:rsidR="00C34D61">
        <w:rPr>
          <w:lang w:val="es-PE"/>
        </w:rPr>
        <w:t>que,</w:t>
      </w:r>
      <w:r>
        <w:rPr>
          <w:lang w:val="es-PE"/>
        </w:rPr>
        <w:t xml:space="preserve"> si hay una tendencia creciente al aumento de ciberataque</w:t>
      </w:r>
      <w:r w:rsidR="008B212F">
        <w:rPr>
          <w:lang w:val="es-PE"/>
        </w:rPr>
        <w:t>s</w:t>
      </w:r>
      <w:r>
        <w:rPr>
          <w:lang w:val="es-PE"/>
        </w:rPr>
        <w:t xml:space="preserve"> en el sector salud, además el hecho de que no posean sistemas, procesos </w:t>
      </w:r>
      <w:r>
        <w:rPr>
          <w:lang w:val="es-PE"/>
        </w:rPr>
        <w:lastRenderedPageBreak/>
        <w:t xml:space="preserve">y actividades para hacer frente a estos posibles ataques incrementa </w:t>
      </w:r>
      <w:r w:rsidR="00C34D61">
        <w:rPr>
          <w:lang w:val="es-PE"/>
        </w:rPr>
        <w:t>más</w:t>
      </w:r>
      <w:r>
        <w:rPr>
          <w:lang w:val="es-PE"/>
        </w:rPr>
        <w:t xml:space="preserve"> esta problemática</w:t>
      </w:r>
      <w:r w:rsidR="00EB2604">
        <w:rPr>
          <w:lang w:val="es-PE"/>
        </w:rPr>
        <w:t xml:space="preserve"> (</w:t>
      </w:r>
      <w:r w:rsidR="00EB2604" w:rsidRPr="00EB2604">
        <w:rPr>
          <w:lang w:val="es-PE"/>
        </w:rPr>
        <w:t>Čaušević et al.</w:t>
      </w:r>
      <w:r w:rsidR="00EB2604">
        <w:rPr>
          <w:lang w:val="es-PE"/>
        </w:rPr>
        <w:t>, 2017)</w:t>
      </w:r>
      <w:r>
        <w:rPr>
          <w:lang w:val="es-PE"/>
        </w:rPr>
        <w:t>.</w:t>
      </w:r>
    </w:p>
    <w:p w14:paraId="723075E9" w14:textId="77777777" w:rsidR="004A4D37" w:rsidRPr="004A4D37" w:rsidRDefault="004A4D37" w:rsidP="004A4D37">
      <w:pPr>
        <w:ind w:left="0" w:firstLine="567"/>
        <w:rPr>
          <w:i/>
          <w:iCs/>
          <w:sz w:val="18"/>
          <w:szCs w:val="18"/>
          <w:lang w:val="es-PE"/>
        </w:rPr>
      </w:pPr>
    </w:p>
    <w:p w14:paraId="758C1D02" w14:textId="1CF7908D" w:rsidR="00102ABB" w:rsidRDefault="00102ABB" w:rsidP="006C39A9">
      <w:pPr>
        <w:pStyle w:val="Ttulo3"/>
        <w:numPr>
          <w:ilvl w:val="2"/>
          <w:numId w:val="47"/>
        </w:numPr>
        <w:rPr>
          <w:lang w:val="es-PE"/>
        </w:rPr>
      </w:pPr>
      <w:bookmarkStart w:id="9" w:name="_Toc169571870"/>
      <w:r>
        <w:rPr>
          <w:lang w:val="es-PE"/>
        </w:rPr>
        <w:t xml:space="preserve">Problema </w:t>
      </w:r>
      <w:r w:rsidRPr="00F25727">
        <w:rPr>
          <w:lang w:val="es-PE"/>
        </w:rPr>
        <w:t>General</w:t>
      </w:r>
      <w:bookmarkEnd w:id="9"/>
    </w:p>
    <w:p w14:paraId="00E42F3B" w14:textId="28E63CF4" w:rsidR="004A4D37" w:rsidRPr="004A4D37" w:rsidRDefault="00DE23D8" w:rsidP="00C34D61">
      <w:pPr>
        <w:ind w:left="0" w:firstLine="720"/>
        <w:rPr>
          <w:lang w:val="es-PE"/>
        </w:rPr>
      </w:pPr>
      <w:r>
        <w:rPr>
          <w:lang w:val="es-PE"/>
        </w:rPr>
        <w:t>Actualmente la falta de una protección de ciberseguridad en los sistemas de información del sector salud es el principal motivo de la gran cantidad de casos de ciberseguridad que actualmente existen, ya que la mayoría de las empresas consideran que para realizar una protección frente a los ataques de ciberseguridad es solo necesario dispositivos de protección</w:t>
      </w:r>
      <w:r w:rsidR="00571F33">
        <w:rPr>
          <w:lang w:val="es-PE"/>
        </w:rPr>
        <w:t xml:space="preserve"> usando</w:t>
      </w:r>
      <w:r>
        <w:rPr>
          <w:lang w:val="es-PE"/>
        </w:rPr>
        <w:t xml:space="preserve"> antivirus o algún cortafuegos (</w:t>
      </w:r>
      <w:r w:rsidRPr="00DE23D8">
        <w:rPr>
          <w:lang w:val="es-PE"/>
        </w:rPr>
        <w:t>Ahmed et al.</w:t>
      </w:r>
      <w:r>
        <w:rPr>
          <w:lang w:val="es-PE"/>
        </w:rPr>
        <w:t xml:space="preserve">, </w:t>
      </w:r>
      <w:r w:rsidRPr="00DE23D8">
        <w:rPr>
          <w:lang w:val="es-PE"/>
        </w:rPr>
        <w:t>2024</w:t>
      </w:r>
      <w:r>
        <w:rPr>
          <w:lang w:val="es-PE"/>
        </w:rPr>
        <w:t>) pero es necesario más que solo implementar un dispositivo de protección es necesario realizar una revisión holística e implementar una protección de ciberseguridad centrado en la protección de datos de los pacientes (</w:t>
      </w:r>
      <w:r w:rsidRPr="00DE23D8">
        <w:rPr>
          <w:lang w:val="es-PE"/>
        </w:rPr>
        <w:t>Brantly y Brantly</w:t>
      </w:r>
      <w:r>
        <w:rPr>
          <w:lang w:val="es-PE"/>
        </w:rPr>
        <w:t>, 2020) que busque que los involucrados en el manejo de información sensible conozcan los procesos de ciberseguridad de la empresa.</w:t>
      </w:r>
    </w:p>
    <w:p w14:paraId="28E0A9E8" w14:textId="410B18C5" w:rsidR="005E5C34" w:rsidRPr="005E5C34" w:rsidRDefault="00F24A09" w:rsidP="005E5C34">
      <w:pPr>
        <w:ind w:left="0" w:firstLine="567"/>
        <w:rPr>
          <w:lang w:val="es-PE"/>
        </w:rPr>
      </w:pPr>
      <w:r>
        <w:rPr>
          <w:lang w:val="es-PE"/>
        </w:rPr>
        <w:t xml:space="preserve">La información del sector salud es muy sensible ya que </w:t>
      </w:r>
      <w:r w:rsidR="005E5C34">
        <w:rPr>
          <w:lang w:val="es-PE"/>
        </w:rPr>
        <w:t>los datos de los pacientes que estas empresas manejan van desde diagnósticos médicos hasta algunos datos más comprometedores c</w:t>
      </w:r>
      <w:r w:rsidR="00571F33">
        <w:rPr>
          <w:lang w:val="es-PE"/>
        </w:rPr>
        <w:t>ó</w:t>
      </w:r>
      <w:r w:rsidR="005E5C34">
        <w:rPr>
          <w:lang w:val="es-PE"/>
        </w:rPr>
        <w:t>mo información financiera de los pacientes (</w:t>
      </w:r>
      <w:r w:rsidR="005E5C34" w:rsidRPr="005E5C34">
        <w:rPr>
          <w:lang w:val="es-PE"/>
        </w:rPr>
        <w:t>Cervera y Goussens</w:t>
      </w:r>
      <w:r w:rsidR="005E5C34">
        <w:rPr>
          <w:lang w:val="es-PE"/>
        </w:rPr>
        <w:t xml:space="preserve">, </w:t>
      </w:r>
      <w:r w:rsidR="005E5C34" w:rsidRPr="005E5C34">
        <w:rPr>
          <w:lang w:val="es-PE"/>
        </w:rPr>
        <w:t>2024</w:t>
      </w:r>
      <w:r w:rsidR="005E5C34">
        <w:rPr>
          <w:lang w:val="es-PE"/>
        </w:rPr>
        <w:t xml:space="preserve">) es por ello </w:t>
      </w:r>
      <w:proofErr w:type="gramStart"/>
      <w:r w:rsidR="005E5C34">
        <w:rPr>
          <w:lang w:val="es-PE"/>
        </w:rPr>
        <w:t>que</w:t>
      </w:r>
      <w:proofErr w:type="gramEnd"/>
      <w:r w:rsidR="005E5C34">
        <w:rPr>
          <w:lang w:val="es-PE"/>
        </w:rPr>
        <w:t xml:space="preserve"> el problema general que se abordar</w:t>
      </w:r>
      <w:r w:rsidR="008B212F">
        <w:rPr>
          <w:lang w:val="es-PE"/>
        </w:rPr>
        <w:t>á</w:t>
      </w:r>
      <w:r w:rsidR="005E5C34">
        <w:rPr>
          <w:lang w:val="es-PE"/>
        </w:rPr>
        <w:t xml:space="preserve"> en la investigación es que las empresas del sector salud no conocen </w:t>
      </w:r>
      <w:r w:rsidR="005E5C34" w:rsidRPr="005E5C34">
        <w:rPr>
          <w:lang w:val="es-PE"/>
        </w:rPr>
        <w:t>c</w:t>
      </w:r>
      <w:r w:rsidR="005E5C34">
        <w:rPr>
          <w:lang w:val="es-PE"/>
        </w:rPr>
        <w:t>ó</w:t>
      </w:r>
      <w:r w:rsidR="005E5C34" w:rsidRPr="005E5C34">
        <w:rPr>
          <w:lang w:val="es-PE"/>
        </w:rPr>
        <w:t>mo proteger la información sensible de los pacientes ante posibles ciberataques</w:t>
      </w:r>
      <w:r w:rsidR="00A32E77">
        <w:rPr>
          <w:lang w:val="es-PE"/>
        </w:rPr>
        <w:t xml:space="preserve"> en empresas del sector salud de Lima</w:t>
      </w:r>
    </w:p>
    <w:p w14:paraId="2CDAD9B2" w14:textId="327F1269" w:rsidR="00102ABB" w:rsidRDefault="00102ABB" w:rsidP="00AF68FB">
      <w:pPr>
        <w:pStyle w:val="Ttulo3"/>
        <w:numPr>
          <w:ilvl w:val="2"/>
          <w:numId w:val="47"/>
        </w:numPr>
        <w:rPr>
          <w:lang w:val="es-PE"/>
        </w:rPr>
      </w:pPr>
      <w:bookmarkStart w:id="10" w:name="_Toc169571871"/>
      <w:r>
        <w:rPr>
          <w:lang w:val="es-PE"/>
        </w:rPr>
        <w:t>Problemas específicos</w:t>
      </w:r>
      <w:bookmarkEnd w:id="10"/>
    </w:p>
    <w:p w14:paraId="56C5CFA6" w14:textId="190BEFFD" w:rsidR="0089714B" w:rsidRPr="0089714B" w:rsidRDefault="007D1ED9" w:rsidP="007D1ED9">
      <w:pPr>
        <w:ind w:left="0" w:firstLine="567"/>
        <w:rPr>
          <w:lang w:val="es-PE"/>
        </w:rPr>
      </w:pPr>
      <w:r>
        <w:rPr>
          <w:lang w:val="es-PE"/>
        </w:rPr>
        <w:t>El problema general de que no se conoce c</w:t>
      </w:r>
      <w:r w:rsidR="00571F33">
        <w:rPr>
          <w:lang w:val="es-PE"/>
        </w:rPr>
        <w:t>ó</w:t>
      </w:r>
      <w:r>
        <w:rPr>
          <w:lang w:val="es-PE"/>
        </w:rPr>
        <w:t>mo proteger la información sensible de los pacientes ante posibles ciberataques, uno de los factores es que actualmente los sistemas de información son cada vez más complejos y con el uso de nuevas tecnologías son cada vez más autocontrolados lo cual presenta un nuevo problema para la ciberseguridad de la empresa (</w:t>
      </w:r>
      <w:r w:rsidRPr="007D1ED9">
        <w:rPr>
          <w:lang w:val="es-PE"/>
        </w:rPr>
        <w:t>Čaušević et al.</w:t>
      </w:r>
      <w:r>
        <w:rPr>
          <w:lang w:val="es-PE"/>
        </w:rPr>
        <w:t xml:space="preserve">, </w:t>
      </w:r>
      <w:r w:rsidRPr="007D1ED9">
        <w:rPr>
          <w:lang w:val="es-PE"/>
        </w:rPr>
        <w:t>2017</w:t>
      </w:r>
      <w:r>
        <w:rPr>
          <w:lang w:val="es-PE"/>
        </w:rPr>
        <w:t xml:space="preserve">) de esto podemos deducir que un problema específico a analizar es el de no se conoce cómo asegurar los equipos informáticos del sector salud y el problema que se busca resolver en la investigación es el de ¿Cómo asegurar los equipos informáticos </w:t>
      </w:r>
      <w:r w:rsidR="00F375E9">
        <w:rPr>
          <w:lang w:val="es-PE"/>
        </w:rPr>
        <w:t xml:space="preserve">en empresas del </w:t>
      </w:r>
      <w:r>
        <w:rPr>
          <w:lang w:val="es-PE"/>
        </w:rPr>
        <w:t>sector salud</w:t>
      </w:r>
      <w:r w:rsidR="00F375E9">
        <w:rPr>
          <w:lang w:val="es-PE"/>
        </w:rPr>
        <w:t xml:space="preserve"> de Lima</w:t>
      </w:r>
      <w:r>
        <w:rPr>
          <w:lang w:val="es-PE"/>
        </w:rPr>
        <w:t>?</w:t>
      </w:r>
    </w:p>
    <w:p w14:paraId="58176C0E" w14:textId="7AB6494C" w:rsidR="00D23AC8" w:rsidRDefault="004300D8" w:rsidP="004300D8">
      <w:pPr>
        <w:ind w:left="0" w:firstLine="567"/>
        <w:rPr>
          <w:lang w:val="es-PE"/>
        </w:rPr>
      </w:pPr>
      <w:r>
        <w:rPr>
          <w:lang w:val="es-PE"/>
        </w:rPr>
        <w:lastRenderedPageBreak/>
        <w:t xml:space="preserve">Otro punto </w:t>
      </w:r>
      <w:r w:rsidR="00D23AC8">
        <w:rPr>
          <w:lang w:val="es-PE"/>
        </w:rPr>
        <w:t>para</w:t>
      </w:r>
      <w:r>
        <w:rPr>
          <w:lang w:val="es-PE"/>
        </w:rPr>
        <w:t xml:space="preserve"> tener en cuenta es la respuesta en caso de que suceda un ataque de ciberseguridad es necesario que sea inmediata y que</w:t>
      </w:r>
      <w:r w:rsidR="00096338">
        <w:rPr>
          <w:lang w:val="es-PE"/>
        </w:rPr>
        <w:t xml:space="preserve"> </w:t>
      </w:r>
      <w:r w:rsidR="00D23AC8">
        <w:rPr>
          <w:lang w:val="es-PE"/>
        </w:rPr>
        <w:t>el personal conozca</w:t>
      </w:r>
      <w:r>
        <w:rPr>
          <w:lang w:val="es-PE"/>
        </w:rPr>
        <w:t xml:space="preserve"> los procedimientos que se deben de </w:t>
      </w:r>
      <w:r w:rsidR="00D23AC8">
        <w:rPr>
          <w:lang w:val="es-PE"/>
        </w:rPr>
        <w:t>seguir,</w:t>
      </w:r>
      <w:r>
        <w:rPr>
          <w:lang w:val="es-PE"/>
        </w:rPr>
        <w:t xml:space="preserve"> </w:t>
      </w:r>
      <w:r w:rsidR="00D23AC8">
        <w:rPr>
          <w:lang w:val="es-PE"/>
        </w:rPr>
        <w:t xml:space="preserve">así </w:t>
      </w:r>
      <w:r w:rsidR="00096338">
        <w:rPr>
          <w:lang w:val="es-PE"/>
        </w:rPr>
        <w:t>c</w:t>
      </w:r>
      <w:r w:rsidR="00E92D4F">
        <w:rPr>
          <w:lang w:val="es-PE"/>
        </w:rPr>
        <w:t>ó</w:t>
      </w:r>
      <w:r w:rsidR="00096338">
        <w:rPr>
          <w:lang w:val="es-PE"/>
        </w:rPr>
        <w:t>mo</w:t>
      </w:r>
      <w:r w:rsidR="00D23AC8">
        <w:rPr>
          <w:lang w:val="es-PE"/>
        </w:rPr>
        <w:t xml:space="preserve"> de tener un sistema que maneje indicadores que permitan una respuesta inmediata (Angafor et al., 2020) por tanto otro problema espec</w:t>
      </w:r>
      <w:r w:rsidR="008B212F">
        <w:rPr>
          <w:lang w:val="es-PE"/>
        </w:rPr>
        <w:t>í</w:t>
      </w:r>
      <w:r w:rsidR="00D23AC8">
        <w:rPr>
          <w:lang w:val="es-PE"/>
        </w:rPr>
        <w:t>fico a revisar en la investigación es el de</w:t>
      </w:r>
      <w:r w:rsidR="006E4BD2">
        <w:rPr>
          <w:lang w:val="es-PE"/>
        </w:rPr>
        <w:t xml:space="preserve"> </w:t>
      </w:r>
      <w:r w:rsidR="00D23AC8">
        <w:rPr>
          <w:lang w:val="es-PE"/>
        </w:rPr>
        <w:t xml:space="preserve">¿Cómo realiza una adecuada </w:t>
      </w:r>
      <w:r w:rsidR="005B4CCB">
        <w:rPr>
          <w:lang w:val="es-PE"/>
        </w:rPr>
        <w:t xml:space="preserve">procedimiento de </w:t>
      </w:r>
      <w:r w:rsidR="00D23AC8">
        <w:rPr>
          <w:lang w:val="es-PE"/>
        </w:rPr>
        <w:t>respuesta ante incidentes de ciberseguridad</w:t>
      </w:r>
      <w:r w:rsidR="00F375E9">
        <w:rPr>
          <w:lang w:val="es-PE"/>
        </w:rPr>
        <w:t xml:space="preserve"> en empresas del sector salud de Lima</w:t>
      </w:r>
      <w:r w:rsidR="00D23AC8">
        <w:rPr>
          <w:lang w:val="es-PE"/>
        </w:rPr>
        <w:t xml:space="preserve">? </w:t>
      </w:r>
    </w:p>
    <w:p w14:paraId="3F0991D2" w14:textId="51866A5F" w:rsidR="0089714B" w:rsidRPr="0089714B" w:rsidRDefault="00D23AC8" w:rsidP="00FC7A6D">
      <w:pPr>
        <w:ind w:left="0" w:firstLine="567"/>
        <w:rPr>
          <w:lang w:val="es-PE"/>
        </w:rPr>
      </w:pPr>
      <w:r>
        <w:rPr>
          <w:lang w:val="es-PE"/>
        </w:rPr>
        <w:t xml:space="preserve">De esta manera siguiendo la teoría general de sistemas podemos de un problema complejo que teníamos en el problema general reducir esta complejidad dividiéndolo en subproblemas más específicos (Ossa, 2017) por lo que en la </w:t>
      </w:r>
      <w:r w:rsidR="00503C49">
        <w:rPr>
          <w:lang w:val="es-PE"/>
        </w:rPr>
        <w:t>F</w:t>
      </w:r>
      <w:r>
        <w:rPr>
          <w:lang w:val="es-PE"/>
        </w:rPr>
        <w:t xml:space="preserve">igura </w:t>
      </w:r>
      <w:r w:rsidR="00503C49">
        <w:rPr>
          <w:lang w:val="es-PE"/>
        </w:rPr>
        <w:t>5</w:t>
      </w:r>
      <w:r>
        <w:rPr>
          <w:lang w:val="es-PE"/>
        </w:rPr>
        <w:t xml:space="preserve"> podemos ver el árbol de problemas que además de los problemas específicos podemos ver las causas de este problema.</w:t>
      </w:r>
    </w:p>
    <w:p w14:paraId="54186466" w14:textId="4B6DC7AA" w:rsidR="00F375E9" w:rsidRDefault="00F375E9">
      <w:pPr>
        <w:spacing w:line="240" w:lineRule="auto"/>
        <w:ind w:left="0" w:firstLine="0"/>
        <w:jc w:val="left"/>
        <w:rPr>
          <w:b/>
          <w:bCs/>
          <w:lang w:val="es-PE"/>
        </w:rPr>
      </w:pPr>
    </w:p>
    <w:p w14:paraId="700E7B84" w14:textId="1C3A00EC" w:rsidR="00693F12" w:rsidRPr="006C7097" w:rsidRDefault="00693F12" w:rsidP="00A32E77">
      <w:pPr>
        <w:pStyle w:val="Descripcin"/>
        <w:spacing w:after="0" w:line="480" w:lineRule="auto"/>
        <w:jc w:val="left"/>
        <w:rPr>
          <w:b/>
          <w:bCs/>
          <w:i w:val="0"/>
          <w:iCs w:val="0"/>
        </w:rPr>
      </w:pPr>
      <w:bookmarkStart w:id="11" w:name="_Toc169491545"/>
      <w:r w:rsidRPr="00693F12">
        <w:rPr>
          <w:b/>
          <w:bCs/>
          <w:i w:val="0"/>
          <w:iCs w:val="0"/>
        </w:rPr>
        <w:t xml:space="preserve">Figura </w:t>
      </w:r>
      <w:r w:rsidRPr="00693F12">
        <w:rPr>
          <w:b/>
          <w:bCs/>
          <w:i w:val="0"/>
          <w:iCs w:val="0"/>
        </w:rPr>
        <w:fldChar w:fldCharType="begin"/>
      </w:r>
      <w:r w:rsidRPr="00693F12">
        <w:rPr>
          <w:b/>
          <w:bCs/>
          <w:i w:val="0"/>
          <w:iCs w:val="0"/>
        </w:rPr>
        <w:instrText xml:space="preserve"> SEQ Figura \* ARABIC </w:instrText>
      </w:r>
      <w:r w:rsidRPr="00693F12">
        <w:rPr>
          <w:b/>
          <w:bCs/>
          <w:i w:val="0"/>
          <w:iCs w:val="0"/>
        </w:rPr>
        <w:fldChar w:fldCharType="separate"/>
      </w:r>
      <w:r w:rsidR="00B708DD">
        <w:rPr>
          <w:b/>
          <w:bCs/>
          <w:i w:val="0"/>
          <w:iCs w:val="0"/>
          <w:noProof/>
        </w:rPr>
        <w:t>5</w:t>
      </w:r>
      <w:r w:rsidRPr="00693F12">
        <w:rPr>
          <w:b/>
          <w:bCs/>
          <w:i w:val="0"/>
          <w:iCs w:val="0"/>
        </w:rPr>
        <w:fldChar w:fldCharType="end"/>
      </w:r>
      <w:r w:rsidRPr="00693F12">
        <w:rPr>
          <w:b/>
          <w:bCs/>
          <w:i w:val="0"/>
          <w:iCs w:val="0"/>
        </w:rPr>
        <w:t xml:space="preserve"> </w:t>
      </w:r>
      <w:r w:rsidR="006C7097" w:rsidRPr="007B39D3">
        <w:rPr>
          <w:b/>
          <w:bCs/>
        </w:rPr>
        <w:br/>
      </w:r>
      <w:r w:rsidRPr="003802F4">
        <w:t>Árbol de problemas</w:t>
      </w:r>
      <w:bookmarkEnd w:id="11"/>
    </w:p>
    <w:p w14:paraId="2FF1B6C9" w14:textId="714DA8EC" w:rsidR="00915D76" w:rsidRPr="00915D76" w:rsidRDefault="00915D76" w:rsidP="00915D76">
      <w:pPr>
        <w:spacing w:before="100" w:beforeAutospacing="1" w:after="100" w:afterAutospacing="1" w:line="240" w:lineRule="auto"/>
        <w:ind w:left="0" w:firstLine="0"/>
        <w:jc w:val="left"/>
        <w:rPr>
          <w:rFonts w:ascii="Times New Roman" w:hAnsi="Times New Roman" w:cs="Times New Roman"/>
          <w:sz w:val="24"/>
          <w:szCs w:val="24"/>
          <w:lang w:val="es-PE" w:eastAsia="es-PE"/>
        </w:rPr>
      </w:pPr>
      <w:r w:rsidRPr="00915D76">
        <w:rPr>
          <w:rFonts w:ascii="Times New Roman" w:hAnsi="Times New Roman" w:cs="Times New Roman"/>
          <w:noProof/>
          <w:sz w:val="24"/>
          <w:szCs w:val="24"/>
          <w:lang w:val="es-PE" w:eastAsia="es-PE"/>
        </w:rPr>
        <w:drawing>
          <wp:inline distT="0" distB="0" distL="0" distR="0" wp14:anchorId="49D29D84" wp14:editId="044AACDF">
            <wp:extent cx="5667867" cy="3200400"/>
            <wp:effectExtent l="0" t="0" r="9525" b="0"/>
            <wp:docPr id="13945244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4472" name="Imagen 1"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6942" cy="3216817"/>
                    </a:xfrm>
                    <a:prstGeom prst="rect">
                      <a:avLst/>
                    </a:prstGeom>
                    <a:noFill/>
                    <a:ln>
                      <a:noFill/>
                    </a:ln>
                  </pic:spPr>
                </pic:pic>
              </a:graphicData>
            </a:graphic>
          </wp:inline>
        </w:drawing>
      </w:r>
    </w:p>
    <w:p w14:paraId="15AA80FC" w14:textId="0595260B" w:rsidR="005E3D41" w:rsidRPr="005E5C34" w:rsidRDefault="005E5C34" w:rsidP="005E3D41">
      <w:pPr>
        <w:ind w:left="0" w:firstLine="0"/>
        <w:rPr>
          <w:sz w:val="18"/>
          <w:szCs w:val="18"/>
          <w:lang w:val="es-PE"/>
        </w:rPr>
      </w:pPr>
      <w:r w:rsidRPr="00503C49">
        <w:rPr>
          <w:i/>
          <w:iCs/>
          <w:sz w:val="18"/>
          <w:szCs w:val="18"/>
          <w:lang w:val="es-PE"/>
        </w:rPr>
        <w:t>Nota</w:t>
      </w:r>
      <w:r>
        <w:rPr>
          <w:sz w:val="18"/>
          <w:szCs w:val="18"/>
          <w:lang w:val="es-PE"/>
        </w:rPr>
        <w:t xml:space="preserve">: Elaboración propia de los problemas y causas </w:t>
      </w:r>
      <w:r w:rsidR="00503C49">
        <w:rPr>
          <w:sz w:val="18"/>
          <w:szCs w:val="18"/>
          <w:lang w:val="es-PE"/>
        </w:rPr>
        <w:t xml:space="preserve">para la investigación en base a los problemas </w:t>
      </w:r>
      <w:r>
        <w:rPr>
          <w:sz w:val="18"/>
          <w:szCs w:val="18"/>
          <w:lang w:val="es-PE"/>
        </w:rPr>
        <w:t>identificados en los artículos leídos durante la investigación</w:t>
      </w:r>
    </w:p>
    <w:p w14:paraId="7EDA7E7C" w14:textId="77777777" w:rsidR="00C83E6B" w:rsidRDefault="00C83E6B" w:rsidP="00F25727">
      <w:pPr>
        <w:pStyle w:val="Ttulo2"/>
        <w:numPr>
          <w:ilvl w:val="1"/>
          <w:numId w:val="47"/>
        </w:numPr>
        <w:ind w:left="567" w:hanging="567"/>
        <w:rPr>
          <w:lang w:val="es-PE"/>
        </w:rPr>
      </w:pPr>
      <w:bookmarkStart w:id="12" w:name="_Toc169571872"/>
      <w:r w:rsidRPr="006923A9">
        <w:rPr>
          <w:lang w:val="es-PE"/>
        </w:rPr>
        <w:lastRenderedPageBreak/>
        <w:t>Objetivos del estudio</w:t>
      </w:r>
      <w:bookmarkEnd w:id="12"/>
    </w:p>
    <w:p w14:paraId="7741E360" w14:textId="2B55F1FD" w:rsidR="00AF68FB" w:rsidRDefault="0093673F" w:rsidP="0093673F">
      <w:pPr>
        <w:ind w:left="0" w:firstLine="567"/>
        <w:rPr>
          <w:lang w:val="es-PE"/>
        </w:rPr>
      </w:pPr>
      <w:r>
        <w:rPr>
          <w:lang w:val="es-PE"/>
        </w:rPr>
        <w:t>Una vez que ya tenemos definido el problema de investigación debemos de establecer el propósito o finalidad de la investigación el cual es el objetivo del estudio (</w:t>
      </w:r>
      <w:r w:rsidR="00B46438">
        <w:rPr>
          <w:lang w:val="es-PE"/>
        </w:rPr>
        <w:t>Bernal</w:t>
      </w:r>
      <w:r>
        <w:rPr>
          <w:lang w:val="es-PE"/>
        </w:rPr>
        <w:t>, 201</w:t>
      </w:r>
      <w:r w:rsidR="00B46438">
        <w:rPr>
          <w:lang w:val="es-PE"/>
        </w:rPr>
        <w:t>0</w:t>
      </w:r>
      <w:r>
        <w:rPr>
          <w:lang w:val="es-PE"/>
        </w:rPr>
        <w:t xml:space="preserve">). En el caso de esta </w:t>
      </w:r>
      <w:r w:rsidR="00A00C08">
        <w:rPr>
          <w:lang w:val="es-PE"/>
        </w:rPr>
        <w:t>tesis</w:t>
      </w:r>
      <w:r>
        <w:rPr>
          <w:lang w:val="es-PE"/>
        </w:rPr>
        <w:t xml:space="preserve"> el objetivo que se busca es el de proteger la información sensible de los pacientes de tal manera que este sistema de ciberseguridad que se propone </w:t>
      </w:r>
      <w:r w:rsidR="005F0784">
        <w:rPr>
          <w:lang w:val="es-PE"/>
        </w:rPr>
        <w:t>permita gestionar las vulnerabilidades de forma holística y de esta manera corregir la actual incapacidad que tienen los centros de salud para gestionar sus problemas de ciberseguridad (</w:t>
      </w:r>
      <w:r w:rsidR="005F0784" w:rsidRPr="005F0784">
        <w:rPr>
          <w:lang w:val="es-PE"/>
        </w:rPr>
        <w:t>Brantly y Brantly</w:t>
      </w:r>
      <w:r w:rsidR="005F0784">
        <w:rPr>
          <w:lang w:val="es-PE"/>
        </w:rPr>
        <w:t>, 2020) para poder tener una mejor protección de los datos sensibles.</w:t>
      </w:r>
    </w:p>
    <w:p w14:paraId="59FB1836" w14:textId="77777777" w:rsidR="00C83E6B" w:rsidRDefault="00C83E6B" w:rsidP="00F25727">
      <w:pPr>
        <w:pStyle w:val="Ttulo3"/>
        <w:ind w:left="709" w:hanging="709"/>
        <w:rPr>
          <w:lang w:val="es-PE"/>
        </w:rPr>
      </w:pPr>
      <w:bookmarkStart w:id="13" w:name="_Toc169571873"/>
      <w:r w:rsidRPr="00F25727">
        <w:rPr>
          <w:lang w:val="es-PE"/>
        </w:rPr>
        <w:t>1.3.1.</w:t>
      </w:r>
      <w:r w:rsidRPr="00F25727">
        <w:rPr>
          <w:lang w:val="es-PE"/>
        </w:rPr>
        <w:tab/>
        <w:t>Objetivo General</w:t>
      </w:r>
      <w:bookmarkEnd w:id="13"/>
    </w:p>
    <w:p w14:paraId="69FFA89C" w14:textId="1205284A" w:rsidR="005F0784" w:rsidRDefault="005F0784" w:rsidP="005F0784">
      <w:pPr>
        <w:ind w:left="0" w:firstLine="567"/>
        <w:rPr>
          <w:lang w:val="es-PE"/>
        </w:rPr>
      </w:pPr>
      <w:r>
        <w:rPr>
          <w:lang w:val="es-PE"/>
        </w:rPr>
        <w:t>La mayoría de los procesos de los hospitales al estar sustentados en sistemas de información hacen que la cadena de suministro sea compleja pero que al mismo tiempo tenga que atender a múltiples pacientes y actores (</w:t>
      </w:r>
      <w:r w:rsidRPr="005F0784">
        <w:rPr>
          <w:lang w:val="es-PE"/>
        </w:rPr>
        <w:t>Hossain et al.</w:t>
      </w:r>
      <w:r>
        <w:rPr>
          <w:lang w:val="es-PE"/>
        </w:rPr>
        <w:t>, 2023) esto hace que para lograr el objetivo de proteger la información sensible de los pacientes sea necesario proteger el componente de sistemas de la información y humano. Teniendo en cuenta la creciente demanda de los servicios y el deterioro de la calidad de los servicios de los sistemas de salud (</w:t>
      </w:r>
      <w:r w:rsidRPr="005F0784">
        <w:rPr>
          <w:lang w:val="es-PE"/>
        </w:rPr>
        <w:t>Jiang et al</w:t>
      </w:r>
      <w:r>
        <w:rPr>
          <w:lang w:val="es-PE"/>
        </w:rPr>
        <w:t>., 2023) es necesario hacerle frente a este problema para evitar</w:t>
      </w:r>
      <w:r w:rsidR="00886872">
        <w:rPr>
          <w:lang w:val="es-PE"/>
        </w:rPr>
        <w:t xml:space="preserve"> un desafío mayor a futuro.</w:t>
      </w:r>
    </w:p>
    <w:p w14:paraId="147AD7D5" w14:textId="43C607F1" w:rsidR="00AF68FB" w:rsidRPr="00AF68FB" w:rsidRDefault="00886872" w:rsidP="00F375E9">
      <w:pPr>
        <w:ind w:left="0" w:firstLine="567"/>
        <w:rPr>
          <w:lang w:val="es-PE"/>
        </w:rPr>
      </w:pPr>
      <w:r>
        <w:rPr>
          <w:lang w:val="es-PE"/>
        </w:rPr>
        <w:t>La fuga de información es un problema que tiene un impacto económico muy grande en las empresas el costo de compromiso de datos en 2023 fue de 4.45 millones de dólares, pero en el sector salud este coste se incrementa a casi el doble llegando a una media de 10.93 millones de dólares (</w:t>
      </w:r>
      <w:r w:rsidRPr="00886872">
        <w:rPr>
          <w:lang w:val="es-PE"/>
        </w:rPr>
        <w:t>Cervera y Goussens</w:t>
      </w:r>
      <w:r>
        <w:rPr>
          <w:lang w:val="es-PE"/>
        </w:rPr>
        <w:t>, 2024) además de que en muchas ocasiones las empresas del sector salud no invierten lo necesario para poder cerrar la brecha de ciberseguridad (Dugar, 2021) es por ello que al ser un problema que engloba muchas activos de información tanto tecnológicos c</w:t>
      </w:r>
      <w:r w:rsidR="00571F33">
        <w:rPr>
          <w:lang w:val="es-PE"/>
        </w:rPr>
        <w:t>ó</w:t>
      </w:r>
      <w:r>
        <w:rPr>
          <w:lang w:val="es-PE"/>
        </w:rPr>
        <w:t>mo humanos y tener un gran impacto económico planteamos c</w:t>
      </w:r>
      <w:r w:rsidR="00571F33">
        <w:rPr>
          <w:lang w:val="es-PE"/>
        </w:rPr>
        <w:t>ó</w:t>
      </w:r>
      <w:r>
        <w:rPr>
          <w:lang w:val="es-PE"/>
        </w:rPr>
        <w:t xml:space="preserve">mo objetivo de la investigación el proteger la información sensible de los pacientes ante posibles ciberataques en las empresas del sector salud </w:t>
      </w:r>
      <w:r w:rsidR="00F375E9">
        <w:rPr>
          <w:lang w:val="es-PE"/>
        </w:rPr>
        <w:t>de</w:t>
      </w:r>
      <w:r>
        <w:rPr>
          <w:lang w:val="es-PE"/>
        </w:rPr>
        <w:t xml:space="preserve"> Lima.</w:t>
      </w:r>
    </w:p>
    <w:p w14:paraId="01FDD68E" w14:textId="77777777" w:rsidR="00915D76" w:rsidRDefault="00915D76" w:rsidP="008060EA">
      <w:pPr>
        <w:rPr>
          <w:lang w:val="es-PE"/>
        </w:rPr>
      </w:pPr>
    </w:p>
    <w:p w14:paraId="50474A52" w14:textId="24418E53" w:rsidR="00C83E6B" w:rsidRDefault="00C83E6B" w:rsidP="00F25727">
      <w:pPr>
        <w:pStyle w:val="Ttulo3"/>
        <w:ind w:left="709" w:hanging="709"/>
        <w:rPr>
          <w:lang w:val="es-PE"/>
        </w:rPr>
      </w:pPr>
      <w:bookmarkStart w:id="14" w:name="_Toc169571874"/>
      <w:r w:rsidRPr="00F25727">
        <w:rPr>
          <w:lang w:val="es-PE"/>
        </w:rPr>
        <w:lastRenderedPageBreak/>
        <w:t>1.3.2.</w:t>
      </w:r>
      <w:r w:rsidRPr="00F25727">
        <w:rPr>
          <w:lang w:val="es-PE"/>
        </w:rPr>
        <w:tab/>
        <w:t>Objetivos Específicos</w:t>
      </w:r>
      <w:bookmarkEnd w:id="14"/>
    </w:p>
    <w:p w14:paraId="1066725E" w14:textId="6CB43FF5" w:rsidR="00FC7A6D" w:rsidRDefault="00293B9E" w:rsidP="00F375E9">
      <w:pPr>
        <w:ind w:left="0" w:firstLine="567"/>
        <w:rPr>
          <w:lang w:val="es-PE"/>
        </w:rPr>
      </w:pPr>
      <w:r>
        <w:rPr>
          <w:lang w:val="es-PE"/>
        </w:rPr>
        <w:t>Para lograr el objetivo general de proteger la información sensible de los pacientes ante posibles ciberataques es necesario dividirlo en otros objetivos específicos que permitan de esta manera poder reducir la complejidad (Ossa, 2017) uno de estos es el de la protección de los sistemas de información ya que estos sistemas de información sanitarios permiten que la atención a los usuarios sea mejor ya que permite que los datos sean de conocimiento del usuario a tiempo real y que los doctores tomen decisiones en base a esta información (</w:t>
      </w:r>
      <w:r w:rsidRPr="00293B9E">
        <w:rPr>
          <w:lang w:val="es-PE"/>
        </w:rPr>
        <w:t>Handayani et al.</w:t>
      </w:r>
      <w:r>
        <w:rPr>
          <w:lang w:val="es-PE"/>
        </w:rPr>
        <w:t>, 2018)</w:t>
      </w:r>
      <w:r w:rsidR="00A042B6">
        <w:rPr>
          <w:lang w:val="es-PE"/>
        </w:rPr>
        <w:t xml:space="preserve"> es por este motivo que uno de los objetivos específicos que se plantea en el trabajo de investigación es el de asegurar los equipos de seguridad informáticos de las empresas del sector salud de Lima.</w:t>
      </w:r>
    </w:p>
    <w:p w14:paraId="17853780" w14:textId="34F431CF" w:rsidR="005B4CCB" w:rsidRDefault="005B4CCB" w:rsidP="00F375E9">
      <w:pPr>
        <w:ind w:left="0" w:firstLine="567"/>
        <w:rPr>
          <w:lang w:val="es-PE"/>
        </w:rPr>
      </w:pPr>
      <w:r>
        <w:rPr>
          <w:lang w:val="es-PE"/>
        </w:rPr>
        <w:t>Adicionalmente no solo basta con una seguridad preventiva en los sistemas de información</w:t>
      </w:r>
      <w:r w:rsidR="00915D76">
        <w:rPr>
          <w:lang w:val="es-PE"/>
        </w:rPr>
        <w:t xml:space="preserve">, </w:t>
      </w:r>
      <w:r>
        <w:rPr>
          <w:lang w:val="es-PE"/>
        </w:rPr>
        <w:t>también es necesario tener un buen equipo de respuesta ante incidentes, la ciberseguridad es una de las principales áreas en las que hay una brecha muy grande entre demanda y la cantidad de personal calificado para cubrir estos puestos (</w:t>
      </w:r>
      <w:r w:rsidRPr="005B4CCB">
        <w:rPr>
          <w:lang w:val="es-PE"/>
        </w:rPr>
        <w:t>Angafor et al.</w:t>
      </w:r>
      <w:r w:rsidR="006D0B80">
        <w:rPr>
          <w:lang w:val="es-PE"/>
        </w:rPr>
        <w:t>,</w:t>
      </w:r>
      <w:r>
        <w:rPr>
          <w:lang w:val="es-PE"/>
        </w:rPr>
        <w:t xml:space="preserve"> 2020) esto sumado al hecho de que las empresas de salud buscan perfiles con mucha experiencia para cubrir su brecha de seguridad que tienen (</w:t>
      </w:r>
      <w:proofErr w:type="spellStart"/>
      <w:r>
        <w:rPr>
          <w:lang w:val="es-PE"/>
        </w:rPr>
        <w:t>Dugar</w:t>
      </w:r>
      <w:proofErr w:type="spellEnd"/>
      <w:r>
        <w:rPr>
          <w:lang w:val="es-PE"/>
        </w:rPr>
        <w:t xml:space="preserve">, 2021) dan </w:t>
      </w:r>
      <w:r w:rsidR="00571F33">
        <w:rPr>
          <w:lang w:val="es-PE"/>
        </w:rPr>
        <w:t>de</w:t>
      </w:r>
      <w:r>
        <w:rPr>
          <w:lang w:val="es-PE"/>
        </w:rPr>
        <w:t xml:space="preserve"> resultado una mala respuesta ante incidentes, es por este motivo que otro de nuestros objetivos específicos es el de realizar una adecuada procedimiento de respuesta ante incidentes de ciberseguridad en empresas del sector salud de Lima.</w:t>
      </w:r>
    </w:p>
    <w:p w14:paraId="7A3B7AB8" w14:textId="77777777" w:rsidR="00E24A92" w:rsidRDefault="00E24A92" w:rsidP="00F375E9">
      <w:pPr>
        <w:ind w:left="0" w:firstLine="567"/>
        <w:rPr>
          <w:lang w:val="es-PE"/>
        </w:rPr>
      </w:pPr>
    </w:p>
    <w:p w14:paraId="3153347E" w14:textId="32690316" w:rsidR="00A00C08" w:rsidRPr="00A00C08" w:rsidRDefault="008060EA" w:rsidP="00A00C08">
      <w:pPr>
        <w:pStyle w:val="Ttulo2"/>
        <w:numPr>
          <w:ilvl w:val="1"/>
          <w:numId w:val="47"/>
        </w:numPr>
        <w:rPr>
          <w:lang w:val="es-PE"/>
        </w:rPr>
      </w:pPr>
      <w:bookmarkStart w:id="15" w:name="_Toc169571875"/>
      <w:r>
        <w:rPr>
          <w:lang w:val="es-PE"/>
        </w:rPr>
        <w:t>Hipótesis</w:t>
      </w:r>
      <w:bookmarkEnd w:id="15"/>
    </w:p>
    <w:p w14:paraId="608B7E2B" w14:textId="1DC0060F" w:rsidR="00A00C08" w:rsidRDefault="00A00C08" w:rsidP="00A00C08">
      <w:pPr>
        <w:ind w:left="0" w:firstLine="567"/>
        <w:rPr>
          <w:lang w:val="es-PE"/>
        </w:rPr>
      </w:pPr>
      <w:r>
        <w:rPr>
          <w:lang w:val="es-PE"/>
        </w:rPr>
        <w:t>Una vez teniendo en claro el objetivo el problema y el objetivo de la investigación, se puede realizar la hipótesis la cual indica lo que tratamos de probar, se les puede considerar respuestas provisionales a las preguntas de investigación (Hernández y Mendoza, 2018). Esta tesis lo que busca probar es que con un sistema de ciberseguridad se puede proteger los activos con información sensible del sector salud</w:t>
      </w:r>
      <w:r w:rsidR="006A4FFC">
        <w:rPr>
          <w:lang w:val="es-PE"/>
        </w:rPr>
        <w:t>, ya que el sector salud actualmente no tiene una seguridad de que sus datos de los activos de información sean íntegros debido a que hay brechas de seguridad frecuentemente que tienen</w:t>
      </w:r>
      <w:r w:rsidR="00E92D4F">
        <w:rPr>
          <w:lang w:val="es-PE"/>
        </w:rPr>
        <w:t xml:space="preserve"> por</w:t>
      </w:r>
      <w:r w:rsidR="006A4FFC">
        <w:rPr>
          <w:lang w:val="es-PE"/>
        </w:rPr>
        <w:t xml:space="preserve"> objetivos estos datos </w:t>
      </w:r>
      <w:r w:rsidR="006A4FFC">
        <w:rPr>
          <w:lang w:val="es-PE"/>
        </w:rPr>
        <w:lastRenderedPageBreak/>
        <w:t>(</w:t>
      </w:r>
      <w:r w:rsidR="006A4FFC" w:rsidRPr="006A4FFC">
        <w:rPr>
          <w:lang w:val="es-PE"/>
        </w:rPr>
        <w:t>Mohammed et al., 2024</w:t>
      </w:r>
      <w:r w:rsidR="006A4FFC">
        <w:rPr>
          <w:lang w:val="es-PE"/>
        </w:rPr>
        <w:t xml:space="preserve">) por lo que es necesario hacer frente a este problema y se </w:t>
      </w:r>
      <w:proofErr w:type="spellStart"/>
      <w:r w:rsidR="006A4FFC">
        <w:rPr>
          <w:lang w:val="es-PE"/>
        </w:rPr>
        <w:t>plante</w:t>
      </w:r>
      <w:proofErr w:type="spellEnd"/>
      <w:r w:rsidR="006A4FFC">
        <w:rPr>
          <w:lang w:val="es-PE"/>
        </w:rPr>
        <w:t xml:space="preserve"> que una manera de hacerlo es con un sistema de ciberseguridad.</w:t>
      </w:r>
    </w:p>
    <w:p w14:paraId="08016155" w14:textId="77777777" w:rsidR="00E24A92" w:rsidRPr="00A00C08" w:rsidRDefault="00E24A92" w:rsidP="00A00C08">
      <w:pPr>
        <w:ind w:left="0" w:firstLine="567"/>
        <w:rPr>
          <w:lang w:val="es-PE"/>
        </w:rPr>
      </w:pPr>
    </w:p>
    <w:p w14:paraId="3C68AB94" w14:textId="43740A56" w:rsidR="008060EA" w:rsidRDefault="008060EA" w:rsidP="008060EA">
      <w:pPr>
        <w:pStyle w:val="Ttulo3"/>
        <w:numPr>
          <w:ilvl w:val="2"/>
          <w:numId w:val="47"/>
        </w:numPr>
      </w:pPr>
      <w:bookmarkStart w:id="16" w:name="_Toc169571876"/>
      <w:r>
        <w:t>Hipótesis General</w:t>
      </w:r>
      <w:bookmarkEnd w:id="16"/>
    </w:p>
    <w:p w14:paraId="3691B00F" w14:textId="40D7EB2F" w:rsidR="002515C0" w:rsidRDefault="004A1F7F" w:rsidP="004A1F7F">
      <w:pPr>
        <w:ind w:left="0" w:firstLine="567"/>
        <w:rPr>
          <w:lang w:val="es-ES"/>
        </w:rPr>
      </w:pPr>
      <w:r>
        <w:rPr>
          <w:lang w:val="es-ES"/>
        </w:rPr>
        <w:t xml:space="preserve">Actualmente no existe un estándar especifico de ciberseguridad que se adapte </w:t>
      </w:r>
      <w:r w:rsidR="00DB0DB1">
        <w:rPr>
          <w:lang w:val="es-ES"/>
        </w:rPr>
        <w:t xml:space="preserve">a </w:t>
      </w:r>
      <w:r>
        <w:rPr>
          <w:lang w:val="es-ES"/>
        </w:rPr>
        <w:t xml:space="preserve">las empresas </w:t>
      </w:r>
      <w:r w:rsidR="002515C0">
        <w:rPr>
          <w:lang w:val="es-ES"/>
        </w:rPr>
        <w:t>esto incluye a empresas del sector salud (</w:t>
      </w:r>
      <w:r w:rsidR="002515C0" w:rsidRPr="002515C0">
        <w:rPr>
          <w:lang w:val="es-ES"/>
        </w:rPr>
        <w:t>Kim et al., 2022</w:t>
      </w:r>
      <w:r w:rsidR="002515C0">
        <w:rPr>
          <w:lang w:val="es-ES"/>
        </w:rPr>
        <w:t xml:space="preserve">), ya que </w:t>
      </w:r>
      <w:r>
        <w:rPr>
          <w:lang w:val="es-ES"/>
        </w:rPr>
        <w:t>siempre existirá controles que no se relacionen con la necesidad de seguridad de las empresas (</w:t>
      </w:r>
      <w:r w:rsidRPr="004A1F7F">
        <w:rPr>
          <w:lang w:val="es-ES"/>
        </w:rPr>
        <w:t>Leszczyna, 2019</w:t>
      </w:r>
      <w:r>
        <w:rPr>
          <w:lang w:val="es-ES"/>
        </w:rPr>
        <w:t>) por lo que es necesario poder seleccionar solo los controles que necesite la empresa y aplicarlos.</w:t>
      </w:r>
      <w:r w:rsidR="002515C0">
        <w:rPr>
          <w:lang w:val="es-ES"/>
        </w:rPr>
        <w:t xml:space="preserve"> Adicional a una seguridad preventiva es necesario tener un correcto procedimiento de respuesta ante incidentes ya que en caso de que ya se dio un ataque en algún sistema es necesario la resiliencia y buscar frenar al atacante lo más pronto posible (</w:t>
      </w:r>
      <w:r w:rsidR="002515C0" w:rsidRPr="002515C0">
        <w:rPr>
          <w:lang w:val="es-ES"/>
        </w:rPr>
        <w:t>Hossain et al., 2023</w:t>
      </w:r>
      <w:r w:rsidR="002515C0">
        <w:rPr>
          <w:lang w:val="es-ES"/>
        </w:rPr>
        <w:t>) ambas necesidades de protección se pueden cubrir si se implementará un sistema de ciberseguridad que en base a controles y registro de eventos pueda seleccionar los controles adecuados y responder ante cualquier sospecha de ciberataque.</w:t>
      </w:r>
    </w:p>
    <w:p w14:paraId="6FD331C4" w14:textId="4B6B845B" w:rsidR="00E24A92" w:rsidRPr="006A4FFC" w:rsidRDefault="002515C0" w:rsidP="00EA752B">
      <w:pPr>
        <w:ind w:left="0" w:firstLine="567"/>
        <w:rPr>
          <w:lang w:val="es-ES"/>
        </w:rPr>
      </w:pPr>
      <w:r>
        <w:rPr>
          <w:lang w:val="es-ES"/>
        </w:rPr>
        <w:t xml:space="preserve"> Adicionalmente los sistemas de </w:t>
      </w:r>
      <w:r w:rsidR="007F3C05">
        <w:rPr>
          <w:lang w:val="es-ES"/>
        </w:rPr>
        <w:t>información</w:t>
      </w:r>
      <w:r>
        <w:rPr>
          <w:lang w:val="es-ES"/>
        </w:rPr>
        <w:t xml:space="preserve"> en el sector salud son indispensables puesto que cumplen funciones vitales </w:t>
      </w:r>
      <w:r w:rsidR="00E92D4F">
        <w:rPr>
          <w:lang w:val="es-ES"/>
        </w:rPr>
        <w:t>por ejemplo</w:t>
      </w:r>
      <w:r>
        <w:rPr>
          <w:lang w:val="es-ES"/>
        </w:rPr>
        <w:t xml:space="preserve"> mostrar estadísticas vitales de los pacientes y guardar información de padecimientos los cuales son vitales para la atención adecuada (</w:t>
      </w:r>
      <w:r w:rsidRPr="002515C0">
        <w:rPr>
          <w:lang w:val="es-ES"/>
        </w:rPr>
        <w:t>Zarour et al., 2021</w:t>
      </w:r>
      <w:r>
        <w:rPr>
          <w:lang w:val="es-ES"/>
        </w:rPr>
        <w:t>) por lo que es necesario asegurarlos, por lo que</w:t>
      </w:r>
      <w:r w:rsidR="007F3C05">
        <w:rPr>
          <w:lang w:val="es-ES"/>
        </w:rPr>
        <w:t xml:space="preserve"> </w:t>
      </w:r>
      <w:r>
        <w:rPr>
          <w:lang w:val="es-ES"/>
        </w:rPr>
        <w:t xml:space="preserve">la tesis plantea la hipótesis nula de </w:t>
      </w:r>
      <w:r w:rsidR="007F3C05">
        <w:rPr>
          <w:lang w:val="es-ES"/>
        </w:rPr>
        <w:t>que con un</w:t>
      </w:r>
      <w:r>
        <w:rPr>
          <w:lang w:val="es-ES"/>
        </w:rPr>
        <w:t xml:space="preserve"> sistema de ciberseguridad</w:t>
      </w:r>
      <w:r w:rsidR="007F3C05">
        <w:rPr>
          <w:lang w:val="es-ES"/>
        </w:rPr>
        <w:t xml:space="preserve"> no se protegerá los activos </w:t>
      </w:r>
      <w:r w:rsidR="007F3C05" w:rsidRPr="007F3C05">
        <w:rPr>
          <w:lang w:val="es-ES"/>
        </w:rPr>
        <w:t>con información sensible de los pacientes protegidos ante posibles ciberataques</w:t>
      </w:r>
      <w:r w:rsidR="007F3C05">
        <w:rPr>
          <w:lang w:val="es-ES"/>
        </w:rPr>
        <w:t xml:space="preserve">, en consecuencia la hipótesis que tratamos de probar es la hipótesis alterna la cual es que con un sistema de ciberseguridad si se protegerá los activos </w:t>
      </w:r>
      <w:r w:rsidR="007F3C05" w:rsidRPr="007F3C05">
        <w:rPr>
          <w:lang w:val="es-ES"/>
        </w:rPr>
        <w:t>con información sensible de los pacientes protegidos ante posibles ciberataques</w:t>
      </w:r>
      <w:r w:rsidR="007F3C05">
        <w:rPr>
          <w:lang w:val="es-ES"/>
        </w:rPr>
        <w:t>.</w:t>
      </w:r>
    </w:p>
    <w:p w14:paraId="342EC7AD" w14:textId="38674D9F" w:rsidR="00E24A92" w:rsidRDefault="00E24A92">
      <w:pPr>
        <w:spacing w:line="240" w:lineRule="auto"/>
        <w:ind w:left="0" w:firstLine="0"/>
        <w:jc w:val="left"/>
        <w:rPr>
          <w:b/>
          <w:bCs/>
          <w:lang w:val="es-ES"/>
        </w:rPr>
      </w:pPr>
    </w:p>
    <w:p w14:paraId="5A28434E" w14:textId="4A04C60D" w:rsidR="007F3C05" w:rsidRDefault="008060EA" w:rsidP="0064024E">
      <w:pPr>
        <w:pStyle w:val="Ttulo3"/>
        <w:numPr>
          <w:ilvl w:val="2"/>
          <w:numId w:val="47"/>
        </w:numPr>
      </w:pPr>
      <w:bookmarkStart w:id="17" w:name="_Toc169571877"/>
      <w:r>
        <w:t>Hipótesis especificas</w:t>
      </w:r>
      <w:bookmarkEnd w:id="17"/>
    </w:p>
    <w:p w14:paraId="05E047EE" w14:textId="1DE10ECD" w:rsidR="007A3791" w:rsidRDefault="007A3791" w:rsidP="007A3791">
      <w:pPr>
        <w:ind w:left="0" w:firstLine="567"/>
        <w:rPr>
          <w:lang w:val="es-ES"/>
        </w:rPr>
      </w:pPr>
      <w:r>
        <w:rPr>
          <w:lang w:val="es-ES"/>
        </w:rPr>
        <w:t xml:space="preserve">Los equipos que actualmente se están usando en las empresas del sector salud son cada vez más complejos y muchos de estos ya son autocontrolados, por lo que al tener </w:t>
      </w:r>
      <w:r>
        <w:rPr>
          <w:lang w:val="es-ES"/>
        </w:rPr>
        <w:lastRenderedPageBreak/>
        <w:t>menor intervención humana y estar en uso</w:t>
      </w:r>
      <w:r w:rsidR="00DB0DB1">
        <w:rPr>
          <w:lang w:val="es-ES"/>
        </w:rPr>
        <w:t xml:space="preserve"> </w:t>
      </w:r>
      <w:r>
        <w:rPr>
          <w:lang w:val="es-ES"/>
        </w:rPr>
        <w:t>solo supervisándose por ellos mismos esto aumenta el riesgo de ciberseguridad (</w:t>
      </w:r>
      <w:r w:rsidRPr="007A3791">
        <w:rPr>
          <w:lang w:val="es-ES"/>
        </w:rPr>
        <w:t>Čaušević et al., 2017</w:t>
      </w:r>
      <w:r>
        <w:rPr>
          <w:lang w:val="es-ES"/>
        </w:rPr>
        <w:t>) por lo que es necesario aumentar la protección de los datos que estos sistemas maneja, adicionalmente hay que tener en consideración que estos sistemas en un inicio fueron diseñados para que exista una rapidez en los procesos sin preocuparse por temas de seguridad (</w:t>
      </w:r>
      <w:r w:rsidRPr="007A3791">
        <w:rPr>
          <w:lang w:val="es-ES"/>
        </w:rPr>
        <w:t>González et al., 201</w:t>
      </w:r>
      <w:r>
        <w:rPr>
          <w:lang w:val="es-ES"/>
        </w:rPr>
        <w:t xml:space="preserve">9) por lo que la tesis plantea la hipótesis especifica </w:t>
      </w:r>
      <w:r w:rsidR="00E24A92">
        <w:rPr>
          <w:lang w:val="es-ES"/>
        </w:rPr>
        <w:t xml:space="preserve">nula </w:t>
      </w:r>
      <w:r>
        <w:rPr>
          <w:lang w:val="es-ES"/>
        </w:rPr>
        <w:t>alterna de que c</w:t>
      </w:r>
      <w:r w:rsidRPr="007A3791">
        <w:rPr>
          <w:lang w:val="es-ES"/>
        </w:rPr>
        <w:t xml:space="preserve">on un sistema de ciberseguridad </w:t>
      </w:r>
      <w:r w:rsidR="00E24A92">
        <w:rPr>
          <w:lang w:val="es-ES"/>
        </w:rPr>
        <w:t xml:space="preserve">si </w:t>
      </w:r>
      <w:r w:rsidRPr="007A3791">
        <w:rPr>
          <w:lang w:val="es-ES"/>
        </w:rPr>
        <w:t xml:space="preserve">se asegurará los equipos informáticos del sector salud </w:t>
      </w:r>
      <w:r>
        <w:rPr>
          <w:lang w:val="es-ES"/>
        </w:rPr>
        <w:t>ante posibles ciberataques.</w:t>
      </w:r>
    </w:p>
    <w:p w14:paraId="1213D2BE" w14:textId="447081C8" w:rsidR="007A3791" w:rsidRDefault="00E24A92" w:rsidP="007A3791">
      <w:pPr>
        <w:ind w:left="0" w:firstLine="567"/>
        <w:rPr>
          <w:color w:val="000000"/>
          <w:sz w:val="20"/>
          <w:szCs w:val="20"/>
          <w:lang w:val="es-PE" w:eastAsia="es-PE"/>
        </w:rPr>
      </w:pPr>
      <w:r>
        <w:rPr>
          <w:lang w:val="es-ES"/>
        </w:rPr>
        <w:t>La seguridad proactiva también es un punto importante ya que en los incidentes de ciberseguridad que ocurren en el sector salud no se toman c</w:t>
      </w:r>
      <w:r w:rsidR="00E92D4F">
        <w:rPr>
          <w:lang w:val="es-ES"/>
        </w:rPr>
        <w:t>ó</w:t>
      </w:r>
      <w:r>
        <w:rPr>
          <w:lang w:val="es-ES"/>
        </w:rPr>
        <w:t>mo lecciones aprendidas para algún futuro caso de otro ciberataque (</w:t>
      </w:r>
      <w:r w:rsidRPr="00E24A92">
        <w:rPr>
          <w:lang w:val="es-ES"/>
        </w:rPr>
        <w:t>Ebert et al., 2023</w:t>
      </w:r>
      <w:r>
        <w:rPr>
          <w:lang w:val="es-ES"/>
        </w:rPr>
        <w:t>) por el contrario se debería de tomar estos datos y tenerlos en consideración para nuevos casos y tener mejores procedimientos de respuesta ante incidentes, ya que en la actualidad es necesario que los proceso de respuesta ante incidentes sean flexibles, veloces y de aprendizaje (</w:t>
      </w:r>
      <w:r w:rsidRPr="00E24A92">
        <w:rPr>
          <w:lang w:val="es-ES"/>
        </w:rPr>
        <w:t>Naseer et al., 2023</w:t>
      </w:r>
      <w:r>
        <w:rPr>
          <w:lang w:val="es-ES"/>
        </w:rPr>
        <w:t>) es por ello que la tesis plantea otra hipótesis especifica alterna que con</w:t>
      </w:r>
      <w:r w:rsidRPr="00E24A92">
        <w:rPr>
          <w:sz w:val="24"/>
          <w:szCs w:val="24"/>
          <w:lang w:val="es-ES"/>
        </w:rPr>
        <w:t xml:space="preserve"> </w:t>
      </w:r>
      <w:r w:rsidRPr="00E24A92">
        <w:rPr>
          <w:color w:val="000000"/>
          <w:lang w:val="es-PE" w:eastAsia="es-PE"/>
        </w:rPr>
        <w:t xml:space="preserve">un sistema de ciberseguridad </w:t>
      </w:r>
      <w:r>
        <w:rPr>
          <w:color w:val="000000"/>
          <w:lang w:val="es-PE" w:eastAsia="es-PE"/>
        </w:rPr>
        <w:t xml:space="preserve">si </w:t>
      </w:r>
      <w:r w:rsidRPr="00E24A92">
        <w:rPr>
          <w:color w:val="000000"/>
          <w:lang w:val="es-PE" w:eastAsia="es-PE"/>
        </w:rPr>
        <w:t xml:space="preserve">se realizará </w:t>
      </w:r>
      <w:r w:rsidRPr="00E24A92">
        <w:rPr>
          <w:lang w:val="es-PE"/>
        </w:rPr>
        <w:t>un adecuado procedimiento de respuesta ante incidentes de ciberseguridad en empresas del sector salud de Lima</w:t>
      </w:r>
      <w:r>
        <w:rPr>
          <w:lang w:val="es-PE"/>
        </w:rPr>
        <w:t>.</w:t>
      </w:r>
    </w:p>
    <w:p w14:paraId="1E989239" w14:textId="5FE52760" w:rsidR="0064024E" w:rsidRPr="00EA752B" w:rsidRDefault="00E9689A" w:rsidP="00EA752B">
      <w:pPr>
        <w:ind w:left="0" w:firstLine="567"/>
        <w:rPr>
          <w:lang w:val="es-PE"/>
        </w:rPr>
      </w:pPr>
      <w:r>
        <w:rPr>
          <w:lang w:val="es-PE"/>
        </w:rPr>
        <w:t>Teniendo esto en consideración y que lo que se trata de hacer frente es al incremento en los últimos años de ataques de ciberseguridad y el costo que esto conlleva (</w:t>
      </w:r>
      <w:r w:rsidRPr="00E9689A">
        <w:rPr>
          <w:lang w:val="es-PE"/>
        </w:rPr>
        <w:t>Gomero y Sanchez, 2024</w:t>
      </w:r>
      <w:r>
        <w:rPr>
          <w:lang w:val="es-PE"/>
        </w:rPr>
        <w:t>) es que nuestra variable independiente definida es la de un sistema de ciberseguridad</w:t>
      </w:r>
      <w:r w:rsidR="00EA752B">
        <w:rPr>
          <w:lang w:val="es-PE"/>
        </w:rPr>
        <w:t>, esta variable independiente lo que busca es ver c</w:t>
      </w:r>
      <w:r w:rsidR="00E92D4F">
        <w:rPr>
          <w:lang w:val="es-PE"/>
        </w:rPr>
        <w:t>ó</w:t>
      </w:r>
      <w:r w:rsidR="00EA752B">
        <w:rPr>
          <w:lang w:val="es-PE"/>
        </w:rPr>
        <w:t xml:space="preserve">mo se relaciona con nuestras variables dependientes (Hernández y Mendoza, 2018) por lo que nuestra variable dependiente general es la de </w:t>
      </w:r>
      <w:r w:rsidR="00EA752B" w:rsidRPr="00EA752B">
        <w:rPr>
          <w:lang w:val="es-PE"/>
        </w:rPr>
        <w:t>Activos con información sensible de los pacientes ante posibles ciberataques en empresas del sector salud de Lima</w:t>
      </w:r>
      <w:r w:rsidR="00EA752B">
        <w:rPr>
          <w:lang w:val="es-PE"/>
        </w:rPr>
        <w:t>, para poder entender mejor esta relación la podemos ver en la matriz de consistencia el cual se muestra en la tabla 2 donde se ve la relación entre problema, objetivo, hipótesis y las variables.</w:t>
      </w:r>
    </w:p>
    <w:p w14:paraId="11D9B500" w14:textId="77777777" w:rsidR="0064024E" w:rsidRDefault="0064024E" w:rsidP="008060EA">
      <w:pPr>
        <w:pStyle w:val="Descripcin"/>
        <w:spacing w:line="480" w:lineRule="auto"/>
        <w:ind w:left="360"/>
        <w:jc w:val="left"/>
        <w:rPr>
          <w:b/>
          <w:bCs/>
          <w:i w:val="0"/>
          <w:iCs w:val="0"/>
        </w:rPr>
      </w:pPr>
    </w:p>
    <w:p w14:paraId="5324A2DF" w14:textId="4FE6F8F1" w:rsidR="008060EA" w:rsidRDefault="008060EA" w:rsidP="008060EA">
      <w:pPr>
        <w:pStyle w:val="Descripcin"/>
        <w:spacing w:line="480" w:lineRule="auto"/>
        <w:ind w:left="360"/>
        <w:jc w:val="left"/>
      </w:pPr>
      <w:r w:rsidRPr="00A32E77">
        <w:rPr>
          <w:b/>
          <w:bCs/>
          <w:i w:val="0"/>
          <w:iCs w:val="0"/>
        </w:rPr>
        <w:lastRenderedPageBreak/>
        <w:t xml:space="preserve">Tabla </w:t>
      </w:r>
      <w:r w:rsidRPr="00A32E77">
        <w:rPr>
          <w:b/>
          <w:bCs/>
          <w:i w:val="0"/>
          <w:iCs w:val="0"/>
        </w:rPr>
        <w:fldChar w:fldCharType="begin"/>
      </w:r>
      <w:r w:rsidRPr="00A32E77">
        <w:rPr>
          <w:b/>
          <w:bCs/>
          <w:i w:val="0"/>
          <w:iCs w:val="0"/>
        </w:rPr>
        <w:instrText xml:space="preserve"> SEQ Tabla \* ARABIC </w:instrText>
      </w:r>
      <w:r w:rsidRPr="00A32E77">
        <w:rPr>
          <w:b/>
          <w:bCs/>
          <w:i w:val="0"/>
          <w:iCs w:val="0"/>
        </w:rPr>
        <w:fldChar w:fldCharType="separate"/>
      </w:r>
      <w:r w:rsidRPr="00A32E77">
        <w:rPr>
          <w:b/>
          <w:bCs/>
          <w:i w:val="0"/>
          <w:iCs w:val="0"/>
          <w:noProof/>
        </w:rPr>
        <w:t>2</w:t>
      </w:r>
      <w:r w:rsidRPr="00A32E77">
        <w:rPr>
          <w:b/>
          <w:bCs/>
          <w:i w:val="0"/>
          <w:iCs w:val="0"/>
        </w:rPr>
        <w:fldChar w:fldCharType="end"/>
      </w:r>
      <w:r>
        <w:t xml:space="preserve"> </w:t>
      </w:r>
      <w:r w:rsidRPr="007B39D3">
        <w:rPr>
          <w:b/>
          <w:bCs/>
        </w:rPr>
        <w:br/>
      </w:r>
      <w:r>
        <w:t>Matriz de consistencia</w:t>
      </w:r>
    </w:p>
    <w:tbl>
      <w:tblPr>
        <w:tblW w:w="11057" w:type="dxa"/>
        <w:tblInd w:w="-1064" w:type="dxa"/>
        <w:tblCellMar>
          <w:left w:w="70" w:type="dxa"/>
          <w:right w:w="70" w:type="dxa"/>
        </w:tblCellMar>
        <w:tblLook w:val="04A0" w:firstRow="1" w:lastRow="0" w:firstColumn="1" w:lastColumn="0" w:noHBand="0" w:noVBand="1"/>
      </w:tblPr>
      <w:tblGrid>
        <w:gridCol w:w="2694"/>
        <w:gridCol w:w="2551"/>
        <w:gridCol w:w="2693"/>
        <w:gridCol w:w="1843"/>
        <w:gridCol w:w="1763"/>
      </w:tblGrid>
      <w:tr w:rsidR="008060EA" w:rsidRPr="006D4208" w14:paraId="0DF51A64" w14:textId="77777777" w:rsidTr="00E24A92">
        <w:trPr>
          <w:trHeight w:val="192"/>
        </w:trPr>
        <w:tc>
          <w:tcPr>
            <w:tcW w:w="11057"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9364E" w14:textId="77777777" w:rsidR="008060EA" w:rsidRPr="00A32E77" w:rsidRDefault="008060EA">
            <w:pPr>
              <w:jc w:val="center"/>
              <w:rPr>
                <w:b/>
                <w:bCs/>
                <w:color w:val="000000"/>
                <w:lang w:val="es-PE" w:eastAsia="es-PE"/>
              </w:rPr>
            </w:pPr>
            <w:r w:rsidRPr="00A32E77">
              <w:rPr>
                <w:b/>
                <w:bCs/>
                <w:color w:val="000000"/>
                <w:lang w:val="es-PE" w:eastAsia="es-PE"/>
              </w:rPr>
              <w:t xml:space="preserve">Matriz de Consistencia </w:t>
            </w:r>
          </w:p>
        </w:tc>
      </w:tr>
      <w:tr w:rsidR="008060EA" w:rsidRPr="006D4208" w14:paraId="04E91BF5" w14:textId="77777777" w:rsidTr="00E24A92">
        <w:trPr>
          <w:trHeight w:val="281"/>
        </w:trPr>
        <w:tc>
          <w:tcPr>
            <w:tcW w:w="269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22FD2" w14:textId="77777777" w:rsidR="008060EA" w:rsidRPr="00E24A92" w:rsidRDefault="008060EA">
            <w:pPr>
              <w:jc w:val="center"/>
              <w:rPr>
                <w:b/>
                <w:bCs/>
                <w:color w:val="000000"/>
                <w:sz w:val="20"/>
                <w:szCs w:val="20"/>
                <w:lang w:eastAsia="es-PE"/>
              </w:rPr>
            </w:pPr>
            <w:r w:rsidRPr="00E24A92">
              <w:rPr>
                <w:b/>
                <w:bCs/>
                <w:color w:val="000000"/>
                <w:sz w:val="20"/>
                <w:szCs w:val="20"/>
                <w:lang w:eastAsia="es-PE"/>
              </w:rPr>
              <w:t>PROBLEMA</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3552" w14:textId="77777777" w:rsidR="008060EA" w:rsidRPr="00E24A92" w:rsidRDefault="008060EA">
            <w:pPr>
              <w:jc w:val="center"/>
              <w:rPr>
                <w:b/>
                <w:bCs/>
                <w:color w:val="000000"/>
                <w:sz w:val="20"/>
                <w:szCs w:val="20"/>
                <w:lang w:eastAsia="es-PE"/>
              </w:rPr>
            </w:pPr>
            <w:r w:rsidRPr="00E24A92">
              <w:rPr>
                <w:b/>
                <w:bCs/>
                <w:color w:val="000000"/>
                <w:sz w:val="20"/>
                <w:szCs w:val="20"/>
                <w:lang w:eastAsia="es-PE"/>
              </w:rPr>
              <w:t>OBJETIVO</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7872B" w14:textId="77777777" w:rsidR="008060EA" w:rsidRPr="00E24A92" w:rsidRDefault="008060EA">
            <w:pPr>
              <w:jc w:val="center"/>
              <w:rPr>
                <w:b/>
                <w:bCs/>
                <w:color w:val="000000"/>
                <w:sz w:val="20"/>
                <w:szCs w:val="20"/>
                <w:lang w:val="es-PE" w:eastAsia="es-PE"/>
              </w:rPr>
            </w:pPr>
            <w:r w:rsidRPr="00E24A92">
              <w:rPr>
                <w:b/>
                <w:bCs/>
                <w:color w:val="000000"/>
                <w:sz w:val="20"/>
                <w:szCs w:val="20"/>
                <w:lang w:val="es-PE" w:eastAsia="es-PE"/>
              </w:rPr>
              <w:t>HIPÓTESIS</w:t>
            </w:r>
          </w:p>
        </w:tc>
        <w:tc>
          <w:tcPr>
            <w:tcW w:w="311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296A8B" w14:textId="77777777" w:rsidR="008060EA" w:rsidRPr="00A32E77" w:rsidRDefault="008060EA">
            <w:pPr>
              <w:jc w:val="center"/>
              <w:rPr>
                <w:b/>
                <w:bCs/>
                <w:color w:val="000000"/>
                <w:sz w:val="20"/>
                <w:szCs w:val="20"/>
                <w:lang w:val="es-PE" w:eastAsia="es-PE"/>
              </w:rPr>
            </w:pPr>
            <w:r w:rsidRPr="00A32E77">
              <w:rPr>
                <w:b/>
                <w:bCs/>
                <w:color w:val="000000"/>
                <w:sz w:val="20"/>
                <w:szCs w:val="20"/>
                <w:lang w:val="es-PE" w:eastAsia="es-PE"/>
              </w:rPr>
              <w:t xml:space="preserve">VARIABLES  </w:t>
            </w:r>
          </w:p>
        </w:tc>
      </w:tr>
      <w:tr w:rsidR="008060EA" w:rsidRPr="006D4208" w14:paraId="6E161098" w14:textId="77777777" w:rsidTr="00E24A92">
        <w:trPr>
          <w:trHeight w:val="281"/>
        </w:trPr>
        <w:tc>
          <w:tcPr>
            <w:tcW w:w="2694" w:type="dxa"/>
            <w:vMerge/>
            <w:tcBorders>
              <w:top w:val="nil"/>
              <w:left w:val="single" w:sz="4" w:space="0" w:color="auto"/>
              <w:bottom w:val="single" w:sz="4" w:space="0" w:color="auto"/>
              <w:right w:val="single" w:sz="4" w:space="0" w:color="auto"/>
            </w:tcBorders>
            <w:vAlign w:val="center"/>
            <w:hideMark/>
          </w:tcPr>
          <w:p w14:paraId="7DE24816" w14:textId="77777777" w:rsidR="008060EA" w:rsidRPr="00E24A92" w:rsidRDefault="008060EA">
            <w:pPr>
              <w:jc w:val="left"/>
              <w:rPr>
                <w:b/>
                <w:bCs/>
                <w:color w:val="000000"/>
                <w:sz w:val="20"/>
                <w:szCs w:val="20"/>
                <w:lang w:eastAsia="es-PE"/>
              </w:rPr>
            </w:pPr>
          </w:p>
        </w:tc>
        <w:tc>
          <w:tcPr>
            <w:tcW w:w="2551" w:type="dxa"/>
            <w:vMerge/>
            <w:tcBorders>
              <w:top w:val="nil"/>
              <w:left w:val="single" w:sz="4" w:space="0" w:color="auto"/>
              <w:bottom w:val="single" w:sz="4" w:space="0" w:color="auto"/>
              <w:right w:val="single" w:sz="4" w:space="0" w:color="auto"/>
            </w:tcBorders>
            <w:vAlign w:val="center"/>
            <w:hideMark/>
          </w:tcPr>
          <w:p w14:paraId="6CF47C22" w14:textId="77777777" w:rsidR="008060EA" w:rsidRPr="00E24A92" w:rsidRDefault="008060EA">
            <w:pPr>
              <w:jc w:val="left"/>
              <w:rPr>
                <w:b/>
                <w:bCs/>
                <w:color w:val="000000"/>
                <w:sz w:val="20"/>
                <w:szCs w:val="20"/>
                <w:lang w:eastAsia="es-PE"/>
              </w:rPr>
            </w:pPr>
          </w:p>
        </w:tc>
        <w:tc>
          <w:tcPr>
            <w:tcW w:w="2693" w:type="dxa"/>
            <w:vMerge/>
            <w:tcBorders>
              <w:top w:val="nil"/>
              <w:left w:val="single" w:sz="4" w:space="0" w:color="auto"/>
              <w:bottom w:val="single" w:sz="4" w:space="0" w:color="auto"/>
              <w:right w:val="single" w:sz="4" w:space="0" w:color="auto"/>
            </w:tcBorders>
            <w:vAlign w:val="center"/>
            <w:hideMark/>
          </w:tcPr>
          <w:p w14:paraId="7A4B2633" w14:textId="77777777" w:rsidR="008060EA" w:rsidRPr="00E24A92" w:rsidRDefault="008060EA">
            <w:pPr>
              <w:jc w:val="left"/>
              <w:rPr>
                <w:b/>
                <w:bCs/>
                <w:color w:val="000000"/>
                <w:sz w:val="20"/>
                <w:szCs w:val="20"/>
                <w:lang w:val="es-PE" w:eastAsia="es-PE"/>
              </w:rPr>
            </w:pPr>
          </w:p>
        </w:tc>
        <w:tc>
          <w:tcPr>
            <w:tcW w:w="1843" w:type="dxa"/>
            <w:tcBorders>
              <w:top w:val="nil"/>
              <w:left w:val="nil"/>
              <w:bottom w:val="single" w:sz="4" w:space="0" w:color="auto"/>
              <w:right w:val="single" w:sz="4" w:space="0" w:color="auto"/>
            </w:tcBorders>
            <w:shd w:val="clear" w:color="auto" w:fill="auto"/>
            <w:noWrap/>
            <w:vAlign w:val="center"/>
            <w:hideMark/>
          </w:tcPr>
          <w:p w14:paraId="30056A7D" w14:textId="77777777" w:rsidR="008060EA" w:rsidRPr="00A32E77" w:rsidRDefault="008060EA">
            <w:pPr>
              <w:jc w:val="center"/>
              <w:rPr>
                <w:b/>
                <w:bCs/>
                <w:color w:val="000000"/>
                <w:sz w:val="20"/>
                <w:szCs w:val="20"/>
                <w:lang w:val="es-PE" w:eastAsia="es-PE"/>
              </w:rPr>
            </w:pPr>
            <w:r w:rsidRPr="00A32E77">
              <w:rPr>
                <w:b/>
                <w:bCs/>
                <w:color w:val="000000"/>
                <w:sz w:val="20"/>
                <w:szCs w:val="20"/>
                <w:lang w:val="es-PE" w:eastAsia="es-PE"/>
              </w:rPr>
              <w:t>DEPENDIENTE</w:t>
            </w:r>
          </w:p>
        </w:tc>
        <w:tc>
          <w:tcPr>
            <w:tcW w:w="1276" w:type="dxa"/>
            <w:tcBorders>
              <w:top w:val="nil"/>
              <w:left w:val="nil"/>
              <w:bottom w:val="single" w:sz="4" w:space="0" w:color="auto"/>
              <w:right w:val="single" w:sz="4" w:space="0" w:color="auto"/>
            </w:tcBorders>
            <w:shd w:val="clear" w:color="auto" w:fill="auto"/>
            <w:noWrap/>
            <w:vAlign w:val="center"/>
            <w:hideMark/>
          </w:tcPr>
          <w:p w14:paraId="5AD30FE8" w14:textId="77777777" w:rsidR="008060EA" w:rsidRPr="00A32E77" w:rsidRDefault="008060EA">
            <w:pPr>
              <w:jc w:val="center"/>
              <w:rPr>
                <w:b/>
                <w:bCs/>
                <w:color w:val="000000"/>
                <w:sz w:val="20"/>
                <w:szCs w:val="20"/>
                <w:lang w:val="es-PE" w:eastAsia="es-PE"/>
              </w:rPr>
            </w:pPr>
            <w:r w:rsidRPr="00A32E77">
              <w:rPr>
                <w:b/>
                <w:bCs/>
                <w:color w:val="000000"/>
                <w:sz w:val="20"/>
                <w:szCs w:val="20"/>
                <w:lang w:val="es-PE" w:eastAsia="es-PE"/>
              </w:rPr>
              <w:t>INDEPENDIENTE</w:t>
            </w:r>
          </w:p>
        </w:tc>
      </w:tr>
      <w:tr w:rsidR="00351EAB" w:rsidRPr="00057D5F" w14:paraId="789B4E57" w14:textId="77777777" w:rsidTr="00E24A92">
        <w:trPr>
          <w:trHeight w:val="1995"/>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2F7804AB" w14:textId="094B33D0" w:rsidR="00351EAB" w:rsidRPr="00E24A92" w:rsidRDefault="00351EAB" w:rsidP="00351EAB">
            <w:pPr>
              <w:ind w:left="0" w:firstLine="0"/>
              <w:jc w:val="center"/>
              <w:rPr>
                <w:color w:val="000000"/>
                <w:sz w:val="20"/>
                <w:szCs w:val="20"/>
                <w:lang w:val="es-PE" w:eastAsia="es-PE"/>
              </w:rPr>
            </w:pPr>
            <w:r w:rsidRPr="00E24A92">
              <w:rPr>
                <w:b/>
                <w:bCs/>
                <w:color w:val="000000"/>
                <w:sz w:val="20"/>
                <w:szCs w:val="20"/>
                <w:lang w:val="es-PE" w:eastAsia="es-PE"/>
              </w:rPr>
              <w:t>Problema General</w:t>
            </w:r>
          </w:p>
          <w:p w14:paraId="5F8784D6" w14:textId="27098AC4" w:rsidR="00351EAB" w:rsidRPr="00E24A92" w:rsidRDefault="00351EAB">
            <w:pPr>
              <w:ind w:left="0" w:firstLine="0"/>
              <w:rPr>
                <w:b/>
                <w:bCs/>
                <w:color w:val="000000"/>
                <w:sz w:val="20"/>
                <w:szCs w:val="20"/>
                <w:u w:val="single"/>
                <w:lang w:val="es-PE" w:eastAsia="es-PE"/>
              </w:rPr>
            </w:pPr>
            <w:r w:rsidRPr="00E24A92">
              <w:rPr>
                <w:color w:val="000000"/>
                <w:sz w:val="20"/>
                <w:szCs w:val="20"/>
                <w:lang w:val="es-PE" w:eastAsia="es-PE"/>
              </w:rPr>
              <w:t>No se conoce cómo proteger los activos con información sensible de los pacientes ante posibles ciberataques en empresas del sector salud de Lima</w:t>
            </w:r>
            <w:r w:rsidR="008C2385" w:rsidRPr="00E24A92">
              <w:rPr>
                <w:color w:val="000000"/>
                <w:sz w:val="20"/>
                <w:szCs w:val="20"/>
                <w:lang w:val="es-PE" w:eastAsia="es-PE"/>
              </w:rPr>
              <w:t>.</w:t>
            </w:r>
          </w:p>
        </w:tc>
        <w:tc>
          <w:tcPr>
            <w:tcW w:w="2551" w:type="dxa"/>
            <w:tcBorders>
              <w:top w:val="single" w:sz="4" w:space="0" w:color="auto"/>
              <w:left w:val="nil"/>
              <w:bottom w:val="single" w:sz="4" w:space="0" w:color="auto"/>
              <w:right w:val="single" w:sz="4" w:space="0" w:color="auto"/>
            </w:tcBorders>
            <w:shd w:val="clear" w:color="auto" w:fill="auto"/>
            <w:hideMark/>
          </w:tcPr>
          <w:p w14:paraId="3C02F222" w14:textId="608E042A" w:rsidR="00351EAB" w:rsidRPr="00E24A92" w:rsidRDefault="00351EAB" w:rsidP="00351EAB">
            <w:pPr>
              <w:ind w:left="0" w:firstLine="0"/>
              <w:jc w:val="center"/>
              <w:rPr>
                <w:color w:val="000000"/>
                <w:sz w:val="20"/>
                <w:szCs w:val="20"/>
                <w:lang w:val="es-PE" w:eastAsia="es-PE"/>
              </w:rPr>
            </w:pPr>
            <w:r w:rsidRPr="00E24A92">
              <w:rPr>
                <w:b/>
                <w:bCs/>
                <w:color w:val="000000"/>
                <w:sz w:val="20"/>
                <w:szCs w:val="20"/>
                <w:lang w:val="es-PE" w:eastAsia="es-PE"/>
              </w:rPr>
              <w:t>Objetivo General</w:t>
            </w:r>
          </w:p>
          <w:p w14:paraId="6CFFFC0D" w14:textId="341D5533" w:rsidR="00351EAB" w:rsidRPr="00E24A92" w:rsidRDefault="00351EAB">
            <w:pPr>
              <w:ind w:left="0" w:firstLine="0"/>
              <w:rPr>
                <w:b/>
                <w:bCs/>
                <w:color w:val="000000"/>
                <w:sz w:val="20"/>
                <w:szCs w:val="20"/>
                <w:u w:val="single"/>
                <w:lang w:val="es-PE" w:eastAsia="es-PE"/>
              </w:rPr>
            </w:pPr>
            <w:r w:rsidRPr="00E24A92">
              <w:rPr>
                <w:color w:val="000000"/>
                <w:sz w:val="20"/>
                <w:szCs w:val="20"/>
                <w:lang w:val="es-PE" w:eastAsia="es-PE"/>
              </w:rPr>
              <w:t xml:space="preserve">Proteger los activos con información sensible de los pacientes ante posibles ciberataques en empresas del sector salud de Lima </w:t>
            </w:r>
          </w:p>
        </w:tc>
        <w:tc>
          <w:tcPr>
            <w:tcW w:w="2693" w:type="dxa"/>
            <w:tcBorders>
              <w:top w:val="single" w:sz="4" w:space="0" w:color="auto"/>
              <w:left w:val="nil"/>
              <w:bottom w:val="single" w:sz="4" w:space="0" w:color="auto"/>
              <w:right w:val="single" w:sz="4" w:space="0" w:color="auto"/>
            </w:tcBorders>
            <w:shd w:val="clear" w:color="auto" w:fill="auto"/>
            <w:noWrap/>
            <w:hideMark/>
          </w:tcPr>
          <w:p w14:paraId="2DCE30A9" w14:textId="5BE5C2CE" w:rsidR="00351EAB" w:rsidRPr="00E24A92" w:rsidRDefault="00351EAB" w:rsidP="00351EAB">
            <w:pPr>
              <w:ind w:left="0" w:firstLine="0"/>
              <w:jc w:val="center"/>
              <w:rPr>
                <w:color w:val="000000"/>
                <w:sz w:val="20"/>
                <w:szCs w:val="20"/>
                <w:lang w:val="es-PE" w:eastAsia="es-PE"/>
              </w:rPr>
            </w:pPr>
            <w:r w:rsidRPr="00E24A92">
              <w:rPr>
                <w:b/>
                <w:bCs/>
                <w:color w:val="000000"/>
                <w:sz w:val="20"/>
                <w:szCs w:val="20"/>
                <w:lang w:val="es-PE" w:eastAsia="es-PE"/>
              </w:rPr>
              <w:t>Hipótesis General</w:t>
            </w:r>
          </w:p>
          <w:p w14:paraId="337577A8" w14:textId="032B43A1" w:rsidR="00351EAB" w:rsidRPr="00E24A92" w:rsidRDefault="00351EAB">
            <w:pPr>
              <w:ind w:left="0" w:firstLine="0"/>
              <w:rPr>
                <w:color w:val="000000"/>
                <w:sz w:val="20"/>
                <w:szCs w:val="20"/>
                <w:lang w:val="es-PE" w:eastAsia="es-PE"/>
              </w:rPr>
            </w:pPr>
            <w:r w:rsidRPr="00E24A92">
              <w:rPr>
                <w:color w:val="000000"/>
                <w:sz w:val="20"/>
                <w:szCs w:val="20"/>
                <w:lang w:val="es-PE" w:eastAsia="es-PE"/>
              </w:rPr>
              <w:t>Con un sistema de ciberseguridad se protegerá los activos con información sensible de los pacientes ante posibles ciberataques en empresas del sector salud de Lima</w:t>
            </w:r>
          </w:p>
        </w:tc>
        <w:tc>
          <w:tcPr>
            <w:tcW w:w="1843" w:type="dxa"/>
            <w:tcBorders>
              <w:top w:val="single" w:sz="4" w:space="0" w:color="auto"/>
              <w:left w:val="single" w:sz="4" w:space="0" w:color="auto"/>
              <w:bottom w:val="single" w:sz="4" w:space="0" w:color="auto"/>
              <w:right w:val="single" w:sz="4" w:space="0" w:color="auto"/>
            </w:tcBorders>
            <w:shd w:val="clear" w:color="auto" w:fill="auto"/>
            <w:noWrap/>
            <w:hideMark/>
          </w:tcPr>
          <w:p w14:paraId="3C7C4877" w14:textId="4F79058C" w:rsidR="00351EAB" w:rsidRPr="00A32E77" w:rsidRDefault="00351EAB">
            <w:pPr>
              <w:ind w:left="0" w:firstLine="33"/>
              <w:rPr>
                <w:color w:val="000000"/>
                <w:sz w:val="20"/>
                <w:szCs w:val="20"/>
                <w:lang w:val="es-PE" w:eastAsia="es-PE"/>
              </w:rPr>
            </w:pPr>
            <w:r>
              <w:rPr>
                <w:color w:val="000000"/>
                <w:sz w:val="20"/>
                <w:szCs w:val="20"/>
                <w:lang w:val="es-PE" w:eastAsia="es-PE"/>
              </w:rPr>
              <w:t>Activos con i</w:t>
            </w:r>
            <w:r w:rsidRPr="00A32E77">
              <w:rPr>
                <w:color w:val="000000"/>
                <w:sz w:val="20"/>
                <w:szCs w:val="20"/>
                <w:lang w:val="es-PE" w:eastAsia="es-PE"/>
              </w:rPr>
              <w:t>nformación sensible de los pacientes</w:t>
            </w:r>
            <w:r w:rsidR="008C2385">
              <w:rPr>
                <w:color w:val="000000"/>
                <w:sz w:val="20"/>
                <w:szCs w:val="20"/>
                <w:lang w:val="es-PE" w:eastAsia="es-PE"/>
              </w:rPr>
              <w:t xml:space="preserve"> </w:t>
            </w:r>
            <w:r w:rsidR="008C2385" w:rsidRPr="00A32E77">
              <w:rPr>
                <w:color w:val="000000"/>
                <w:sz w:val="20"/>
                <w:szCs w:val="20"/>
                <w:lang w:val="es-PE" w:eastAsia="es-PE"/>
              </w:rPr>
              <w:t>ante posibles ciberataques</w:t>
            </w:r>
            <w:r w:rsidR="008C2385">
              <w:rPr>
                <w:color w:val="000000"/>
                <w:sz w:val="20"/>
                <w:szCs w:val="20"/>
                <w:lang w:val="es-PE" w:eastAsia="es-PE"/>
              </w:rPr>
              <w:t xml:space="preserve"> </w:t>
            </w:r>
            <w:r w:rsidR="008C2385" w:rsidRPr="00A32E77">
              <w:rPr>
                <w:color w:val="000000"/>
                <w:sz w:val="20"/>
                <w:szCs w:val="20"/>
                <w:lang w:val="es-PE" w:eastAsia="es-PE"/>
              </w:rPr>
              <w:t>en empresas del sector salud de Lima</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14:paraId="06F4CE4F" w14:textId="193CAA7C" w:rsidR="00351EAB" w:rsidRPr="00A32E77" w:rsidRDefault="008C2385">
            <w:pPr>
              <w:ind w:left="36" w:firstLine="0"/>
              <w:rPr>
                <w:color w:val="000000"/>
                <w:sz w:val="20"/>
                <w:szCs w:val="20"/>
                <w:lang w:val="es-PE" w:eastAsia="es-PE"/>
              </w:rPr>
            </w:pPr>
            <w:r>
              <w:rPr>
                <w:color w:val="000000"/>
                <w:sz w:val="20"/>
                <w:szCs w:val="20"/>
                <w:lang w:val="es-PE" w:eastAsia="es-PE"/>
              </w:rPr>
              <w:t xml:space="preserve">Sistema </w:t>
            </w:r>
            <w:r w:rsidR="00351EAB" w:rsidRPr="00A32E77">
              <w:rPr>
                <w:color w:val="000000"/>
                <w:sz w:val="20"/>
                <w:szCs w:val="20"/>
                <w:lang w:val="es-PE" w:eastAsia="es-PE"/>
              </w:rPr>
              <w:t>de ciberseguridad</w:t>
            </w:r>
          </w:p>
        </w:tc>
      </w:tr>
      <w:tr w:rsidR="00351EAB" w:rsidRPr="00057D5F" w14:paraId="21342082" w14:textId="77777777" w:rsidTr="00E24A92">
        <w:trPr>
          <w:trHeight w:val="1995"/>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76A5BD19" w14:textId="64548F97" w:rsidR="00351EAB" w:rsidRPr="0064024E" w:rsidRDefault="00351EAB" w:rsidP="00351EAB">
            <w:pPr>
              <w:ind w:left="0" w:firstLine="0"/>
              <w:jc w:val="center"/>
              <w:rPr>
                <w:color w:val="000000"/>
                <w:sz w:val="20"/>
                <w:szCs w:val="20"/>
                <w:lang w:val="es-PE" w:eastAsia="es-PE"/>
              </w:rPr>
            </w:pPr>
            <w:r w:rsidRPr="0064024E">
              <w:rPr>
                <w:b/>
                <w:bCs/>
                <w:color w:val="000000"/>
                <w:lang w:val="es-PE" w:eastAsia="es-PE"/>
              </w:rPr>
              <w:t xml:space="preserve">Problemas </w:t>
            </w:r>
            <w:r w:rsidR="0064024E" w:rsidRPr="0064024E">
              <w:rPr>
                <w:b/>
                <w:bCs/>
                <w:color w:val="000000"/>
                <w:lang w:val="es-PE" w:eastAsia="es-PE"/>
              </w:rPr>
              <w:t>Específicos</w:t>
            </w:r>
          </w:p>
          <w:p w14:paraId="632ED6A6" w14:textId="05C0FE67" w:rsidR="00351EAB" w:rsidRPr="00A32E77" w:rsidRDefault="0064024E">
            <w:pPr>
              <w:ind w:left="0" w:firstLine="0"/>
              <w:rPr>
                <w:color w:val="000000"/>
                <w:sz w:val="20"/>
                <w:szCs w:val="20"/>
                <w:lang w:val="es-PE" w:eastAsia="es-PE"/>
              </w:rPr>
            </w:pPr>
            <w:r w:rsidRPr="0064024E">
              <w:rPr>
                <w:sz w:val="20"/>
                <w:szCs w:val="20"/>
                <w:lang w:val="es-PE"/>
              </w:rPr>
              <w:t>No se conoce cómo asegurar los equipos informáticos del sector salud de Lima</w:t>
            </w:r>
            <w:r w:rsidR="008C2385">
              <w:rPr>
                <w:sz w:val="20"/>
                <w:szCs w:val="20"/>
                <w:lang w:val="es-PE"/>
              </w:rPr>
              <w:t>.</w:t>
            </w:r>
          </w:p>
        </w:tc>
        <w:tc>
          <w:tcPr>
            <w:tcW w:w="2551" w:type="dxa"/>
            <w:tcBorders>
              <w:top w:val="single" w:sz="4" w:space="0" w:color="auto"/>
              <w:left w:val="nil"/>
              <w:bottom w:val="single" w:sz="4" w:space="0" w:color="auto"/>
              <w:right w:val="single" w:sz="4" w:space="0" w:color="auto"/>
            </w:tcBorders>
            <w:shd w:val="clear" w:color="auto" w:fill="auto"/>
          </w:tcPr>
          <w:p w14:paraId="73FBC523" w14:textId="2328B498" w:rsidR="00351EAB" w:rsidRPr="0064024E" w:rsidRDefault="00351EAB" w:rsidP="00351EAB">
            <w:pPr>
              <w:ind w:left="0" w:firstLine="0"/>
              <w:jc w:val="center"/>
              <w:rPr>
                <w:color w:val="000000"/>
                <w:sz w:val="20"/>
                <w:szCs w:val="20"/>
                <w:lang w:val="es-PE" w:eastAsia="es-PE"/>
              </w:rPr>
            </w:pPr>
            <w:r w:rsidRPr="0064024E">
              <w:rPr>
                <w:b/>
                <w:bCs/>
                <w:color w:val="000000"/>
                <w:lang w:val="es-PE" w:eastAsia="es-PE"/>
              </w:rPr>
              <w:t xml:space="preserve">Objetivos </w:t>
            </w:r>
            <w:r w:rsidR="0064024E" w:rsidRPr="0064024E">
              <w:rPr>
                <w:b/>
                <w:bCs/>
                <w:color w:val="000000"/>
                <w:lang w:val="es-PE" w:eastAsia="es-PE"/>
              </w:rPr>
              <w:t>Específicos</w:t>
            </w:r>
          </w:p>
          <w:p w14:paraId="782855F5" w14:textId="77777777" w:rsidR="00351EAB" w:rsidRDefault="0064024E">
            <w:pPr>
              <w:ind w:left="0" w:firstLine="0"/>
              <w:rPr>
                <w:sz w:val="20"/>
                <w:szCs w:val="20"/>
                <w:lang w:val="es-PE"/>
              </w:rPr>
            </w:pPr>
            <w:r w:rsidRPr="0064024E">
              <w:rPr>
                <w:sz w:val="20"/>
                <w:szCs w:val="20"/>
                <w:lang w:val="es-PE"/>
              </w:rPr>
              <w:t>Asegurar los equipos informáticos del sector salud de Lima</w:t>
            </w:r>
            <w:r w:rsidR="008C2385">
              <w:rPr>
                <w:sz w:val="20"/>
                <w:szCs w:val="20"/>
                <w:lang w:val="es-PE"/>
              </w:rPr>
              <w:t>.</w:t>
            </w:r>
          </w:p>
          <w:p w14:paraId="16ED8FD3" w14:textId="04199596" w:rsidR="008C2385" w:rsidRPr="00A32E77" w:rsidRDefault="008C2385">
            <w:pPr>
              <w:ind w:left="0" w:firstLine="0"/>
              <w:rPr>
                <w:color w:val="000000"/>
                <w:sz w:val="20"/>
                <w:szCs w:val="20"/>
                <w:lang w:val="es-PE" w:eastAsia="es-PE"/>
              </w:rPr>
            </w:pPr>
          </w:p>
        </w:tc>
        <w:tc>
          <w:tcPr>
            <w:tcW w:w="2693" w:type="dxa"/>
            <w:tcBorders>
              <w:top w:val="single" w:sz="4" w:space="0" w:color="auto"/>
              <w:left w:val="nil"/>
              <w:bottom w:val="single" w:sz="4" w:space="0" w:color="auto"/>
              <w:right w:val="single" w:sz="4" w:space="0" w:color="auto"/>
            </w:tcBorders>
            <w:shd w:val="clear" w:color="auto" w:fill="auto"/>
            <w:noWrap/>
          </w:tcPr>
          <w:p w14:paraId="408414DC" w14:textId="32B4B9A9" w:rsidR="00351EAB" w:rsidRPr="0064024E" w:rsidRDefault="00351EAB" w:rsidP="00351EAB">
            <w:pPr>
              <w:ind w:left="0" w:firstLine="0"/>
              <w:jc w:val="center"/>
              <w:rPr>
                <w:b/>
                <w:bCs/>
                <w:color w:val="000000"/>
                <w:sz w:val="20"/>
                <w:szCs w:val="20"/>
                <w:lang w:val="es-PE" w:eastAsia="es-PE"/>
              </w:rPr>
            </w:pPr>
            <w:r w:rsidRPr="0064024E">
              <w:rPr>
                <w:b/>
                <w:bCs/>
                <w:color w:val="000000"/>
                <w:lang w:val="es-PE" w:eastAsia="es-PE"/>
              </w:rPr>
              <w:t>Hipótesis Espec</w:t>
            </w:r>
            <w:r w:rsidR="0064024E" w:rsidRPr="0064024E">
              <w:rPr>
                <w:b/>
                <w:bCs/>
                <w:color w:val="000000"/>
                <w:lang w:val="es-PE" w:eastAsia="es-PE"/>
              </w:rPr>
              <w:t>í</w:t>
            </w:r>
            <w:r w:rsidRPr="0064024E">
              <w:rPr>
                <w:b/>
                <w:bCs/>
                <w:color w:val="000000"/>
                <w:lang w:val="es-PE" w:eastAsia="es-PE"/>
              </w:rPr>
              <w:t>ficas</w:t>
            </w:r>
          </w:p>
          <w:p w14:paraId="32B34C3F" w14:textId="1E83EA57" w:rsidR="0072580E" w:rsidRPr="00A32E77" w:rsidRDefault="0064024E">
            <w:pPr>
              <w:ind w:left="0" w:firstLine="0"/>
              <w:rPr>
                <w:color w:val="000000"/>
                <w:sz w:val="20"/>
                <w:szCs w:val="20"/>
                <w:lang w:val="es-PE" w:eastAsia="es-PE"/>
              </w:rPr>
            </w:pPr>
            <w:r w:rsidRPr="00A32E77">
              <w:rPr>
                <w:color w:val="000000"/>
                <w:sz w:val="20"/>
                <w:szCs w:val="20"/>
                <w:lang w:val="es-PE" w:eastAsia="es-PE"/>
              </w:rPr>
              <w:t>Con un sistema de ciberseguridad se</w:t>
            </w:r>
            <w:r>
              <w:rPr>
                <w:color w:val="000000"/>
                <w:sz w:val="20"/>
                <w:szCs w:val="20"/>
                <w:lang w:val="es-PE" w:eastAsia="es-PE"/>
              </w:rPr>
              <w:t xml:space="preserve"> asegurará </w:t>
            </w:r>
            <w:r w:rsidRPr="0064024E">
              <w:rPr>
                <w:color w:val="000000"/>
                <w:sz w:val="20"/>
                <w:szCs w:val="20"/>
                <w:lang w:val="es-PE" w:eastAsia="es-PE"/>
              </w:rPr>
              <w:t>los equipos informáticos del sector salud de Lima</w:t>
            </w:r>
            <w:r w:rsidR="007A3791">
              <w:rPr>
                <w:color w:val="000000"/>
                <w:sz w:val="20"/>
                <w:szCs w:val="20"/>
                <w:lang w:val="es-PE" w:eastAsia="es-PE"/>
              </w:rPr>
              <w:t xml:space="preserve"> ante posibles ciberataques</w:t>
            </w:r>
          </w:p>
        </w:tc>
        <w:tc>
          <w:tcPr>
            <w:tcW w:w="1843" w:type="dxa"/>
            <w:tcBorders>
              <w:top w:val="single" w:sz="4" w:space="0" w:color="auto"/>
              <w:left w:val="single" w:sz="4" w:space="0" w:color="auto"/>
              <w:bottom w:val="single" w:sz="4" w:space="0" w:color="auto"/>
              <w:right w:val="single" w:sz="4" w:space="0" w:color="auto"/>
            </w:tcBorders>
            <w:shd w:val="clear" w:color="auto" w:fill="auto"/>
            <w:noWrap/>
          </w:tcPr>
          <w:p w14:paraId="18FCACF4" w14:textId="77777777" w:rsidR="0072580E" w:rsidRDefault="0072580E">
            <w:pPr>
              <w:ind w:left="0" w:firstLine="33"/>
              <w:rPr>
                <w:color w:val="000000"/>
                <w:sz w:val="20"/>
                <w:szCs w:val="20"/>
                <w:lang w:val="es-PE" w:eastAsia="es-PE"/>
              </w:rPr>
            </w:pPr>
          </w:p>
          <w:p w14:paraId="2380E860" w14:textId="7AF15FFF" w:rsidR="00351EAB" w:rsidRDefault="008C2385">
            <w:pPr>
              <w:ind w:left="0" w:firstLine="33"/>
              <w:rPr>
                <w:color w:val="000000"/>
                <w:sz w:val="20"/>
                <w:szCs w:val="20"/>
                <w:lang w:val="es-PE" w:eastAsia="es-PE"/>
              </w:rPr>
            </w:pPr>
            <w:r>
              <w:rPr>
                <w:color w:val="000000"/>
                <w:sz w:val="20"/>
                <w:szCs w:val="20"/>
                <w:lang w:val="es-PE" w:eastAsia="es-PE"/>
              </w:rPr>
              <w:t>E</w:t>
            </w:r>
            <w:r w:rsidRPr="0064024E">
              <w:rPr>
                <w:color w:val="000000"/>
                <w:sz w:val="20"/>
                <w:szCs w:val="20"/>
                <w:lang w:val="es-PE" w:eastAsia="es-PE"/>
              </w:rPr>
              <w:t>quipos informáticos del sector salud</w:t>
            </w:r>
            <w:r>
              <w:rPr>
                <w:color w:val="000000"/>
                <w:sz w:val="20"/>
                <w:szCs w:val="20"/>
                <w:lang w:val="es-PE" w:eastAsia="es-PE"/>
              </w:rPr>
              <w:t xml:space="preserve"> </w:t>
            </w:r>
            <w:r w:rsidRPr="0064024E">
              <w:rPr>
                <w:color w:val="000000"/>
                <w:sz w:val="20"/>
                <w:szCs w:val="20"/>
                <w:lang w:val="es-PE" w:eastAsia="es-PE"/>
              </w:rPr>
              <w:t>de Lima</w:t>
            </w: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14:paraId="4C92EC5C" w14:textId="77777777" w:rsidR="0072580E" w:rsidRDefault="0072580E">
            <w:pPr>
              <w:ind w:left="36" w:firstLine="0"/>
              <w:rPr>
                <w:color w:val="000000"/>
                <w:sz w:val="20"/>
                <w:szCs w:val="20"/>
                <w:lang w:val="es-PE" w:eastAsia="es-PE"/>
              </w:rPr>
            </w:pPr>
          </w:p>
          <w:p w14:paraId="235F7C66" w14:textId="3083D519" w:rsidR="00351EAB" w:rsidRPr="00A32E77" w:rsidRDefault="008C2385">
            <w:pPr>
              <w:ind w:left="36" w:firstLine="0"/>
              <w:rPr>
                <w:color w:val="000000"/>
                <w:sz w:val="20"/>
                <w:szCs w:val="20"/>
                <w:lang w:val="es-PE" w:eastAsia="es-PE"/>
              </w:rPr>
            </w:pPr>
            <w:r>
              <w:rPr>
                <w:color w:val="000000"/>
                <w:sz w:val="20"/>
                <w:szCs w:val="20"/>
                <w:lang w:val="es-PE" w:eastAsia="es-PE"/>
              </w:rPr>
              <w:t>S</w:t>
            </w:r>
            <w:r w:rsidRPr="00A32E77">
              <w:rPr>
                <w:color w:val="000000"/>
                <w:sz w:val="20"/>
                <w:szCs w:val="20"/>
                <w:lang w:val="es-PE" w:eastAsia="es-PE"/>
              </w:rPr>
              <w:t>istema de ciberseguridad</w:t>
            </w:r>
          </w:p>
        </w:tc>
      </w:tr>
      <w:tr w:rsidR="00351EAB" w:rsidRPr="00057D5F" w14:paraId="46DA3F85" w14:textId="77777777" w:rsidTr="00E24A92">
        <w:trPr>
          <w:trHeight w:val="1995"/>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B0FAC15" w14:textId="57EC6E70" w:rsidR="00351EAB" w:rsidRPr="0064024E" w:rsidRDefault="0064024E">
            <w:pPr>
              <w:ind w:left="0" w:firstLine="0"/>
              <w:rPr>
                <w:color w:val="000000"/>
                <w:sz w:val="20"/>
                <w:szCs w:val="20"/>
                <w:lang w:val="es-PE" w:eastAsia="es-PE"/>
              </w:rPr>
            </w:pPr>
            <w:r w:rsidRPr="0064024E">
              <w:rPr>
                <w:sz w:val="20"/>
                <w:szCs w:val="20"/>
                <w:lang w:val="es-PE"/>
              </w:rPr>
              <w:t>No se</w:t>
            </w:r>
            <w:r>
              <w:rPr>
                <w:sz w:val="20"/>
                <w:szCs w:val="20"/>
                <w:lang w:val="es-PE"/>
              </w:rPr>
              <w:t xml:space="preserve"> </w:t>
            </w:r>
            <w:r w:rsidRPr="0064024E">
              <w:rPr>
                <w:sz w:val="20"/>
                <w:szCs w:val="20"/>
                <w:lang w:val="es-PE"/>
              </w:rPr>
              <w:t>conoce cómo realiza un adecuado procedimiento de respuesta ante incidentes de ciberseguridad en empresas del sector salud de Lima</w:t>
            </w:r>
            <w:r w:rsidR="008C2385">
              <w:rPr>
                <w:sz w:val="20"/>
                <w:szCs w:val="20"/>
                <w:lang w:val="es-PE"/>
              </w:rPr>
              <w:t>.</w:t>
            </w:r>
          </w:p>
        </w:tc>
        <w:tc>
          <w:tcPr>
            <w:tcW w:w="2551" w:type="dxa"/>
            <w:tcBorders>
              <w:top w:val="single" w:sz="4" w:space="0" w:color="auto"/>
              <w:left w:val="nil"/>
              <w:bottom w:val="single" w:sz="4" w:space="0" w:color="auto"/>
              <w:right w:val="single" w:sz="4" w:space="0" w:color="auto"/>
            </w:tcBorders>
            <w:shd w:val="clear" w:color="auto" w:fill="auto"/>
          </w:tcPr>
          <w:p w14:paraId="33498390" w14:textId="2455A14C" w:rsidR="00351EAB" w:rsidRPr="0064024E" w:rsidRDefault="0064024E">
            <w:pPr>
              <w:ind w:left="0" w:firstLine="0"/>
              <w:rPr>
                <w:color w:val="000000"/>
                <w:sz w:val="20"/>
                <w:szCs w:val="20"/>
                <w:lang w:val="es-PE" w:eastAsia="es-PE"/>
              </w:rPr>
            </w:pPr>
            <w:r w:rsidRPr="0064024E">
              <w:rPr>
                <w:sz w:val="20"/>
                <w:szCs w:val="20"/>
                <w:lang w:val="es-PE"/>
              </w:rPr>
              <w:t>Realiza un adecuado procedimiento de respuesta ante incidentes de ciberseguridad en empresas del sector salud de Lima</w:t>
            </w:r>
            <w:r w:rsidR="008C2385">
              <w:rPr>
                <w:sz w:val="20"/>
                <w:szCs w:val="20"/>
                <w:lang w:val="es-PE"/>
              </w:rPr>
              <w:t>.</w:t>
            </w:r>
          </w:p>
        </w:tc>
        <w:tc>
          <w:tcPr>
            <w:tcW w:w="2693" w:type="dxa"/>
            <w:tcBorders>
              <w:top w:val="single" w:sz="4" w:space="0" w:color="auto"/>
              <w:left w:val="nil"/>
              <w:bottom w:val="single" w:sz="4" w:space="0" w:color="auto"/>
              <w:right w:val="single" w:sz="4" w:space="0" w:color="auto"/>
            </w:tcBorders>
            <w:shd w:val="clear" w:color="auto" w:fill="auto"/>
            <w:noWrap/>
          </w:tcPr>
          <w:p w14:paraId="2648EE4D" w14:textId="3C99C536" w:rsidR="00351EAB" w:rsidRPr="00A32E77" w:rsidRDefault="0064024E">
            <w:pPr>
              <w:ind w:left="0" w:firstLine="0"/>
              <w:rPr>
                <w:color w:val="000000"/>
                <w:sz w:val="20"/>
                <w:szCs w:val="20"/>
                <w:lang w:val="es-PE" w:eastAsia="es-PE"/>
              </w:rPr>
            </w:pPr>
            <w:r w:rsidRPr="00A32E77">
              <w:rPr>
                <w:color w:val="000000"/>
                <w:sz w:val="20"/>
                <w:szCs w:val="20"/>
                <w:lang w:val="es-PE" w:eastAsia="es-PE"/>
              </w:rPr>
              <w:t>Con un sistema de ciberseguridad</w:t>
            </w:r>
            <w:r>
              <w:rPr>
                <w:color w:val="000000"/>
                <w:sz w:val="20"/>
                <w:szCs w:val="20"/>
                <w:lang w:val="es-PE" w:eastAsia="es-PE"/>
              </w:rPr>
              <w:t xml:space="preserve"> se realizará </w:t>
            </w:r>
            <w:r w:rsidRPr="0064024E">
              <w:rPr>
                <w:sz w:val="20"/>
                <w:szCs w:val="20"/>
                <w:lang w:val="es-PE"/>
              </w:rPr>
              <w:t>un adecuado procedimiento de respuesta ante incidentes de ciberseguridad en empresas del sector salud de Lima</w:t>
            </w:r>
          </w:p>
        </w:tc>
        <w:tc>
          <w:tcPr>
            <w:tcW w:w="1843" w:type="dxa"/>
            <w:tcBorders>
              <w:top w:val="single" w:sz="4" w:space="0" w:color="auto"/>
              <w:left w:val="single" w:sz="4" w:space="0" w:color="auto"/>
              <w:bottom w:val="single" w:sz="4" w:space="0" w:color="auto"/>
              <w:right w:val="single" w:sz="4" w:space="0" w:color="auto"/>
            </w:tcBorders>
            <w:shd w:val="clear" w:color="auto" w:fill="auto"/>
            <w:noWrap/>
          </w:tcPr>
          <w:p w14:paraId="56EAC248" w14:textId="2BAD2164" w:rsidR="00351EAB" w:rsidRDefault="008C2385">
            <w:pPr>
              <w:ind w:left="0" w:firstLine="33"/>
              <w:rPr>
                <w:color w:val="000000"/>
                <w:sz w:val="20"/>
                <w:szCs w:val="20"/>
                <w:lang w:val="es-PE" w:eastAsia="es-PE"/>
              </w:rPr>
            </w:pPr>
            <w:r>
              <w:rPr>
                <w:sz w:val="20"/>
                <w:szCs w:val="20"/>
                <w:lang w:val="es-PE"/>
              </w:rPr>
              <w:t>P</w:t>
            </w:r>
            <w:r w:rsidRPr="0064024E">
              <w:rPr>
                <w:sz w:val="20"/>
                <w:szCs w:val="20"/>
                <w:lang w:val="es-PE"/>
              </w:rPr>
              <w:t>rocedimiento</w:t>
            </w:r>
            <w:r>
              <w:rPr>
                <w:sz w:val="20"/>
                <w:szCs w:val="20"/>
                <w:lang w:val="es-PE"/>
              </w:rPr>
              <w:t>s</w:t>
            </w:r>
            <w:r w:rsidRPr="0064024E">
              <w:rPr>
                <w:sz w:val="20"/>
                <w:szCs w:val="20"/>
                <w:lang w:val="es-PE"/>
              </w:rPr>
              <w:t xml:space="preserve"> de respuesta ante incidentes de ciberseguridad</w:t>
            </w:r>
            <w:r>
              <w:rPr>
                <w:sz w:val="20"/>
                <w:szCs w:val="20"/>
                <w:lang w:val="es-PE"/>
              </w:rPr>
              <w:t xml:space="preserve"> </w:t>
            </w:r>
            <w:r w:rsidRPr="0064024E">
              <w:rPr>
                <w:sz w:val="20"/>
                <w:szCs w:val="20"/>
                <w:lang w:val="es-PE"/>
              </w:rPr>
              <w:t>en empresas del sector salud de Lima</w:t>
            </w:r>
          </w:p>
        </w:tc>
        <w:tc>
          <w:tcPr>
            <w:tcW w:w="1276" w:type="dxa"/>
            <w:tcBorders>
              <w:top w:val="single" w:sz="4" w:space="0" w:color="auto"/>
              <w:left w:val="single" w:sz="4" w:space="0" w:color="auto"/>
              <w:bottom w:val="single" w:sz="4" w:space="0" w:color="auto"/>
              <w:right w:val="single" w:sz="4" w:space="0" w:color="auto"/>
            </w:tcBorders>
            <w:shd w:val="clear" w:color="auto" w:fill="auto"/>
            <w:noWrap/>
          </w:tcPr>
          <w:p w14:paraId="072C3AD9" w14:textId="7270DEB8" w:rsidR="00351EAB" w:rsidRPr="00A32E77" w:rsidRDefault="008C2385">
            <w:pPr>
              <w:ind w:left="36" w:firstLine="0"/>
              <w:rPr>
                <w:color w:val="000000"/>
                <w:sz w:val="20"/>
                <w:szCs w:val="20"/>
                <w:lang w:val="es-PE" w:eastAsia="es-PE"/>
              </w:rPr>
            </w:pPr>
            <w:r>
              <w:rPr>
                <w:color w:val="000000"/>
                <w:sz w:val="20"/>
                <w:szCs w:val="20"/>
                <w:lang w:val="es-PE" w:eastAsia="es-PE"/>
              </w:rPr>
              <w:t>S</w:t>
            </w:r>
            <w:r w:rsidRPr="00A32E77">
              <w:rPr>
                <w:color w:val="000000"/>
                <w:sz w:val="20"/>
                <w:szCs w:val="20"/>
                <w:lang w:val="es-PE" w:eastAsia="es-PE"/>
              </w:rPr>
              <w:t>istema de ciberseguridad</w:t>
            </w:r>
          </w:p>
        </w:tc>
      </w:tr>
    </w:tbl>
    <w:p w14:paraId="79194ECC" w14:textId="77777777" w:rsidR="008060EA" w:rsidRPr="008060EA" w:rsidRDefault="008060EA" w:rsidP="008060EA">
      <w:pPr>
        <w:pStyle w:val="Prrafodelista"/>
        <w:spacing w:before="240"/>
        <w:ind w:left="360" w:firstLine="0"/>
        <w:rPr>
          <w:i/>
          <w:iCs/>
          <w:sz w:val="18"/>
          <w:szCs w:val="18"/>
          <w:lang w:val="es-PE"/>
        </w:rPr>
      </w:pPr>
      <w:r w:rsidRPr="008060EA">
        <w:rPr>
          <w:i/>
          <w:iCs/>
          <w:sz w:val="18"/>
          <w:szCs w:val="18"/>
          <w:lang w:val="es-PE"/>
        </w:rPr>
        <w:t xml:space="preserve">Nota: </w:t>
      </w:r>
      <w:r w:rsidRPr="008060EA">
        <w:rPr>
          <w:sz w:val="18"/>
          <w:szCs w:val="18"/>
          <w:lang w:val="es-PE"/>
        </w:rPr>
        <w:t>Elaboración propia de la relación entre problema, objetivo e hipótesis y sus variables dependientes e independientes</w:t>
      </w:r>
    </w:p>
    <w:p w14:paraId="03A71792" w14:textId="2EB2F000" w:rsidR="00915D76" w:rsidRDefault="008060EA" w:rsidP="007F3C05">
      <w:pPr>
        <w:pStyle w:val="Ttulo2"/>
        <w:numPr>
          <w:ilvl w:val="1"/>
          <w:numId w:val="47"/>
        </w:numPr>
        <w:rPr>
          <w:lang w:val="es-PE"/>
        </w:rPr>
      </w:pPr>
      <w:bookmarkStart w:id="18" w:name="_Toc169571878"/>
      <w:r>
        <w:rPr>
          <w:lang w:val="es-PE"/>
        </w:rPr>
        <w:lastRenderedPageBreak/>
        <w:t>Antecedentes investigativos</w:t>
      </w:r>
      <w:bookmarkStart w:id="19" w:name="_Toc166577599"/>
      <w:bookmarkEnd w:id="18"/>
    </w:p>
    <w:p w14:paraId="37C41F4A" w14:textId="45816B64" w:rsidR="00774023" w:rsidRDefault="00774023" w:rsidP="00774023">
      <w:pPr>
        <w:ind w:left="0" w:firstLine="567"/>
        <w:rPr>
          <w:lang w:val="es-PE"/>
        </w:rPr>
      </w:pPr>
      <w:r>
        <w:rPr>
          <w:lang w:val="es-PE"/>
        </w:rPr>
        <w:t>El incremento de los casos de ciberseguridad en los últimos años sumado a la poca relevancia del sector salud en invertir para hacer frente a estos ataques (</w:t>
      </w:r>
      <w:r w:rsidRPr="00774023">
        <w:rPr>
          <w:lang w:val="es-PE"/>
        </w:rPr>
        <w:t>Dugar, 2021</w:t>
      </w:r>
      <w:r>
        <w:rPr>
          <w:lang w:val="es-PE"/>
        </w:rPr>
        <w:t xml:space="preserve">) ha hecho que se generen múltiples artículos de cómo hacer frente a este problema, buscando siempre </w:t>
      </w:r>
      <w:r w:rsidR="00E92D4F">
        <w:rPr>
          <w:lang w:val="es-PE"/>
        </w:rPr>
        <w:t>por</w:t>
      </w:r>
      <w:r>
        <w:rPr>
          <w:lang w:val="es-PE"/>
        </w:rPr>
        <w:t xml:space="preserve"> objetivo una solución centrada en la privacidad de los pacientes (</w:t>
      </w:r>
      <w:r w:rsidRPr="00774023">
        <w:rPr>
          <w:lang w:val="es-PE"/>
        </w:rPr>
        <w:t>Javaid et al., 2023</w:t>
      </w:r>
      <w:r>
        <w:rPr>
          <w:lang w:val="es-PE"/>
        </w:rPr>
        <w:t>).</w:t>
      </w:r>
    </w:p>
    <w:p w14:paraId="004F2F90" w14:textId="04750E7B" w:rsidR="00774023" w:rsidRDefault="00774023" w:rsidP="00774023">
      <w:pPr>
        <w:ind w:left="0" w:firstLine="567"/>
        <w:rPr>
          <w:lang w:val="es-PE"/>
        </w:rPr>
      </w:pPr>
      <w:r>
        <w:rPr>
          <w:lang w:val="es-PE"/>
        </w:rPr>
        <w:t xml:space="preserve">Uno de estos artículos se plantea un modelo en el cual la información electrónica de los pacientes tenga diversas capas de seguridad de manera que si algún atacante logre interceptar esta información no pueda obtenerla </w:t>
      </w:r>
      <w:r w:rsidR="00DB0DB1">
        <w:rPr>
          <w:lang w:val="es-PE"/>
        </w:rPr>
        <w:t>ya que no tiene permisos</w:t>
      </w:r>
      <w:r>
        <w:rPr>
          <w:lang w:val="es-PE"/>
        </w:rPr>
        <w:t xml:space="preserve"> Zhao et al. (2019), este modelo fue el de </w:t>
      </w:r>
      <w:r w:rsidRPr="00F56AFD">
        <w:rPr>
          <w:lang w:val="es-PE"/>
        </w:rPr>
        <w:t>registros médicos electrónicos de autoprotección</w:t>
      </w:r>
      <w:r>
        <w:rPr>
          <w:lang w:val="es-PE"/>
        </w:rPr>
        <w:t>, el cual se muestra en la Figura 6. Este modelo no es tan efectivo teniendo en cuenta que actualmente los datos son compartidos en múltiples dispositivos en tiempo real (</w:t>
      </w:r>
      <w:r w:rsidRPr="00774023">
        <w:rPr>
          <w:lang w:val="es-PE"/>
        </w:rPr>
        <w:t>Selvaraj y Doraikannan, 2019</w:t>
      </w:r>
      <w:r>
        <w:rPr>
          <w:lang w:val="es-PE"/>
        </w:rPr>
        <w:t>), por lo que la necesidad de autenticarse en</w:t>
      </w:r>
      <w:r w:rsidR="00DB0DB1">
        <w:rPr>
          <w:lang w:val="es-PE"/>
        </w:rPr>
        <w:t xml:space="preserve"> cada equipo que use esta información</w:t>
      </w:r>
      <w:r>
        <w:rPr>
          <w:lang w:val="es-PE"/>
        </w:rPr>
        <w:t xml:space="preserve"> si bien es efectiva para la seguridad no es muy practica por temas de agilidad. </w:t>
      </w:r>
    </w:p>
    <w:p w14:paraId="743F9C08" w14:textId="044088FF" w:rsidR="00774023" w:rsidRPr="006C7097" w:rsidRDefault="00774023" w:rsidP="00774023">
      <w:pPr>
        <w:pStyle w:val="Descripcin"/>
        <w:spacing w:line="480" w:lineRule="auto"/>
        <w:jc w:val="left"/>
        <w:rPr>
          <w:b/>
          <w:bCs/>
          <w:i w:val="0"/>
          <w:iCs w:val="0"/>
        </w:rPr>
      </w:pPr>
      <w:bookmarkStart w:id="20" w:name="_Toc166551294"/>
      <w:bookmarkStart w:id="21" w:name="_Toc169491546"/>
      <w:r w:rsidRPr="006C7097">
        <w:rPr>
          <w:b/>
          <w:bCs/>
          <w:i w:val="0"/>
          <w:iCs w:val="0"/>
        </w:rPr>
        <w:t xml:space="preserve">Figura </w:t>
      </w:r>
      <w:r w:rsidRPr="006C7097">
        <w:rPr>
          <w:b/>
          <w:bCs/>
          <w:i w:val="0"/>
          <w:iCs w:val="0"/>
        </w:rPr>
        <w:fldChar w:fldCharType="begin"/>
      </w:r>
      <w:r w:rsidRPr="006C7097">
        <w:rPr>
          <w:b/>
          <w:bCs/>
          <w:i w:val="0"/>
          <w:iCs w:val="0"/>
        </w:rPr>
        <w:instrText xml:space="preserve"> SEQ Figura \* ARABIC </w:instrText>
      </w:r>
      <w:r w:rsidRPr="006C7097">
        <w:rPr>
          <w:b/>
          <w:bCs/>
          <w:i w:val="0"/>
          <w:iCs w:val="0"/>
        </w:rPr>
        <w:fldChar w:fldCharType="separate"/>
      </w:r>
      <w:r w:rsidR="00B708DD">
        <w:rPr>
          <w:b/>
          <w:bCs/>
          <w:i w:val="0"/>
          <w:iCs w:val="0"/>
          <w:noProof/>
        </w:rPr>
        <w:t>6</w:t>
      </w:r>
      <w:r w:rsidRPr="006C7097">
        <w:rPr>
          <w:b/>
          <w:bCs/>
          <w:i w:val="0"/>
          <w:iCs w:val="0"/>
        </w:rPr>
        <w:fldChar w:fldCharType="end"/>
      </w:r>
      <w:r w:rsidRPr="007B39D3">
        <w:rPr>
          <w:b/>
          <w:bCs/>
        </w:rPr>
        <w:br/>
      </w:r>
      <w:r w:rsidRPr="00EF34F7">
        <w:t>Modelo de registros médicos electrónicos de autoprotección</w:t>
      </w:r>
      <w:bookmarkEnd w:id="20"/>
      <w:bookmarkEnd w:id="21"/>
    </w:p>
    <w:p w14:paraId="4751D6CB" w14:textId="77777777" w:rsidR="00774023" w:rsidRDefault="00774023" w:rsidP="00774023">
      <w:pPr>
        <w:keepNext/>
        <w:ind w:left="0" w:firstLine="0"/>
        <w:jc w:val="center"/>
      </w:pPr>
      <w:r>
        <w:rPr>
          <w:noProof/>
        </w:rPr>
        <w:drawing>
          <wp:inline distT="0" distB="0" distL="0" distR="0" wp14:anchorId="78307BFE" wp14:editId="7711B0A3">
            <wp:extent cx="4784769" cy="2604670"/>
            <wp:effectExtent l="0" t="0" r="0" b="5715"/>
            <wp:docPr id="16414041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04101" name="Imagen 1" descr="Diagrama&#10;&#10;Descripción generada automáticamente"/>
                    <pic:cNvPicPr/>
                  </pic:nvPicPr>
                  <pic:blipFill>
                    <a:blip r:embed="rId16"/>
                    <a:stretch>
                      <a:fillRect/>
                    </a:stretch>
                  </pic:blipFill>
                  <pic:spPr>
                    <a:xfrm>
                      <a:off x="0" y="0"/>
                      <a:ext cx="4809840" cy="2618318"/>
                    </a:xfrm>
                    <a:prstGeom prst="rect">
                      <a:avLst/>
                    </a:prstGeom>
                  </pic:spPr>
                </pic:pic>
              </a:graphicData>
            </a:graphic>
          </wp:inline>
        </w:drawing>
      </w:r>
    </w:p>
    <w:p w14:paraId="61DC1305" w14:textId="283FF8C6" w:rsidR="00B708DD" w:rsidRDefault="00774023" w:rsidP="00B708DD">
      <w:pPr>
        <w:ind w:left="0" w:firstLine="0"/>
        <w:rPr>
          <w:sz w:val="18"/>
          <w:szCs w:val="18"/>
          <w:lang w:val="es-PE"/>
        </w:rPr>
      </w:pPr>
      <w:r w:rsidRPr="00D12C43">
        <w:rPr>
          <w:i/>
          <w:iCs/>
          <w:sz w:val="18"/>
          <w:szCs w:val="18"/>
          <w:lang w:val="es-PE"/>
        </w:rPr>
        <w:t>Nota</w:t>
      </w:r>
      <w:r w:rsidRPr="00D12C43">
        <w:rPr>
          <w:sz w:val="18"/>
          <w:szCs w:val="18"/>
          <w:lang w:val="es-PE"/>
        </w:rPr>
        <w:t>:</w:t>
      </w:r>
      <w:r>
        <w:rPr>
          <w:sz w:val="18"/>
          <w:szCs w:val="18"/>
          <w:lang w:val="es-PE"/>
        </w:rPr>
        <w:t xml:space="preserve"> En la figura se muestra cómo es uno de los nodos y cómo es que en base a eventos básicos y conjunciones se logra una decisión para el evento superior. Traducido de</w:t>
      </w:r>
      <w:r w:rsidRPr="00D12C43">
        <w:rPr>
          <w:sz w:val="18"/>
          <w:szCs w:val="18"/>
          <w:lang w:val="es-PE"/>
        </w:rPr>
        <w:t xml:space="preserve"> Zhao et al.</w:t>
      </w:r>
      <w:r>
        <w:rPr>
          <w:sz w:val="18"/>
          <w:szCs w:val="18"/>
          <w:lang w:val="es-PE"/>
        </w:rPr>
        <w:t xml:space="preserve"> (2019)</w:t>
      </w:r>
    </w:p>
    <w:p w14:paraId="2417127A" w14:textId="77777777" w:rsidR="00B708DD" w:rsidRPr="00B708DD" w:rsidRDefault="00B708DD" w:rsidP="00B708DD">
      <w:pPr>
        <w:ind w:left="0" w:firstLine="0"/>
        <w:rPr>
          <w:sz w:val="18"/>
          <w:szCs w:val="18"/>
          <w:lang w:val="es-PE"/>
        </w:rPr>
      </w:pPr>
    </w:p>
    <w:p w14:paraId="5EDF6FEE" w14:textId="557D9F10" w:rsidR="004D6596" w:rsidRDefault="00B708DD" w:rsidP="004D6596">
      <w:pPr>
        <w:ind w:left="0" w:firstLine="567"/>
        <w:rPr>
          <w:lang w:val="es-PE"/>
        </w:rPr>
      </w:pPr>
      <w:r>
        <w:rPr>
          <w:lang w:val="es-PE"/>
        </w:rPr>
        <w:lastRenderedPageBreak/>
        <w:t>O</w:t>
      </w:r>
      <w:r w:rsidR="004D6596">
        <w:rPr>
          <w:lang w:val="es-PE"/>
        </w:rPr>
        <w:t xml:space="preserve">tro </w:t>
      </w:r>
      <w:r w:rsidR="00226526">
        <w:rPr>
          <w:lang w:val="es-PE"/>
        </w:rPr>
        <w:t>artículo</w:t>
      </w:r>
      <w:r w:rsidR="004D6596">
        <w:rPr>
          <w:lang w:val="es-PE"/>
        </w:rPr>
        <w:t xml:space="preserve"> que plantea una idea de cómo proteger la información que esta almacenada en los equipos de los pacientes es un artículo de </w:t>
      </w:r>
      <w:proofErr w:type="spellStart"/>
      <w:r w:rsidR="004D6596" w:rsidRPr="004D6596">
        <w:rPr>
          <w:lang w:val="es-PE"/>
        </w:rPr>
        <w:t>Karuppiah</w:t>
      </w:r>
      <w:proofErr w:type="spellEnd"/>
      <w:r w:rsidR="004D6596" w:rsidRPr="004D6596">
        <w:rPr>
          <w:lang w:val="es-PE"/>
        </w:rPr>
        <w:t xml:space="preserve"> et al, </w:t>
      </w:r>
      <w:r w:rsidR="004D6596">
        <w:rPr>
          <w:lang w:val="es-PE"/>
        </w:rPr>
        <w:t>(</w:t>
      </w:r>
      <w:r w:rsidR="004D6596" w:rsidRPr="004D6596">
        <w:rPr>
          <w:lang w:val="es-PE"/>
        </w:rPr>
        <w:t>2019</w:t>
      </w:r>
      <w:r w:rsidR="004D6596">
        <w:rPr>
          <w:lang w:val="es-PE"/>
        </w:rPr>
        <w:t xml:space="preserve">) en este nos menciona que el modelo que la mayoría de los centros médicos utilizan para la transferencia y almacenamiento de datos se le denomina sistema de información </w:t>
      </w:r>
      <w:r w:rsidR="00226526">
        <w:rPr>
          <w:lang w:val="es-PE"/>
        </w:rPr>
        <w:t>médica</w:t>
      </w:r>
      <w:r w:rsidR="004D6596">
        <w:rPr>
          <w:lang w:val="es-PE"/>
        </w:rPr>
        <w:t xml:space="preserve"> el cual se muestra en la Figura 7</w:t>
      </w:r>
      <w:r w:rsidR="00DE4738">
        <w:rPr>
          <w:lang w:val="es-PE"/>
        </w:rPr>
        <w:t>.</w:t>
      </w:r>
      <w:r w:rsidR="004D6596">
        <w:rPr>
          <w:lang w:val="es-PE"/>
        </w:rPr>
        <w:t xml:space="preserve"> </w:t>
      </w:r>
      <w:r w:rsidR="00DE4738">
        <w:rPr>
          <w:lang w:val="es-PE"/>
        </w:rPr>
        <w:t>Además,</w:t>
      </w:r>
      <w:r w:rsidR="004D6596">
        <w:rPr>
          <w:lang w:val="es-PE"/>
        </w:rPr>
        <w:t xml:space="preserve"> nos muestra que este es susceptible a que un atacante pueda interceptar los registros médicos que están en </w:t>
      </w:r>
      <w:r w:rsidR="00226526">
        <w:rPr>
          <w:lang w:val="es-PE"/>
        </w:rPr>
        <w:t>tránsito</w:t>
      </w:r>
      <w:r w:rsidR="004D6596">
        <w:rPr>
          <w:lang w:val="es-PE"/>
        </w:rPr>
        <w:t xml:space="preserve"> o almacenados en este sistema, esto ya que la mayoría de los sistemas implementados en el sector salud están mal implementados permitiendo una brecha de seguridad aprovechada por el atacante (</w:t>
      </w:r>
      <w:proofErr w:type="spellStart"/>
      <w:r w:rsidR="004D6596" w:rsidRPr="004D6596">
        <w:rPr>
          <w:lang w:val="es-PE"/>
        </w:rPr>
        <w:t>Salahuddin</w:t>
      </w:r>
      <w:proofErr w:type="spellEnd"/>
      <w:r w:rsidR="004D6596" w:rsidRPr="004D6596">
        <w:rPr>
          <w:lang w:val="es-PE"/>
        </w:rPr>
        <w:t xml:space="preserve"> et al., 2020</w:t>
      </w:r>
      <w:r w:rsidR="004D6596">
        <w:rPr>
          <w:lang w:val="es-PE"/>
        </w:rPr>
        <w:t>).</w:t>
      </w:r>
    </w:p>
    <w:p w14:paraId="58D5E40D" w14:textId="09ACC301" w:rsidR="004D6596" w:rsidRPr="004D6596" w:rsidRDefault="004D6596" w:rsidP="004D6596">
      <w:pPr>
        <w:ind w:left="0" w:firstLine="567"/>
        <w:rPr>
          <w:lang w:val="es-PE"/>
        </w:rPr>
      </w:pPr>
      <w:r>
        <w:rPr>
          <w:lang w:val="es-PE"/>
        </w:rPr>
        <w:t xml:space="preserve">Es por ello </w:t>
      </w:r>
      <w:proofErr w:type="gramStart"/>
      <w:r>
        <w:rPr>
          <w:lang w:val="es-PE"/>
        </w:rPr>
        <w:t>que</w:t>
      </w:r>
      <w:proofErr w:type="gramEnd"/>
      <w:r>
        <w:rPr>
          <w:lang w:val="es-PE"/>
        </w:rPr>
        <w:t xml:space="preserve"> se </w:t>
      </w:r>
      <w:r w:rsidR="00226526">
        <w:rPr>
          <w:lang w:val="es-PE"/>
        </w:rPr>
        <w:t>plantea</w:t>
      </w:r>
      <w:r>
        <w:rPr>
          <w:lang w:val="es-PE"/>
        </w:rPr>
        <w:t xml:space="preserve"> que en ese sistema de información </w:t>
      </w:r>
      <w:r w:rsidR="00226526">
        <w:rPr>
          <w:lang w:val="es-PE"/>
        </w:rPr>
        <w:t>médica</w:t>
      </w:r>
      <w:r>
        <w:rPr>
          <w:lang w:val="es-PE"/>
        </w:rPr>
        <w:t xml:space="preserve"> debe haber una capa </w:t>
      </w:r>
      <w:r w:rsidR="00226526">
        <w:rPr>
          <w:lang w:val="es-PE"/>
        </w:rPr>
        <w:t>más</w:t>
      </w:r>
      <w:r>
        <w:rPr>
          <w:lang w:val="es-PE"/>
        </w:rPr>
        <w:t xml:space="preserve"> de seguridad c</w:t>
      </w:r>
      <w:r w:rsidR="00E92D4F">
        <w:rPr>
          <w:lang w:val="es-PE"/>
        </w:rPr>
        <w:t>ó</w:t>
      </w:r>
      <w:r>
        <w:rPr>
          <w:lang w:val="es-PE"/>
        </w:rPr>
        <w:t>mo encriptado de los datos, otro factor de autenticación y un sistema de monitoreo de actividades (</w:t>
      </w:r>
      <w:proofErr w:type="spellStart"/>
      <w:r w:rsidR="00DE4738" w:rsidRPr="00DE4738">
        <w:rPr>
          <w:lang w:val="es-PE"/>
        </w:rPr>
        <w:t>Karuppiah</w:t>
      </w:r>
      <w:proofErr w:type="spellEnd"/>
      <w:r w:rsidR="00DE4738" w:rsidRPr="00DE4738">
        <w:rPr>
          <w:lang w:val="es-PE"/>
        </w:rPr>
        <w:t xml:space="preserve"> et al, 2019</w:t>
      </w:r>
      <w:r>
        <w:rPr>
          <w:lang w:val="es-PE"/>
        </w:rPr>
        <w:t>). Est</w:t>
      </w:r>
      <w:r w:rsidR="00DE4738">
        <w:rPr>
          <w:lang w:val="es-PE"/>
        </w:rPr>
        <w:t>a capa de protección permitirá que el sistema tenga mayor integridad de los datos y evitar que el atacante obtenga la información de forma sencilla.</w:t>
      </w:r>
    </w:p>
    <w:p w14:paraId="573BD0CF" w14:textId="55ED411F" w:rsidR="00774023" w:rsidRPr="00B708DD" w:rsidRDefault="00B708DD" w:rsidP="00B708DD">
      <w:pPr>
        <w:pStyle w:val="Descripcin"/>
        <w:spacing w:line="480" w:lineRule="auto"/>
        <w:jc w:val="left"/>
        <w:rPr>
          <w:b/>
          <w:bCs/>
          <w:i w:val="0"/>
          <w:iCs w:val="0"/>
        </w:rPr>
      </w:pPr>
      <w:bookmarkStart w:id="22" w:name="_Toc169491547"/>
      <w:r w:rsidRPr="00B708DD">
        <w:rPr>
          <w:b/>
          <w:bCs/>
          <w:i w:val="0"/>
          <w:iCs w:val="0"/>
        </w:rPr>
        <w:t xml:space="preserve">Figura </w:t>
      </w:r>
      <w:r w:rsidRPr="00B708DD">
        <w:rPr>
          <w:b/>
          <w:bCs/>
          <w:i w:val="0"/>
          <w:iCs w:val="0"/>
        </w:rPr>
        <w:fldChar w:fldCharType="begin"/>
      </w:r>
      <w:r w:rsidRPr="00B708DD">
        <w:rPr>
          <w:b/>
          <w:bCs/>
          <w:i w:val="0"/>
          <w:iCs w:val="0"/>
        </w:rPr>
        <w:instrText xml:space="preserve"> SEQ Figura \* ARABIC </w:instrText>
      </w:r>
      <w:r w:rsidRPr="00B708DD">
        <w:rPr>
          <w:b/>
          <w:bCs/>
          <w:i w:val="0"/>
          <w:iCs w:val="0"/>
        </w:rPr>
        <w:fldChar w:fldCharType="separate"/>
      </w:r>
      <w:r w:rsidRPr="00B708DD">
        <w:rPr>
          <w:b/>
          <w:bCs/>
          <w:i w:val="0"/>
          <w:iCs w:val="0"/>
          <w:noProof/>
        </w:rPr>
        <w:t>7</w:t>
      </w:r>
      <w:r w:rsidRPr="00B708DD">
        <w:rPr>
          <w:b/>
          <w:bCs/>
          <w:i w:val="0"/>
          <w:iCs w:val="0"/>
        </w:rPr>
        <w:fldChar w:fldCharType="end"/>
      </w:r>
      <w:r w:rsidRPr="00B708DD">
        <w:rPr>
          <w:b/>
          <w:bCs/>
        </w:rPr>
        <w:t xml:space="preserve"> </w:t>
      </w:r>
      <w:r w:rsidRPr="007B39D3">
        <w:rPr>
          <w:b/>
          <w:bCs/>
        </w:rPr>
        <w:br/>
      </w:r>
      <w:r>
        <w:t>Caso de ataque al sistema de información medica</w:t>
      </w:r>
      <w:bookmarkEnd w:id="22"/>
    </w:p>
    <w:p w14:paraId="7B2D5864" w14:textId="15A4F6A2" w:rsidR="00B708DD" w:rsidRDefault="00B708DD" w:rsidP="00B708DD">
      <w:pPr>
        <w:rPr>
          <w:lang w:val="es-PE"/>
        </w:rPr>
      </w:pPr>
      <w:r>
        <w:rPr>
          <w:noProof/>
        </w:rPr>
        <w:drawing>
          <wp:inline distT="0" distB="0" distL="0" distR="0" wp14:anchorId="74965387" wp14:editId="3E856DA9">
            <wp:extent cx="5746115" cy="2256155"/>
            <wp:effectExtent l="0" t="0" r="0" b="0"/>
            <wp:docPr id="9206856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5608" name="Imagen 1" descr="Diagrama&#10;&#10;Descripción generada automáticamente"/>
                    <pic:cNvPicPr/>
                  </pic:nvPicPr>
                  <pic:blipFill>
                    <a:blip r:embed="rId17"/>
                    <a:stretch>
                      <a:fillRect/>
                    </a:stretch>
                  </pic:blipFill>
                  <pic:spPr>
                    <a:xfrm>
                      <a:off x="0" y="0"/>
                      <a:ext cx="5746115" cy="2256155"/>
                    </a:xfrm>
                    <a:prstGeom prst="rect">
                      <a:avLst/>
                    </a:prstGeom>
                  </pic:spPr>
                </pic:pic>
              </a:graphicData>
            </a:graphic>
          </wp:inline>
        </w:drawing>
      </w:r>
    </w:p>
    <w:p w14:paraId="66E867B5" w14:textId="1ED7BFFE" w:rsidR="00B708DD" w:rsidRDefault="00B708DD" w:rsidP="00B708DD">
      <w:pPr>
        <w:ind w:left="0" w:firstLine="0"/>
        <w:rPr>
          <w:sz w:val="18"/>
          <w:szCs w:val="18"/>
          <w:lang w:val="es-PE"/>
        </w:rPr>
      </w:pPr>
      <w:r w:rsidRPr="00D12C43">
        <w:rPr>
          <w:i/>
          <w:iCs/>
          <w:sz w:val="18"/>
          <w:szCs w:val="18"/>
          <w:lang w:val="es-PE"/>
        </w:rPr>
        <w:t>Nota</w:t>
      </w:r>
      <w:r w:rsidRPr="00D12C43">
        <w:rPr>
          <w:sz w:val="18"/>
          <w:szCs w:val="18"/>
          <w:lang w:val="es-PE"/>
        </w:rPr>
        <w:t>:</w:t>
      </w:r>
      <w:r>
        <w:rPr>
          <w:sz w:val="18"/>
          <w:szCs w:val="18"/>
          <w:lang w:val="es-PE"/>
        </w:rPr>
        <w:t xml:space="preserve"> En la figura se muestra cómo un atacante obtendría la información de los registros médicos en un sistema convencional de información médica. Traducido de</w:t>
      </w:r>
      <w:r w:rsidRPr="00D12C43">
        <w:rPr>
          <w:sz w:val="18"/>
          <w:szCs w:val="18"/>
          <w:lang w:val="es-PE"/>
        </w:rPr>
        <w:t xml:space="preserve"> </w:t>
      </w:r>
      <w:proofErr w:type="spellStart"/>
      <w:r w:rsidRPr="00B708DD">
        <w:rPr>
          <w:sz w:val="18"/>
          <w:szCs w:val="18"/>
          <w:lang w:val="es-PE"/>
        </w:rPr>
        <w:t>Karuppiah</w:t>
      </w:r>
      <w:proofErr w:type="spellEnd"/>
      <w:r w:rsidRPr="00B708DD">
        <w:rPr>
          <w:sz w:val="18"/>
          <w:szCs w:val="18"/>
          <w:lang w:val="es-PE"/>
        </w:rPr>
        <w:t xml:space="preserve"> et al,</w:t>
      </w:r>
      <w:r>
        <w:rPr>
          <w:sz w:val="18"/>
          <w:szCs w:val="18"/>
          <w:lang w:val="es-PE"/>
        </w:rPr>
        <w:t xml:space="preserve"> (2019)</w:t>
      </w:r>
    </w:p>
    <w:p w14:paraId="4DE1B4F8" w14:textId="77777777" w:rsidR="00B708DD" w:rsidRPr="00B708DD" w:rsidRDefault="00B708DD" w:rsidP="00B708DD">
      <w:pPr>
        <w:rPr>
          <w:lang w:val="es-PE"/>
        </w:rPr>
      </w:pPr>
    </w:p>
    <w:p w14:paraId="20EB8647" w14:textId="77777777" w:rsidR="008060EA" w:rsidRDefault="008060EA">
      <w:pPr>
        <w:spacing w:line="240" w:lineRule="auto"/>
        <w:ind w:left="0" w:firstLine="0"/>
        <w:jc w:val="left"/>
        <w:rPr>
          <w:b/>
          <w:bCs/>
          <w:sz w:val="28"/>
          <w:szCs w:val="28"/>
          <w:lang w:val="es-ES"/>
        </w:rPr>
      </w:pPr>
      <w:r w:rsidRPr="006E4BD2">
        <w:rPr>
          <w:lang w:val="es-PE"/>
        </w:rPr>
        <w:br w:type="page"/>
      </w:r>
    </w:p>
    <w:p w14:paraId="79352EEB" w14:textId="61B6125E" w:rsidR="008060EA" w:rsidRDefault="008060EA" w:rsidP="008060EA">
      <w:pPr>
        <w:pStyle w:val="Ttulo1"/>
      </w:pPr>
      <w:bookmarkStart w:id="23" w:name="_Toc169571879"/>
      <w:r>
        <w:lastRenderedPageBreak/>
        <w:t>Capítulo II. Marcos Teóricos y conceptuales</w:t>
      </w:r>
      <w:bookmarkEnd w:id="23"/>
    </w:p>
    <w:p w14:paraId="520DFD05" w14:textId="5E7F8B03" w:rsidR="008060EA" w:rsidRDefault="008060EA" w:rsidP="008060EA">
      <w:pPr>
        <w:pStyle w:val="Ttulo2"/>
        <w:rPr>
          <w:lang w:val="es-PE"/>
        </w:rPr>
      </w:pPr>
      <w:bookmarkStart w:id="24" w:name="_Toc169571880"/>
      <w:r>
        <w:rPr>
          <w:lang w:val="es-PE"/>
        </w:rPr>
        <w:t>2.1. Marco teórico</w:t>
      </w:r>
      <w:bookmarkEnd w:id="24"/>
    </w:p>
    <w:p w14:paraId="491D0277" w14:textId="6FDC1E81" w:rsidR="00DE4738" w:rsidRDefault="00837788" w:rsidP="00837788">
      <w:pPr>
        <w:ind w:left="0" w:firstLine="567"/>
        <w:rPr>
          <w:lang w:val="es-PE"/>
        </w:rPr>
      </w:pPr>
      <w:r>
        <w:rPr>
          <w:lang w:val="es-PE"/>
        </w:rPr>
        <w:t>En la última década el aumento de dispositivos que están conectados ha internet y comparten información a crecido de forma astronómica llegando a aproximado de 20 billones en el 2020 y con una proyección de 30 a 50 billones al finales de esta década (</w:t>
      </w:r>
      <w:proofErr w:type="spellStart"/>
      <w:r w:rsidRPr="00837788">
        <w:rPr>
          <w:lang w:val="es-PE"/>
        </w:rPr>
        <w:t>Brantly</w:t>
      </w:r>
      <w:proofErr w:type="spellEnd"/>
      <w:r w:rsidRPr="00837788">
        <w:rPr>
          <w:lang w:val="es-PE"/>
        </w:rPr>
        <w:t xml:space="preserve"> y </w:t>
      </w:r>
      <w:proofErr w:type="spellStart"/>
      <w:r w:rsidRPr="00837788">
        <w:rPr>
          <w:lang w:val="es-PE"/>
        </w:rPr>
        <w:t>Brantly</w:t>
      </w:r>
      <w:proofErr w:type="spellEnd"/>
      <w:r w:rsidRPr="00837788">
        <w:rPr>
          <w:lang w:val="es-PE"/>
        </w:rPr>
        <w:t>, 2020</w:t>
      </w:r>
      <w:r>
        <w:rPr>
          <w:lang w:val="es-PE"/>
        </w:rPr>
        <w:t>), es por ello que es necesario ser conscientes que a pesar de que estas maquinas han sido mejoradas tecnológicamente y son más poderosas, también son más vulnerables (Roa, 2013) esto debido a que desde un inicio su objetivo</w:t>
      </w:r>
      <w:r w:rsidR="00EA385F">
        <w:rPr>
          <w:lang w:val="es-PE"/>
        </w:rPr>
        <w:t xml:space="preserve"> era el </w:t>
      </w:r>
      <w:r w:rsidR="00226526">
        <w:rPr>
          <w:lang w:val="es-PE"/>
        </w:rPr>
        <w:t>en</w:t>
      </w:r>
      <w:r w:rsidR="00EA385F">
        <w:rPr>
          <w:lang w:val="es-PE"/>
        </w:rPr>
        <w:t xml:space="preserve"> hacer </w:t>
      </w:r>
      <w:r w:rsidR="00226526">
        <w:rPr>
          <w:lang w:val="es-PE"/>
        </w:rPr>
        <w:t>más</w:t>
      </w:r>
      <w:r w:rsidR="00EA385F">
        <w:rPr>
          <w:lang w:val="es-PE"/>
        </w:rPr>
        <w:t xml:space="preserve"> fácil y rápida las operaciones, y no le dieron importancia a la seguridad</w:t>
      </w:r>
      <w:r w:rsidR="00226526">
        <w:rPr>
          <w:lang w:val="es-PE"/>
        </w:rPr>
        <w:t xml:space="preserve"> (</w:t>
      </w:r>
      <w:proofErr w:type="spellStart"/>
      <w:r w:rsidR="00226526" w:rsidRPr="00226526">
        <w:rPr>
          <w:lang w:val="es-PE"/>
        </w:rPr>
        <w:t>Tarikere</w:t>
      </w:r>
      <w:proofErr w:type="spellEnd"/>
      <w:r w:rsidR="00226526" w:rsidRPr="00226526">
        <w:rPr>
          <w:lang w:val="es-PE"/>
        </w:rPr>
        <w:t xml:space="preserve"> et al., 2021</w:t>
      </w:r>
      <w:r w:rsidR="00226526">
        <w:rPr>
          <w:lang w:val="es-PE"/>
        </w:rPr>
        <w:t>), es por esto que la seguridad en estos sistemas es m</w:t>
      </w:r>
      <w:r w:rsidR="00E92D4F">
        <w:rPr>
          <w:lang w:val="es-PE"/>
        </w:rPr>
        <w:t>á</w:t>
      </w:r>
      <w:r w:rsidR="00226526">
        <w:rPr>
          <w:lang w:val="es-PE"/>
        </w:rPr>
        <w:t>s que necesario en la actualidad.</w:t>
      </w:r>
    </w:p>
    <w:p w14:paraId="59224F01" w14:textId="1FBEEF2C" w:rsidR="00226526" w:rsidRPr="00DE4738" w:rsidRDefault="00226526" w:rsidP="00837788">
      <w:pPr>
        <w:ind w:left="0" w:firstLine="567"/>
        <w:rPr>
          <w:lang w:val="es-PE"/>
        </w:rPr>
      </w:pPr>
      <w:r>
        <w:rPr>
          <w:lang w:val="es-PE"/>
        </w:rPr>
        <w:t xml:space="preserve">Entre las principales formas de seguridad para </w:t>
      </w:r>
      <w:r w:rsidR="00FC7BCA">
        <w:rPr>
          <w:lang w:val="es-PE"/>
        </w:rPr>
        <w:t>los activos dentro de una infraestructura</w:t>
      </w:r>
      <w:r>
        <w:rPr>
          <w:lang w:val="es-PE"/>
        </w:rPr>
        <w:t xml:space="preserve"> de red esta la segmentación de redes y el control de acceso en las redes (</w:t>
      </w:r>
      <w:proofErr w:type="spellStart"/>
      <w:r w:rsidR="00DD3943" w:rsidRPr="00DD3943">
        <w:rPr>
          <w:lang w:val="es-PE"/>
        </w:rPr>
        <w:t>Diogenes</w:t>
      </w:r>
      <w:proofErr w:type="spellEnd"/>
      <w:r w:rsidR="00DD3943" w:rsidRPr="00DD3943">
        <w:rPr>
          <w:lang w:val="es-PE"/>
        </w:rPr>
        <w:t xml:space="preserve"> et al., 2016</w:t>
      </w:r>
      <w:r>
        <w:rPr>
          <w:lang w:val="es-PE"/>
        </w:rPr>
        <w:t>)</w:t>
      </w:r>
      <w:r w:rsidR="00DD3943">
        <w:rPr>
          <w:lang w:val="es-PE"/>
        </w:rPr>
        <w:t xml:space="preserve"> para este control de accesos</w:t>
      </w:r>
      <w:r w:rsidR="00D13E55">
        <w:rPr>
          <w:lang w:val="es-PE"/>
        </w:rPr>
        <w:t xml:space="preserve"> el dispositivo más común que se usa es el de un </w:t>
      </w:r>
      <w:r w:rsidR="00FC7BCA">
        <w:rPr>
          <w:lang w:val="es-PE"/>
        </w:rPr>
        <w:t>corta fuegos</w:t>
      </w:r>
      <w:r w:rsidR="00D13E55">
        <w:rPr>
          <w:lang w:val="es-PE"/>
        </w:rPr>
        <w:t xml:space="preserve"> el cual</w:t>
      </w:r>
      <w:r w:rsidR="00FC7BCA">
        <w:rPr>
          <w:lang w:val="es-PE"/>
        </w:rPr>
        <w:t xml:space="preserve"> </w:t>
      </w:r>
      <w:r w:rsidR="00DD3943">
        <w:rPr>
          <w:lang w:val="es-PE"/>
        </w:rPr>
        <w:t>se encarga en la capa de red donde se envían los paquetes de según un conjunto de reglas especificar si ingresa la solicitud o descartarlo (</w:t>
      </w:r>
      <w:r w:rsidR="00DD3943" w:rsidRPr="00DD3943">
        <w:rPr>
          <w:lang w:val="es-PE"/>
        </w:rPr>
        <w:t>Baca, 2016</w:t>
      </w:r>
      <w:r w:rsidR="00DD3943">
        <w:rPr>
          <w:lang w:val="es-PE"/>
        </w:rPr>
        <w:t>)</w:t>
      </w:r>
      <w:r w:rsidR="00085892">
        <w:rPr>
          <w:lang w:val="es-PE"/>
        </w:rPr>
        <w:t>, pero actualmente esta protección no es suficiente y se crearon nuevas maneras de agregar mayor protección a los activos los cuales se detalla en el estado del arte.</w:t>
      </w:r>
    </w:p>
    <w:p w14:paraId="3B8EC0A5" w14:textId="2E012B88" w:rsidR="007F3C05" w:rsidRDefault="007F3C05" w:rsidP="002F59B3">
      <w:pPr>
        <w:ind w:left="0" w:firstLine="0"/>
        <w:rPr>
          <w:b/>
          <w:bCs/>
          <w:lang w:val="es-PE"/>
        </w:rPr>
      </w:pPr>
      <w:r w:rsidRPr="007F3C05">
        <w:rPr>
          <w:b/>
          <w:bCs/>
          <w:lang w:val="es-PE"/>
        </w:rPr>
        <w:t>Estado del arte</w:t>
      </w:r>
    </w:p>
    <w:p w14:paraId="526F07C3" w14:textId="0CBDB6C8" w:rsidR="002F59B3" w:rsidRDefault="002F59B3" w:rsidP="002F59B3">
      <w:pPr>
        <w:pStyle w:val="Ttulo3"/>
        <w:ind w:hanging="360"/>
      </w:pPr>
      <w:bookmarkStart w:id="25" w:name="_Toc169571881"/>
      <w:r>
        <w:t>2.1.2. Defensa en profundidad</w:t>
      </w:r>
      <w:bookmarkEnd w:id="25"/>
    </w:p>
    <w:p w14:paraId="339CC199" w14:textId="782B7F77" w:rsidR="00DE4738" w:rsidRDefault="00DE4738" w:rsidP="00085892">
      <w:pPr>
        <w:ind w:left="0" w:firstLine="567"/>
        <w:rPr>
          <w:lang w:val="es-PE"/>
        </w:rPr>
      </w:pPr>
      <w:r>
        <w:rPr>
          <w:lang w:val="es-PE"/>
        </w:rPr>
        <w:t>Defensa en profundidad</w:t>
      </w:r>
      <w:r w:rsidR="00085892">
        <w:rPr>
          <w:lang w:val="es-PE"/>
        </w:rPr>
        <w:t xml:space="preserve"> es una estrategia de seguridad que no solo se basa en la protección de la red por medio de cortafuegos o </w:t>
      </w:r>
      <w:r w:rsidR="005D1AF1">
        <w:rPr>
          <w:lang w:val="es-PE"/>
        </w:rPr>
        <w:t>segmentación,</w:t>
      </w:r>
      <w:r w:rsidR="00085892">
        <w:rPr>
          <w:lang w:val="es-PE"/>
        </w:rPr>
        <w:t xml:space="preserve"> sino que va m</w:t>
      </w:r>
      <w:r w:rsidR="00E92D4F">
        <w:rPr>
          <w:lang w:val="es-PE"/>
        </w:rPr>
        <w:t>á</w:t>
      </w:r>
      <w:r w:rsidR="00085892">
        <w:rPr>
          <w:lang w:val="es-PE"/>
        </w:rPr>
        <w:t>s a fondo colocando a los datos de las personas c</w:t>
      </w:r>
      <w:r w:rsidR="00E92D4F">
        <w:rPr>
          <w:lang w:val="es-PE"/>
        </w:rPr>
        <w:t>ó</w:t>
      </w:r>
      <w:r w:rsidR="00085892">
        <w:rPr>
          <w:lang w:val="es-PE"/>
        </w:rPr>
        <w:t>mo centro y sobre ella agregando capas de seguridad</w:t>
      </w:r>
      <w:r w:rsidR="005D1AF1">
        <w:rPr>
          <w:lang w:val="es-PE"/>
        </w:rPr>
        <w:t xml:space="preserve"> (</w:t>
      </w:r>
      <w:r w:rsidR="005D1AF1" w:rsidRPr="005D1AF1">
        <w:rPr>
          <w:lang w:val="es-PE"/>
        </w:rPr>
        <w:t xml:space="preserve">Ning y </w:t>
      </w:r>
      <w:proofErr w:type="spellStart"/>
      <w:r w:rsidR="005D1AF1" w:rsidRPr="005D1AF1">
        <w:rPr>
          <w:lang w:val="es-PE"/>
        </w:rPr>
        <w:t>Jiang</w:t>
      </w:r>
      <w:proofErr w:type="spellEnd"/>
      <w:r w:rsidR="005D1AF1" w:rsidRPr="005D1AF1">
        <w:rPr>
          <w:lang w:val="es-PE"/>
        </w:rPr>
        <w:t>, 2022</w:t>
      </w:r>
      <w:r w:rsidR="005D1AF1">
        <w:rPr>
          <w:lang w:val="es-PE"/>
        </w:rPr>
        <w:t>). E</w:t>
      </w:r>
      <w:r w:rsidR="00085892">
        <w:rPr>
          <w:lang w:val="es-PE"/>
        </w:rPr>
        <w:t>stas capas de seguridad van desde la parte de seguridad de las aplicaciones hasta seguridad en redes de tal manera que si un atacante lograra tener acceso a la red tendría que pasar por múltiples capas antes de tener acceso a los datos de los usuarios.</w:t>
      </w:r>
    </w:p>
    <w:p w14:paraId="164D5BA5" w14:textId="418AEB5C" w:rsidR="002F59B3" w:rsidRDefault="002F59B3" w:rsidP="002F59B3">
      <w:pPr>
        <w:pStyle w:val="Ttulo3"/>
        <w:ind w:hanging="360"/>
      </w:pPr>
      <w:bookmarkStart w:id="26" w:name="_Toc169571882"/>
      <w:r>
        <w:lastRenderedPageBreak/>
        <w:t>2.1.3. Confianza cero</w:t>
      </w:r>
      <w:bookmarkEnd w:id="26"/>
    </w:p>
    <w:p w14:paraId="3550D94F" w14:textId="723E8B97" w:rsidR="00DE4738" w:rsidRDefault="00DE4738" w:rsidP="00085892">
      <w:pPr>
        <w:ind w:left="0" w:firstLine="567"/>
        <w:rPr>
          <w:lang w:val="es-PE"/>
        </w:rPr>
      </w:pPr>
      <w:r>
        <w:rPr>
          <w:lang w:val="es-PE"/>
        </w:rPr>
        <w:t>Confianza cero</w:t>
      </w:r>
      <w:r w:rsidR="00085892">
        <w:rPr>
          <w:lang w:val="es-PE"/>
        </w:rPr>
        <w:t xml:space="preserve"> se basa en el hecho de que siempre los datos se encuentran en peligro es decir que cualquier persona puede ser un posible atacante</w:t>
      </w:r>
      <w:r w:rsidR="005D1AF1">
        <w:rPr>
          <w:lang w:val="es-PE"/>
        </w:rPr>
        <w:t xml:space="preserve"> (</w:t>
      </w:r>
      <w:r w:rsidR="005D1AF1" w:rsidRPr="005D1AF1">
        <w:rPr>
          <w:lang w:val="es-PE"/>
        </w:rPr>
        <w:t>Azad et al, 2024</w:t>
      </w:r>
      <w:r w:rsidR="005D1AF1">
        <w:rPr>
          <w:lang w:val="es-PE"/>
        </w:rPr>
        <w:t>)</w:t>
      </w:r>
      <w:r w:rsidR="00085892">
        <w:rPr>
          <w:lang w:val="es-PE"/>
        </w:rPr>
        <w:t xml:space="preserve">, motivo por el cual </w:t>
      </w:r>
      <w:r w:rsidR="005D1AF1">
        <w:rPr>
          <w:lang w:val="es-PE"/>
        </w:rPr>
        <w:t xml:space="preserve">esta estrategia propone que </w:t>
      </w:r>
      <w:r w:rsidR="00085892">
        <w:rPr>
          <w:lang w:val="es-PE"/>
        </w:rPr>
        <w:t>para poder acceder a los datos debe de estar fundamentado el porque necesita obtener los datos y si necesita actualizar o modificar también es necesario que se sustente</w:t>
      </w:r>
      <w:r w:rsidR="005D1AF1">
        <w:rPr>
          <w:lang w:val="es-PE"/>
        </w:rPr>
        <w:t xml:space="preserve"> (</w:t>
      </w:r>
      <w:r w:rsidR="005D1AF1" w:rsidRPr="005D1AF1">
        <w:rPr>
          <w:lang w:val="es-PE"/>
        </w:rPr>
        <w:t>Zhang et al, 2024</w:t>
      </w:r>
      <w:r w:rsidR="005D1AF1">
        <w:rPr>
          <w:lang w:val="es-PE"/>
        </w:rPr>
        <w:t>)</w:t>
      </w:r>
      <w:r w:rsidR="00085892">
        <w:rPr>
          <w:lang w:val="es-PE"/>
        </w:rPr>
        <w:t>. Este privilegio mínimo que se logra por lo general es administrado por sistemas donde queda la evidencia de quien tiene acceso a los activos de información.</w:t>
      </w:r>
    </w:p>
    <w:p w14:paraId="4B333BFD" w14:textId="0C8B62FB" w:rsidR="002F59B3" w:rsidRDefault="002F59B3" w:rsidP="002F59B3">
      <w:pPr>
        <w:pStyle w:val="Ttulo3"/>
        <w:ind w:hanging="360"/>
      </w:pPr>
      <w:bookmarkStart w:id="27" w:name="_Toc169571883"/>
      <w:r>
        <w:t>2.1.4. Gestión de identidades y roles</w:t>
      </w:r>
      <w:bookmarkEnd w:id="27"/>
    </w:p>
    <w:p w14:paraId="388A66C7" w14:textId="0D66734B" w:rsidR="00DE4738" w:rsidRDefault="00085892" w:rsidP="00DE4738">
      <w:pPr>
        <w:ind w:left="0" w:firstLine="567"/>
        <w:rPr>
          <w:lang w:val="es-PE"/>
        </w:rPr>
      </w:pPr>
      <w:r>
        <w:rPr>
          <w:lang w:val="es-PE"/>
        </w:rPr>
        <w:t xml:space="preserve">En los últimos años el incremento en el número de aplicaciones ha ido en aumento lo cual a genera que las personas tengan una identidad tanto física </w:t>
      </w:r>
      <w:r w:rsidR="0034257C">
        <w:rPr>
          <w:lang w:val="es-PE"/>
        </w:rPr>
        <w:t>y</w:t>
      </w:r>
      <w:r>
        <w:rPr>
          <w:lang w:val="es-PE"/>
        </w:rPr>
        <w:t xml:space="preserve"> virtual</w:t>
      </w:r>
      <w:r w:rsidR="001854E6">
        <w:rPr>
          <w:lang w:val="es-PE"/>
        </w:rPr>
        <w:t xml:space="preserve"> (</w:t>
      </w:r>
      <w:r w:rsidR="001854E6" w:rsidRPr="001854E6">
        <w:rPr>
          <w:lang w:val="es-PE"/>
        </w:rPr>
        <w:t xml:space="preserve">Liu y </w:t>
      </w:r>
      <w:proofErr w:type="spellStart"/>
      <w:r w:rsidR="001854E6" w:rsidRPr="001854E6">
        <w:rPr>
          <w:lang w:val="es-PE"/>
        </w:rPr>
        <w:t>Tian</w:t>
      </w:r>
      <w:proofErr w:type="spellEnd"/>
      <w:r w:rsidR="001854E6" w:rsidRPr="001854E6">
        <w:rPr>
          <w:lang w:val="es-PE"/>
        </w:rPr>
        <w:t>, 2023</w:t>
      </w:r>
      <w:r w:rsidR="001854E6">
        <w:rPr>
          <w:lang w:val="es-PE"/>
        </w:rPr>
        <w:t>)</w:t>
      </w:r>
      <w:r>
        <w:rPr>
          <w:lang w:val="es-PE"/>
        </w:rPr>
        <w:t xml:space="preserve">, esta identidad al igual que la física es necesario que sea protegida ya que si alguien lograr tener acceso a las credenciales de nuestra cuenta podría tener acceso a nuestros datos es por ello </w:t>
      </w:r>
      <w:proofErr w:type="gramStart"/>
      <w:r>
        <w:rPr>
          <w:lang w:val="es-PE"/>
        </w:rPr>
        <w:t>que</w:t>
      </w:r>
      <w:proofErr w:type="gramEnd"/>
      <w:r>
        <w:rPr>
          <w:lang w:val="es-PE"/>
        </w:rPr>
        <w:t xml:space="preserve"> otra tendencia en la ciberseguridad es la de gestión de identidades y roles</w:t>
      </w:r>
      <w:r w:rsidR="001854E6">
        <w:rPr>
          <w:lang w:val="es-PE"/>
        </w:rPr>
        <w:t xml:space="preserve"> (</w:t>
      </w:r>
      <w:proofErr w:type="spellStart"/>
      <w:r w:rsidR="001854E6" w:rsidRPr="005D1AF1">
        <w:rPr>
          <w:lang w:val="es-PE"/>
        </w:rPr>
        <w:t>Agarkar</w:t>
      </w:r>
      <w:proofErr w:type="spellEnd"/>
      <w:r w:rsidR="001854E6">
        <w:rPr>
          <w:lang w:val="es-PE"/>
        </w:rPr>
        <w:t>, 2024).</w:t>
      </w:r>
      <w:r>
        <w:rPr>
          <w:lang w:val="es-PE"/>
        </w:rPr>
        <w:t xml:space="preserve"> </w:t>
      </w:r>
      <w:r w:rsidR="001854E6">
        <w:rPr>
          <w:lang w:val="es-PE"/>
        </w:rPr>
        <w:t xml:space="preserve">Esta estrategia </w:t>
      </w:r>
      <w:r>
        <w:rPr>
          <w:lang w:val="es-PE"/>
        </w:rPr>
        <w:t>especifica que según tu cargo o rol tienes acceso a ciertos activos, los cuales deben de estar monitoreados constantemente.</w:t>
      </w:r>
    </w:p>
    <w:p w14:paraId="1070B14B" w14:textId="7803AF0C" w:rsidR="002F59B3" w:rsidRDefault="002F59B3" w:rsidP="002F59B3">
      <w:pPr>
        <w:pStyle w:val="Ttulo3"/>
        <w:ind w:hanging="360"/>
      </w:pPr>
      <w:bookmarkStart w:id="28" w:name="_Toc169571884"/>
      <w:r>
        <w:t>2.1.5. Sistema de gestión de eventos de seguridad</w:t>
      </w:r>
      <w:bookmarkEnd w:id="28"/>
    </w:p>
    <w:p w14:paraId="52633F41" w14:textId="38A24E5F" w:rsidR="00DE4738" w:rsidRDefault="00DE4738" w:rsidP="00DE4738">
      <w:pPr>
        <w:ind w:left="0" w:firstLine="567"/>
        <w:rPr>
          <w:lang w:val="es-PE"/>
        </w:rPr>
      </w:pPr>
      <w:r>
        <w:rPr>
          <w:lang w:val="es-PE"/>
        </w:rPr>
        <w:t>Sistema de gestión de eventos</w:t>
      </w:r>
      <w:r w:rsidR="00085892">
        <w:rPr>
          <w:lang w:val="es-PE"/>
        </w:rPr>
        <w:t xml:space="preserve"> de seguridad es una solución que se usa para la parte de respuesta ante incidentes, ya que se ha demostrado que en la mayoría de los incidentes de ciberseguridad registrados siempre se vuelven a repetir con patrones similares</w:t>
      </w:r>
      <w:r w:rsidR="0034257C">
        <w:rPr>
          <w:lang w:val="es-PE"/>
        </w:rPr>
        <w:t xml:space="preserve"> (</w:t>
      </w:r>
      <w:proofErr w:type="spellStart"/>
      <w:r w:rsidR="0034257C" w:rsidRPr="0034257C">
        <w:rPr>
          <w:lang w:val="es-PE"/>
        </w:rPr>
        <w:t>Knerler</w:t>
      </w:r>
      <w:proofErr w:type="spellEnd"/>
      <w:r w:rsidR="0034257C">
        <w:rPr>
          <w:lang w:val="es-PE"/>
        </w:rPr>
        <w:t xml:space="preserve"> et al.</w:t>
      </w:r>
      <w:r w:rsidR="0034257C" w:rsidRPr="0034257C">
        <w:rPr>
          <w:lang w:val="es-PE"/>
        </w:rPr>
        <w:t>, 20</w:t>
      </w:r>
      <w:r w:rsidR="0034257C">
        <w:rPr>
          <w:lang w:val="es-PE"/>
        </w:rPr>
        <w:t>22)</w:t>
      </w:r>
      <w:r w:rsidR="00085892">
        <w:rPr>
          <w:lang w:val="es-PE"/>
        </w:rPr>
        <w:t>, es por ello que esta solución de sistema de gestión de eventos de seguridad permite que se tenga un registro de eventos anómalos los cuales sirvan de entrada para poder mejorar los procedimientos de seguridad y poder hacer una mejor respuesta ante incidentes de ciberseguridad</w:t>
      </w:r>
    </w:p>
    <w:p w14:paraId="317C2D40" w14:textId="630F05FD" w:rsidR="008060EA" w:rsidRDefault="008060EA" w:rsidP="008060EA">
      <w:pPr>
        <w:pStyle w:val="Ttulo2"/>
        <w:rPr>
          <w:lang w:val="es-PE"/>
        </w:rPr>
      </w:pPr>
      <w:bookmarkStart w:id="29" w:name="_Toc169571885"/>
      <w:r>
        <w:rPr>
          <w:lang w:val="es-PE"/>
        </w:rPr>
        <w:t>2.2. Marco conceptual</w:t>
      </w:r>
      <w:bookmarkEnd w:id="29"/>
    </w:p>
    <w:p w14:paraId="4B3EE697" w14:textId="51863944" w:rsidR="00B46438" w:rsidRPr="00B46438" w:rsidRDefault="00B46438" w:rsidP="00B46438">
      <w:pPr>
        <w:ind w:left="0" w:firstLine="567"/>
        <w:rPr>
          <w:lang w:val="es-PE"/>
        </w:rPr>
      </w:pPr>
      <w:r>
        <w:rPr>
          <w:lang w:val="es-PE"/>
        </w:rPr>
        <w:t xml:space="preserve">Para entender mejor la investigación es necesario el desarrollo de un marco conceptual en el cual se explican conceptos fundamentales que se usaran en el desarrollo </w:t>
      </w:r>
      <w:r>
        <w:rPr>
          <w:lang w:val="es-PE"/>
        </w:rPr>
        <w:lastRenderedPageBreak/>
        <w:t xml:space="preserve">de la investigación (Bernal, 2010) por lo que esta tesis desarrollará </w:t>
      </w:r>
      <w:r w:rsidR="0034257C">
        <w:rPr>
          <w:lang w:val="es-PE"/>
        </w:rPr>
        <w:t>el</w:t>
      </w:r>
      <w:r>
        <w:rPr>
          <w:lang w:val="es-PE"/>
        </w:rPr>
        <w:t xml:space="preserve"> marco conceptual los siguientes conceptos fundamentales</w:t>
      </w:r>
    </w:p>
    <w:p w14:paraId="0A43A27D" w14:textId="3345E771" w:rsidR="002F59B3" w:rsidRDefault="002F59B3" w:rsidP="002F59B3">
      <w:pPr>
        <w:pStyle w:val="Ttulo3"/>
        <w:ind w:hanging="360"/>
      </w:pPr>
      <w:bookmarkStart w:id="30" w:name="_Toc166370910"/>
      <w:bookmarkStart w:id="31" w:name="_Toc169571886"/>
      <w:r>
        <w:t>2.</w:t>
      </w:r>
      <w:r>
        <w:t>2</w:t>
      </w:r>
      <w:r>
        <w:t>.1. Activo de Información</w:t>
      </w:r>
      <w:bookmarkEnd w:id="30"/>
      <w:bookmarkEnd w:id="31"/>
    </w:p>
    <w:p w14:paraId="5FBD5360" w14:textId="69800D37" w:rsidR="002F59B3" w:rsidRDefault="002F59B3" w:rsidP="002F59B3">
      <w:pPr>
        <w:ind w:left="0" w:firstLine="720"/>
        <w:rPr>
          <w:lang w:val="es-ES"/>
        </w:rPr>
      </w:pPr>
      <w:r>
        <w:rPr>
          <w:lang w:val="es-ES"/>
        </w:rPr>
        <w:t xml:space="preserve">El activo </w:t>
      </w:r>
      <w:r w:rsidR="00102E78">
        <w:rPr>
          <w:lang w:val="es-ES"/>
        </w:rPr>
        <w:t xml:space="preserve">información </w:t>
      </w:r>
      <w:r>
        <w:rPr>
          <w:lang w:val="es-ES"/>
        </w:rPr>
        <w:t>es</w:t>
      </w:r>
      <w:r>
        <w:rPr>
          <w:lang w:val="es-ES"/>
        </w:rPr>
        <w:t xml:space="preserve"> un objeto</w:t>
      </w:r>
      <w:r>
        <w:rPr>
          <w:lang w:val="es-ES"/>
        </w:rPr>
        <w:t xml:space="preserve"> que es propiedad de una empresa y que cuente con un valor ya sea tangible o no (Baca, 2016</w:t>
      </w:r>
      <w:r w:rsidR="00102E78">
        <w:rPr>
          <w:lang w:val="es-ES"/>
        </w:rPr>
        <w:t>). Este valor en conjunto es</w:t>
      </w:r>
      <w:r>
        <w:rPr>
          <w:lang w:val="es-ES"/>
        </w:rPr>
        <w:t xml:space="preserve"> </w:t>
      </w:r>
      <w:r w:rsidR="00102E78">
        <w:rPr>
          <w:lang w:val="es-ES"/>
        </w:rPr>
        <w:t>el que les da un gran valor a los sistemas de información, es por este motivo que en el sector salud la administración de los sistemas de información se centra en el correcto funcionamiento de estos y la protección de estos activos (</w:t>
      </w:r>
      <w:r w:rsidR="00102E78" w:rsidRPr="00102E78">
        <w:rPr>
          <w:lang w:val="es-ES"/>
        </w:rPr>
        <w:t>Wager et al., 2009</w:t>
      </w:r>
      <w:r w:rsidR="00102E78">
        <w:rPr>
          <w:lang w:val="es-ES"/>
        </w:rPr>
        <w:t>). Puesto que si no se maneja de manera adecuada puede acabar costándole mucho dinero a la empresa (</w:t>
      </w:r>
      <w:r w:rsidR="00102E78" w:rsidRPr="00102E78">
        <w:rPr>
          <w:lang w:val="es-ES"/>
        </w:rPr>
        <w:t>Jiang et al., 2023</w:t>
      </w:r>
      <w:r w:rsidR="00102E78">
        <w:rPr>
          <w:lang w:val="es-ES"/>
        </w:rPr>
        <w:t>) y una mala reputación a futuro.</w:t>
      </w:r>
    </w:p>
    <w:p w14:paraId="6903F191" w14:textId="53C34F40" w:rsidR="00227D76" w:rsidRDefault="00227D76" w:rsidP="00227D76">
      <w:pPr>
        <w:pStyle w:val="Ttulo3"/>
        <w:ind w:hanging="360"/>
      </w:pPr>
      <w:bookmarkStart w:id="32" w:name="_Toc169571887"/>
      <w:r>
        <w:t xml:space="preserve">2.2.2. Sistema de información </w:t>
      </w:r>
      <w:r w:rsidR="00782F47">
        <w:t>de</w:t>
      </w:r>
      <w:r>
        <w:t xml:space="preserve"> salud</w:t>
      </w:r>
      <w:bookmarkEnd w:id="32"/>
    </w:p>
    <w:p w14:paraId="446E147B" w14:textId="7B682B2E" w:rsidR="00227D76" w:rsidRPr="00227D76" w:rsidRDefault="00782F47" w:rsidP="00782F47">
      <w:pPr>
        <w:ind w:left="0" w:firstLine="567"/>
        <w:rPr>
          <w:lang w:val="es-ES"/>
        </w:rPr>
      </w:pPr>
      <w:r>
        <w:rPr>
          <w:lang w:val="es-ES"/>
        </w:rPr>
        <w:t>E</w:t>
      </w:r>
      <w:r>
        <w:rPr>
          <w:lang w:val="es-ES"/>
        </w:rPr>
        <w:t xml:space="preserve">s el conjunto de </w:t>
      </w:r>
      <w:r w:rsidRPr="00782F47">
        <w:rPr>
          <w:lang w:val="es-ES"/>
        </w:rPr>
        <w:t>sistemas integrados de prestación de servicios de salud</w:t>
      </w:r>
      <w:r>
        <w:rPr>
          <w:lang w:val="es-ES"/>
        </w:rPr>
        <w:t xml:space="preserve"> que buscan coordinar de manera adecuada para poder brindar un servicio eficaz y eficiente en el cuidado de la salud de los pacientes (</w:t>
      </w:r>
      <w:r w:rsidRPr="00782F47">
        <w:rPr>
          <w:lang w:val="es-ES"/>
        </w:rPr>
        <w:t>Haux et al., 2004</w:t>
      </w:r>
      <w:r>
        <w:rPr>
          <w:lang w:val="es-ES"/>
        </w:rPr>
        <w:t xml:space="preserve">; </w:t>
      </w:r>
      <w:r w:rsidRPr="00782F47">
        <w:rPr>
          <w:lang w:val="es-ES"/>
        </w:rPr>
        <w:t>Salahuddin et al., 2020</w:t>
      </w:r>
      <w:r>
        <w:rPr>
          <w:lang w:val="es-ES"/>
        </w:rPr>
        <w:t xml:space="preserve">). El objetivo para el cual fueron diseñados es el de lograr un servicio eficaz y eficiente, pero no mencionan la parte de seguridad es por ello </w:t>
      </w:r>
      <w:proofErr w:type="gramStart"/>
      <w:r>
        <w:rPr>
          <w:lang w:val="es-ES"/>
        </w:rPr>
        <w:t>que</w:t>
      </w:r>
      <w:proofErr w:type="gramEnd"/>
      <w:r>
        <w:rPr>
          <w:lang w:val="es-ES"/>
        </w:rPr>
        <w:t xml:space="preserve"> muchos de estos sistemas presentan múltiples vulnerabilidades por la poca importancia que le dan las empresas del sector salud a la protección de sus datos (</w:t>
      </w:r>
      <w:r w:rsidRPr="00782F47">
        <w:rPr>
          <w:lang w:val="es-ES"/>
        </w:rPr>
        <w:t>Karuppiah et al, 2019</w:t>
      </w:r>
      <w:r>
        <w:rPr>
          <w:lang w:val="es-ES"/>
        </w:rPr>
        <w:t>) generando que los sistemas funcionen de manera adecuada y con más tecnología, pero sin una buena capa de seguridad.</w:t>
      </w:r>
    </w:p>
    <w:p w14:paraId="337E2797" w14:textId="095410C2" w:rsidR="00227D76" w:rsidRDefault="00227D76" w:rsidP="00227D76">
      <w:pPr>
        <w:pStyle w:val="Ttulo3"/>
        <w:ind w:hanging="360"/>
      </w:pPr>
      <w:bookmarkStart w:id="33" w:name="_Toc169571888"/>
      <w:r>
        <w:t xml:space="preserve">2.2.3. </w:t>
      </w:r>
      <w:r w:rsidR="00E729CC">
        <w:t>Ataques informáticos</w:t>
      </w:r>
      <w:bookmarkEnd w:id="33"/>
    </w:p>
    <w:p w14:paraId="5CFC14F0" w14:textId="459A79EE" w:rsidR="00227D76" w:rsidRPr="00227D76" w:rsidRDefault="005E56CE" w:rsidP="005E56CE">
      <w:pPr>
        <w:ind w:left="0" w:firstLine="567"/>
        <w:rPr>
          <w:lang w:val="es-ES"/>
        </w:rPr>
      </w:pPr>
      <w:r>
        <w:rPr>
          <w:lang w:val="es-ES"/>
        </w:rPr>
        <w:t xml:space="preserve">Un ataque informático es un intento por acceder a los activos de información con el objetivo de modificar la confidencialidad, integridad o disponibilidad de estos activos (Baca, 2016) para que se pueda realizar estos ataques los atacantes se </w:t>
      </w:r>
      <w:r w:rsidR="00DB0DB1">
        <w:rPr>
          <w:lang w:val="es-ES"/>
        </w:rPr>
        <w:t>aprovechan de las vulnerabilidades existentes en los activos de tal manera que mediante la explotación de esa vulnerabilidad se tiene acceso al activo (Roa, 2013). Por lo que siempre es importante tener actualizados y seguros los equipos para hacer que estos ataques tengan menor cantidad de éxito al intentar explotar las vulnerabilidades.</w:t>
      </w:r>
    </w:p>
    <w:p w14:paraId="7D346C07" w14:textId="4C22E100" w:rsidR="002F59B3" w:rsidRDefault="002F59B3" w:rsidP="002F59B3">
      <w:pPr>
        <w:pStyle w:val="Ttulo3"/>
        <w:ind w:hanging="360"/>
      </w:pPr>
      <w:bookmarkStart w:id="34" w:name="_Toc166370912"/>
      <w:bookmarkStart w:id="35" w:name="_Toc169571889"/>
      <w:r>
        <w:t>2.</w:t>
      </w:r>
      <w:r>
        <w:t>2</w:t>
      </w:r>
      <w:r>
        <w:t>.</w:t>
      </w:r>
      <w:r w:rsidR="00227D76">
        <w:t>4</w:t>
      </w:r>
      <w:r>
        <w:t>. Gestión de</w:t>
      </w:r>
      <w:bookmarkEnd w:id="34"/>
      <w:r w:rsidR="00DB0DB1">
        <w:t xml:space="preserve"> vulnerabilidades</w:t>
      </w:r>
      <w:r w:rsidR="00B46438">
        <w:t xml:space="preserve"> de ciberseguridad</w:t>
      </w:r>
      <w:bookmarkEnd w:id="35"/>
    </w:p>
    <w:p w14:paraId="57647614" w14:textId="7087E7E5" w:rsidR="00351EAB" w:rsidRPr="002F59B3" w:rsidRDefault="002F59B3" w:rsidP="00102E78">
      <w:pPr>
        <w:ind w:left="0" w:firstLine="720"/>
        <w:rPr>
          <w:lang w:val="es-ES"/>
        </w:rPr>
      </w:pPr>
      <w:r>
        <w:rPr>
          <w:lang w:val="es-PE"/>
        </w:rPr>
        <w:lastRenderedPageBreak/>
        <w:t>La gestión de</w:t>
      </w:r>
      <w:r w:rsidR="00DB0DB1">
        <w:rPr>
          <w:lang w:val="es-PE"/>
        </w:rPr>
        <w:t xml:space="preserve"> vulnerabilidades</w:t>
      </w:r>
      <w:r>
        <w:rPr>
          <w:lang w:val="es-PE"/>
        </w:rPr>
        <w:t xml:space="preserve"> </w:t>
      </w:r>
      <w:r w:rsidR="00B46438">
        <w:rPr>
          <w:lang w:val="es-PE"/>
        </w:rPr>
        <w:t xml:space="preserve">de ciberseguridad </w:t>
      </w:r>
      <w:r>
        <w:rPr>
          <w:lang w:val="es-PE"/>
        </w:rPr>
        <w:t>es un proceso sistemático y necesario que se realiza para la identificación, evaluación y priorización de</w:t>
      </w:r>
      <w:r w:rsidR="00102E78">
        <w:rPr>
          <w:lang w:val="es-PE"/>
        </w:rPr>
        <w:t xml:space="preserve"> las vulnerabilidades</w:t>
      </w:r>
      <w:r>
        <w:rPr>
          <w:lang w:val="es-PE"/>
        </w:rPr>
        <w:t xml:space="preserve"> de </w:t>
      </w:r>
      <w:r w:rsidR="00102E78">
        <w:rPr>
          <w:lang w:val="es-PE"/>
        </w:rPr>
        <w:t>ciberseguridad</w:t>
      </w:r>
      <w:r w:rsidR="00B46438">
        <w:rPr>
          <w:lang w:val="es-PE"/>
        </w:rPr>
        <w:t xml:space="preserve"> </w:t>
      </w:r>
      <w:r>
        <w:rPr>
          <w:lang w:val="es-PE"/>
        </w:rPr>
        <w:t>que se identifiquen (</w:t>
      </w:r>
      <w:r w:rsidRPr="002F4D35">
        <w:rPr>
          <w:lang w:val="es-PE"/>
        </w:rPr>
        <w:t>Diogenes et a</w:t>
      </w:r>
      <w:r>
        <w:rPr>
          <w:lang w:val="es-PE"/>
        </w:rPr>
        <w:t>l., 2016), esta priori</w:t>
      </w:r>
      <w:r w:rsidR="00DB0DB1">
        <w:rPr>
          <w:lang w:val="es-PE"/>
        </w:rPr>
        <w:t>zación</w:t>
      </w:r>
      <w:r>
        <w:rPr>
          <w:lang w:val="es-PE"/>
        </w:rPr>
        <w:t xml:space="preserve"> permitirá </w:t>
      </w:r>
      <w:r w:rsidR="00DB0DB1">
        <w:rPr>
          <w:lang w:val="es-PE"/>
        </w:rPr>
        <w:t>que las vulnerabilidades que</w:t>
      </w:r>
      <w:r w:rsidR="00102E78">
        <w:rPr>
          <w:lang w:val="es-PE"/>
        </w:rPr>
        <w:t xml:space="preserve"> </w:t>
      </w:r>
      <w:r w:rsidR="00DB0DB1">
        <w:rPr>
          <w:lang w:val="es-PE"/>
        </w:rPr>
        <w:t xml:space="preserve">sean </w:t>
      </w:r>
      <w:r w:rsidR="00102E78">
        <w:rPr>
          <w:lang w:val="es-PE"/>
        </w:rPr>
        <w:t>más</w:t>
      </w:r>
      <w:r w:rsidR="00DB0DB1">
        <w:rPr>
          <w:lang w:val="es-PE"/>
        </w:rPr>
        <w:t xml:space="preserve"> propensas a ser </w:t>
      </w:r>
      <w:r w:rsidR="00102E78">
        <w:rPr>
          <w:lang w:val="es-PE"/>
        </w:rPr>
        <w:t>víctimas</w:t>
      </w:r>
      <w:r w:rsidR="00DB0DB1">
        <w:rPr>
          <w:lang w:val="es-PE"/>
        </w:rPr>
        <w:t xml:space="preserve"> de un ataque informático sean las primeras en ser remediadas </w:t>
      </w:r>
      <w:r w:rsidR="00102E78">
        <w:rPr>
          <w:lang w:val="es-ES"/>
        </w:rPr>
        <w:t>(Baca, 2016)</w:t>
      </w:r>
      <w:r w:rsidR="00102E78">
        <w:rPr>
          <w:lang w:val="es-ES"/>
        </w:rPr>
        <w:t xml:space="preserve"> </w:t>
      </w:r>
      <w:r w:rsidR="00DB0DB1">
        <w:rPr>
          <w:lang w:val="es-PE"/>
        </w:rPr>
        <w:t>de tal manera que se l</w:t>
      </w:r>
      <w:r w:rsidR="00102E78">
        <w:rPr>
          <w:lang w:val="es-PE"/>
        </w:rPr>
        <w:t>ogre un rápida respuesta y se mantenga seguro a los activos de información.</w:t>
      </w:r>
    </w:p>
    <w:p w14:paraId="3CD96B07" w14:textId="6D811A98" w:rsidR="008060EA" w:rsidRDefault="008060EA" w:rsidP="008060EA">
      <w:pPr>
        <w:pStyle w:val="Ttulo2"/>
        <w:rPr>
          <w:lang w:val="es-PE"/>
        </w:rPr>
      </w:pPr>
      <w:bookmarkStart w:id="36" w:name="_Toc169571890"/>
      <w:r>
        <w:rPr>
          <w:lang w:val="es-PE"/>
        </w:rPr>
        <w:t>2.3. Marco sistémico</w:t>
      </w:r>
      <w:bookmarkEnd w:id="36"/>
    </w:p>
    <w:p w14:paraId="60BC3478" w14:textId="77777777" w:rsidR="00E92D4F" w:rsidRDefault="0034257C" w:rsidP="0034257C">
      <w:pPr>
        <w:ind w:left="0" w:firstLine="567"/>
        <w:rPr>
          <w:lang w:val="es-PE"/>
        </w:rPr>
      </w:pPr>
      <w:r>
        <w:rPr>
          <w:lang w:val="es-PE"/>
        </w:rPr>
        <w:t xml:space="preserve">Para poder abordar el problema de que no se </w:t>
      </w:r>
      <w:r w:rsidRPr="0034257C">
        <w:rPr>
          <w:lang w:val="es-PE"/>
        </w:rPr>
        <w:t>cómo proteger los activos con información sensible de los pacientes ante posibles ciberataques en empresas del sector salud de Lima</w:t>
      </w:r>
      <w:r w:rsidR="00E92D4F">
        <w:rPr>
          <w:lang w:val="es-PE"/>
        </w:rPr>
        <w:t>, es necesario el uso de conceptos de la teoría general de sistemas, pues el ver los sistemas informáticos como piezas aisladas no es la mejor manera ya que la mayoría de los ataques suceden entre sus interacciones (</w:t>
      </w:r>
      <w:proofErr w:type="spellStart"/>
      <w:r w:rsidR="00E92D4F" w:rsidRPr="00DE4738">
        <w:rPr>
          <w:lang w:val="es-PE"/>
        </w:rPr>
        <w:t>Karuppiah</w:t>
      </w:r>
      <w:proofErr w:type="spellEnd"/>
      <w:r w:rsidR="00E92D4F" w:rsidRPr="00DE4738">
        <w:rPr>
          <w:lang w:val="es-PE"/>
        </w:rPr>
        <w:t xml:space="preserve"> et al, 2019</w:t>
      </w:r>
      <w:r w:rsidR="00E92D4F">
        <w:rPr>
          <w:lang w:val="es-PE"/>
        </w:rPr>
        <w:t>), es por ello que es necesario ver las interacciones y las sinergias de entre estos sistemas ya que dos sistemas por separado al interactuar pueden crear un producto que es mayor a la suma de sus partes (</w:t>
      </w:r>
      <w:r w:rsidR="00E92D4F" w:rsidRPr="00E92D4F">
        <w:rPr>
          <w:lang w:val="es-PE"/>
        </w:rPr>
        <w:t>Bertalanffy, 1976</w:t>
      </w:r>
      <w:r w:rsidR="00E92D4F">
        <w:rPr>
          <w:lang w:val="es-PE"/>
        </w:rPr>
        <w:t xml:space="preserve">; </w:t>
      </w:r>
      <w:r w:rsidR="00E92D4F" w:rsidRPr="00E92D4F">
        <w:rPr>
          <w:lang w:val="es-PE"/>
        </w:rPr>
        <w:t>Ossa, 2017</w:t>
      </w:r>
      <w:r w:rsidR="00E92D4F">
        <w:rPr>
          <w:lang w:val="es-PE"/>
        </w:rPr>
        <w:t xml:space="preserve">). </w:t>
      </w:r>
    </w:p>
    <w:p w14:paraId="1F8B3B84" w14:textId="685F3E14" w:rsidR="00351EAB" w:rsidRDefault="00652E8F" w:rsidP="00E92D4F">
      <w:pPr>
        <w:ind w:left="0" w:firstLine="567"/>
        <w:rPr>
          <w:lang w:val="es-PE"/>
        </w:rPr>
      </w:pPr>
      <w:r>
        <w:rPr>
          <w:lang w:val="es-PE"/>
        </w:rPr>
        <w:t xml:space="preserve">La sinergia que aumenta con las interacciones, </w:t>
      </w:r>
      <w:r w:rsidR="00E92D4F">
        <w:rPr>
          <w:lang w:val="es-PE"/>
        </w:rPr>
        <w:t>se ve mucho en los sistemas de salud ya que no solo se dan interacción entre sistemas informáticos sino también con sistemas humanos e incluso con sistemas de hospitales externos (</w:t>
      </w:r>
      <w:proofErr w:type="spellStart"/>
      <w:r w:rsidR="00E92D4F" w:rsidRPr="00E92D4F">
        <w:rPr>
          <w:lang w:val="es-PE"/>
        </w:rPr>
        <w:t>McCovery</w:t>
      </w:r>
      <w:proofErr w:type="spellEnd"/>
      <w:r w:rsidR="00E92D4F" w:rsidRPr="00E92D4F">
        <w:rPr>
          <w:lang w:val="es-PE"/>
        </w:rPr>
        <w:t xml:space="preserve"> y </w:t>
      </w:r>
      <w:proofErr w:type="spellStart"/>
      <w:r w:rsidR="00E92D4F" w:rsidRPr="00E92D4F">
        <w:rPr>
          <w:lang w:val="es-PE"/>
        </w:rPr>
        <w:t>Matusitz</w:t>
      </w:r>
      <w:proofErr w:type="spellEnd"/>
      <w:r w:rsidR="00E92D4F" w:rsidRPr="00E92D4F">
        <w:rPr>
          <w:lang w:val="es-PE"/>
        </w:rPr>
        <w:t>, 2014</w:t>
      </w:r>
      <w:r w:rsidR="00E92D4F">
        <w:rPr>
          <w:lang w:val="es-PE"/>
        </w:rPr>
        <w:t>) este gran numero de interacciones hace que el problema tenga una complejidad muy alta lo cual hace que al generar un cambio este afecte a muchas otras partes (</w:t>
      </w:r>
      <w:r w:rsidR="00E92D4F" w:rsidRPr="00E92D4F">
        <w:rPr>
          <w:lang w:val="es-PE"/>
        </w:rPr>
        <w:t>Clarkson et al., 2018</w:t>
      </w:r>
      <w:r w:rsidR="00E92D4F">
        <w:rPr>
          <w:lang w:val="es-PE"/>
        </w:rPr>
        <w:t>) por lo que es necesario una visión holística del problema para poder hacer una solución que</w:t>
      </w:r>
      <w:r>
        <w:rPr>
          <w:lang w:val="es-PE"/>
        </w:rPr>
        <w:t xml:space="preserve"> afecte a todo el sistema en su totalidad</w:t>
      </w:r>
      <w:r w:rsidR="00E92D4F">
        <w:rPr>
          <w:lang w:val="es-PE"/>
        </w:rPr>
        <w:t>.</w:t>
      </w:r>
    </w:p>
    <w:p w14:paraId="309A0C9A" w14:textId="09343805" w:rsidR="0034257C" w:rsidRDefault="00652E8F" w:rsidP="00652E8F">
      <w:pPr>
        <w:ind w:left="0" w:firstLine="567"/>
        <w:rPr>
          <w:lang w:val="es-PE"/>
        </w:rPr>
      </w:pPr>
      <w:r>
        <w:rPr>
          <w:lang w:val="es-PE"/>
        </w:rPr>
        <w:t>Las nuevas tecnologías que están apareciendo en el sector salud permiten mayor flexibilidad entre la interconexión y una gran escalabilidad, pero a su vez aumentan la complejidad ya que aumenta la cantidad de componentes en los sistemas de información de salud (</w:t>
      </w:r>
      <w:r w:rsidRPr="00652E8F">
        <w:rPr>
          <w:lang w:val="es-PE"/>
        </w:rPr>
        <w:t>González et al., 2019</w:t>
      </w:r>
      <w:r>
        <w:rPr>
          <w:lang w:val="es-PE"/>
        </w:rPr>
        <w:t>). Por lo que para hacer frente a esta complejidad es necesario verlo de forma sistémica desde distintos frentes desde el de seguridad de red hasta la seguridad de información de las aplicaciones (</w:t>
      </w:r>
      <w:proofErr w:type="spellStart"/>
      <w:r w:rsidRPr="00652E8F">
        <w:rPr>
          <w:lang w:val="es-PE"/>
        </w:rPr>
        <w:t>Putro</w:t>
      </w:r>
      <w:proofErr w:type="spellEnd"/>
      <w:r w:rsidRPr="00652E8F">
        <w:rPr>
          <w:lang w:val="es-PE"/>
        </w:rPr>
        <w:t xml:space="preserve"> et al., 2024</w:t>
      </w:r>
      <w:r>
        <w:rPr>
          <w:lang w:val="es-PE"/>
        </w:rPr>
        <w:t xml:space="preserve">). Para lograr ver esto la </w:t>
      </w:r>
      <w:r>
        <w:rPr>
          <w:lang w:val="es-PE"/>
        </w:rPr>
        <w:lastRenderedPageBreak/>
        <w:t xml:space="preserve">tesis se </w:t>
      </w:r>
      <w:r w:rsidR="0081204B">
        <w:rPr>
          <w:lang w:val="es-PE"/>
        </w:rPr>
        <w:t>apoyará</w:t>
      </w:r>
      <w:r>
        <w:rPr>
          <w:lang w:val="es-PE"/>
        </w:rPr>
        <w:t xml:space="preserve"> de la teoría general de sistemas para poder entrelazar estas visiones y ver el problema como un todo.</w:t>
      </w:r>
    </w:p>
    <w:p w14:paraId="76F958C5" w14:textId="440EDA11" w:rsidR="008060EA" w:rsidRDefault="008060EA" w:rsidP="008060EA">
      <w:pPr>
        <w:pStyle w:val="Ttulo2"/>
        <w:rPr>
          <w:lang w:val="es-PE"/>
        </w:rPr>
      </w:pPr>
      <w:bookmarkStart w:id="37" w:name="_Toc169571891"/>
      <w:r>
        <w:rPr>
          <w:lang w:val="es-PE"/>
        </w:rPr>
        <w:t xml:space="preserve">2.4. Marco </w:t>
      </w:r>
      <w:r w:rsidR="00227D76">
        <w:rPr>
          <w:lang w:val="es-PE"/>
        </w:rPr>
        <w:t>é</w:t>
      </w:r>
      <w:r>
        <w:rPr>
          <w:lang w:val="es-PE"/>
        </w:rPr>
        <w:t>tico</w:t>
      </w:r>
      <w:bookmarkEnd w:id="37"/>
    </w:p>
    <w:p w14:paraId="689AC3BC" w14:textId="00E0A4F3" w:rsidR="00AC3865" w:rsidRDefault="001F2D35" w:rsidP="001F2D35">
      <w:pPr>
        <w:ind w:left="0" w:firstLine="567"/>
        <w:rPr>
          <w:lang w:val="es-PE"/>
        </w:rPr>
      </w:pPr>
      <w:r>
        <w:rPr>
          <w:lang w:val="es-PE"/>
        </w:rPr>
        <w:t>Los datos de los pacientes son uno de los activos más valiosos y sensibles a ataques informáticos en las empresas del sector salud (</w:t>
      </w:r>
      <w:proofErr w:type="spellStart"/>
      <w:r w:rsidRPr="001F2D35">
        <w:rPr>
          <w:lang w:val="es-PE"/>
        </w:rPr>
        <w:t>Brantly</w:t>
      </w:r>
      <w:proofErr w:type="spellEnd"/>
      <w:r w:rsidRPr="001F2D35">
        <w:rPr>
          <w:lang w:val="es-PE"/>
        </w:rPr>
        <w:t xml:space="preserve"> y </w:t>
      </w:r>
      <w:proofErr w:type="spellStart"/>
      <w:r w:rsidRPr="001F2D35">
        <w:rPr>
          <w:lang w:val="es-PE"/>
        </w:rPr>
        <w:t>Brantly</w:t>
      </w:r>
      <w:proofErr w:type="spellEnd"/>
      <w:r w:rsidRPr="001F2D35">
        <w:rPr>
          <w:lang w:val="es-PE"/>
        </w:rPr>
        <w:t>, 2020</w:t>
      </w:r>
      <w:r>
        <w:rPr>
          <w:lang w:val="es-PE"/>
        </w:rPr>
        <w:t xml:space="preserve">). Es por ello </w:t>
      </w:r>
      <w:proofErr w:type="gramStart"/>
      <w:r>
        <w:rPr>
          <w:lang w:val="es-PE"/>
        </w:rPr>
        <w:t>que</w:t>
      </w:r>
      <w:proofErr w:type="gramEnd"/>
      <w:r>
        <w:rPr>
          <w:lang w:val="es-PE"/>
        </w:rPr>
        <w:t xml:space="preserve"> existen normas que </w:t>
      </w:r>
      <w:r w:rsidR="007E7292">
        <w:rPr>
          <w:lang w:val="es-PE"/>
        </w:rPr>
        <w:t>como la del</w:t>
      </w:r>
      <w:r w:rsidR="007E7292" w:rsidRPr="007E7292">
        <w:rPr>
          <w:lang w:val="es-PE"/>
        </w:rPr>
        <w:t xml:space="preserve"> </w:t>
      </w:r>
      <w:r w:rsidR="007E7292">
        <w:rPr>
          <w:lang w:val="es-PE"/>
        </w:rPr>
        <w:t>R</w:t>
      </w:r>
      <w:r w:rsidR="007E7292" w:rsidRPr="007E7292">
        <w:rPr>
          <w:lang w:val="es-PE"/>
        </w:rPr>
        <w:t xml:space="preserve">eglamento </w:t>
      </w:r>
      <w:r w:rsidR="007E7292">
        <w:rPr>
          <w:lang w:val="es-PE"/>
        </w:rPr>
        <w:t>s</w:t>
      </w:r>
      <w:r w:rsidR="007E7292" w:rsidRPr="007E7292">
        <w:rPr>
          <w:lang w:val="es-PE"/>
        </w:rPr>
        <w:t xml:space="preserve">anitario </w:t>
      </w:r>
      <w:r w:rsidR="007E7292">
        <w:rPr>
          <w:lang w:val="es-PE"/>
        </w:rPr>
        <w:t>i</w:t>
      </w:r>
      <w:r w:rsidR="007E7292" w:rsidRPr="007E7292">
        <w:rPr>
          <w:lang w:val="es-PE"/>
        </w:rPr>
        <w:t>nternacional</w:t>
      </w:r>
      <w:r w:rsidR="007E7292">
        <w:rPr>
          <w:lang w:val="es-PE"/>
        </w:rPr>
        <w:t>, en el cual se especifica que consideraciones se debe de tener al momento de manipular estos datos de los pacientes de manera que estos se hagan con una ética adecuada (</w:t>
      </w:r>
      <w:proofErr w:type="spellStart"/>
      <w:r w:rsidR="007E7292" w:rsidRPr="007E7292">
        <w:rPr>
          <w:lang w:val="es-PE"/>
        </w:rPr>
        <w:t>Kebede</w:t>
      </w:r>
      <w:proofErr w:type="spellEnd"/>
      <w:r w:rsidR="007E7292" w:rsidRPr="007E7292">
        <w:rPr>
          <w:lang w:val="es-PE"/>
        </w:rPr>
        <w:t xml:space="preserve"> et al., 2024</w:t>
      </w:r>
      <w:r w:rsidR="007E7292">
        <w:rPr>
          <w:lang w:val="es-PE"/>
        </w:rPr>
        <w:t>). Estas normas serán respetadas durante todo el proceso de desarrollo de la tesis, de tal manera que se mantenga la integridad y confidencialidad de estos datos.</w:t>
      </w:r>
    </w:p>
    <w:p w14:paraId="4D6B023A" w14:textId="3384692C" w:rsidR="007E7292" w:rsidRDefault="007E7292" w:rsidP="001F2D35">
      <w:pPr>
        <w:ind w:left="0" w:firstLine="567"/>
        <w:rPr>
          <w:lang w:val="es-PE"/>
        </w:rPr>
      </w:pPr>
      <w:r>
        <w:rPr>
          <w:lang w:val="es-PE"/>
        </w:rPr>
        <w:t xml:space="preserve">Otro punto en el cual la ética también es parte es en el caso del almacenamiento de información de los pacientes para futuras investigaciones. El marco de trabajo que vela por una correcta ética en el tratamiento de estos datos es el </w:t>
      </w:r>
      <w:r w:rsidRPr="007E7292">
        <w:rPr>
          <w:lang w:val="es-PE"/>
        </w:rPr>
        <w:t>Marco de gobernanza de la investigación sanitaria</w:t>
      </w:r>
      <w:r>
        <w:rPr>
          <w:lang w:val="es-PE"/>
        </w:rPr>
        <w:t xml:space="preserve"> el cual se aplica en las instituciones sanitarias de Reino Unido (</w:t>
      </w:r>
      <w:r w:rsidRPr="007E7292">
        <w:rPr>
          <w:lang w:val="es-PE"/>
        </w:rPr>
        <w:t>Sen, 2003</w:t>
      </w:r>
      <w:r w:rsidR="00004C50">
        <w:rPr>
          <w:lang w:val="es-PE"/>
        </w:rPr>
        <w:t xml:space="preserve">; </w:t>
      </w:r>
      <w:proofErr w:type="spellStart"/>
      <w:r w:rsidR="00004C50" w:rsidRPr="00004C50">
        <w:rPr>
          <w:lang w:val="es-PE"/>
        </w:rPr>
        <w:t>Pourrez</w:t>
      </w:r>
      <w:proofErr w:type="spellEnd"/>
      <w:r w:rsidR="00004C50" w:rsidRPr="00004C50">
        <w:rPr>
          <w:lang w:val="es-PE"/>
        </w:rPr>
        <w:t xml:space="preserve"> et al., 2020</w:t>
      </w:r>
      <w:r>
        <w:rPr>
          <w:lang w:val="es-PE"/>
        </w:rPr>
        <w:t>). Por lo que podemos notar una gran importancia por parte de los estados y organizaciones a que exista una correcta ética en el tratamiento de estos datos.</w:t>
      </w:r>
    </w:p>
    <w:p w14:paraId="5C6D31A1" w14:textId="710368FB" w:rsidR="00004C50" w:rsidRDefault="00004C50" w:rsidP="001F2D35">
      <w:pPr>
        <w:ind w:left="0" w:firstLine="567"/>
        <w:rPr>
          <w:lang w:val="es-PE"/>
        </w:rPr>
      </w:pPr>
      <w:r>
        <w:rPr>
          <w:lang w:val="es-PE"/>
        </w:rPr>
        <w:t xml:space="preserve">Ahora del lado de la ciberseguridad la ética es un punto muy importante ya que constantemente se trabaja con información sensible y muy valiosa, es por ello </w:t>
      </w:r>
      <w:proofErr w:type="gramStart"/>
      <w:r>
        <w:rPr>
          <w:lang w:val="es-PE"/>
        </w:rPr>
        <w:t>que</w:t>
      </w:r>
      <w:proofErr w:type="gramEnd"/>
      <w:r>
        <w:rPr>
          <w:lang w:val="es-PE"/>
        </w:rPr>
        <w:t xml:space="preserve"> los profesionales de ciberseguridad siempre deben de velar por que se respete la confidencialidad, integridad y disponibilidad de los datos (Roa, 2013). Pero también es cierto que al momento de planificar una respuesta frente a un ataque</w:t>
      </w:r>
      <w:r w:rsidR="00EC2948">
        <w:rPr>
          <w:lang w:val="es-PE"/>
        </w:rPr>
        <w:t xml:space="preserve"> informático</w:t>
      </w:r>
      <w:r>
        <w:rPr>
          <w:lang w:val="es-PE"/>
        </w:rPr>
        <w:t xml:space="preserve"> la ética no es un punto que muchos toman en cuenta ya que esta en juego su reputación (</w:t>
      </w:r>
      <w:r w:rsidRPr="00004C50">
        <w:rPr>
          <w:lang w:val="es-PE"/>
        </w:rPr>
        <w:t>Shoemaker et al., 2019</w:t>
      </w:r>
      <w:r>
        <w:rPr>
          <w:lang w:val="es-PE"/>
        </w:rPr>
        <w:t xml:space="preserve">), a pesar de este dilema existen auditorias que verifican </w:t>
      </w:r>
      <w:r w:rsidR="00EC2948">
        <w:rPr>
          <w:lang w:val="es-PE"/>
        </w:rPr>
        <w:t>normas de ciberseguridad relacionados a la política nacional en la que se encuentre (</w:t>
      </w:r>
      <w:proofErr w:type="spellStart"/>
      <w:r w:rsidR="00EC2948" w:rsidRPr="00EC2948">
        <w:rPr>
          <w:lang w:val="es-PE"/>
        </w:rPr>
        <w:t>Madnick</w:t>
      </w:r>
      <w:proofErr w:type="spellEnd"/>
      <w:r w:rsidR="00EC2948" w:rsidRPr="00EC2948">
        <w:rPr>
          <w:lang w:val="es-PE"/>
        </w:rPr>
        <w:t xml:space="preserve"> et al., 2023</w:t>
      </w:r>
      <w:r w:rsidR="00EC2948">
        <w:rPr>
          <w:lang w:val="es-PE"/>
        </w:rPr>
        <w:t>). Para evitar estos dilemas y problemas con auditoria es necesario siempre tener ética y sinceridad con los datos q se manejan a pesar de que esto comprometa la reputación de la empresa.</w:t>
      </w:r>
    </w:p>
    <w:p w14:paraId="18CDFFBB" w14:textId="77777777" w:rsidR="007E7292" w:rsidRPr="00AC3865" w:rsidRDefault="007E7292" w:rsidP="001F2D35">
      <w:pPr>
        <w:ind w:left="0" w:firstLine="567"/>
        <w:rPr>
          <w:lang w:val="es-PE"/>
        </w:rPr>
      </w:pPr>
    </w:p>
    <w:p w14:paraId="75F3D476" w14:textId="3ED28F27" w:rsidR="00915D76" w:rsidRDefault="00915D76">
      <w:pPr>
        <w:spacing w:line="240" w:lineRule="auto"/>
        <w:ind w:left="0" w:firstLine="0"/>
        <w:jc w:val="left"/>
        <w:rPr>
          <w:b/>
          <w:bCs/>
          <w:lang w:val="es-PE"/>
        </w:rPr>
      </w:pPr>
      <w:r w:rsidRPr="008060EA">
        <w:rPr>
          <w:b/>
          <w:bCs/>
          <w:i/>
          <w:iCs/>
          <w:lang w:val="es-PE"/>
        </w:rPr>
        <w:br w:type="page"/>
      </w:r>
    </w:p>
    <w:p w14:paraId="0A8280FF" w14:textId="021CB53F" w:rsidR="009C2C75" w:rsidRPr="00480066" w:rsidRDefault="00F80C37" w:rsidP="00480066">
      <w:pPr>
        <w:pStyle w:val="Ttulo1"/>
      </w:pPr>
      <w:bookmarkStart w:id="38" w:name="_Toc169571892"/>
      <w:bookmarkEnd w:id="19"/>
      <w:r w:rsidRPr="005E202D">
        <w:lastRenderedPageBreak/>
        <w:t>Referencias bibliográficas</w:t>
      </w:r>
      <w:bookmarkStart w:id="39" w:name="_Hlk163436510"/>
      <w:bookmarkEnd w:id="38"/>
    </w:p>
    <w:bookmarkEnd w:id="39"/>
    <w:p w14:paraId="58FBB963" w14:textId="0A03264A" w:rsidR="0034257C" w:rsidRPr="005D1AF1" w:rsidRDefault="0034257C" w:rsidP="0034257C">
      <w:pPr>
        <w:spacing w:before="100" w:beforeAutospacing="1"/>
      </w:pPr>
      <w:r w:rsidRPr="005D1AF1">
        <w:t>Agarkar, A. A., Karyakarte, M., Chavhan, G., Patil, M., Talware, R., &amp; Kulkarni, L. (2024). Blockchain aware decentralized identity management and access control system.</w:t>
      </w:r>
      <w:r>
        <w:t xml:space="preserve"> </w:t>
      </w:r>
      <w:r w:rsidRPr="005D1AF1">
        <w:rPr>
          <w:i/>
          <w:iCs/>
        </w:rPr>
        <w:t>Measurement</w:t>
      </w:r>
      <w:r>
        <w:rPr>
          <w:i/>
          <w:iCs/>
        </w:rPr>
        <w:t xml:space="preserve"> </w:t>
      </w:r>
      <w:r w:rsidRPr="005D1AF1">
        <w:rPr>
          <w:i/>
          <w:iCs/>
        </w:rPr>
        <w:t>Sensors</w:t>
      </w:r>
      <w:r w:rsidRPr="005D1AF1">
        <w:t>, 31(</w:t>
      </w:r>
      <w:r>
        <w:t>2</w:t>
      </w:r>
      <w:r w:rsidRPr="005D1AF1">
        <w:t>), 1</w:t>
      </w:r>
      <w:r>
        <w:t>-10</w:t>
      </w:r>
      <w:r w:rsidRPr="005D1AF1">
        <w:t>.</w:t>
      </w:r>
      <w:r>
        <w:t xml:space="preserve"> </w:t>
      </w:r>
      <w:hyperlink r:id="rId18" w:history="1">
        <w:r w:rsidRPr="005D1AF1">
          <w:rPr>
            <w:rStyle w:val="Hipervnculo"/>
          </w:rPr>
          <w:t>https://doi.o</w:t>
        </w:r>
        <w:r w:rsidRPr="005D1AF1">
          <w:rPr>
            <w:rStyle w:val="Hipervnculo"/>
          </w:rPr>
          <w:t>r</w:t>
        </w:r>
        <w:r w:rsidRPr="005D1AF1">
          <w:rPr>
            <w:rStyle w:val="Hipervnculo"/>
          </w:rPr>
          <w:t>g/10.1016/j.measen.2024.101032</w:t>
        </w:r>
      </w:hyperlink>
    </w:p>
    <w:p w14:paraId="4C03F031" w14:textId="77777777" w:rsidR="0034257C" w:rsidRPr="00F25727" w:rsidRDefault="0034257C" w:rsidP="00A20B79">
      <w:pPr>
        <w:pStyle w:val="NormalWeb"/>
        <w:spacing w:after="240"/>
      </w:pPr>
      <w:r w:rsidRPr="008060EA">
        <w:t>Ahmed, I., Hossain, N.,</w:t>
      </w:r>
      <w:r w:rsidRPr="008060EA">
        <w:rPr>
          <w:lang w:eastAsia="es-PE"/>
        </w:rPr>
        <w:t xml:space="preserve"> Fazio, S., Lezzi, M. &amp; Islam, M. (2024). </w:t>
      </w:r>
      <w:r w:rsidRPr="00F25727">
        <w:rPr>
          <w:lang w:eastAsia="es-PE"/>
        </w:rPr>
        <w:t>A decision support model for assessing and prioritization of industry 5.0 cybersecurity challenges.</w:t>
      </w:r>
      <w:r>
        <w:rPr>
          <w:lang w:eastAsia="es-PE"/>
        </w:rPr>
        <w:t xml:space="preserve"> </w:t>
      </w:r>
      <w:r w:rsidRPr="00853B59">
        <w:rPr>
          <w:i/>
          <w:iCs/>
          <w:lang w:eastAsia="es-PE"/>
        </w:rPr>
        <w:t>Sustainable Manufacturing and Service Economics</w:t>
      </w:r>
      <w:r>
        <w:rPr>
          <w:lang w:eastAsia="es-PE"/>
        </w:rPr>
        <w:t>,</w:t>
      </w:r>
      <w:r w:rsidRPr="00F25727">
        <w:rPr>
          <w:lang w:eastAsia="es-PE"/>
        </w:rPr>
        <w:t> </w:t>
      </w:r>
      <w:r w:rsidRPr="00D864CD">
        <w:rPr>
          <w:lang w:eastAsia="es-PE"/>
        </w:rPr>
        <w:t>3</w:t>
      </w:r>
      <w:r>
        <w:rPr>
          <w:lang w:eastAsia="es-PE"/>
        </w:rPr>
        <w:t>(9),</w:t>
      </w:r>
      <w:r w:rsidRPr="00F25727">
        <w:rPr>
          <w:lang w:eastAsia="es-PE"/>
        </w:rPr>
        <w:t> </w:t>
      </w:r>
      <w:r>
        <w:rPr>
          <w:lang w:eastAsia="es-PE"/>
        </w:rPr>
        <w:t>1-20</w:t>
      </w:r>
      <w:r w:rsidRPr="00D864CD">
        <w:rPr>
          <w:lang w:eastAsia="es-PE"/>
        </w:rPr>
        <w:t>.</w:t>
      </w:r>
      <w:r w:rsidRPr="00F25727">
        <w:rPr>
          <w:lang w:eastAsia="es-PE"/>
        </w:rPr>
        <w:t xml:space="preserve"> </w:t>
      </w:r>
      <w:hyperlink r:id="rId19" w:history="1">
        <w:r w:rsidRPr="00F25727">
          <w:rPr>
            <w:rStyle w:val="Hipervnculo"/>
          </w:rPr>
          <w:t>https://doi.org/10.1016/j.smse.2024.100018</w:t>
        </w:r>
      </w:hyperlink>
    </w:p>
    <w:p w14:paraId="4E2270DA" w14:textId="77777777" w:rsidR="0034257C" w:rsidRPr="00FB4430" w:rsidRDefault="0034257C" w:rsidP="00D864CD">
      <w:pPr>
        <w:spacing w:before="240" w:after="240"/>
        <w:rPr>
          <w:rStyle w:val="Hipervnculo"/>
          <w:lang w:val="es-PE" w:eastAsia="es-PE"/>
        </w:rPr>
      </w:pPr>
      <w:r w:rsidRPr="00F25727">
        <w:rPr>
          <w:lang w:eastAsia="es-PE"/>
        </w:rPr>
        <w:t>Angafor, G., Yevseyeva, I. &amp; He, Y. (2020). Game</w:t>
      </w:r>
      <w:r w:rsidRPr="00F25727">
        <w:rPr>
          <w:rFonts w:ascii="Cambria Math" w:hAnsi="Cambria Math" w:cs="Cambria Math"/>
          <w:lang w:eastAsia="es-PE"/>
        </w:rPr>
        <w:t>‐</w:t>
      </w:r>
      <w:r w:rsidRPr="00F25727">
        <w:rPr>
          <w:lang w:eastAsia="es-PE"/>
        </w:rPr>
        <w:t>based learning: A review of tabletop exercises for cybersecurity incident response training. </w:t>
      </w:r>
      <w:r w:rsidRPr="00FB4430">
        <w:rPr>
          <w:i/>
          <w:iCs/>
          <w:lang w:val="es-PE" w:eastAsia="es-PE"/>
        </w:rPr>
        <w:t>Security and Privacy</w:t>
      </w:r>
      <w:r w:rsidRPr="00FB4430">
        <w:rPr>
          <w:lang w:val="es-PE" w:eastAsia="es-PE"/>
        </w:rPr>
        <w:t>, </w:t>
      </w:r>
      <w:r w:rsidRPr="00FB4430">
        <w:rPr>
          <w:i/>
          <w:iCs/>
          <w:lang w:val="es-PE" w:eastAsia="es-PE"/>
        </w:rPr>
        <w:t>3</w:t>
      </w:r>
      <w:r w:rsidRPr="00FB4430">
        <w:rPr>
          <w:lang w:val="es-PE" w:eastAsia="es-PE"/>
        </w:rPr>
        <w:t>(6)</w:t>
      </w:r>
      <w:r>
        <w:rPr>
          <w:lang w:val="es-PE" w:eastAsia="es-PE"/>
        </w:rPr>
        <w:t>, 1-19</w:t>
      </w:r>
      <w:r w:rsidRPr="00FB4430">
        <w:rPr>
          <w:lang w:val="es-PE" w:eastAsia="es-PE"/>
        </w:rPr>
        <w:t xml:space="preserve">. </w:t>
      </w:r>
      <w:hyperlink r:id="rId20" w:history="1">
        <w:r w:rsidRPr="00FB4430">
          <w:rPr>
            <w:rStyle w:val="Hipervnculo"/>
            <w:lang w:val="es-PE" w:eastAsia="es-PE"/>
          </w:rPr>
          <w:t>https://doi.org/10.1002/spy2.126</w:t>
        </w:r>
      </w:hyperlink>
    </w:p>
    <w:p w14:paraId="1A502800" w14:textId="77777777" w:rsidR="0034257C" w:rsidRDefault="0034257C" w:rsidP="005D1AF1">
      <w:pPr>
        <w:pStyle w:val="NormalWeb"/>
        <w:spacing w:before="240"/>
      </w:pPr>
      <w:r w:rsidRPr="00102E78">
        <w:t>Azad, M., Abdullah, S., Arshad, J., Lallie, H. &amp; Ahmed, Y. (2024). Verify and trust: A multidimensional survey of zero-trust security in the age of IoT. </w:t>
      </w:r>
      <w:r w:rsidRPr="00102E78">
        <w:rPr>
          <w:i/>
          <w:iCs/>
        </w:rPr>
        <w:t>Internet of Things</w:t>
      </w:r>
      <w:r w:rsidRPr="00102E78">
        <w:t>, 27(</w:t>
      </w:r>
      <w:r>
        <w:t>4</w:t>
      </w:r>
      <w:r w:rsidRPr="00102E78">
        <w:t>), 1</w:t>
      </w:r>
      <w:r>
        <w:t>-</w:t>
      </w:r>
      <w:r w:rsidRPr="00102E78">
        <w:t xml:space="preserve">7. </w:t>
      </w:r>
      <w:hyperlink r:id="rId21" w:history="1">
        <w:r w:rsidRPr="00102E78">
          <w:rPr>
            <w:rStyle w:val="Hipervnculo"/>
          </w:rPr>
          <w:t>https://doi.org/10.1016/j.iot.2024.101227</w:t>
        </w:r>
      </w:hyperlink>
    </w:p>
    <w:p w14:paraId="101B4273" w14:textId="77777777" w:rsidR="0034257C" w:rsidRPr="00FB4430" w:rsidRDefault="0034257C" w:rsidP="00D864CD">
      <w:pPr>
        <w:spacing w:before="240" w:after="240"/>
        <w:rPr>
          <w:lang w:eastAsia="es-PE"/>
        </w:rPr>
      </w:pPr>
      <w:r w:rsidRPr="00FB4430">
        <w:rPr>
          <w:lang w:val="es-PE" w:eastAsia="es-PE"/>
        </w:rPr>
        <w:t xml:space="preserve">Baca, G. (2016). </w:t>
      </w:r>
      <w:r w:rsidRPr="00D5704C">
        <w:rPr>
          <w:i/>
          <w:iCs/>
          <w:lang w:val="es-PE" w:eastAsia="es-PE"/>
        </w:rPr>
        <w:t>Introducción a la seguridad i</w:t>
      </w:r>
      <w:r>
        <w:rPr>
          <w:i/>
          <w:iCs/>
          <w:lang w:val="es-PE" w:eastAsia="es-PE"/>
        </w:rPr>
        <w:t xml:space="preserve">nformática. </w:t>
      </w:r>
      <w:r w:rsidRPr="00FB4430">
        <w:rPr>
          <w:lang w:eastAsia="es-PE"/>
        </w:rPr>
        <w:t>Patria.</w:t>
      </w:r>
    </w:p>
    <w:p w14:paraId="00D0DCF8" w14:textId="77777777" w:rsidR="0034257C" w:rsidRPr="00F25727" w:rsidRDefault="0034257C" w:rsidP="00D864CD">
      <w:pPr>
        <w:spacing w:before="240"/>
        <w:rPr>
          <w:lang w:eastAsia="es-PE"/>
        </w:rPr>
      </w:pPr>
      <w:r w:rsidRPr="00F25727">
        <w:rPr>
          <w:lang w:eastAsia="es-PE"/>
        </w:rPr>
        <w:t>Balasamy, K., Krishnaraj, N., Ramprasath, J. &amp; Ramprakash, P. (2022). A secure framework for protecting clinical data in medical IoT environment.</w:t>
      </w:r>
      <w:r>
        <w:rPr>
          <w:lang w:eastAsia="es-PE"/>
        </w:rPr>
        <w:t xml:space="preserve"> </w:t>
      </w:r>
      <w:r w:rsidRPr="00F25727">
        <w:rPr>
          <w:i/>
          <w:iCs/>
          <w:lang w:eastAsia="es-PE"/>
        </w:rPr>
        <w:t>Smart Healthcare System Design</w:t>
      </w:r>
      <w:r>
        <w:rPr>
          <w:i/>
          <w:iCs/>
          <w:lang w:eastAsia="es-PE"/>
        </w:rPr>
        <w:t>,</w:t>
      </w:r>
      <w:r w:rsidRPr="00F25727">
        <w:rPr>
          <w:lang w:eastAsia="es-PE"/>
        </w:rPr>
        <w:t> </w:t>
      </w:r>
      <w:r>
        <w:rPr>
          <w:lang w:eastAsia="es-PE"/>
        </w:rPr>
        <w:t xml:space="preserve">3(9), </w:t>
      </w:r>
      <w:r w:rsidRPr="00F25727">
        <w:rPr>
          <w:lang w:eastAsia="es-PE"/>
        </w:rPr>
        <w:t>203-234.</w:t>
      </w:r>
      <w:r>
        <w:rPr>
          <w:lang w:eastAsia="es-PE"/>
        </w:rPr>
        <w:t xml:space="preserve"> </w:t>
      </w:r>
      <w:hyperlink r:id="rId22" w:history="1">
        <w:r w:rsidRPr="00F25727">
          <w:rPr>
            <w:rStyle w:val="Hipervnculo"/>
            <w:lang w:eastAsia="es-PE"/>
          </w:rPr>
          <w:t>https://doi.org/10.1002/9781119792253.ch9</w:t>
        </w:r>
      </w:hyperlink>
    </w:p>
    <w:p w14:paraId="67B9C97E" w14:textId="77777777" w:rsidR="0034257C" w:rsidRDefault="0034257C" w:rsidP="004C70C9">
      <w:pPr>
        <w:pStyle w:val="NormalWeb"/>
        <w:spacing w:before="240"/>
        <w:rPr>
          <w:lang w:val="es-PE"/>
        </w:rPr>
      </w:pPr>
      <w:r w:rsidRPr="00782F47">
        <w:rPr>
          <w:lang w:val="es-PE"/>
        </w:rPr>
        <w:t>Bernal</w:t>
      </w:r>
      <w:r w:rsidRPr="00782F47">
        <w:rPr>
          <w:lang w:val="es-PE"/>
        </w:rPr>
        <w:t xml:space="preserve">, </w:t>
      </w:r>
      <w:r w:rsidRPr="00782F47">
        <w:rPr>
          <w:lang w:val="es-PE"/>
        </w:rPr>
        <w:t>C</w:t>
      </w:r>
      <w:r w:rsidRPr="00782F47">
        <w:rPr>
          <w:lang w:val="es-PE"/>
        </w:rPr>
        <w:t>.</w:t>
      </w:r>
      <w:r w:rsidRPr="00782F47">
        <w:rPr>
          <w:lang w:val="es-PE"/>
        </w:rPr>
        <w:t xml:space="preserve"> (2010). </w:t>
      </w:r>
      <w:r w:rsidRPr="00782F47">
        <w:rPr>
          <w:i/>
          <w:iCs/>
          <w:lang w:val="es-PE"/>
        </w:rPr>
        <w:t>Metodología de la investigación administración, economía, humanidades y ciencias sociales</w:t>
      </w:r>
      <w:r>
        <w:rPr>
          <w:i/>
          <w:iCs/>
          <w:lang w:val="es-PE"/>
        </w:rPr>
        <w:t xml:space="preserve"> </w:t>
      </w:r>
      <w:r w:rsidRPr="00782F47">
        <w:rPr>
          <w:lang w:val="es-PE"/>
        </w:rPr>
        <w:t>(3rd ed.).</w:t>
      </w:r>
      <w:r>
        <w:rPr>
          <w:lang w:val="es-PE"/>
        </w:rPr>
        <w:t xml:space="preserve"> Pearson.</w:t>
      </w:r>
    </w:p>
    <w:p w14:paraId="5D73D7D7" w14:textId="77777777" w:rsidR="0034257C" w:rsidRDefault="0034257C" w:rsidP="00D864CD">
      <w:pPr>
        <w:pStyle w:val="NormalWeb"/>
        <w:spacing w:before="240"/>
        <w:rPr>
          <w:lang w:val="es-PE"/>
        </w:rPr>
      </w:pPr>
      <w:bookmarkStart w:id="40" w:name="_Hlk163359034"/>
      <w:r w:rsidRPr="00F410BA">
        <w:t xml:space="preserve">Bertalanffy, L. (1976). </w:t>
      </w:r>
      <w:r>
        <w:rPr>
          <w:i/>
          <w:iCs/>
          <w:lang w:val="es-PE"/>
        </w:rPr>
        <w:t>Teoría general de los sistemas</w:t>
      </w:r>
      <w:r w:rsidRPr="00480066">
        <w:rPr>
          <w:i/>
          <w:iCs/>
          <w:lang w:val="es-PE"/>
        </w:rPr>
        <w:t>.</w:t>
      </w:r>
      <w:r w:rsidRPr="00480066">
        <w:rPr>
          <w:lang w:val="es-PE"/>
        </w:rPr>
        <w:t xml:space="preserve"> </w:t>
      </w:r>
      <w:r w:rsidRPr="00057D5F">
        <w:rPr>
          <w:lang w:val="es-PE"/>
        </w:rPr>
        <w:t>Fondo de Cultura económica.</w:t>
      </w:r>
    </w:p>
    <w:p w14:paraId="402C3C15" w14:textId="77777777" w:rsidR="0034257C" w:rsidRPr="0054101B" w:rsidRDefault="0034257C" w:rsidP="0037563E">
      <w:pPr>
        <w:spacing w:before="100" w:beforeAutospacing="1"/>
        <w:jc w:val="left"/>
        <w:rPr>
          <w:color w:val="000000"/>
          <w:lang w:eastAsia="es-PE"/>
        </w:rPr>
      </w:pPr>
      <w:r w:rsidRPr="00F410BA">
        <w:rPr>
          <w:color w:val="000000"/>
          <w:lang w:val="es-PE" w:eastAsia="es-PE"/>
        </w:rPr>
        <w:t xml:space="preserve">Bones, E., Hasvold, P., Henriksen, E. &amp; Strandenas, T. (2007). </w:t>
      </w:r>
      <w:r w:rsidRPr="0037563E">
        <w:rPr>
          <w:color w:val="000000"/>
          <w:lang w:eastAsia="es-PE"/>
        </w:rPr>
        <w:t xml:space="preserve">Risk analysis of information security in a mobile instant messaging and presence system for </w:t>
      </w:r>
      <w:r w:rsidRPr="0037563E">
        <w:rPr>
          <w:color w:val="000000"/>
          <w:lang w:eastAsia="es-PE"/>
        </w:rPr>
        <w:lastRenderedPageBreak/>
        <w:t>healthcare. </w:t>
      </w:r>
      <w:r w:rsidRPr="0037563E">
        <w:rPr>
          <w:i/>
          <w:iCs/>
          <w:color w:val="000000"/>
          <w:lang w:eastAsia="es-PE"/>
        </w:rPr>
        <w:t>International Journal of Medical Informatics</w:t>
      </w:r>
      <w:r w:rsidRPr="0037563E">
        <w:rPr>
          <w:color w:val="000000"/>
          <w:lang w:eastAsia="es-PE"/>
        </w:rPr>
        <w:t>, </w:t>
      </w:r>
      <w:r w:rsidRPr="0037563E">
        <w:rPr>
          <w:i/>
          <w:iCs/>
          <w:color w:val="000000"/>
          <w:lang w:eastAsia="es-PE"/>
        </w:rPr>
        <w:t>76</w:t>
      </w:r>
      <w:r w:rsidRPr="0037563E">
        <w:rPr>
          <w:color w:val="000000"/>
          <w:lang w:eastAsia="es-PE"/>
        </w:rPr>
        <w:t xml:space="preserve">(9), 677–687. </w:t>
      </w:r>
      <w:hyperlink r:id="rId23" w:history="1">
        <w:r w:rsidRPr="0054101B">
          <w:rPr>
            <w:rStyle w:val="Hipervnculo"/>
            <w:lang w:eastAsia="es-PE"/>
          </w:rPr>
          <w:t>https://doi.org/10.1016/j.ijmedinf.2006.06.002</w:t>
        </w:r>
      </w:hyperlink>
    </w:p>
    <w:p w14:paraId="7C09B775" w14:textId="77777777" w:rsidR="0034257C" w:rsidRPr="00A32E77" w:rsidRDefault="0034257C" w:rsidP="00D864CD">
      <w:pPr>
        <w:pStyle w:val="NormalWeb"/>
        <w:spacing w:before="240"/>
        <w:rPr>
          <w:rStyle w:val="Hipervnculo"/>
          <w:lang w:val="es-PE"/>
        </w:rPr>
      </w:pPr>
      <w:r w:rsidRPr="00F25727">
        <w:t>Brantly, A. &amp; Brantly, N.</w:t>
      </w:r>
      <w:r>
        <w:t xml:space="preserve"> </w:t>
      </w:r>
      <w:r w:rsidRPr="00F25727">
        <w:t>(2020). Patient-centric cybersecurity. </w:t>
      </w:r>
      <w:r w:rsidRPr="00A32E77">
        <w:rPr>
          <w:i/>
          <w:iCs/>
          <w:lang w:val="es-PE"/>
        </w:rPr>
        <w:t>Journal of Cyber Policy</w:t>
      </w:r>
      <w:r w:rsidRPr="00A32E77">
        <w:rPr>
          <w:lang w:val="es-PE"/>
        </w:rPr>
        <w:t>, </w:t>
      </w:r>
      <w:r w:rsidRPr="00A32E77">
        <w:rPr>
          <w:i/>
          <w:iCs/>
          <w:lang w:val="es-PE"/>
        </w:rPr>
        <w:t>5</w:t>
      </w:r>
      <w:r w:rsidRPr="00A32E77">
        <w:rPr>
          <w:lang w:val="es-PE"/>
        </w:rPr>
        <w:t xml:space="preserve">(3), 372–391. </w:t>
      </w:r>
      <w:hyperlink r:id="rId24" w:history="1">
        <w:r w:rsidRPr="00A32E77">
          <w:rPr>
            <w:rStyle w:val="Hipervnculo"/>
            <w:lang w:val="es-PE"/>
          </w:rPr>
          <w:t>https://doi.org/10.1080/23738871.2020.1856902</w:t>
        </w:r>
      </w:hyperlink>
    </w:p>
    <w:p w14:paraId="1BD00ECC" w14:textId="77777777" w:rsidR="0034257C" w:rsidRDefault="0034257C" w:rsidP="00941168">
      <w:pPr>
        <w:spacing w:before="100" w:beforeAutospacing="1"/>
        <w:jc w:val="left"/>
      </w:pPr>
      <w:r w:rsidRPr="00941168">
        <w:rPr>
          <w:lang w:val="es-PE"/>
        </w:rPr>
        <w:t>Cama, E. (11 de junio del 2020). </w:t>
      </w:r>
      <w:r w:rsidRPr="00A32E77">
        <w:rPr>
          <w:i/>
          <w:iCs/>
          <w:lang w:val="es-PE"/>
        </w:rPr>
        <w:t>El 51% de las compañías en el Perú sostienen que la relación entre ciberseguridad y sus líneas de negocio es inexistente o neutral</w:t>
      </w:r>
      <w:r w:rsidRPr="00A32E77">
        <w:rPr>
          <w:lang w:val="es-PE"/>
        </w:rPr>
        <w:t xml:space="preserve">. </w:t>
      </w:r>
      <w:r w:rsidRPr="00941168">
        <w:rPr>
          <w:i/>
          <w:iCs/>
        </w:rPr>
        <w:t>EY</w:t>
      </w:r>
      <w:r w:rsidRPr="00941168">
        <w:t xml:space="preserve">. </w:t>
      </w:r>
      <w:hyperlink r:id="rId25" w:history="1">
        <w:r w:rsidRPr="00941168">
          <w:rPr>
            <w:rStyle w:val="Hipervnculo"/>
          </w:rPr>
          <w:t>https://www.ey.com/es_pe/news/2020/06/ciberseguridad-lineas-negocio-neutral</w:t>
        </w:r>
      </w:hyperlink>
    </w:p>
    <w:p w14:paraId="17D4755D" w14:textId="77777777" w:rsidR="0034257C" w:rsidRDefault="0034257C" w:rsidP="0037563E">
      <w:pPr>
        <w:spacing w:before="100" w:beforeAutospacing="1"/>
        <w:jc w:val="left"/>
        <w:rPr>
          <w:color w:val="000000"/>
          <w:lang w:eastAsia="es-PE"/>
        </w:rPr>
      </w:pPr>
      <w:r w:rsidRPr="0054101B">
        <w:rPr>
          <w:color w:val="000000"/>
          <w:lang w:eastAsia="es-PE"/>
        </w:rPr>
        <w:t xml:space="preserve">Čaušević, A., Fotouhi, H. &amp; Lundqvist, K. (2017). </w:t>
      </w:r>
      <w:r w:rsidRPr="0037563E">
        <w:rPr>
          <w:color w:val="000000"/>
          <w:lang w:eastAsia="es-PE"/>
        </w:rPr>
        <w:t>Data security and privacy in cyber</w:t>
      </w:r>
      <w:r w:rsidRPr="0037563E">
        <w:rPr>
          <w:rFonts w:ascii="Cambria Math" w:hAnsi="Cambria Math" w:cs="Cambria Math"/>
          <w:color w:val="000000"/>
          <w:lang w:eastAsia="es-PE"/>
        </w:rPr>
        <w:t>‐</w:t>
      </w:r>
      <w:r w:rsidRPr="0037563E">
        <w:rPr>
          <w:color w:val="000000"/>
          <w:lang w:eastAsia="es-PE"/>
        </w:rPr>
        <w:t>physical systems for healthcare.</w:t>
      </w:r>
      <w:r>
        <w:rPr>
          <w:color w:val="000000"/>
          <w:lang w:eastAsia="es-PE"/>
        </w:rPr>
        <w:t xml:space="preserve"> </w:t>
      </w:r>
      <w:r w:rsidRPr="0037563E">
        <w:rPr>
          <w:i/>
          <w:iCs/>
          <w:color w:val="000000"/>
          <w:lang w:eastAsia="es-PE"/>
        </w:rPr>
        <w:t>Security and Privacy in Cyber</w:t>
      </w:r>
      <w:r w:rsidRPr="0037563E">
        <w:rPr>
          <w:rFonts w:ascii="Cambria Math" w:hAnsi="Cambria Math" w:cs="Cambria Math"/>
          <w:i/>
          <w:iCs/>
          <w:color w:val="000000"/>
          <w:lang w:eastAsia="es-PE"/>
        </w:rPr>
        <w:t>‐</w:t>
      </w:r>
      <w:r w:rsidRPr="0037563E">
        <w:rPr>
          <w:i/>
          <w:iCs/>
          <w:color w:val="000000"/>
          <w:lang w:eastAsia="es-PE"/>
        </w:rPr>
        <w:t>Physical Systems</w:t>
      </w:r>
      <w:r>
        <w:rPr>
          <w:color w:val="000000"/>
          <w:lang w:eastAsia="es-PE"/>
        </w:rPr>
        <w:t xml:space="preserve">, 15(10), </w:t>
      </w:r>
      <w:r w:rsidRPr="0037563E">
        <w:rPr>
          <w:color w:val="000000"/>
          <w:lang w:eastAsia="es-PE"/>
        </w:rPr>
        <w:t xml:space="preserve">305–326. Wiley. </w:t>
      </w:r>
      <w:hyperlink r:id="rId26" w:history="1">
        <w:r w:rsidRPr="0037563E">
          <w:rPr>
            <w:rStyle w:val="Hipervnculo"/>
            <w:lang w:eastAsia="es-PE"/>
          </w:rPr>
          <w:t>https://doi.org/10.1002/9781119226079.ch15</w:t>
        </w:r>
      </w:hyperlink>
    </w:p>
    <w:p w14:paraId="4CA72EAD" w14:textId="77777777" w:rsidR="0034257C" w:rsidRDefault="0034257C" w:rsidP="00D864CD">
      <w:pPr>
        <w:pStyle w:val="NormalWeb"/>
        <w:spacing w:before="240"/>
      </w:pPr>
      <w:r w:rsidRPr="00480066">
        <w:rPr>
          <w:lang w:val="es-PE"/>
        </w:rPr>
        <w:t>Cervera, A. &amp; Goussens, A. (2024). Ciberseguridad y uso de las TIC en el Sector Salud. </w:t>
      </w:r>
      <w:r w:rsidRPr="00F25727">
        <w:rPr>
          <w:i/>
          <w:iCs/>
        </w:rPr>
        <w:t>Atencion primaria</w:t>
      </w:r>
      <w:r w:rsidRPr="00F25727">
        <w:t>, </w:t>
      </w:r>
      <w:r w:rsidRPr="00F25727">
        <w:rPr>
          <w:i/>
          <w:iCs/>
        </w:rPr>
        <w:t>56</w:t>
      </w:r>
      <w:r w:rsidRPr="00F25727">
        <w:t>(3)</w:t>
      </w:r>
      <w:r>
        <w:t>, 1-7</w:t>
      </w:r>
      <w:r w:rsidRPr="00F25727">
        <w:t xml:space="preserve">. </w:t>
      </w:r>
      <w:hyperlink r:id="rId27" w:history="1">
        <w:r w:rsidRPr="00B30A0C">
          <w:rPr>
            <w:rStyle w:val="Hipervnculo"/>
          </w:rPr>
          <w:t>https://doi.org/10.1016/j.aprim.2023.102854</w:t>
        </w:r>
      </w:hyperlink>
    </w:p>
    <w:p w14:paraId="44B67E09" w14:textId="77777777" w:rsidR="0034257C" w:rsidRPr="00F25727" w:rsidRDefault="0034257C" w:rsidP="00D864CD">
      <w:pPr>
        <w:spacing w:before="240"/>
        <w:rPr>
          <w:lang w:eastAsia="es-PE"/>
        </w:rPr>
      </w:pPr>
      <w:r w:rsidRPr="00F25727">
        <w:rPr>
          <w:lang w:eastAsia="es-PE"/>
        </w:rPr>
        <w:t>Chen, C</w:t>
      </w:r>
      <w:r>
        <w:rPr>
          <w:lang w:eastAsia="es-PE"/>
        </w:rPr>
        <w:t>.</w:t>
      </w:r>
      <w:r w:rsidRPr="00F25727">
        <w:rPr>
          <w:lang w:eastAsia="es-PE"/>
        </w:rPr>
        <w:t>, Yang, T</w:t>
      </w:r>
      <w:r>
        <w:rPr>
          <w:lang w:eastAsia="es-PE"/>
        </w:rPr>
        <w:t>.</w:t>
      </w:r>
      <w:r w:rsidRPr="00F25727">
        <w:rPr>
          <w:lang w:eastAsia="es-PE"/>
        </w:rPr>
        <w:t>, Deng, Y</w:t>
      </w:r>
      <w:r>
        <w:rPr>
          <w:lang w:eastAsia="es-PE"/>
        </w:rPr>
        <w:t>.</w:t>
      </w:r>
      <w:r w:rsidRPr="00F25727">
        <w:rPr>
          <w:lang w:eastAsia="es-PE"/>
        </w:rPr>
        <w:t xml:space="preserve"> &amp; Chen, C</w:t>
      </w:r>
      <w:r>
        <w:rPr>
          <w:lang w:eastAsia="es-PE"/>
        </w:rPr>
        <w:t>h</w:t>
      </w:r>
      <w:r w:rsidRPr="00F25727">
        <w:rPr>
          <w:lang w:eastAsia="es-PE"/>
        </w:rPr>
        <w:t xml:space="preserve">. (2021). A secure Internet of Things medical information </w:t>
      </w:r>
      <w:proofErr w:type="gramStart"/>
      <w:r w:rsidRPr="00F25727">
        <w:rPr>
          <w:lang w:eastAsia="es-PE"/>
        </w:rPr>
        <w:t>sharing</w:t>
      </w:r>
      <w:proofErr w:type="gramEnd"/>
      <w:r w:rsidRPr="00F25727">
        <w:rPr>
          <w:lang w:eastAsia="es-PE"/>
        </w:rPr>
        <w:t xml:space="preserve"> and emergency notification system based on nonrepudiation mechanism. </w:t>
      </w:r>
      <w:r w:rsidRPr="00F25727">
        <w:rPr>
          <w:i/>
          <w:iCs/>
          <w:lang w:eastAsia="es-PE"/>
        </w:rPr>
        <w:t>Transactions on Emerging Telecommunications Technologies</w:t>
      </w:r>
      <w:r w:rsidRPr="00F25727">
        <w:rPr>
          <w:lang w:eastAsia="es-PE"/>
        </w:rPr>
        <w:t>, </w:t>
      </w:r>
      <w:r w:rsidRPr="00F25727">
        <w:rPr>
          <w:i/>
          <w:iCs/>
          <w:lang w:eastAsia="es-PE"/>
        </w:rPr>
        <w:t>32</w:t>
      </w:r>
      <w:r w:rsidRPr="00F25727">
        <w:rPr>
          <w:lang w:eastAsia="es-PE"/>
        </w:rPr>
        <w:t>(5)</w:t>
      </w:r>
      <w:r>
        <w:rPr>
          <w:lang w:eastAsia="es-PE"/>
        </w:rPr>
        <w:t>, 1-21</w:t>
      </w:r>
      <w:r w:rsidRPr="00F25727">
        <w:rPr>
          <w:lang w:eastAsia="es-PE"/>
        </w:rPr>
        <w:t xml:space="preserve">. </w:t>
      </w:r>
      <w:hyperlink r:id="rId28" w:history="1">
        <w:r w:rsidRPr="00F25727">
          <w:rPr>
            <w:rStyle w:val="Hipervnculo"/>
            <w:lang w:eastAsia="es-PE"/>
          </w:rPr>
          <w:t>https://doi.org/10.1002/ett.3946</w:t>
        </w:r>
      </w:hyperlink>
    </w:p>
    <w:p w14:paraId="280DFB49" w14:textId="77777777" w:rsidR="0034257C" w:rsidRPr="00254146" w:rsidRDefault="0034257C" w:rsidP="00596D11">
      <w:pPr>
        <w:pStyle w:val="NormalWeb"/>
        <w:spacing w:before="240"/>
      </w:pPr>
      <w:r w:rsidRPr="00254146">
        <w:t xml:space="preserve">Clarkson, J., Dean, J., Ward, J., Komashie, A. &amp; Bashford, T. (2018). A systems approach to healthcare: from thinking to </w:t>
      </w:r>
      <w:r w:rsidRPr="00254146">
        <w:softHyphen/>
        <w:t>practice. </w:t>
      </w:r>
      <w:r w:rsidRPr="00254146">
        <w:rPr>
          <w:i/>
          <w:iCs/>
        </w:rPr>
        <w:t>Future Healthcare Journal</w:t>
      </w:r>
      <w:r w:rsidRPr="00254146">
        <w:t>, 5(3), 151</w:t>
      </w:r>
      <w:r>
        <w:t>-</w:t>
      </w:r>
      <w:r w:rsidRPr="00254146">
        <w:t xml:space="preserve">155. </w:t>
      </w:r>
      <w:hyperlink r:id="rId29" w:history="1">
        <w:r w:rsidRPr="00254146">
          <w:rPr>
            <w:rStyle w:val="Hipervnculo"/>
          </w:rPr>
          <w:t>https://doi.org/10.7861/futurehosp.5-3-151</w:t>
        </w:r>
      </w:hyperlink>
    </w:p>
    <w:p w14:paraId="3B6DD518" w14:textId="77777777" w:rsidR="0034257C" w:rsidRPr="00F25727" w:rsidRDefault="0034257C" w:rsidP="00D864CD">
      <w:pPr>
        <w:pStyle w:val="NormalWeb"/>
        <w:spacing w:before="240"/>
      </w:pPr>
      <w:bookmarkStart w:id="41" w:name="_Hlk162751839"/>
      <w:r w:rsidRPr="00D508DD">
        <w:t xml:space="preserve">Diogenes, Y., Shinder, T. &amp; Shinder, D. (2016). </w:t>
      </w:r>
      <w:r w:rsidRPr="00F25727">
        <w:rPr>
          <w:i/>
          <w:iCs/>
        </w:rPr>
        <w:t>Microsoft Azure Security Infrastructure</w:t>
      </w:r>
      <w:r w:rsidRPr="00F25727">
        <w:t xml:space="preserve">. </w:t>
      </w:r>
      <w:r w:rsidRPr="00F25727">
        <w:rPr>
          <w:color w:val="0F1111"/>
          <w:shd w:val="clear" w:color="auto" w:fill="FFFFFF"/>
        </w:rPr>
        <w:t>Microsoft Press</w:t>
      </w:r>
      <w:r>
        <w:rPr>
          <w:color w:val="0F1111"/>
          <w:shd w:val="clear" w:color="auto" w:fill="FFFFFF"/>
        </w:rPr>
        <w:t>.</w:t>
      </w:r>
    </w:p>
    <w:bookmarkEnd w:id="41"/>
    <w:p w14:paraId="7F94CEAF" w14:textId="77777777" w:rsidR="0034257C" w:rsidRDefault="0034257C" w:rsidP="00254146">
      <w:pPr>
        <w:pStyle w:val="NormalWeb"/>
        <w:spacing w:before="240"/>
      </w:pPr>
      <w:r w:rsidRPr="00254146">
        <w:rPr>
          <w:lang w:val="es-PE"/>
        </w:rPr>
        <w:t xml:space="preserve">Domínguez, M., Rodríguez, F., Galeano, J., Calle, J. &amp; Cortés, D. (2024). </w:t>
      </w:r>
      <w:r w:rsidRPr="00254146">
        <w:t>FLECO: A tool to boost the adoption of holistic cybersecurity management. </w:t>
      </w:r>
      <w:r w:rsidRPr="00254146">
        <w:rPr>
          <w:i/>
          <w:iCs/>
        </w:rPr>
        <w:t>Software Impacts</w:t>
      </w:r>
      <w:r w:rsidRPr="00254146">
        <w:t>, 19(</w:t>
      </w:r>
      <w:r>
        <w:t>3</w:t>
      </w:r>
      <w:r w:rsidRPr="00254146">
        <w:t xml:space="preserve">), </w:t>
      </w:r>
      <w:r>
        <w:t>1-4</w:t>
      </w:r>
      <w:r w:rsidRPr="00254146">
        <w:t xml:space="preserve">. </w:t>
      </w:r>
      <w:hyperlink r:id="rId30" w:history="1">
        <w:r w:rsidRPr="00254146">
          <w:rPr>
            <w:rStyle w:val="Hipervnculo"/>
          </w:rPr>
          <w:t>https://doi.org/10.1016/j.simpa.2024.100614</w:t>
        </w:r>
      </w:hyperlink>
    </w:p>
    <w:p w14:paraId="0ACA0F08" w14:textId="77777777" w:rsidR="0034257C" w:rsidRPr="00F25727" w:rsidRDefault="0034257C" w:rsidP="00D864CD">
      <w:pPr>
        <w:pStyle w:val="NormalWeb"/>
        <w:spacing w:before="240"/>
        <w:rPr>
          <w:rStyle w:val="Hipervnculo"/>
        </w:rPr>
      </w:pPr>
      <w:r w:rsidRPr="00F25727">
        <w:lastRenderedPageBreak/>
        <w:t>Dugar, J. (2021). Holistic healthcare cybersecurity. </w:t>
      </w:r>
      <w:r w:rsidRPr="00F25727">
        <w:rPr>
          <w:i/>
          <w:iCs/>
        </w:rPr>
        <w:t>EDPACS</w:t>
      </w:r>
      <w:r w:rsidRPr="00F25727">
        <w:t>, </w:t>
      </w:r>
      <w:r w:rsidRPr="00F25727">
        <w:rPr>
          <w:i/>
          <w:iCs/>
        </w:rPr>
        <w:t>63</w:t>
      </w:r>
      <w:r w:rsidRPr="00F25727">
        <w:t xml:space="preserve">(4), 5–7. </w:t>
      </w:r>
      <w:hyperlink r:id="rId31" w:history="1">
        <w:r w:rsidRPr="00F25727">
          <w:rPr>
            <w:rStyle w:val="Hipervnculo"/>
          </w:rPr>
          <w:t>https://doi.org/10.1080/07366981.2020.1823614</w:t>
        </w:r>
      </w:hyperlink>
    </w:p>
    <w:p w14:paraId="04AF5856" w14:textId="77777777" w:rsidR="0034257C" w:rsidRDefault="0034257C" w:rsidP="00254146">
      <w:pPr>
        <w:pStyle w:val="NormalWeb"/>
        <w:spacing w:before="240"/>
      </w:pPr>
      <w:r w:rsidRPr="00254146">
        <w:t>Ebert, N., Schaltegger, T., Ambuehl, B., Schöni, L., Zimmermann, V. &amp; Knieps, M. (2023). Learning from safety science: A way forward for studying cybersecurity incidents in organizations. </w:t>
      </w:r>
      <w:r w:rsidRPr="00254146">
        <w:rPr>
          <w:i/>
          <w:iCs/>
        </w:rPr>
        <w:t>Computers &amp; Security</w:t>
      </w:r>
      <w:r w:rsidRPr="00254146">
        <w:t>, 134(1</w:t>
      </w:r>
      <w:r>
        <w:t>1</w:t>
      </w:r>
      <w:r w:rsidRPr="00254146">
        <w:t>), </w:t>
      </w:r>
      <w:r>
        <w:t>1-12</w:t>
      </w:r>
      <w:r w:rsidRPr="00254146">
        <w:t xml:space="preserve">. </w:t>
      </w:r>
      <w:hyperlink r:id="rId32" w:history="1">
        <w:r w:rsidRPr="00254146">
          <w:rPr>
            <w:rStyle w:val="Hipervnculo"/>
          </w:rPr>
          <w:t>https://doi.org/10.1016/j.cose.2023.103435</w:t>
        </w:r>
      </w:hyperlink>
    </w:p>
    <w:p w14:paraId="55DC9815" w14:textId="77777777" w:rsidR="0034257C" w:rsidRDefault="0034257C" w:rsidP="00D864CD">
      <w:pPr>
        <w:pStyle w:val="NormalWeb"/>
        <w:spacing w:before="240"/>
        <w:rPr>
          <w:rStyle w:val="Hipervnculo"/>
          <w:rFonts w:eastAsiaTheme="minorHAnsi"/>
          <w:kern w:val="2"/>
          <w14:ligatures w14:val="standardContextual"/>
        </w:rPr>
      </w:pPr>
      <w:r w:rsidRPr="00F25727">
        <w:rPr>
          <w:rFonts w:eastAsiaTheme="minorHAnsi"/>
        </w:rPr>
        <w:t>Ghafur, S., Grass, E., Jennings, N. &amp; Darzi, A. (2019). The challenges of cybersecurity in health care: the UK National Health Service as a case study. </w:t>
      </w:r>
      <w:r w:rsidRPr="00237CB7">
        <w:rPr>
          <w:rFonts w:eastAsiaTheme="minorHAnsi"/>
          <w:i/>
          <w:iCs/>
        </w:rPr>
        <w:t>The Lancet</w:t>
      </w:r>
      <w:r>
        <w:rPr>
          <w:rFonts w:eastAsiaTheme="minorHAnsi"/>
          <w:i/>
          <w:iCs/>
        </w:rPr>
        <w:t xml:space="preserve"> </w:t>
      </w:r>
      <w:r w:rsidRPr="00237CB7">
        <w:rPr>
          <w:rFonts w:eastAsiaTheme="minorHAnsi"/>
          <w:i/>
          <w:iCs/>
        </w:rPr>
        <w:t>Digital Health</w:t>
      </w:r>
      <w:r w:rsidRPr="00F25727">
        <w:rPr>
          <w:rFonts w:eastAsiaTheme="minorHAnsi"/>
        </w:rPr>
        <w:t xml:space="preserve">, 1(1), 10–12. </w:t>
      </w:r>
      <w:hyperlink r:id="rId33" w:history="1">
        <w:r w:rsidRPr="00F25727">
          <w:rPr>
            <w:rStyle w:val="Hipervnculo"/>
            <w:rFonts w:eastAsiaTheme="minorHAnsi"/>
            <w:kern w:val="2"/>
            <w14:ligatures w14:val="standardContextual"/>
          </w:rPr>
          <w:t>https://doi.org/10.1016/s2589-7500(19)30005-6</w:t>
        </w:r>
      </w:hyperlink>
    </w:p>
    <w:p w14:paraId="0AC34A5A" w14:textId="77777777" w:rsidR="0034257C" w:rsidRPr="001C22C2" w:rsidRDefault="0034257C" w:rsidP="00D12C43">
      <w:pPr>
        <w:pStyle w:val="NormalWeb"/>
        <w:rPr>
          <w:rFonts w:eastAsiaTheme="minorHAnsi"/>
          <w:lang w:val="es-PE"/>
        </w:rPr>
      </w:pPr>
      <w:r w:rsidRPr="00D12C43">
        <w:rPr>
          <w:rFonts w:eastAsiaTheme="minorHAnsi"/>
        </w:rPr>
        <w:t xml:space="preserve">Gomero, R., &amp; Sánchez, D. (2024). Cybersecurity in the support services to occupational physicians in the city of Lima. </w:t>
      </w:r>
      <w:r w:rsidRPr="001C22C2">
        <w:rPr>
          <w:rFonts w:eastAsiaTheme="minorHAnsi"/>
          <w:lang w:val="es-PE"/>
        </w:rPr>
        <w:t>A pilot study. </w:t>
      </w:r>
      <w:r w:rsidRPr="001C22C2">
        <w:rPr>
          <w:rFonts w:eastAsiaTheme="minorHAnsi"/>
          <w:i/>
          <w:iCs/>
          <w:lang w:val="es-PE"/>
        </w:rPr>
        <w:t xml:space="preserve">Revista Médica </w:t>
      </w:r>
      <w:proofErr w:type="gramStart"/>
      <w:r w:rsidRPr="001C22C2">
        <w:rPr>
          <w:rFonts w:eastAsiaTheme="minorHAnsi"/>
          <w:i/>
          <w:iCs/>
          <w:lang w:val="es-PE"/>
        </w:rPr>
        <w:t>Herediana </w:t>
      </w:r>
      <w:r w:rsidRPr="001C22C2">
        <w:rPr>
          <w:rFonts w:eastAsiaTheme="minorHAnsi"/>
          <w:lang w:val="es-PE"/>
        </w:rPr>
        <w:t>,</w:t>
      </w:r>
      <w:proofErr w:type="gramEnd"/>
      <w:r w:rsidRPr="001C22C2">
        <w:rPr>
          <w:rFonts w:eastAsiaTheme="minorHAnsi"/>
          <w:lang w:val="es-PE"/>
        </w:rPr>
        <w:t xml:space="preserve"> 35(1), 38–43. </w:t>
      </w:r>
      <w:hyperlink r:id="rId34" w:history="1">
        <w:r w:rsidRPr="001C22C2">
          <w:rPr>
            <w:rStyle w:val="Hipervnculo"/>
            <w:kern w:val="2"/>
            <w:lang w:val="es-PE"/>
            <w14:ligatures w14:val="standardContextual"/>
          </w:rPr>
          <w:t>https://doi.org/10.20453/rmh.v35i1.5298</w:t>
        </w:r>
      </w:hyperlink>
    </w:p>
    <w:p w14:paraId="010827AE" w14:textId="77777777" w:rsidR="0034257C" w:rsidRPr="00596D11" w:rsidRDefault="0034257C" w:rsidP="00254146">
      <w:pPr>
        <w:pStyle w:val="NormalWeb"/>
        <w:spacing w:before="240"/>
        <w:rPr>
          <w:lang w:val="es-PE"/>
        </w:rPr>
      </w:pPr>
      <w:r w:rsidRPr="00254146">
        <w:rPr>
          <w:lang w:val="es-PE"/>
        </w:rPr>
        <w:t xml:space="preserve">González, S., Dormido, S. &amp; Sánchez, J. (2019). </w:t>
      </w:r>
      <w:r w:rsidRPr="001C22C2">
        <w:rPr>
          <w:lang w:val="es-PE"/>
        </w:rPr>
        <w:t>LA TEORÍA GENERAL DE SISTEMAS COMO HERRAMIENTA DE INVESTIGACIÓN Y SOLUCIÓN ANTE LA CIBERSEGURIDAD EN SISTEMAS DE AUTOMATIZACIÓN INDUSTRIAL.</w:t>
      </w:r>
      <w:r w:rsidRPr="001C22C2">
        <w:rPr>
          <w:i/>
          <w:iCs/>
          <w:lang w:val="es-PE"/>
        </w:rPr>
        <w:t> </w:t>
      </w:r>
      <w:r w:rsidRPr="00254146">
        <w:rPr>
          <w:i/>
          <w:iCs/>
          <w:lang w:val="es-PE"/>
        </w:rPr>
        <w:t>Revista internacional de sistemas</w:t>
      </w:r>
      <w:r w:rsidRPr="00254146">
        <w:rPr>
          <w:lang w:val="es-PE"/>
        </w:rPr>
        <w:t>, 23(1), 16</w:t>
      </w:r>
      <w:r w:rsidRPr="00596D11">
        <w:rPr>
          <w:lang w:val="es-PE"/>
        </w:rPr>
        <w:t>-18</w:t>
      </w:r>
      <w:r w:rsidRPr="00254146">
        <w:rPr>
          <w:lang w:val="es-PE"/>
        </w:rPr>
        <w:t xml:space="preserve">. </w:t>
      </w:r>
      <w:hyperlink r:id="rId35" w:history="1">
        <w:r w:rsidRPr="00254146">
          <w:rPr>
            <w:rStyle w:val="Hipervnculo"/>
            <w:lang w:val="es-PE"/>
          </w:rPr>
          <w:t>https://doi.org/10.7203/ris.23.1.14105</w:t>
        </w:r>
      </w:hyperlink>
    </w:p>
    <w:p w14:paraId="30E6EE8A" w14:textId="77777777" w:rsidR="0034257C" w:rsidRPr="00F25727" w:rsidRDefault="0034257C" w:rsidP="00D864CD">
      <w:pPr>
        <w:pStyle w:val="NormalWeb"/>
        <w:spacing w:before="240"/>
      </w:pPr>
      <w:bookmarkStart w:id="42" w:name="_Hlk163359026"/>
      <w:bookmarkEnd w:id="40"/>
      <w:r w:rsidRPr="001C22C2">
        <w:rPr>
          <w:lang w:val="es-PE"/>
        </w:rPr>
        <w:t xml:space="preserve">Handayani, P., Hidayanto, A. &amp; Budi, I. (2018). </w:t>
      </w:r>
      <w:r w:rsidRPr="00F25727">
        <w:t>User acceptance factors of hospital information systems and related technologies: Systematic review. </w:t>
      </w:r>
      <w:r w:rsidRPr="00F25727">
        <w:rPr>
          <w:i/>
          <w:iCs/>
        </w:rPr>
        <w:t>Informatics for Health &amp; Social Care</w:t>
      </w:r>
      <w:r w:rsidRPr="00F25727">
        <w:t>, </w:t>
      </w:r>
      <w:r w:rsidRPr="00F25727">
        <w:rPr>
          <w:i/>
          <w:iCs/>
        </w:rPr>
        <w:t>43</w:t>
      </w:r>
      <w:r w:rsidRPr="00F25727">
        <w:t xml:space="preserve">(4), 401–426. </w:t>
      </w:r>
      <w:hyperlink r:id="rId36" w:history="1">
        <w:r w:rsidRPr="00F25727">
          <w:rPr>
            <w:rStyle w:val="Hipervnculo"/>
          </w:rPr>
          <w:t>https://doi.org/10.1080/17538157.2017.1353999</w:t>
        </w:r>
      </w:hyperlink>
    </w:p>
    <w:p w14:paraId="265A040B" w14:textId="77777777" w:rsidR="0034257C" w:rsidRPr="00480066" w:rsidRDefault="0034257C" w:rsidP="00D864CD">
      <w:pPr>
        <w:pStyle w:val="NormalWeb"/>
        <w:spacing w:before="240"/>
        <w:rPr>
          <w:lang w:val="es-PE"/>
        </w:rPr>
      </w:pPr>
      <w:r w:rsidRPr="00F25727">
        <w:t xml:space="preserve">Haux, R., Winter, A., Ammenwerth, E. </w:t>
      </w:r>
      <w:r>
        <w:t>&amp;</w:t>
      </w:r>
      <w:r w:rsidRPr="00F25727">
        <w:t xml:space="preserve"> Brigl, B. (2004). Strategic Information Management in Hospitals </w:t>
      </w:r>
      <w:proofErr w:type="gramStart"/>
      <w:r w:rsidRPr="00F25727">
        <w:t>An</w:t>
      </w:r>
      <w:proofErr w:type="gramEnd"/>
      <w:r w:rsidRPr="00F25727">
        <w:t xml:space="preserve"> Introduction to Hospital Information Systems. </w:t>
      </w:r>
      <w:r w:rsidRPr="00480066">
        <w:rPr>
          <w:lang w:val="es-PE"/>
        </w:rPr>
        <w:t>Springer Science+Business Media</w:t>
      </w:r>
      <w:r>
        <w:rPr>
          <w:lang w:val="es-PE"/>
        </w:rPr>
        <w:t>.</w:t>
      </w:r>
    </w:p>
    <w:p w14:paraId="6659EC27" w14:textId="77777777" w:rsidR="0034257C" w:rsidRPr="00F25727" w:rsidRDefault="0034257C" w:rsidP="00D864CD">
      <w:pPr>
        <w:pStyle w:val="NormalWeb"/>
        <w:spacing w:before="240"/>
      </w:pPr>
      <w:r w:rsidRPr="00F25727">
        <w:rPr>
          <w:lang w:val="es-PE"/>
        </w:rPr>
        <w:t xml:space="preserve">Hernández, R. </w:t>
      </w:r>
      <w:r>
        <w:rPr>
          <w:lang w:val="es-PE"/>
        </w:rPr>
        <w:t>&amp; Mendoza</w:t>
      </w:r>
      <w:r w:rsidRPr="00F25727">
        <w:rPr>
          <w:lang w:val="es-PE"/>
        </w:rPr>
        <w:t xml:space="preserve">, </w:t>
      </w:r>
      <w:r>
        <w:rPr>
          <w:lang w:val="es-PE"/>
        </w:rPr>
        <w:t>C</w:t>
      </w:r>
      <w:r w:rsidRPr="00F25727">
        <w:rPr>
          <w:lang w:val="es-PE"/>
        </w:rPr>
        <w:t xml:space="preserve">. (2018). </w:t>
      </w:r>
      <w:r w:rsidRPr="0076020F">
        <w:rPr>
          <w:i/>
          <w:iCs/>
          <w:lang w:val="es-PE"/>
        </w:rPr>
        <w:t>Metodología de la investigación: las rutas cuantitativas, cualitativas y mixta</w:t>
      </w:r>
      <w:r w:rsidRPr="00480066">
        <w:rPr>
          <w:lang w:val="es-PE"/>
        </w:rPr>
        <w:t xml:space="preserve">. </w:t>
      </w:r>
      <w:r w:rsidRPr="00F25727">
        <w:t>McGraw-Hill</w:t>
      </w:r>
      <w:r>
        <w:t>.</w:t>
      </w:r>
    </w:p>
    <w:p w14:paraId="22C587AC" w14:textId="77777777" w:rsidR="0034257C" w:rsidRDefault="0034257C" w:rsidP="00D864CD">
      <w:pPr>
        <w:pStyle w:val="NormalWeb"/>
        <w:spacing w:before="240"/>
      </w:pPr>
      <w:bookmarkStart w:id="43" w:name="_Hlk162836247"/>
      <w:r w:rsidRPr="00F25727">
        <w:lastRenderedPageBreak/>
        <w:t xml:space="preserve">Hines, W., Montgomery, D., Goldsman, D. </w:t>
      </w:r>
      <w:r>
        <w:t>&amp;</w:t>
      </w:r>
      <w:r w:rsidRPr="00F25727">
        <w:t xml:space="preserve"> Borror, C. (2005). </w:t>
      </w:r>
      <w:r w:rsidRPr="00480066">
        <w:rPr>
          <w:i/>
          <w:iCs/>
          <w:lang w:val="es-PE"/>
        </w:rPr>
        <w:t xml:space="preserve">Probabilidad y estadística para ingeniería </w:t>
      </w:r>
      <w:r w:rsidRPr="00480066">
        <w:rPr>
          <w:lang w:val="es-PE"/>
        </w:rPr>
        <w:t>(4ª ed.)</w:t>
      </w:r>
      <w:r w:rsidRPr="00480066">
        <w:rPr>
          <w:i/>
          <w:iCs/>
          <w:lang w:val="es-PE"/>
        </w:rPr>
        <w:t>.</w:t>
      </w:r>
      <w:r w:rsidRPr="00480066">
        <w:rPr>
          <w:lang w:val="es-PE"/>
        </w:rPr>
        <w:t xml:space="preserve"> </w:t>
      </w:r>
      <w:r w:rsidRPr="00F25727">
        <w:t>Patria</w:t>
      </w:r>
      <w:r>
        <w:t>.</w:t>
      </w:r>
    </w:p>
    <w:bookmarkEnd w:id="43"/>
    <w:p w14:paraId="0EF29812" w14:textId="77777777" w:rsidR="0034257C" w:rsidRPr="00F25727" w:rsidRDefault="0034257C" w:rsidP="00D864CD">
      <w:pPr>
        <w:pStyle w:val="NormalWeb"/>
        <w:spacing w:before="240"/>
      </w:pPr>
      <w:r w:rsidRPr="00531967">
        <w:t xml:space="preserve">Hossain, N., Rahman, S. &amp; Liza, S. (2023). </w:t>
      </w:r>
      <w:r w:rsidRPr="00F25727">
        <w:t>Cyber-susiliency index: A comprehensive resiliency-sustainability-cybersecurity index for healthcare supply chain networks. </w:t>
      </w:r>
      <w:r w:rsidRPr="00F25727">
        <w:rPr>
          <w:i/>
          <w:iCs/>
        </w:rPr>
        <w:t>Decision Analytics Journal</w:t>
      </w:r>
      <w:r w:rsidRPr="00F25727">
        <w:t>, </w:t>
      </w:r>
      <w:r w:rsidRPr="00F25727">
        <w:rPr>
          <w:i/>
          <w:iCs/>
        </w:rPr>
        <w:t>9</w:t>
      </w:r>
      <w:r>
        <w:t>(12), 1–17</w:t>
      </w:r>
      <w:r w:rsidRPr="00F25727">
        <w:t xml:space="preserve">. </w:t>
      </w:r>
      <w:hyperlink r:id="rId37" w:history="1">
        <w:r w:rsidRPr="00F25727">
          <w:rPr>
            <w:rStyle w:val="Hipervnculo"/>
          </w:rPr>
          <w:t>https://doi.org/10.1016/j.dajour.2023.100319</w:t>
        </w:r>
      </w:hyperlink>
    </w:p>
    <w:p w14:paraId="0BC0A210" w14:textId="77777777" w:rsidR="0034257C" w:rsidRPr="00F25727" w:rsidRDefault="0034257C" w:rsidP="00D864CD">
      <w:pPr>
        <w:pStyle w:val="NormalWeb"/>
        <w:spacing w:before="240"/>
      </w:pPr>
      <w:r w:rsidRPr="00F25727">
        <w:t>Javaid, M., Haleem, A., Singh, R. &amp; Suman, R. (2023). Towards insighting cybersecurity for healthcare domains: A comprehensive review of recent practices and trends. </w:t>
      </w:r>
      <w:r w:rsidRPr="00F25727">
        <w:rPr>
          <w:i/>
          <w:iCs/>
        </w:rPr>
        <w:t>Cyber Security and Applications</w:t>
      </w:r>
      <w:r w:rsidRPr="00F25727">
        <w:t>, </w:t>
      </w:r>
      <w:r w:rsidRPr="00F25727">
        <w:rPr>
          <w:i/>
          <w:iCs/>
        </w:rPr>
        <w:t>1</w:t>
      </w:r>
      <w:r w:rsidRPr="00A20B79">
        <w:t>(2)</w:t>
      </w:r>
      <w:r>
        <w:t>, 1-13</w:t>
      </w:r>
      <w:r w:rsidRPr="00F25727">
        <w:t xml:space="preserve">. </w:t>
      </w:r>
      <w:hyperlink r:id="rId38" w:history="1">
        <w:r w:rsidRPr="00F25727">
          <w:rPr>
            <w:rStyle w:val="Hipervnculo"/>
          </w:rPr>
          <w:t>https://doi.org/10.1016/j.csa.2023.100016</w:t>
        </w:r>
      </w:hyperlink>
    </w:p>
    <w:p w14:paraId="78160A23" w14:textId="77777777" w:rsidR="0034257C" w:rsidRDefault="0034257C" w:rsidP="00056E5F">
      <w:pPr>
        <w:spacing w:before="100" w:beforeAutospacing="1"/>
        <w:rPr>
          <w:color w:val="000000"/>
          <w:lang w:eastAsia="es-PE"/>
        </w:rPr>
      </w:pPr>
      <w:r w:rsidRPr="0037563E">
        <w:rPr>
          <w:color w:val="000000"/>
          <w:lang w:eastAsia="es-PE"/>
        </w:rPr>
        <w:t>Jiang, J., Liu, X., Wang, W.</w:t>
      </w:r>
      <w:r>
        <w:rPr>
          <w:color w:val="000000"/>
          <w:lang w:eastAsia="es-PE"/>
        </w:rPr>
        <w:t xml:space="preserve"> </w:t>
      </w:r>
      <w:r w:rsidRPr="0037563E">
        <w:rPr>
          <w:color w:val="000000"/>
          <w:lang w:eastAsia="es-PE"/>
        </w:rPr>
        <w:t>&amp; Deveci, M. (2023). Assessing the impact of healthcare service risks on healthcare demand under evolving economic and social structures: An improved GLDS decision making method considering risk attitudes. </w:t>
      </w:r>
      <w:r w:rsidRPr="0037563E">
        <w:rPr>
          <w:i/>
          <w:iCs/>
          <w:color w:val="000000"/>
          <w:lang w:eastAsia="es-PE"/>
        </w:rPr>
        <w:t>Structural Change and Economic Dynamics</w:t>
      </w:r>
      <w:r w:rsidRPr="0037563E">
        <w:rPr>
          <w:color w:val="000000"/>
          <w:lang w:eastAsia="es-PE"/>
        </w:rPr>
        <w:t>, </w:t>
      </w:r>
      <w:r w:rsidRPr="0037563E">
        <w:rPr>
          <w:i/>
          <w:iCs/>
          <w:color w:val="000000"/>
          <w:lang w:eastAsia="es-PE"/>
        </w:rPr>
        <w:t>67</w:t>
      </w:r>
      <w:r>
        <w:rPr>
          <w:color w:val="000000"/>
          <w:lang w:eastAsia="es-PE"/>
        </w:rPr>
        <w:t>(12)</w:t>
      </w:r>
      <w:r w:rsidRPr="0037563E">
        <w:rPr>
          <w:color w:val="000000"/>
          <w:lang w:eastAsia="es-PE"/>
        </w:rPr>
        <w:t xml:space="preserve">, 459–479. </w:t>
      </w:r>
      <w:hyperlink r:id="rId39" w:history="1">
        <w:r w:rsidRPr="0037563E">
          <w:rPr>
            <w:rStyle w:val="Hipervnculo"/>
            <w:lang w:eastAsia="es-PE"/>
          </w:rPr>
          <w:t>https://doi.org/10.1016/j.strueco.2023.09.002</w:t>
        </w:r>
      </w:hyperlink>
    </w:p>
    <w:p w14:paraId="008FE81D" w14:textId="77777777" w:rsidR="0034257C" w:rsidRPr="00F25727" w:rsidRDefault="0034257C" w:rsidP="00D864CD">
      <w:pPr>
        <w:pStyle w:val="NormalWeb"/>
        <w:spacing w:before="240"/>
      </w:pPr>
      <w:r w:rsidRPr="00F25727">
        <w:t>Kang, Y. (2023). Development of large-scale farming based on explainable machine learning for a sustainable rural economy: The case of cyber risk analysis to prevent costly data breaches. </w:t>
      </w:r>
      <w:r w:rsidRPr="00F25727">
        <w:rPr>
          <w:i/>
          <w:iCs/>
        </w:rPr>
        <w:t>Applied Artificial Intelligence: AAI</w:t>
      </w:r>
      <w:r w:rsidRPr="00F25727">
        <w:t>, </w:t>
      </w:r>
      <w:r w:rsidRPr="00F25727">
        <w:rPr>
          <w:i/>
          <w:iCs/>
        </w:rPr>
        <w:t>37</w:t>
      </w:r>
      <w:r w:rsidRPr="00F25727">
        <w:t>(1)</w:t>
      </w:r>
      <w:r>
        <w:t>, 2143-2165</w:t>
      </w:r>
      <w:r w:rsidRPr="00F25727">
        <w:t xml:space="preserve">. </w:t>
      </w:r>
      <w:hyperlink r:id="rId40" w:history="1">
        <w:r w:rsidRPr="00F25727">
          <w:rPr>
            <w:rStyle w:val="Hipervnculo"/>
          </w:rPr>
          <w:t>https://doi.org/10.1080/08839514.2023.2223862</w:t>
        </w:r>
      </w:hyperlink>
    </w:p>
    <w:p w14:paraId="2BC85CB4" w14:textId="77777777" w:rsidR="0034257C" w:rsidRPr="00861AB7" w:rsidRDefault="0034257C" w:rsidP="00D864CD">
      <w:pPr>
        <w:spacing w:before="240"/>
        <w:rPr>
          <w:lang w:val="es-PE" w:eastAsia="es-PE"/>
        </w:rPr>
      </w:pPr>
      <w:r w:rsidRPr="00F25727">
        <w:rPr>
          <w:lang w:eastAsia="es-PE"/>
        </w:rPr>
        <w:t>Karuppiah, M., Obaidat, M., Islam, S. &amp; Vijayakumar, P. (2019). Security analysis on “mutual authentication scheme for multimedia medical information systems”. </w:t>
      </w:r>
      <w:r w:rsidRPr="00861AB7">
        <w:rPr>
          <w:i/>
          <w:iCs/>
          <w:lang w:val="es-PE" w:eastAsia="es-PE"/>
        </w:rPr>
        <w:t>Security and Privacy</w:t>
      </w:r>
      <w:r w:rsidRPr="00861AB7">
        <w:rPr>
          <w:lang w:val="es-PE" w:eastAsia="es-PE"/>
        </w:rPr>
        <w:t>, </w:t>
      </w:r>
      <w:r w:rsidRPr="00861AB7">
        <w:rPr>
          <w:i/>
          <w:iCs/>
          <w:lang w:val="es-PE" w:eastAsia="es-PE"/>
        </w:rPr>
        <w:t>2</w:t>
      </w:r>
      <w:r w:rsidRPr="00861AB7">
        <w:rPr>
          <w:lang w:val="es-PE" w:eastAsia="es-PE"/>
        </w:rPr>
        <w:t xml:space="preserve">(3), 1-7. </w:t>
      </w:r>
      <w:hyperlink r:id="rId41" w:history="1">
        <w:r w:rsidRPr="00861AB7">
          <w:rPr>
            <w:rStyle w:val="Hipervnculo"/>
            <w:lang w:val="es-PE" w:eastAsia="es-PE"/>
          </w:rPr>
          <w:t>https://doi.org/10.1002/spy2.67</w:t>
        </w:r>
      </w:hyperlink>
    </w:p>
    <w:p w14:paraId="409939C3" w14:textId="77777777" w:rsidR="0034257C" w:rsidRPr="004A2762" w:rsidRDefault="0034257C" w:rsidP="004A2762">
      <w:pPr>
        <w:spacing w:before="240"/>
        <w:rPr>
          <w:lang w:val="es-PE" w:eastAsia="es-PE"/>
        </w:rPr>
      </w:pPr>
      <w:r w:rsidRPr="004A2762">
        <w:rPr>
          <w:lang w:val="es-PE" w:eastAsia="es-PE"/>
        </w:rPr>
        <w:t>Kaspersky Lab</w:t>
      </w:r>
      <w:r>
        <w:rPr>
          <w:lang w:val="es-PE" w:eastAsia="es-PE"/>
        </w:rPr>
        <w:t xml:space="preserve">. </w:t>
      </w:r>
      <w:r w:rsidRPr="004A2762">
        <w:rPr>
          <w:lang w:val="es-PE" w:eastAsia="es-PE"/>
        </w:rPr>
        <w:t xml:space="preserve">(2024). Estadísticas sobre las ciberamenazas. Recuperado el 13 de mayo de 2024, de </w:t>
      </w:r>
      <w:hyperlink r:id="rId42" w:history="1">
        <w:r w:rsidRPr="004A2762">
          <w:rPr>
            <w:rStyle w:val="Hipervnculo"/>
            <w:lang w:val="es-PE" w:eastAsia="es-PE"/>
          </w:rPr>
          <w:t>https://statistics.securelist.com/es/country/peru/ransomware/month</w:t>
        </w:r>
      </w:hyperlink>
    </w:p>
    <w:p w14:paraId="5149C10C" w14:textId="77777777" w:rsidR="0034257C" w:rsidRPr="00254146" w:rsidRDefault="0034257C" w:rsidP="00596D11">
      <w:pPr>
        <w:pStyle w:val="NormalWeb"/>
        <w:spacing w:before="240"/>
      </w:pPr>
      <w:r w:rsidRPr="00254146">
        <w:lastRenderedPageBreak/>
        <w:t>Kebede, S., DeTora, L., Ekmekci, P., Wassie, T., Baer, C., Addiss, D., Crawley, P. &amp; Bierer, B. (2024). Ethics and global health security.</w:t>
      </w:r>
      <w:r>
        <w:t xml:space="preserve"> </w:t>
      </w:r>
      <w:r w:rsidRPr="00254146">
        <w:rPr>
          <w:i/>
          <w:iCs/>
        </w:rPr>
        <w:t>Modernizing Global Health Security to Prevent, Detect, and Respond</w:t>
      </w:r>
      <w:r>
        <w:t xml:space="preserve">, </w:t>
      </w:r>
      <w:r w:rsidRPr="00596D11">
        <w:rPr>
          <w:i/>
          <w:iCs/>
        </w:rPr>
        <w:t>1</w:t>
      </w:r>
      <w:r>
        <w:t xml:space="preserve">(4), </w:t>
      </w:r>
      <w:r w:rsidRPr="00254146">
        <w:t>19</w:t>
      </w:r>
      <w:r>
        <w:t>-</w:t>
      </w:r>
      <w:r w:rsidRPr="00254146">
        <w:t>36.</w:t>
      </w:r>
      <w:r>
        <w:t xml:space="preserve"> </w:t>
      </w:r>
      <w:hyperlink r:id="rId43" w:tgtFrame="_blank" w:tooltip="Persistent link using digital object identifier" w:history="1">
        <w:r w:rsidRPr="00254146">
          <w:rPr>
            <w:rStyle w:val="Hipervnculo"/>
          </w:rPr>
          <w:t>https://doi.org/10.1016/B978-0-323-90945-7.00018-X</w:t>
        </w:r>
      </w:hyperlink>
    </w:p>
    <w:bookmarkEnd w:id="42"/>
    <w:p w14:paraId="157FCB5E" w14:textId="77777777" w:rsidR="0034257C" w:rsidRPr="00480066" w:rsidRDefault="0034257C" w:rsidP="00D864CD">
      <w:pPr>
        <w:spacing w:before="240"/>
        <w:rPr>
          <w:lang w:val="es-PE" w:eastAsia="es-PE"/>
        </w:rPr>
      </w:pPr>
      <w:r w:rsidRPr="00F25727">
        <w:rPr>
          <w:lang w:eastAsia="es-PE"/>
        </w:rPr>
        <w:t>Kim, J., Park, E., Park, Y., Chun, K. &amp; Wiles, L. (2022). Prosocial rule breaking on health information security at healthcare organisations in South Korea. </w:t>
      </w:r>
      <w:r w:rsidRPr="00480066">
        <w:rPr>
          <w:i/>
          <w:iCs/>
          <w:lang w:val="es-PE" w:eastAsia="es-PE"/>
        </w:rPr>
        <w:t>Information Systems Journal</w:t>
      </w:r>
      <w:r w:rsidRPr="00480066">
        <w:rPr>
          <w:lang w:val="es-PE" w:eastAsia="es-PE"/>
        </w:rPr>
        <w:t>, </w:t>
      </w:r>
      <w:r w:rsidRPr="00480066">
        <w:rPr>
          <w:i/>
          <w:iCs/>
          <w:lang w:val="es-PE" w:eastAsia="es-PE"/>
        </w:rPr>
        <w:t>32</w:t>
      </w:r>
      <w:r w:rsidRPr="00480066">
        <w:rPr>
          <w:lang w:val="es-PE" w:eastAsia="es-PE"/>
        </w:rPr>
        <w:t xml:space="preserve">(1), 164-191. </w:t>
      </w:r>
      <w:hyperlink r:id="rId44" w:history="1">
        <w:r w:rsidRPr="00480066">
          <w:rPr>
            <w:rStyle w:val="Hipervnculo"/>
            <w:lang w:val="es-PE" w:eastAsia="es-PE"/>
          </w:rPr>
          <w:t>https://doi.org/10.1111/isj.12338</w:t>
        </w:r>
      </w:hyperlink>
    </w:p>
    <w:p w14:paraId="62A99F1A" w14:textId="77777777" w:rsidR="0034257C" w:rsidRPr="00F25727" w:rsidRDefault="0034257C" w:rsidP="00D864CD">
      <w:pPr>
        <w:pStyle w:val="NormalWeb"/>
        <w:spacing w:before="240"/>
      </w:pPr>
      <w:r w:rsidRPr="00480066">
        <w:rPr>
          <w:lang w:val="es-PE"/>
        </w:rPr>
        <w:t>Kim, L. (2018). Concienciación en materia de ciberseguridad: protección de datos y de pacientes. </w:t>
      </w:r>
      <w:r w:rsidRPr="00F25727">
        <w:rPr>
          <w:i/>
          <w:iCs/>
        </w:rPr>
        <w:t>Nursing</w:t>
      </w:r>
      <w:r w:rsidRPr="00F25727">
        <w:t>, </w:t>
      </w:r>
      <w:r w:rsidRPr="00F25727">
        <w:rPr>
          <w:i/>
          <w:iCs/>
        </w:rPr>
        <w:t>35</w:t>
      </w:r>
      <w:r w:rsidRPr="00F25727">
        <w:t xml:space="preserve">(1), 62–64. </w:t>
      </w:r>
      <w:hyperlink r:id="rId45" w:history="1">
        <w:r w:rsidRPr="00F25727">
          <w:rPr>
            <w:rStyle w:val="Hipervnculo"/>
          </w:rPr>
          <w:t>https://doi.org/10.1016/j.nursi.2018.02.017</w:t>
        </w:r>
      </w:hyperlink>
    </w:p>
    <w:p w14:paraId="20498D00" w14:textId="77777777" w:rsidR="0034257C" w:rsidRDefault="0034257C" w:rsidP="00D864CD">
      <w:pPr>
        <w:pStyle w:val="NormalWeb"/>
        <w:spacing w:before="240"/>
      </w:pPr>
      <w:r w:rsidRPr="00033F63">
        <w:t>Knerler,</w:t>
      </w:r>
      <w:r>
        <w:t xml:space="preserve"> K., Parker I. &amp; Zimmerman, C. (2022). </w:t>
      </w:r>
      <w:r w:rsidRPr="00033F63">
        <w:rPr>
          <w:i/>
          <w:iCs/>
        </w:rPr>
        <w:t>11 Strategies of a World-Class Cybersecurity Operations Center.</w:t>
      </w:r>
      <w:r>
        <w:t xml:space="preserve"> MITRE.</w:t>
      </w:r>
    </w:p>
    <w:p w14:paraId="40B309B3" w14:textId="77777777" w:rsidR="0034257C" w:rsidRPr="00F25727" w:rsidRDefault="0034257C" w:rsidP="00D864CD">
      <w:pPr>
        <w:spacing w:before="240"/>
        <w:rPr>
          <w:lang w:eastAsia="es-PE"/>
        </w:rPr>
      </w:pPr>
      <w:r w:rsidRPr="00F25727">
        <w:rPr>
          <w:lang w:eastAsia="es-PE"/>
        </w:rPr>
        <w:t>Leszczyna, R. (2019). Standards with cybersecurity controls for smart grid—A systematic analysis. </w:t>
      </w:r>
      <w:r w:rsidRPr="00F25727">
        <w:rPr>
          <w:i/>
          <w:iCs/>
          <w:lang w:eastAsia="es-PE"/>
        </w:rPr>
        <w:t>International Journal of Communication Systems</w:t>
      </w:r>
      <w:r w:rsidRPr="00F25727">
        <w:rPr>
          <w:lang w:eastAsia="es-PE"/>
        </w:rPr>
        <w:t>, </w:t>
      </w:r>
      <w:r w:rsidRPr="00F25727">
        <w:rPr>
          <w:i/>
          <w:iCs/>
          <w:lang w:eastAsia="es-PE"/>
        </w:rPr>
        <w:t>32</w:t>
      </w:r>
      <w:r w:rsidRPr="00F25727">
        <w:rPr>
          <w:lang w:eastAsia="es-PE"/>
        </w:rPr>
        <w:t>(6)</w:t>
      </w:r>
      <w:r>
        <w:rPr>
          <w:lang w:eastAsia="es-PE"/>
        </w:rPr>
        <w:t>, 1-20</w:t>
      </w:r>
      <w:r w:rsidRPr="00F25727">
        <w:rPr>
          <w:lang w:eastAsia="es-PE"/>
        </w:rPr>
        <w:t xml:space="preserve">. </w:t>
      </w:r>
      <w:hyperlink r:id="rId46" w:history="1">
        <w:r w:rsidRPr="00F25727">
          <w:rPr>
            <w:rStyle w:val="Hipervnculo"/>
            <w:lang w:eastAsia="es-PE"/>
          </w:rPr>
          <w:t>https://doi.org/10.1002/dac.3910</w:t>
        </w:r>
      </w:hyperlink>
    </w:p>
    <w:p w14:paraId="2F87E38E" w14:textId="77777777" w:rsidR="0034257C" w:rsidRPr="00254146" w:rsidRDefault="0034257C" w:rsidP="00596D11">
      <w:pPr>
        <w:pStyle w:val="NormalWeb"/>
        <w:spacing w:before="240"/>
      </w:pPr>
      <w:r w:rsidRPr="001C22C2">
        <w:t xml:space="preserve">Liu, C. &amp; Tian, Y. (2023). </w:t>
      </w:r>
      <w:r w:rsidRPr="00254146">
        <w:t>Recognition of digital twin city from the perspective of complex system theory: Lessons from Chinese practice. </w:t>
      </w:r>
      <w:r w:rsidRPr="00254146">
        <w:rPr>
          <w:i/>
          <w:iCs/>
        </w:rPr>
        <w:t>Journal of Urban Management</w:t>
      </w:r>
      <w:r w:rsidRPr="00254146">
        <w:t xml:space="preserve">, 12(2), 182–192. </w:t>
      </w:r>
      <w:hyperlink r:id="rId47" w:history="1">
        <w:r w:rsidRPr="00254146">
          <w:rPr>
            <w:rStyle w:val="Hipervnculo"/>
          </w:rPr>
          <w:t>https://doi.org/10.1016/j.jum.2023.04.001</w:t>
        </w:r>
      </w:hyperlink>
    </w:p>
    <w:p w14:paraId="0B319C06" w14:textId="77777777" w:rsidR="0034257C" w:rsidRDefault="0034257C" w:rsidP="00254146">
      <w:pPr>
        <w:pStyle w:val="NormalWeb"/>
        <w:spacing w:before="240"/>
      </w:pPr>
      <w:r w:rsidRPr="00254146">
        <w:t>Madnick, B., Huang, K. &amp; Madnick, S. (2024). The evolution of global cybersecurity norms in the digital age: A longitudinal study of the cybersecurity norm development process. </w:t>
      </w:r>
      <w:r w:rsidRPr="00254146">
        <w:rPr>
          <w:i/>
          <w:iCs/>
        </w:rPr>
        <w:t>Information Security Journal a Global Perspective</w:t>
      </w:r>
      <w:r w:rsidRPr="00254146">
        <w:t>, </w:t>
      </w:r>
      <w:r w:rsidRPr="00254146">
        <w:rPr>
          <w:i/>
          <w:iCs/>
        </w:rPr>
        <w:t>33</w:t>
      </w:r>
      <w:r w:rsidRPr="00254146">
        <w:t xml:space="preserve">(3), 204–225. </w:t>
      </w:r>
      <w:hyperlink r:id="rId48" w:history="1">
        <w:r w:rsidRPr="00254146">
          <w:rPr>
            <w:rStyle w:val="Hipervnculo"/>
          </w:rPr>
          <w:t>https://doi.org/10.1080/19393555.2023.2201482</w:t>
        </w:r>
      </w:hyperlink>
    </w:p>
    <w:p w14:paraId="093B5911" w14:textId="77777777" w:rsidR="0034257C" w:rsidRPr="001C22C2" w:rsidRDefault="0034257C" w:rsidP="009C2C75">
      <w:pPr>
        <w:spacing w:before="100" w:beforeAutospacing="1"/>
        <w:rPr>
          <w:lang w:val="es-PE" w:eastAsia="es-PE"/>
        </w:rPr>
      </w:pPr>
      <w:r w:rsidRPr="00861AB7">
        <w:rPr>
          <w:lang w:eastAsia="es-PE"/>
        </w:rPr>
        <w:t xml:space="preserve">Mariano, R. &amp; Núñez, G. (2023). </w:t>
      </w:r>
      <w:r w:rsidRPr="00A752AE">
        <w:rPr>
          <w:lang w:val="es-PE" w:eastAsia="es-PE"/>
        </w:rPr>
        <w:t>Ciberataques a la logística y la infraestructura crítica en América Latina y el Caribe</w:t>
      </w:r>
      <w:r>
        <w:rPr>
          <w:lang w:val="es-PE" w:eastAsia="es-PE"/>
        </w:rPr>
        <w:t xml:space="preserve">. </w:t>
      </w:r>
      <w:r w:rsidRPr="001C22C2">
        <w:rPr>
          <w:i/>
          <w:iCs/>
          <w:lang w:val="es-PE" w:eastAsia="es-PE"/>
        </w:rPr>
        <w:t>CEPAL.</w:t>
      </w:r>
      <w:r w:rsidRPr="001C22C2">
        <w:rPr>
          <w:lang w:val="es-PE" w:eastAsia="es-PE"/>
        </w:rPr>
        <w:t xml:space="preserve"> </w:t>
      </w:r>
      <w:hyperlink r:id="rId49" w:history="1">
        <w:r w:rsidRPr="001C22C2">
          <w:rPr>
            <w:rStyle w:val="Hipervnculo"/>
            <w:lang w:val="es-PE" w:eastAsia="es-PE"/>
          </w:rPr>
          <w:t>https://repositorio.cepal.org/server/api/core/bitstreams/2db8feef-29d6-4981-9741-9ad3154d3789/content</w:t>
        </w:r>
      </w:hyperlink>
    </w:p>
    <w:p w14:paraId="44D48E35" w14:textId="77777777" w:rsidR="0034257C" w:rsidRDefault="0034257C" w:rsidP="00254146">
      <w:pPr>
        <w:pStyle w:val="NormalWeb"/>
        <w:spacing w:before="240"/>
      </w:pPr>
      <w:r w:rsidRPr="001C22C2">
        <w:rPr>
          <w:lang w:val="es-PE"/>
        </w:rPr>
        <w:t xml:space="preserve">McCovery, J. &amp; Matusitz, J. (2014). </w:t>
      </w:r>
      <w:r w:rsidRPr="00254146">
        <w:t>Assessment of collaboration in U.s. health care delivery: A perspective from systems theory. </w:t>
      </w:r>
      <w:r w:rsidRPr="00254146">
        <w:rPr>
          <w:i/>
          <w:iCs/>
        </w:rPr>
        <w:t>Social Work in Public Health,</w:t>
      </w:r>
      <w:r w:rsidRPr="00254146">
        <w:t> 29(5), 451</w:t>
      </w:r>
      <w:r>
        <w:t>-</w:t>
      </w:r>
      <w:r w:rsidRPr="00254146">
        <w:t xml:space="preserve">461. </w:t>
      </w:r>
      <w:hyperlink r:id="rId50" w:history="1">
        <w:r w:rsidRPr="00254146">
          <w:rPr>
            <w:rStyle w:val="Hipervnculo"/>
          </w:rPr>
          <w:t>https://doi.org/10.1080/19371918.2013.865109</w:t>
        </w:r>
      </w:hyperlink>
    </w:p>
    <w:p w14:paraId="29606777" w14:textId="77777777" w:rsidR="0034257C" w:rsidRPr="0054101B" w:rsidRDefault="0034257C" w:rsidP="009C2C75">
      <w:pPr>
        <w:spacing w:before="100" w:beforeAutospacing="1"/>
        <w:rPr>
          <w:lang w:eastAsia="es-PE"/>
        </w:rPr>
      </w:pPr>
      <w:r w:rsidRPr="00861AB7">
        <w:rPr>
          <w:lang w:eastAsia="es-PE"/>
        </w:rPr>
        <w:t xml:space="preserve">Mikuletič, S., Vrhovec, S., Skela-Savič, B., &amp; Žvanut, B. (2024). </w:t>
      </w:r>
      <w:r w:rsidRPr="009C2C75">
        <w:rPr>
          <w:lang w:eastAsia="es-PE"/>
        </w:rPr>
        <w:t xml:space="preserve">Security and </w:t>
      </w:r>
      <w:proofErr w:type="gramStart"/>
      <w:r w:rsidRPr="009C2C75">
        <w:rPr>
          <w:lang w:eastAsia="es-PE"/>
        </w:rPr>
        <w:t>privacy oriented</w:t>
      </w:r>
      <w:proofErr w:type="gramEnd"/>
      <w:r w:rsidRPr="009C2C75">
        <w:rPr>
          <w:lang w:eastAsia="es-PE"/>
        </w:rPr>
        <w:t xml:space="preserve"> information security culture (ISC): Explaining unauthorized access to healthcare data by nursing employees. </w:t>
      </w:r>
      <w:r w:rsidRPr="0054101B">
        <w:rPr>
          <w:i/>
          <w:iCs/>
          <w:lang w:eastAsia="es-PE"/>
        </w:rPr>
        <w:t>Computers &amp; Security</w:t>
      </w:r>
      <w:r w:rsidRPr="0054101B">
        <w:rPr>
          <w:lang w:eastAsia="es-PE"/>
        </w:rPr>
        <w:t>, </w:t>
      </w:r>
      <w:r w:rsidRPr="00056E5F">
        <w:rPr>
          <w:lang w:eastAsia="es-PE"/>
        </w:rPr>
        <w:t>136(1)</w:t>
      </w:r>
      <w:r>
        <w:rPr>
          <w:lang w:eastAsia="es-PE"/>
        </w:rPr>
        <w:t>, 1-14</w:t>
      </w:r>
      <w:r w:rsidRPr="0054101B">
        <w:rPr>
          <w:lang w:eastAsia="es-PE"/>
        </w:rPr>
        <w:t xml:space="preserve">. </w:t>
      </w:r>
      <w:hyperlink r:id="rId51" w:history="1">
        <w:r w:rsidRPr="0054101B">
          <w:rPr>
            <w:rStyle w:val="Hipervnculo"/>
            <w:lang w:eastAsia="es-PE"/>
          </w:rPr>
          <w:t>https://doi.org/10.1016/j.cose.2023.103489</w:t>
        </w:r>
      </w:hyperlink>
    </w:p>
    <w:p w14:paraId="726DFC65" w14:textId="77777777" w:rsidR="0034257C" w:rsidRDefault="0034257C" w:rsidP="00056E5F">
      <w:pPr>
        <w:spacing w:before="100" w:beforeAutospacing="1"/>
        <w:rPr>
          <w:color w:val="000000"/>
          <w:lang w:eastAsia="es-PE"/>
        </w:rPr>
      </w:pPr>
      <w:r w:rsidRPr="0037563E">
        <w:rPr>
          <w:color w:val="000000"/>
          <w:lang w:eastAsia="es-PE"/>
        </w:rPr>
        <w:t>Mohammed, M., Lakhan, A., Zebari, D., Ghani, M., Marhoon, H., Abdulkareem, K., Nedoma, J. &amp; Martinek, R. (2024). Securing healthcare data in industrial cyber-physical systems using combining deep learning and blockchain technology. </w:t>
      </w:r>
      <w:r w:rsidRPr="0037563E">
        <w:rPr>
          <w:i/>
          <w:iCs/>
          <w:color w:val="000000"/>
          <w:lang w:eastAsia="es-PE"/>
        </w:rPr>
        <w:t>Engineering Applications of Artificial Intelligence</w:t>
      </w:r>
      <w:r w:rsidRPr="0037563E">
        <w:rPr>
          <w:color w:val="000000"/>
          <w:lang w:eastAsia="es-PE"/>
        </w:rPr>
        <w:t>, 129</w:t>
      </w:r>
      <w:r>
        <w:rPr>
          <w:color w:val="000000"/>
          <w:lang w:eastAsia="es-PE"/>
        </w:rPr>
        <w:t>(3), 1-11</w:t>
      </w:r>
      <w:r>
        <w:rPr>
          <w:i/>
          <w:iCs/>
          <w:color w:val="000000"/>
          <w:lang w:eastAsia="es-PE"/>
        </w:rPr>
        <w:t xml:space="preserve">. </w:t>
      </w:r>
      <w:hyperlink r:id="rId52" w:history="1">
        <w:r w:rsidRPr="0037563E">
          <w:rPr>
            <w:rStyle w:val="Hipervnculo"/>
            <w:lang w:eastAsia="es-PE"/>
          </w:rPr>
          <w:t>https://doi.org/10.1016/j.engappai.2023.107612</w:t>
        </w:r>
      </w:hyperlink>
    </w:p>
    <w:p w14:paraId="0078A96E" w14:textId="77777777" w:rsidR="0034257C" w:rsidRPr="001C22C2" w:rsidRDefault="0034257C" w:rsidP="00D864CD">
      <w:pPr>
        <w:pStyle w:val="NormalWeb"/>
        <w:spacing w:before="240"/>
      </w:pPr>
      <w:r>
        <w:rPr>
          <w:lang w:val="es-PE"/>
        </w:rPr>
        <w:t xml:space="preserve">Moreno., M. (2022). </w:t>
      </w:r>
      <w:r w:rsidRPr="00531967">
        <w:rPr>
          <w:i/>
          <w:iCs/>
          <w:lang w:val="es-PE"/>
        </w:rPr>
        <w:t>Gestión de incidentes de ciberseguridad</w:t>
      </w:r>
      <w:r>
        <w:rPr>
          <w:lang w:val="es-PE"/>
        </w:rPr>
        <w:t xml:space="preserve">. </w:t>
      </w:r>
      <w:proofErr w:type="gramStart"/>
      <w:r w:rsidRPr="001C22C2">
        <w:t>Ra-Ma</w:t>
      </w:r>
      <w:proofErr w:type="gramEnd"/>
      <w:r w:rsidRPr="001C22C2">
        <w:t>.</w:t>
      </w:r>
    </w:p>
    <w:p w14:paraId="30088275" w14:textId="77777777" w:rsidR="0034257C" w:rsidRPr="001C22C2" w:rsidRDefault="0034257C" w:rsidP="00254146">
      <w:pPr>
        <w:pStyle w:val="NormalWeb"/>
        <w:spacing w:before="240"/>
        <w:rPr>
          <w:lang w:val="es-PE"/>
        </w:rPr>
      </w:pPr>
      <w:r w:rsidRPr="00254146">
        <w:t>Naseer, A., Naseer, H., Ahmad, A., Maynard, S. &amp; Siddiqui, A. (2023). Moving towards agile cybersecurity incident response: A case study exploring the enabling role of big data analytics-embedded dynamic capabilities. </w:t>
      </w:r>
      <w:r w:rsidRPr="001C22C2">
        <w:rPr>
          <w:i/>
          <w:iCs/>
          <w:lang w:val="es-PE"/>
        </w:rPr>
        <w:t>Computers &amp; Security</w:t>
      </w:r>
      <w:r w:rsidRPr="001C22C2">
        <w:rPr>
          <w:lang w:val="es-PE"/>
        </w:rPr>
        <w:t xml:space="preserve">, 135(12), 1-13. </w:t>
      </w:r>
      <w:hyperlink r:id="rId53" w:history="1">
        <w:r w:rsidRPr="001C22C2">
          <w:rPr>
            <w:rStyle w:val="Hipervnculo"/>
            <w:lang w:val="es-PE"/>
          </w:rPr>
          <w:t>https://doi.org/10.1016/j.cose.2023.103525</w:t>
        </w:r>
      </w:hyperlink>
    </w:p>
    <w:p w14:paraId="51817D66" w14:textId="77777777" w:rsidR="0034257C" w:rsidRDefault="0034257C" w:rsidP="005D1AF1">
      <w:pPr>
        <w:spacing w:before="100" w:beforeAutospacing="1"/>
      </w:pPr>
      <w:r w:rsidRPr="005D1AF1">
        <w:t>Ning, X. &amp; Jiang, J. (2022). Defense-in-depth against insider attacks in cyber-physical systems. </w:t>
      </w:r>
      <w:r w:rsidRPr="005D1AF1">
        <w:rPr>
          <w:i/>
          <w:iCs/>
        </w:rPr>
        <w:t>Internet of Things and Cyber-Physical Systems</w:t>
      </w:r>
      <w:r w:rsidRPr="005D1AF1">
        <w:t>, 2</w:t>
      </w:r>
      <w:r>
        <w:t>(10)</w:t>
      </w:r>
      <w:r w:rsidRPr="005D1AF1">
        <w:t>, 203</w:t>
      </w:r>
      <w:r>
        <w:t>-</w:t>
      </w:r>
      <w:r w:rsidRPr="005D1AF1">
        <w:t xml:space="preserve">211. </w:t>
      </w:r>
      <w:hyperlink r:id="rId54" w:history="1">
        <w:r w:rsidRPr="005D1AF1">
          <w:rPr>
            <w:rStyle w:val="Hipervnculo"/>
          </w:rPr>
          <w:t>https://doi.org/10.1016/j.iotcps.2022.12.001</w:t>
        </w:r>
      </w:hyperlink>
    </w:p>
    <w:p w14:paraId="6FB48E8D" w14:textId="77777777" w:rsidR="0034257C" w:rsidRPr="00480066" w:rsidRDefault="0034257C" w:rsidP="00D864CD">
      <w:pPr>
        <w:pStyle w:val="NormalWeb"/>
        <w:spacing w:before="240"/>
        <w:rPr>
          <w:lang w:val="es-PE"/>
        </w:rPr>
      </w:pPr>
      <w:r w:rsidRPr="00480066">
        <w:rPr>
          <w:lang w:val="es-PE"/>
        </w:rPr>
        <w:t>Ossa, C. (2017). Teoría General de Sistemas Conceptos y aplicaciones. Universidad Tecnológica de Pereira</w:t>
      </w:r>
    </w:p>
    <w:p w14:paraId="7CCDAD4E" w14:textId="77777777" w:rsidR="0034257C" w:rsidRPr="00F25727" w:rsidRDefault="0034257C" w:rsidP="00D864CD">
      <w:pPr>
        <w:pStyle w:val="NormalWeb"/>
        <w:spacing w:before="240"/>
      </w:pPr>
      <w:r w:rsidRPr="00480066">
        <w:rPr>
          <w:lang w:val="es-PE"/>
        </w:rPr>
        <w:lastRenderedPageBreak/>
        <w:t xml:space="preserve">Pedchenko, Y., Ivanchenko, Y., Ivanchenko, I., Lozova, I., Jancarczyk, D. &amp; Sawicki, P. (2022). </w:t>
      </w:r>
      <w:r w:rsidRPr="00F25727">
        <w:t>Analysis of modern cloud services to ensure cybersecurity. </w:t>
      </w:r>
      <w:r w:rsidRPr="00F25727">
        <w:rPr>
          <w:i/>
          <w:iCs/>
        </w:rPr>
        <w:t>Procedia Computer Science</w:t>
      </w:r>
      <w:r w:rsidRPr="00F25727">
        <w:t>, </w:t>
      </w:r>
      <w:r w:rsidRPr="00F25727">
        <w:rPr>
          <w:i/>
          <w:iCs/>
        </w:rPr>
        <w:t>207</w:t>
      </w:r>
      <w:r w:rsidRPr="00F25727">
        <w:t xml:space="preserve">, 110–117. </w:t>
      </w:r>
      <w:hyperlink r:id="rId55" w:history="1">
        <w:r w:rsidRPr="00F25727">
          <w:rPr>
            <w:rStyle w:val="Hipervnculo"/>
          </w:rPr>
          <w:t>https://doi.org/10.1016/j.procs.2022.09.043</w:t>
        </w:r>
      </w:hyperlink>
    </w:p>
    <w:p w14:paraId="797E93BA" w14:textId="77777777" w:rsidR="0034257C" w:rsidRPr="001C22C2" w:rsidRDefault="0034257C" w:rsidP="00D864CD">
      <w:pPr>
        <w:spacing w:before="240"/>
        <w:rPr>
          <w:rStyle w:val="Hipervnculo"/>
          <w:lang w:eastAsia="es-PE"/>
        </w:rPr>
      </w:pPr>
      <w:r w:rsidRPr="00480066">
        <w:rPr>
          <w:lang w:eastAsia="es-PE"/>
        </w:rPr>
        <w:t xml:space="preserve">Perumal, A. &amp; Nadar, E. (2020). </w:t>
      </w:r>
      <w:r w:rsidRPr="00F25727">
        <w:rPr>
          <w:lang w:eastAsia="es-PE"/>
        </w:rPr>
        <w:t>Architectural framework of a group key management system for enhancing e</w:t>
      </w:r>
      <w:r w:rsidRPr="00F25727">
        <w:rPr>
          <w:rFonts w:ascii="Cambria Math" w:hAnsi="Cambria Math" w:cs="Cambria Math"/>
          <w:lang w:eastAsia="es-PE"/>
        </w:rPr>
        <w:t>‐</w:t>
      </w:r>
      <w:r w:rsidRPr="00F25727">
        <w:rPr>
          <w:lang w:eastAsia="es-PE"/>
        </w:rPr>
        <w:t>healthcare data security. </w:t>
      </w:r>
      <w:r w:rsidRPr="001C22C2">
        <w:rPr>
          <w:i/>
          <w:iCs/>
          <w:lang w:eastAsia="es-PE"/>
        </w:rPr>
        <w:t>Healthcare Technology Letters</w:t>
      </w:r>
      <w:r w:rsidRPr="001C22C2">
        <w:rPr>
          <w:lang w:eastAsia="es-PE"/>
        </w:rPr>
        <w:t>, </w:t>
      </w:r>
      <w:r w:rsidRPr="001C22C2">
        <w:rPr>
          <w:i/>
          <w:iCs/>
          <w:lang w:eastAsia="es-PE"/>
        </w:rPr>
        <w:t>7</w:t>
      </w:r>
      <w:r w:rsidRPr="001C22C2">
        <w:rPr>
          <w:lang w:eastAsia="es-PE"/>
        </w:rPr>
        <w:t xml:space="preserve">(1), 13-17. </w:t>
      </w:r>
      <w:hyperlink r:id="rId56" w:history="1">
        <w:r w:rsidRPr="001C22C2">
          <w:rPr>
            <w:rStyle w:val="Hipervnculo"/>
            <w:lang w:eastAsia="es-PE"/>
          </w:rPr>
          <w:t>https://doi.org/10.1049/htl.2018.5114</w:t>
        </w:r>
      </w:hyperlink>
    </w:p>
    <w:p w14:paraId="07F6334C" w14:textId="77777777" w:rsidR="0034257C" w:rsidRDefault="0034257C" w:rsidP="00254146">
      <w:pPr>
        <w:pStyle w:val="NormalWeb"/>
        <w:spacing w:before="240"/>
      </w:pPr>
      <w:r w:rsidRPr="00254146">
        <w:t>Pourrez, A., Crespel, E., Djahanchahi, S., Galibert, O. &amp; Cordelier, B. (2020). Ethical positions arising from research on online communities in the health sector.</w:t>
      </w:r>
      <w:r>
        <w:t xml:space="preserve"> </w:t>
      </w:r>
      <w:r w:rsidRPr="00254146">
        <w:rPr>
          <w:i/>
          <w:iCs/>
        </w:rPr>
        <w:t>Health Research Practices in a Digital Context</w:t>
      </w:r>
      <w:r>
        <w:t xml:space="preserve">, </w:t>
      </w:r>
      <w:r>
        <w:rPr>
          <w:i/>
          <w:iCs/>
        </w:rPr>
        <w:t>4</w:t>
      </w:r>
      <w:r>
        <w:t xml:space="preserve">(10), </w:t>
      </w:r>
      <w:r w:rsidRPr="00254146">
        <w:t xml:space="preserve">75–92. </w:t>
      </w:r>
      <w:hyperlink r:id="rId57" w:history="1">
        <w:r w:rsidRPr="00254146">
          <w:rPr>
            <w:rStyle w:val="Hipervnculo"/>
          </w:rPr>
          <w:t>https://doi.org/10.1002/9781119779933.ch5</w:t>
        </w:r>
      </w:hyperlink>
    </w:p>
    <w:p w14:paraId="0B1A8D4E" w14:textId="77777777" w:rsidR="0034257C" w:rsidRPr="00A752AE" w:rsidRDefault="0034257C" w:rsidP="0005305B">
      <w:pPr>
        <w:spacing w:before="240"/>
        <w:rPr>
          <w:lang w:val="es-PE" w:eastAsia="es-PE"/>
        </w:rPr>
      </w:pPr>
      <w:r w:rsidRPr="0005305B">
        <w:rPr>
          <w:lang w:val="es-PE" w:eastAsia="es-PE"/>
        </w:rPr>
        <w:t xml:space="preserve">Presidencia del Consejo de ministros del Perú. (2024). </w:t>
      </w:r>
      <w:r w:rsidRPr="005E3D41">
        <w:rPr>
          <w:i/>
          <w:iCs/>
          <w:lang w:val="es-PE" w:eastAsia="es-PE"/>
        </w:rPr>
        <w:t>Reporte sobre entidades que implementaron su equipo de respuestas ante incidentes de seguridad digital</w:t>
      </w:r>
      <w:r w:rsidRPr="0005305B">
        <w:rPr>
          <w:lang w:val="es-PE" w:eastAsia="es-PE"/>
        </w:rPr>
        <w:t>.</w:t>
      </w:r>
      <w:r>
        <w:rPr>
          <w:lang w:val="es-PE" w:eastAsia="es-PE"/>
        </w:rPr>
        <w:t xml:space="preserve"> Recuperado el 22 de abril del 2024 de </w:t>
      </w:r>
      <w:hyperlink r:id="rId58" w:history="1">
        <w:r w:rsidRPr="002E2904">
          <w:rPr>
            <w:rStyle w:val="Hipervnculo"/>
            <w:lang w:val="es-PE" w:eastAsia="es-PE"/>
          </w:rPr>
          <w:t>https://www.gob.pe/institucion/pcm/informes-publicaciones/2605569-reporte-sobre-entidades-que-implementaron-su-equipo-de-respuestas-ante-incidentes-de-seguridad-digital</w:t>
        </w:r>
      </w:hyperlink>
    </w:p>
    <w:p w14:paraId="14ABA0A3" w14:textId="77777777" w:rsidR="0034257C" w:rsidRPr="00F25727" w:rsidRDefault="0034257C" w:rsidP="00D864CD">
      <w:pPr>
        <w:pStyle w:val="NormalWeb"/>
        <w:spacing w:before="240"/>
      </w:pPr>
      <w:r w:rsidRPr="00F97392">
        <w:t xml:space="preserve">Prümmer, J., Steen, T. &amp; Berg, B. (2024). </w:t>
      </w:r>
      <w:r w:rsidRPr="00F25727">
        <w:t>A systematic review of current cybersecurity training methods. </w:t>
      </w:r>
      <w:r w:rsidRPr="00F25727">
        <w:rPr>
          <w:i/>
          <w:iCs/>
        </w:rPr>
        <w:t>Computers &amp; Security</w:t>
      </w:r>
      <w:r w:rsidRPr="00F25727">
        <w:t>, </w:t>
      </w:r>
      <w:r w:rsidRPr="00F25727">
        <w:rPr>
          <w:i/>
          <w:iCs/>
        </w:rPr>
        <w:t>136</w:t>
      </w:r>
      <w:r>
        <w:t>(1), 1-20</w:t>
      </w:r>
      <w:r w:rsidRPr="00F25727">
        <w:t xml:space="preserve">. </w:t>
      </w:r>
      <w:hyperlink r:id="rId59" w:history="1">
        <w:r w:rsidRPr="00F25727">
          <w:rPr>
            <w:rStyle w:val="Hipervnculo"/>
          </w:rPr>
          <w:t>https://doi.org/10.1016/j.cose.2023.103585</w:t>
        </w:r>
      </w:hyperlink>
    </w:p>
    <w:p w14:paraId="173E42A4" w14:textId="77777777" w:rsidR="0034257C" w:rsidRDefault="0034257C" w:rsidP="00254146">
      <w:pPr>
        <w:pStyle w:val="NormalWeb"/>
        <w:spacing w:before="240"/>
      </w:pPr>
      <w:r w:rsidRPr="00254146">
        <w:t>Putro, P., Handri, E. &amp; Sensuse, D</w:t>
      </w:r>
      <w:r>
        <w:t>.</w:t>
      </w:r>
      <w:r w:rsidRPr="00254146">
        <w:t xml:space="preserve"> (2024). Information system approaches in cybersecurity. </w:t>
      </w:r>
      <w:r w:rsidRPr="00254146">
        <w:rPr>
          <w:i/>
          <w:iCs/>
        </w:rPr>
        <w:t>Procedia Computer Science</w:t>
      </w:r>
      <w:r w:rsidRPr="00254146">
        <w:t>, 234</w:t>
      </w:r>
      <w:r>
        <w:t>(4)</w:t>
      </w:r>
      <w:r w:rsidRPr="00254146">
        <w:t xml:space="preserve">, 1372–1379. </w:t>
      </w:r>
      <w:hyperlink r:id="rId60" w:history="1">
        <w:r w:rsidRPr="00254146">
          <w:rPr>
            <w:rStyle w:val="Hipervnculo"/>
          </w:rPr>
          <w:t>https://doi.org/10.1016/j.procs.2024.03.135</w:t>
        </w:r>
      </w:hyperlink>
    </w:p>
    <w:p w14:paraId="4A8F549C" w14:textId="77777777" w:rsidR="0034257C" w:rsidRPr="00F410BA" w:rsidRDefault="0034257C" w:rsidP="00D864CD">
      <w:pPr>
        <w:pStyle w:val="NormalWeb"/>
        <w:spacing w:before="240"/>
        <w:rPr>
          <w:lang w:val="es-PE"/>
        </w:rPr>
      </w:pPr>
      <w:r w:rsidRPr="00480066">
        <w:t>Ra</w:t>
      </w:r>
      <w:r>
        <w:t>ma</w:t>
      </w:r>
      <w:r w:rsidRPr="00480066">
        <w:t xml:space="preserve">, K. &amp; Naganjaneyulu, S. (2024). </w:t>
      </w:r>
      <w:r w:rsidRPr="00F25727">
        <w:t xml:space="preserve">Designing a block </w:t>
      </w:r>
      <w:proofErr w:type="gramStart"/>
      <w:r w:rsidRPr="00F25727">
        <w:t>chain based</w:t>
      </w:r>
      <w:proofErr w:type="gramEnd"/>
      <w:r w:rsidRPr="00F25727">
        <w:t xml:space="preserve"> network for the secure exchange of medical data in healthcare systems. </w:t>
      </w:r>
      <w:r w:rsidRPr="00F410BA">
        <w:rPr>
          <w:i/>
          <w:iCs/>
          <w:lang w:val="es-PE"/>
        </w:rPr>
        <w:t>Applied Artificial Intelligence: AAI</w:t>
      </w:r>
      <w:r w:rsidRPr="00F410BA">
        <w:rPr>
          <w:lang w:val="es-PE"/>
        </w:rPr>
        <w:t>, </w:t>
      </w:r>
      <w:r w:rsidRPr="00F410BA">
        <w:rPr>
          <w:i/>
          <w:iCs/>
          <w:lang w:val="es-PE"/>
        </w:rPr>
        <w:t>38</w:t>
      </w:r>
      <w:r w:rsidRPr="00F410BA">
        <w:rPr>
          <w:lang w:val="es-PE"/>
        </w:rPr>
        <w:t xml:space="preserve">(1), 1-17. </w:t>
      </w:r>
      <w:hyperlink r:id="rId61" w:history="1">
        <w:r w:rsidRPr="00F410BA">
          <w:rPr>
            <w:rStyle w:val="Hipervnculo"/>
            <w:lang w:val="es-PE"/>
          </w:rPr>
          <w:t>https://doi.org/10.1080/08839514.2024.2318164</w:t>
        </w:r>
      </w:hyperlink>
    </w:p>
    <w:p w14:paraId="77ADC600" w14:textId="77777777" w:rsidR="0034257C" w:rsidRPr="001C22C2" w:rsidRDefault="0034257C" w:rsidP="00D864CD">
      <w:pPr>
        <w:pStyle w:val="NormalWeb"/>
        <w:spacing w:before="240"/>
        <w:rPr>
          <w:lang w:val="es-PE"/>
        </w:rPr>
      </w:pPr>
      <w:r w:rsidRPr="00531967">
        <w:rPr>
          <w:lang w:val="es-PE"/>
        </w:rPr>
        <w:lastRenderedPageBreak/>
        <w:t>Roa, J. (2013)</w:t>
      </w:r>
      <w:r>
        <w:rPr>
          <w:lang w:val="es-PE"/>
        </w:rPr>
        <w:t>.</w:t>
      </w:r>
      <w:r w:rsidRPr="00531967">
        <w:rPr>
          <w:lang w:val="es-PE"/>
        </w:rPr>
        <w:t xml:space="preserve"> </w:t>
      </w:r>
      <w:r w:rsidRPr="00531967">
        <w:rPr>
          <w:i/>
          <w:iCs/>
          <w:lang w:val="es-PE"/>
        </w:rPr>
        <w:t xml:space="preserve">Seguridad informática. </w:t>
      </w:r>
      <w:r w:rsidRPr="001C22C2">
        <w:rPr>
          <w:lang w:val="es-PE"/>
        </w:rPr>
        <w:t>McGraw-Hill.</w:t>
      </w:r>
    </w:p>
    <w:p w14:paraId="6091EC54" w14:textId="77777777" w:rsidR="0034257C" w:rsidRDefault="0034257C" w:rsidP="00254146">
      <w:pPr>
        <w:pStyle w:val="NormalWeb"/>
        <w:spacing w:before="240"/>
      </w:pPr>
      <w:r w:rsidRPr="001C22C2">
        <w:rPr>
          <w:lang w:val="es-PE"/>
        </w:rPr>
        <w:t xml:space="preserve">SaberiKamarposhti, M., Ng, K., Chua, F., Abdullah, J., Yadollahi, M., Moradi, M. &amp; Ahmadpour, S. (2024). </w:t>
      </w:r>
      <w:r w:rsidRPr="00254146">
        <w:t>Post-quantum healthcare: A roadmap for cybersecurity resilience in medical data. </w:t>
      </w:r>
      <w:r w:rsidRPr="00254146">
        <w:rPr>
          <w:i/>
          <w:iCs/>
        </w:rPr>
        <w:t>Heliyon</w:t>
      </w:r>
      <w:r w:rsidRPr="00254146">
        <w:t>, 10(10),</w:t>
      </w:r>
      <w:r>
        <w:t xml:space="preserve"> 1-19</w:t>
      </w:r>
      <w:r w:rsidRPr="00254146">
        <w:t xml:space="preserve">. </w:t>
      </w:r>
      <w:hyperlink r:id="rId62" w:history="1">
        <w:r w:rsidRPr="00254146">
          <w:rPr>
            <w:rStyle w:val="Hipervnculo"/>
          </w:rPr>
          <w:t>https://doi.org/10.1016/j.heliyon.2024.e31406</w:t>
        </w:r>
      </w:hyperlink>
    </w:p>
    <w:p w14:paraId="592435F2" w14:textId="77777777" w:rsidR="0034257C" w:rsidRDefault="0034257C" w:rsidP="00254146">
      <w:pPr>
        <w:pStyle w:val="NormalWeb"/>
        <w:spacing w:before="240"/>
      </w:pPr>
      <w:r w:rsidRPr="00254146">
        <w:t>Sabet, C., Lin, J., Zhong, A. &amp; Nguyen, D. (2024). Cybersecurity in the age of digital pandemics: protecting patient data in low-income and middle-income countries. </w:t>
      </w:r>
      <w:r w:rsidRPr="00254146">
        <w:rPr>
          <w:i/>
          <w:iCs/>
        </w:rPr>
        <w:t>The Lancet. Global Health</w:t>
      </w:r>
      <w:r w:rsidRPr="00254146">
        <w:t xml:space="preserve">, 12(6), 911–912. </w:t>
      </w:r>
      <w:hyperlink r:id="rId63" w:history="1">
        <w:r w:rsidRPr="00254146">
          <w:rPr>
            <w:rStyle w:val="Hipervnculo"/>
          </w:rPr>
          <w:t>https://doi.org/10.1016/s2214-109x(24)00124-4</w:t>
        </w:r>
      </w:hyperlink>
    </w:p>
    <w:p w14:paraId="5D36602D" w14:textId="77777777" w:rsidR="0034257C" w:rsidRPr="00F25727" w:rsidRDefault="0034257C" w:rsidP="00D864CD">
      <w:pPr>
        <w:pStyle w:val="NormalWeb"/>
        <w:spacing w:before="240"/>
      </w:pPr>
      <w:r w:rsidRPr="00F25727">
        <w:t>Salahuddin, L., Ismail, Z., Raja Ikram, R. R., Hashim, U. R., Idris, A., Ismail, N. H., Hassan, N. H. &amp; Abdul Rahim, F. (2020). Safe use of hospital information systems: an evaluation model based on a sociotechnical perspective. </w:t>
      </w:r>
      <w:r w:rsidRPr="00F25727">
        <w:rPr>
          <w:i/>
          <w:iCs/>
        </w:rPr>
        <w:t>Behaviour &amp; Information Technology</w:t>
      </w:r>
      <w:r w:rsidRPr="00F25727">
        <w:t>, </w:t>
      </w:r>
      <w:r w:rsidRPr="00F25727">
        <w:rPr>
          <w:i/>
          <w:iCs/>
        </w:rPr>
        <w:t>39</w:t>
      </w:r>
      <w:r w:rsidRPr="00F25727">
        <w:t xml:space="preserve">(2), 188–212. </w:t>
      </w:r>
      <w:hyperlink r:id="rId64" w:history="1">
        <w:r w:rsidRPr="00F25727">
          <w:rPr>
            <w:rStyle w:val="Hipervnculo"/>
          </w:rPr>
          <w:t>https://doi.org/10.1080/0144929x.2019.1597164</w:t>
        </w:r>
      </w:hyperlink>
    </w:p>
    <w:p w14:paraId="0A148155" w14:textId="77777777" w:rsidR="0034257C" w:rsidRPr="00F25727" w:rsidRDefault="0034257C" w:rsidP="00D864CD">
      <w:pPr>
        <w:pStyle w:val="NormalWeb"/>
        <w:spacing w:before="240"/>
      </w:pPr>
      <w:r w:rsidRPr="00F25727">
        <w:t>Sana, L., Nazir, M. M., Iqbal, M., Hussain, L. &amp; Ali, A. (2022). Anomaly detection for cyber internet of things attacks: A systematic review. </w:t>
      </w:r>
      <w:r w:rsidRPr="00F25727">
        <w:rPr>
          <w:i/>
          <w:iCs/>
        </w:rPr>
        <w:t>Applied Artificial Intelligence: AAI</w:t>
      </w:r>
      <w:r w:rsidRPr="00F25727">
        <w:t>, </w:t>
      </w:r>
      <w:r w:rsidRPr="00F25727">
        <w:rPr>
          <w:i/>
          <w:iCs/>
        </w:rPr>
        <w:t>36</w:t>
      </w:r>
      <w:r w:rsidRPr="00F25727">
        <w:t>(1)</w:t>
      </w:r>
      <w:r>
        <w:t>, 3243-3264</w:t>
      </w:r>
      <w:r w:rsidRPr="00F25727">
        <w:t xml:space="preserve">. </w:t>
      </w:r>
      <w:hyperlink r:id="rId65" w:history="1">
        <w:r w:rsidRPr="00F25727">
          <w:rPr>
            <w:rStyle w:val="Hipervnculo"/>
          </w:rPr>
          <w:t>https://doi.org/10.1080/08839514.2022.2137639</w:t>
        </w:r>
      </w:hyperlink>
    </w:p>
    <w:p w14:paraId="4FB24B55" w14:textId="77777777" w:rsidR="0034257C" w:rsidRPr="00480066" w:rsidRDefault="0034257C" w:rsidP="00D864CD">
      <w:pPr>
        <w:spacing w:before="240"/>
        <w:rPr>
          <w:lang w:eastAsia="es-PE"/>
        </w:rPr>
      </w:pPr>
      <w:r w:rsidRPr="00F25727">
        <w:rPr>
          <w:lang w:eastAsia="es-PE"/>
        </w:rPr>
        <w:t>Selvaraj, P. &amp; Doraikannan, S. (2019). Privacy and security issues on wireless body area and IoT for remote healthcare monitoring.</w:t>
      </w:r>
      <w:r>
        <w:rPr>
          <w:lang w:eastAsia="es-PE"/>
        </w:rPr>
        <w:t xml:space="preserve"> </w:t>
      </w:r>
      <w:r w:rsidRPr="00F25727">
        <w:rPr>
          <w:i/>
          <w:iCs/>
          <w:lang w:eastAsia="es-PE"/>
        </w:rPr>
        <w:t>Intelligent Pervasive Computing Systems for Smarter Healthcare</w:t>
      </w:r>
      <w:r>
        <w:rPr>
          <w:lang w:eastAsia="es-PE"/>
        </w:rPr>
        <w:t xml:space="preserve">, </w:t>
      </w:r>
      <w:r w:rsidRPr="00F25727">
        <w:rPr>
          <w:lang w:eastAsia="es-PE"/>
        </w:rPr>
        <w:t>227-253.</w:t>
      </w:r>
      <w:r>
        <w:rPr>
          <w:lang w:eastAsia="es-PE"/>
        </w:rPr>
        <w:t xml:space="preserve"> </w:t>
      </w:r>
      <w:hyperlink r:id="rId66" w:history="1">
        <w:r w:rsidRPr="00480066">
          <w:rPr>
            <w:rStyle w:val="Hipervnculo"/>
            <w:lang w:eastAsia="es-PE"/>
          </w:rPr>
          <w:t>https://doi.org/10.1002/9781119439004.ch10</w:t>
        </w:r>
      </w:hyperlink>
    </w:p>
    <w:p w14:paraId="0600D13A" w14:textId="77777777" w:rsidR="0034257C" w:rsidRPr="00254146" w:rsidRDefault="0034257C" w:rsidP="00596D11">
      <w:pPr>
        <w:pStyle w:val="NormalWeb"/>
        <w:spacing w:before="240"/>
      </w:pPr>
      <w:r w:rsidRPr="00254146">
        <w:t>Sen, B. A. (2003). Research governance: implications for health library and information professionals. </w:t>
      </w:r>
      <w:r w:rsidRPr="00254146">
        <w:rPr>
          <w:i/>
          <w:iCs/>
        </w:rPr>
        <w:t>Health Information and Libraries Journal</w:t>
      </w:r>
      <w:r w:rsidRPr="00254146">
        <w:t xml:space="preserve">, 20(1), 3–14. </w:t>
      </w:r>
      <w:hyperlink r:id="rId67" w:history="1">
        <w:r w:rsidRPr="00254146">
          <w:rPr>
            <w:rStyle w:val="Hipervnculo"/>
          </w:rPr>
          <w:t>https://doi.org/10.1046/j.1471-1842.2003.00413.x</w:t>
        </w:r>
      </w:hyperlink>
    </w:p>
    <w:p w14:paraId="68674D46" w14:textId="77777777" w:rsidR="0034257C" w:rsidRPr="00254146" w:rsidRDefault="0034257C" w:rsidP="00596D11">
      <w:pPr>
        <w:pStyle w:val="NormalWeb"/>
        <w:spacing w:before="240"/>
      </w:pPr>
      <w:r w:rsidRPr="00254146">
        <w:t>Shoemaker, D., Kohnke, A. &amp; Laidlaw, G. (2019). Ethics and cybersecurity are not mutually exclusive. </w:t>
      </w:r>
      <w:r w:rsidRPr="00254146">
        <w:rPr>
          <w:i/>
          <w:iCs/>
        </w:rPr>
        <w:t>EDPACS</w:t>
      </w:r>
      <w:r w:rsidRPr="00254146">
        <w:t xml:space="preserve">, 60(1), 1–10. </w:t>
      </w:r>
      <w:hyperlink r:id="rId68" w:history="1">
        <w:r w:rsidRPr="00254146">
          <w:rPr>
            <w:rStyle w:val="Hipervnculo"/>
          </w:rPr>
          <w:t>https://doi.org/10.1080/07366981.2019.1651516</w:t>
        </w:r>
      </w:hyperlink>
    </w:p>
    <w:p w14:paraId="5E0C60E7" w14:textId="77777777" w:rsidR="0034257C" w:rsidRDefault="0034257C" w:rsidP="0037563E">
      <w:pPr>
        <w:spacing w:before="100" w:beforeAutospacing="1"/>
        <w:jc w:val="left"/>
        <w:rPr>
          <w:color w:val="000000"/>
          <w:lang w:eastAsia="es-PE"/>
        </w:rPr>
      </w:pPr>
      <w:r w:rsidRPr="0037563E">
        <w:rPr>
          <w:color w:val="000000"/>
          <w:lang w:eastAsia="es-PE"/>
        </w:rPr>
        <w:lastRenderedPageBreak/>
        <w:t>Szczepaniuk, H. &amp; Szczepaniuk, E. K. (2023). Cryptographic evidence-based cybersecurity for smart healthcare systems. </w:t>
      </w:r>
      <w:r w:rsidRPr="0037563E">
        <w:rPr>
          <w:i/>
          <w:iCs/>
          <w:color w:val="000000"/>
          <w:lang w:eastAsia="es-PE"/>
        </w:rPr>
        <w:t>Information Sciences</w:t>
      </w:r>
      <w:r w:rsidRPr="0037563E">
        <w:rPr>
          <w:color w:val="000000"/>
          <w:lang w:eastAsia="es-PE"/>
        </w:rPr>
        <w:t>, </w:t>
      </w:r>
      <w:r w:rsidRPr="0037563E">
        <w:rPr>
          <w:i/>
          <w:iCs/>
          <w:color w:val="000000"/>
          <w:lang w:eastAsia="es-PE"/>
        </w:rPr>
        <w:t>649</w:t>
      </w:r>
      <w:r w:rsidRPr="0037563E">
        <w:rPr>
          <w:color w:val="000000"/>
          <w:lang w:eastAsia="es-PE"/>
        </w:rPr>
        <w:t xml:space="preserve">(11). </w:t>
      </w:r>
      <w:hyperlink r:id="rId69" w:history="1">
        <w:r w:rsidRPr="0037563E">
          <w:rPr>
            <w:rStyle w:val="Hipervnculo"/>
            <w:lang w:eastAsia="es-PE"/>
          </w:rPr>
          <w:t>https://doi.org/10.1016/j.ins.2023.119633</w:t>
        </w:r>
      </w:hyperlink>
    </w:p>
    <w:p w14:paraId="1BEE5C08" w14:textId="77777777" w:rsidR="0034257C" w:rsidRPr="00085892" w:rsidRDefault="0034257C" w:rsidP="0037563E">
      <w:pPr>
        <w:spacing w:before="100" w:beforeAutospacing="1"/>
        <w:jc w:val="left"/>
        <w:rPr>
          <w:color w:val="000000"/>
          <w:lang w:eastAsia="es-PE"/>
        </w:rPr>
      </w:pPr>
      <w:r w:rsidRPr="0037563E">
        <w:rPr>
          <w:color w:val="000000"/>
          <w:lang w:eastAsia="es-PE"/>
        </w:rPr>
        <w:t>Tarikere, S., Donner, I. &amp; Woods, D. (2021). Diagnosing a healthcare cybersecurity crisis: The impact of IoMT advancements and 5G. </w:t>
      </w:r>
      <w:r w:rsidRPr="0037563E">
        <w:rPr>
          <w:i/>
          <w:iCs/>
          <w:color w:val="000000"/>
          <w:lang w:eastAsia="es-PE"/>
        </w:rPr>
        <w:t>Business Horizons</w:t>
      </w:r>
      <w:r w:rsidRPr="0037563E">
        <w:rPr>
          <w:color w:val="000000"/>
          <w:lang w:eastAsia="es-PE"/>
        </w:rPr>
        <w:t>, </w:t>
      </w:r>
      <w:r w:rsidRPr="0037563E">
        <w:rPr>
          <w:i/>
          <w:iCs/>
          <w:color w:val="000000"/>
          <w:lang w:eastAsia="es-PE"/>
        </w:rPr>
        <w:t>64</w:t>
      </w:r>
      <w:r w:rsidRPr="0037563E">
        <w:rPr>
          <w:color w:val="000000"/>
          <w:lang w:eastAsia="es-PE"/>
        </w:rPr>
        <w:t xml:space="preserve">(6), 799–807. </w:t>
      </w:r>
      <w:hyperlink r:id="rId70" w:history="1">
        <w:r w:rsidRPr="00085892">
          <w:rPr>
            <w:rStyle w:val="Hipervnculo"/>
            <w:lang w:eastAsia="es-PE"/>
          </w:rPr>
          <w:t>https://doi.org/10.1016/j.bushor.2021.07.015</w:t>
        </w:r>
      </w:hyperlink>
    </w:p>
    <w:p w14:paraId="224D57C7" w14:textId="77777777" w:rsidR="0034257C" w:rsidRPr="00F25727" w:rsidRDefault="0034257C" w:rsidP="00D864CD">
      <w:pPr>
        <w:pStyle w:val="NormalWeb"/>
        <w:spacing w:before="240"/>
      </w:pPr>
      <w:r w:rsidRPr="00085892">
        <w:t xml:space="preserve">Toussaint, M., Krima, S. &amp; Panetto, H. (2024). </w:t>
      </w:r>
      <w:r w:rsidRPr="00F25727">
        <w:t>Industry 4.0 data security: A cybersecurity frameworks review. </w:t>
      </w:r>
      <w:r w:rsidRPr="00F25727">
        <w:rPr>
          <w:i/>
          <w:iCs/>
        </w:rPr>
        <w:t>Journal of Industrial Information Integration</w:t>
      </w:r>
      <w:r w:rsidRPr="00F25727">
        <w:t>, </w:t>
      </w:r>
      <w:r w:rsidRPr="00F25727">
        <w:rPr>
          <w:i/>
          <w:iCs/>
        </w:rPr>
        <w:t>39</w:t>
      </w:r>
      <w:r w:rsidRPr="00F25727">
        <w:t xml:space="preserve">. </w:t>
      </w:r>
      <w:hyperlink r:id="rId71" w:history="1">
        <w:r w:rsidRPr="00F25727">
          <w:rPr>
            <w:rStyle w:val="Hipervnculo"/>
          </w:rPr>
          <w:t>https://doi.org/10.1016/j.jii.2024.100604</w:t>
        </w:r>
      </w:hyperlink>
    </w:p>
    <w:p w14:paraId="0C2D41F7" w14:textId="77777777" w:rsidR="0034257C" w:rsidRDefault="0034257C" w:rsidP="00254146">
      <w:pPr>
        <w:pStyle w:val="NormalWeb"/>
        <w:spacing w:before="240"/>
      </w:pPr>
      <w:r w:rsidRPr="00254146">
        <w:t>Ud, I., Xue, M., A</w:t>
      </w:r>
      <w:r>
        <w:t>li</w:t>
      </w:r>
      <w:r w:rsidRPr="00254146">
        <w:t xml:space="preserve">, </w:t>
      </w:r>
      <w:r>
        <w:t>A</w:t>
      </w:r>
      <w:r w:rsidRPr="00254146">
        <w:t>., Shah, T. &amp; Ilyas, A. (2017). Role of information &amp; communication technology (ICT) and e-governance in health sector of Pakistan: A case study of Peshawar. </w:t>
      </w:r>
      <w:r w:rsidRPr="00254146">
        <w:rPr>
          <w:i/>
          <w:iCs/>
        </w:rPr>
        <w:t>Cogent Social Sciences</w:t>
      </w:r>
      <w:r w:rsidRPr="00254146">
        <w:t>, 3(1), 1</w:t>
      </w:r>
      <w:r>
        <w:t>-18</w:t>
      </w:r>
      <w:r w:rsidRPr="00254146">
        <w:t xml:space="preserve">. </w:t>
      </w:r>
      <w:hyperlink r:id="rId72" w:history="1">
        <w:r w:rsidRPr="00254146">
          <w:rPr>
            <w:rStyle w:val="Hipervnculo"/>
          </w:rPr>
          <w:t>https://doi.org/10.1080/23311886.2017.1308051</w:t>
        </w:r>
      </w:hyperlink>
    </w:p>
    <w:p w14:paraId="3F485DF2" w14:textId="77777777" w:rsidR="0034257C" w:rsidRDefault="0034257C" w:rsidP="00D864CD">
      <w:pPr>
        <w:pStyle w:val="NormalWeb"/>
        <w:spacing w:before="240"/>
      </w:pPr>
      <w:r w:rsidRPr="001775B3">
        <w:t>Wager, K.,</w:t>
      </w:r>
      <w:r>
        <w:t xml:space="preserve"> </w:t>
      </w:r>
      <w:r w:rsidRPr="001775B3">
        <w:t>Lee, F.</w:t>
      </w:r>
      <w:r>
        <w:t xml:space="preserve"> &amp; </w:t>
      </w:r>
      <w:r w:rsidRPr="001775B3">
        <w:t>Glaser, J.</w:t>
      </w:r>
      <w:r>
        <w:t xml:space="preserve"> </w:t>
      </w:r>
      <w:r w:rsidRPr="001775B3">
        <w:t>(20</w:t>
      </w:r>
      <w:r>
        <w:t>09</w:t>
      </w:r>
      <w:r w:rsidRPr="001775B3">
        <w:t>). </w:t>
      </w:r>
      <w:r w:rsidRPr="004C70C9">
        <w:rPr>
          <w:i/>
          <w:iCs/>
        </w:rPr>
        <w:t>Health care information systems: A practical approach for health care management</w:t>
      </w:r>
      <w:r w:rsidRPr="001775B3">
        <w:t xml:space="preserve"> (3rd ed.). Jossey-Bass.</w:t>
      </w:r>
    </w:p>
    <w:p w14:paraId="5648F61D" w14:textId="77777777" w:rsidR="0034257C" w:rsidRDefault="0034257C" w:rsidP="0037563E">
      <w:pPr>
        <w:spacing w:before="100" w:beforeAutospacing="1"/>
        <w:jc w:val="left"/>
        <w:rPr>
          <w:color w:val="000000"/>
          <w:lang w:eastAsia="es-PE"/>
        </w:rPr>
      </w:pPr>
      <w:r w:rsidRPr="0037563E">
        <w:rPr>
          <w:color w:val="000000"/>
          <w:lang w:eastAsia="es-PE"/>
        </w:rPr>
        <w:t xml:space="preserve">Wang, W., Di Maio, F. &amp; Zio, E. (2019). Adversarial risk analysis to allocate optimal defense resources for protecting cyber–physical systems from </w:t>
      </w:r>
      <w:proofErr w:type="spellStart"/>
      <w:r w:rsidRPr="0037563E">
        <w:rPr>
          <w:color w:val="000000"/>
          <w:lang w:eastAsia="es-PE"/>
        </w:rPr>
        <w:t>cyber attacks</w:t>
      </w:r>
      <w:proofErr w:type="spellEnd"/>
      <w:r w:rsidRPr="0037563E">
        <w:rPr>
          <w:color w:val="000000"/>
          <w:lang w:eastAsia="es-PE"/>
        </w:rPr>
        <w:t>. </w:t>
      </w:r>
      <w:r w:rsidRPr="0037563E">
        <w:rPr>
          <w:i/>
          <w:iCs/>
          <w:color w:val="000000"/>
          <w:lang w:eastAsia="es-PE"/>
        </w:rPr>
        <w:t>Risk Analysis: An Official Publication of the Society for Risk Analysis</w:t>
      </w:r>
      <w:r w:rsidRPr="0037563E">
        <w:rPr>
          <w:color w:val="000000"/>
          <w:lang w:eastAsia="es-PE"/>
        </w:rPr>
        <w:t>, </w:t>
      </w:r>
      <w:r w:rsidRPr="0037563E">
        <w:rPr>
          <w:i/>
          <w:iCs/>
          <w:color w:val="000000"/>
          <w:lang w:eastAsia="es-PE"/>
        </w:rPr>
        <w:t>39</w:t>
      </w:r>
      <w:r w:rsidRPr="0037563E">
        <w:rPr>
          <w:color w:val="000000"/>
          <w:lang w:eastAsia="es-PE"/>
        </w:rPr>
        <w:t xml:space="preserve">(12), 2766–2785. </w:t>
      </w:r>
      <w:hyperlink r:id="rId73" w:history="1">
        <w:r w:rsidRPr="0037563E">
          <w:rPr>
            <w:rStyle w:val="Hipervnculo"/>
            <w:lang w:eastAsia="es-PE"/>
          </w:rPr>
          <w:t>https://doi.org/10.1111/risa.13382</w:t>
        </w:r>
      </w:hyperlink>
    </w:p>
    <w:p w14:paraId="48169146" w14:textId="77777777" w:rsidR="0034257C" w:rsidRPr="00254146" w:rsidRDefault="0034257C" w:rsidP="00596D11">
      <w:pPr>
        <w:pStyle w:val="NormalWeb"/>
        <w:spacing w:before="240"/>
      </w:pPr>
      <w:r w:rsidRPr="00254146">
        <w:t>Williams, A. D. (2020). Systems theory principles and complex systems engineering concepts for protection and resilience in critical infrastructure: Lessons from the nuclear sector. </w:t>
      </w:r>
      <w:r w:rsidRPr="00254146">
        <w:rPr>
          <w:i/>
          <w:iCs/>
        </w:rPr>
        <w:t>Insight</w:t>
      </w:r>
      <w:r w:rsidRPr="00254146">
        <w:t xml:space="preserve">, 23(2), 14–20. </w:t>
      </w:r>
      <w:hyperlink r:id="rId74" w:history="1">
        <w:r w:rsidRPr="00254146">
          <w:rPr>
            <w:rStyle w:val="Hipervnculo"/>
          </w:rPr>
          <w:t>https://doi.org/10.1002/inst.12293</w:t>
        </w:r>
      </w:hyperlink>
    </w:p>
    <w:p w14:paraId="24D002FF" w14:textId="77777777" w:rsidR="0034257C" w:rsidRPr="00F25727" w:rsidRDefault="0034257C" w:rsidP="00D864CD">
      <w:pPr>
        <w:spacing w:before="240"/>
        <w:rPr>
          <w:lang w:eastAsia="es-PE"/>
        </w:rPr>
      </w:pPr>
      <w:r w:rsidRPr="0034257C">
        <w:rPr>
          <w:lang w:val="es-PE" w:eastAsia="es-PE"/>
        </w:rPr>
        <w:lastRenderedPageBreak/>
        <w:t xml:space="preserve">Yeole, A. &amp; Kalbande, D. R. (2021). </w:t>
      </w:r>
      <w:r w:rsidRPr="00F25727">
        <w:rPr>
          <w:lang w:eastAsia="es-PE"/>
        </w:rPr>
        <w:t>Ensuring security and privacy in IoT for healthcare applications.</w:t>
      </w:r>
      <w:r>
        <w:rPr>
          <w:lang w:eastAsia="es-PE"/>
        </w:rPr>
        <w:t xml:space="preserve"> </w:t>
      </w:r>
      <w:r w:rsidRPr="00F25727">
        <w:rPr>
          <w:i/>
          <w:iCs/>
          <w:lang w:eastAsia="es-PE"/>
        </w:rPr>
        <w:t>Cognitive Engineering for Next Generation Computing</w:t>
      </w:r>
      <w:r>
        <w:rPr>
          <w:lang w:eastAsia="es-PE"/>
        </w:rPr>
        <w:t xml:space="preserve">, </w:t>
      </w:r>
      <w:r w:rsidRPr="00F25727">
        <w:rPr>
          <w:lang w:eastAsia="es-PE"/>
        </w:rPr>
        <w:t>299-314.</w:t>
      </w:r>
      <w:r>
        <w:rPr>
          <w:lang w:eastAsia="es-PE"/>
        </w:rPr>
        <w:t xml:space="preserve"> </w:t>
      </w:r>
      <w:hyperlink r:id="rId75" w:history="1">
        <w:r w:rsidRPr="00F25727">
          <w:rPr>
            <w:rStyle w:val="Hipervnculo"/>
            <w:lang w:eastAsia="es-PE"/>
          </w:rPr>
          <w:t>https://doi.org/10.1002/9781119711308.ch11</w:t>
        </w:r>
      </w:hyperlink>
    </w:p>
    <w:p w14:paraId="5B0FBEEF" w14:textId="77777777" w:rsidR="0034257C" w:rsidRPr="00F25727" w:rsidRDefault="0034257C" w:rsidP="00D864CD">
      <w:pPr>
        <w:spacing w:before="240"/>
        <w:rPr>
          <w:lang w:eastAsia="es-PE"/>
        </w:rPr>
      </w:pPr>
      <w:r w:rsidRPr="00F25727">
        <w:rPr>
          <w:lang w:eastAsia="es-PE"/>
        </w:rPr>
        <w:t>Zarour, M., Alenezi, M., Ansari, M.</w:t>
      </w:r>
      <w:r>
        <w:rPr>
          <w:lang w:eastAsia="es-PE"/>
        </w:rPr>
        <w:t xml:space="preserve">, </w:t>
      </w:r>
      <w:r w:rsidRPr="00F25727">
        <w:rPr>
          <w:lang w:eastAsia="es-PE"/>
        </w:rPr>
        <w:t>Pandey, A.</w:t>
      </w:r>
      <w:r>
        <w:rPr>
          <w:lang w:eastAsia="es-PE"/>
        </w:rPr>
        <w:t>,</w:t>
      </w:r>
      <w:r w:rsidRPr="00F25727">
        <w:rPr>
          <w:lang w:eastAsia="es-PE"/>
        </w:rPr>
        <w:t xml:space="preserve"> Ahmad, M., Agrawal, A., Kumar, R. &amp; Khan, R. A. (2021). Ensuring data integrity of healthcare information in the era of digital health. </w:t>
      </w:r>
      <w:r w:rsidRPr="00F25727">
        <w:rPr>
          <w:i/>
          <w:iCs/>
          <w:lang w:eastAsia="es-PE"/>
        </w:rPr>
        <w:t>Healthcare Technology Letters</w:t>
      </w:r>
      <w:r w:rsidRPr="00F25727">
        <w:rPr>
          <w:lang w:eastAsia="es-PE"/>
        </w:rPr>
        <w:t>, </w:t>
      </w:r>
      <w:r w:rsidRPr="00F25727">
        <w:rPr>
          <w:i/>
          <w:iCs/>
          <w:lang w:eastAsia="es-PE"/>
        </w:rPr>
        <w:t>8</w:t>
      </w:r>
      <w:r w:rsidRPr="00F25727">
        <w:rPr>
          <w:lang w:eastAsia="es-PE"/>
        </w:rPr>
        <w:t xml:space="preserve">(3), 66-77. </w:t>
      </w:r>
      <w:hyperlink r:id="rId76" w:history="1">
        <w:r w:rsidRPr="00F25727">
          <w:rPr>
            <w:rStyle w:val="Hipervnculo"/>
            <w:lang w:eastAsia="es-PE"/>
          </w:rPr>
          <w:t>https://doi.org/10.1049/htl2.12008</w:t>
        </w:r>
      </w:hyperlink>
    </w:p>
    <w:p w14:paraId="061CCFEA" w14:textId="77777777" w:rsidR="0034257C" w:rsidRPr="00F25727" w:rsidRDefault="0034257C" w:rsidP="00D864CD">
      <w:pPr>
        <w:pStyle w:val="NormalWeb"/>
        <w:spacing w:before="240"/>
      </w:pPr>
      <w:r w:rsidRPr="00480066">
        <w:t>Zhan, Y., Ahmad, S., Irshad, M., Al-</w:t>
      </w:r>
      <w:proofErr w:type="spellStart"/>
      <w:r w:rsidRPr="00480066">
        <w:t>Razgan</w:t>
      </w:r>
      <w:proofErr w:type="spellEnd"/>
      <w:r w:rsidRPr="00480066">
        <w:t xml:space="preserve">, M., Awwad, E., Ali, Y. &amp; Ahmad, A. (2024). </w:t>
      </w:r>
      <w:r w:rsidRPr="00F25727">
        <w:t>Investigating the role of Cybersecurity’s perceived threats in the adoption of health information systems. </w:t>
      </w:r>
      <w:proofErr w:type="spellStart"/>
      <w:r w:rsidRPr="00F25727">
        <w:rPr>
          <w:i/>
          <w:iCs/>
        </w:rPr>
        <w:t>Heliyon</w:t>
      </w:r>
      <w:proofErr w:type="spellEnd"/>
      <w:r w:rsidRPr="00F25727">
        <w:t>, </w:t>
      </w:r>
      <w:r w:rsidRPr="00F25727">
        <w:rPr>
          <w:i/>
          <w:iCs/>
        </w:rPr>
        <w:t>10</w:t>
      </w:r>
      <w:r w:rsidRPr="00F25727">
        <w:t xml:space="preserve">(1). </w:t>
      </w:r>
      <w:hyperlink r:id="rId77" w:history="1">
        <w:r w:rsidRPr="00F25727">
          <w:rPr>
            <w:rStyle w:val="Hipervnculo"/>
          </w:rPr>
          <w:t>https://doi.org/10.1016/j.heliyon.2023.e22947</w:t>
        </w:r>
      </w:hyperlink>
    </w:p>
    <w:p w14:paraId="1A60E581" w14:textId="77777777" w:rsidR="0034257C" w:rsidRDefault="0034257C" w:rsidP="005D1AF1">
      <w:pPr>
        <w:spacing w:before="100" w:beforeAutospacing="1"/>
      </w:pPr>
      <w:r w:rsidRPr="005D1AF1">
        <w:t>Zhang, H., Zhang, Z. &amp; Chen, L. (2024). Toward zero trust in 5G industrial internet collaboration systems. </w:t>
      </w:r>
      <w:r w:rsidRPr="005D1AF1">
        <w:rPr>
          <w:i/>
          <w:iCs/>
        </w:rPr>
        <w:t>Digital Communications and Networks</w:t>
      </w:r>
      <w:r>
        <w:t>, 2(3), 1-9.</w:t>
      </w:r>
      <w:r w:rsidRPr="005D1AF1">
        <w:t xml:space="preserve"> </w:t>
      </w:r>
      <w:hyperlink r:id="rId78" w:history="1">
        <w:r w:rsidRPr="005D1AF1">
          <w:rPr>
            <w:rStyle w:val="Hipervnculo"/>
          </w:rPr>
          <w:t>https://doi.org/10.1016/j.dcan.2024.03.011</w:t>
        </w:r>
      </w:hyperlink>
    </w:p>
    <w:p w14:paraId="125140C3" w14:textId="77777777" w:rsidR="0034257C" w:rsidRDefault="0034257C" w:rsidP="004C70C9">
      <w:pPr>
        <w:pStyle w:val="NormalWeb"/>
        <w:spacing w:before="240"/>
        <w:rPr>
          <w:rStyle w:val="Hipervnculo"/>
        </w:rPr>
      </w:pPr>
      <w:r w:rsidRPr="00F25727">
        <w:t>Zhao, X., Miers, I., Green, M. &amp; Mitrani-Reiser, J. (2019). Modeling the cybersecurity of hospitals in natural and man-made hazards. </w:t>
      </w:r>
      <w:r w:rsidRPr="00F25727">
        <w:rPr>
          <w:i/>
          <w:iCs/>
        </w:rPr>
        <w:t>Sustainable and Resilient Infrastructure</w:t>
      </w:r>
      <w:r w:rsidRPr="00F25727">
        <w:t>, </w:t>
      </w:r>
      <w:r w:rsidRPr="00F25727">
        <w:rPr>
          <w:i/>
          <w:iCs/>
        </w:rPr>
        <w:t>4</w:t>
      </w:r>
      <w:r w:rsidRPr="00F25727">
        <w:t>(1), 36</w:t>
      </w:r>
      <w:r>
        <w:t>-</w:t>
      </w:r>
      <w:r w:rsidRPr="00F25727">
        <w:t xml:space="preserve">49. </w:t>
      </w:r>
      <w:hyperlink r:id="rId79" w:history="1">
        <w:r w:rsidRPr="00F25727">
          <w:rPr>
            <w:rStyle w:val="Hipervnculo"/>
          </w:rPr>
          <w:t>https://doi.org/10.1080/23789689.2018.1448666</w:t>
        </w:r>
      </w:hyperlink>
    </w:p>
    <w:sectPr w:rsidR="0034257C" w:rsidSect="00774023">
      <w:footerReference w:type="default" r:id="rId80"/>
      <w:pgSz w:w="11907" w:h="16840" w:code="9"/>
      <w:pgMar w:top="1440" w:right="1440" w:bottom="1440"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5187E" w14:textId="77777777" w:rsidR="009E472B" w:rsidRDefault="009E472B" w:rsidP="00F25727">
      <w:r>
        <w:separator/>
      </w:r>
    </w:p>
  </w:endnote>
  <w:endnote w:type="continuationSeparator" w:id="0">
    <w:p w14:paraId="5E53133C" w14:textId="77777777" w:rsidR="009E472B" w:rsidRDefault="009E472B" w:rsidP="00F2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133323"/>
      <w:docPartObj>
        <w:docPartGallery w:val="Page Numbers (Bottom of Page)"/>
        <w:docPartUnique/>
      </w:docPartObj>
    </w:sdtPr>
    <w:sdtContent>
      <w:p w14:paraId="2D9482D1" w14:textId="4A749321" w:rsidR="00F6370D" w:rsidRDefault="00F6370D">
        <w:pPr>
          <w:pStyle w:val="Piedepgina"/>
          <w:jc w:val="right"/>
        </w:pPr>
        <w:r>
          <w:fldChar w:fldCharType="begin"/>
        </w:r>
        <w:r>
          <w:instrText>PAGE   \* MERGEFORMAT</w:instrText>
        </w:r>
        <w:r>
          <w:fldChar w:fldCharType="separate"/>
        </w:r>
        <w:r>
          <w:rPr>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68250"/>
      <w:docPartObj>
        <w:docPartGallery w:val="Page Numbers (Bottom of Page)"/>
        <w:docPartUnique/>
      </w:docPartObj>
    </w:sdtPr>
    <w:sdtContent>
      <w:p w14:paraId="595E329C" w14:textId="4E6B0ECC" w:rsidR="00F6370D" w:rsidRDefault="00F6370D">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E3160" w14:textId="77777777" w:rsidR="009E472B" w:rsidRDefault="009E472B" w:rsidP="00F25727">
      <w:r>
        <w:separator/>
      </w:r>
    </w:p>
  </w:footnote>
  <w:footnote w:type="continuationSeparator" w:id="0">
    <w:p w14:paraId="1321DB88" w14:textId="77777777" w:rsidR="009E472B" w:rsidRDefault="009E472B" w:rsidP="00F25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467"/>
    <w:multiLevelType w:val="hybridMultilevel"/>
    <w:tmpl w:val="21C85C34"/>
    <w:lvl w:ilvl="0" w:tplc="6E7A9F7E">
      <w:start w:val="1"/>
      <w:numFmt w:val="bullet"/>
      <w:lvlText w:val=""/>
      <w:lvlJc w:val="left"/>
      <w:pPr>
        <w:tabs>
          <w:tab w:val="num" w:pos="360"/>
        </w:tabs>
        <w:ind w:left="360" w:firstLine="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2B76043"/>
    <w:multiLevelType w:val="multilevel"/>
    <w:tmpl w:val="C54219B4"/>
    <w:lvl w:ilvl="0">
      <w:start w:val="1"/>
      <w:numFmt w:val="decimal"/>
      <w:lvlText w:val="%1."/>
      <w:lvlJc w:val="left"/>
      <w:pPr>
        <w:tabs>
          <w:tab w:val="num" w:pos="1080"/>
        </w:tabs>
        <w:ind w:left="1080" w:hanging="360"/>
      </w:pPr>
    </w:lvl>
    <w:lvl w:ilvl="1">
      <w:start w:val="1"/>
      <w:numFmt w:val="decimal"/>
      <w:isLgl/>
      <w:lvlText w:val="%1.%2"/>
      <w:lvlJc w:val="left"/>
      <w:pPr>
        <w:tabs>
          <w:tab w:val="num" w:pos="1470"/>
        </w:tabs>
        <w:ind w:left="1470" w:hanging="57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340"/>
        </w:tabs>
        <w:ind w:left="234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060"/>
        </w:tabs>
        <w:ind w:left="3060" w:hanging="144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780"/>
        </w:tabs>
        <w:ind w:left="3780" w:hanging="1800"/>
      </w:pPr>
      <w:rPr>
        <w:rFonts w:hint="default"/>
      </w:rPr>
    </w:lvl>
    <w:lvl w:ilvl="8">
      <w:start w:val="1"/>
      <w:numFmt w:val="decimal"/>
      <w:isLgl/>
      <w:lvlText w:val="%1.%2.%3.%4.%5.%6.%7.%8.%9"/>
      <w:lvlJc w:val="left"/>
      <w:pPr>
        <w:tabs>
          <w:tab w:val="num" w:pos="3960"/>
        </w:tabs>
        <w:ind w:left="3960" w:hanging="1800"/>
      </w:pPr>
      <w:rPr>
        <w:rFonts w:hint="default"/>
      </w:rPr>
    </w:lvl>
  </w:abstractNum>
  <w:abstractNum w:abstractNumId="2" w15:restartNumberingAfterBreak="0">
    <w:nsid w:val="04CB1F3A"/>
    <w:multiLevelType w:val="hybridMultilevel"/>
    <w:tmpl w:val="04F820A0"/>
    <w:lvl w:ilvl="0" w:tplc="9D8A2CF0">
      <w:start w:val="1"/>
      <w:numFmt w:val="decimal"/>
      <w:lvlText w:val="%1."/>
      <w:lvlJc w:val="left"/>
      <w:pPr>
        <w:tabs>
          <w:tab w:val="num" w:pos="1080"/>
        </w:tabs>
        <w:ind w:left="1080" w:hanging="360"/>
      </w:pPr>
      <w:rPr>
        <w:rFonts w:hint="default"/>
      </w:r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rPr>
        <w:rFonts w:hint="default"/>
      </w:r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052222FA"/>
    <w:multiLevelType w:val="multilevel"/>
    <w:tmpl w:val="EF9E480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15:restartNumberingAfterBreak="0">
    <w:nsid w:val="05646D7F"/>
    <w:multiLevelType w:val="hybridMultilevel"/>
    <w:tmpl w:val="C60C5EAC"/>
    <w:lvl w:ilvl="0" w:tplc="9D8A2CF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CF0769A"/>
    <w:multiLevelType w:val="multilevel"/>
    <w:tmpl w:val="86364DFC"/>
    <w:lvl w:ilvl="0">
      <w:start w:val="1"/>
      <w:numFmt w:val="decimal"/>
      <w:lvlText w:val="%1."/>
      <w:lvlJc w:val="left"/>
      <w:pPr>
        <w:ind w:left="360" w:hanging="36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14E54B38"/>
    <w:multiLevelType w:val="multilevel"/>
    <w:tmpl w:val="4FC6B186"/>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763"/>
        </w:tabs>
        <w:ind w:left="763" w:hanging="480"/>
      </w:pPr>
      <w:rPr>
        <w:rFonts w:hint="default"/>
      </w:rPr>
    </w:lvl>
    <w:lvl w:ilvl="2">
      <w:start w:val="1"/>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sz w:val="22"/>
        <w:szCs w:val="22"/>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abstractNum w:abstractNumId="7" w15:restartNumberingAfterBreak="0">
    <w:nsid w:val="15BA23DE"/>
    <w:multiLevelType w:val="hybridMultilevel"/>
    <w:tmpl w:val="415E0E0A"/>
    <w:lvl w:ilvl="0" w:tplc="6E7A9F7E">
      <w:start w:val="1"/>
      <w:numFmt w:val="bullet"/>
      <w:lvlText w:val=""/>
      <w:lvlJc w:val="left"/>
      <w:pPr>
        <w:tabs>
          <w:tab w:val="num" w:pos="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66EBA"/>
    <w:multiLevelType w:val="hybridMultilevel"/>
    <w:tmpl w:val="55A04D4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EA6B55"/>
    <w:multiLevelType w:val="multilevel"/>
    <w:tmpl w:val="65A0442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25A32463"/>
    <w:multiLevelType w:val="hybridMultilevel"/>
    <w:tmpl w:val="EF80858A"/>
    <w:lvl w:ilvl="0" w:tplc="A5E25F58">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A824B2"/>
    <w:multiLevelType w:val="hybridMultilevel"/>
    <w:tmpl w:val="E3561A8E"/>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83353C2"/>
    <w:multiLevelType w:val="hybridMultilevel"/>
    <w:tmpl w:val="DDB4C7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AB1757A"/>
    <w:multiLevelType w:val="hybridMultilevel"/>
    <w:tmpl w:val="EF80858A"/>
    <w:lvl w:ilvl="0" w:tplc="A5E25F58">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3B74D1"/>
    <w:multiLevelType w:val="multilevel"/>
    <w:tmpl w:val="C54219B4"/>
    <w:lvl w:ilvl="0">
      <w:start w:val="1"/>
      <w:numFmt w:val="decimal"/>
      <w:lvlText w:val="%1."/>
      <w:lvlJc w:val="left"/>
      <w:pPr>
        <w:tabs>
          <w:tab w:val="num" w:pos="1080"/>
        </w:tabs>
        <w:ind w:left="1080" w:hanging="360"/>
      </w:pPr>
    </w:lvl>
    <w:lvl w:ilvl="1">
      <w:start w:val="1"/>
      <w:numFmt w:val="decimal"/>
      <w:isLgl/>
      <w:lvlText w:val="%1.%2"/>
      <w:lvlJc w:val="left"/>
      <w:pPr>
        <w:tabs>
          <w:tab w:val="num" w:pos="1470"/>
        </w:tabs>
        <w:ind w:left="1470" w:hanging="57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340"/>
        </w:tabs>
        <w:ind w:left="234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060"/>
        </w:tabs>
        <w:ind w:left="3060" w:hanging="144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780"/>
        </w:tabs>
        <w:ind w:left="3780" w:hanging="1800"/>
      </w:pPr>
      <w:rPr>
        <w:rFonts w:hint="default"/>
      </w:rPr>
    </w:lvl>
    <w:lvl w:ilvl="8">
      <w:start w:val="1"/>
      <w:numFmt w:val="decimal"/>
      <w:isLgl/>
      <w:lvlText w:val="%1.%2.%3.%4.%5.%6.%7.%8.%9"/>
      <w:lvlJc w:val="left"/>
      <w:pPr>
        <w:tabs>
          <w:tab w:val="num" w:pos="3960"/>
        </w:tabs>
        <w:ind w:left="3960" w:hanging="1800"/>
      </w:pPr>
      <w:rPr>
        <w:rFonts w:hint="default"/>
      </w:rPr>
    </w:lvl>
  </w:abstractNum>
  <w:abstractNum w:abstractNumId="15" w15:restartNumberingAfterBreak="0">
    <w:nsid w:val="31E8423C"/>
    <w:multiLevelType w:val="multilevel"/>
    <w:tmpl w:val="0F78D6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382E049B"/>
    <w:multiLevelType w:val="multilevel"/>
    <w:tmpl w:val="A882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776FD"/>
    <w:multiLevelType w:val="hybridMultilevel"/>
    <w:tmpl w:val="1FA8D188"/>
    <w:lvl w:ilvl="0" w:tplc="0C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93B4C82"/>
    <w:multiLevelType w:val="hybridMultilevel"/>
    <w:tmpl w:val="DE527D58"/>
    <w:lvl w:ilvl="0" w:tplc="A5E25F58">
      <w:start w:val="1"/>
      <w:numFmt w:val="decimal"/>
      <w:lvlText w:val="%1."/>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CC7643"/>
    <w:multiLevelType w:val="multilevel"/>
    <w:tmpl w:val="94367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0917B9"/>
    <w:multiLevelType w:val="hybridMultilevel"/>
    <w:tmpl w:val="82C2BB3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1" w15:restartNumberingAfterBreak="0">
    <w:nsid w:val="3DCD2AE3"/>
    <w:multiLevelType w:val="hybridMultilevel"/>
    <w:tmpl w:val="0040E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F4C76CC"/>
    <w:multiLevelType w:val="multilevel"/>
    <w:tmpl w:val="B85A0A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D34940"/>
    <w:multiLevelType w:val="multilevel"/>
    <w:tmpl w:val="0C6ABE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43222F47"/>
    <w:multiLevelType w:val="multilevel"/>
    <w:tmpl w:val="65A0442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4D20127E"/>
    <w:multiLevelType w:val="multilevel"/>
    <w:tmpl w:val="0C0A001F"/>
    <w:numStyleLink w:val="111111"/>
  </w:abstractNum>
  <w:abstractNum w:abstractNumId="26" w15:restartNumberingAfterBreak="0">
    <w:nsid w:val="4DD1074E"/>
    <w:multiLevelType w:val="hybridMultilevel"/>
    <w:tmpl w:val="DE004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1A1065"/>
    <w:multiLevelType w:val="hybridMultilevel"/>
    <w:tmpl w:val="7A685B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EBB17A7"/>
    <w:multiLevelType w:val="multilevel"/>
    <w:tmpl w:val="C54219B4"/>
    <w:lvl w:ilvl="0">
      <w:start w:val="1"/>
      <w:numFmt w:val="decimal"/>
      <w:lvlText w:val="%1."/>
      <w:lvlJc w:val="left"/>
      <w:pPr>
        <w:tabs>
          <w:tab w:val="num" w:pos="360"/>
        </w:tabs>
        <w:ind w:left="360" w:hanging="360"/>
      </w:pPr>
    </w:lvl>
    <w:lvl w:ilvl="1">
      <w:start w:val="1"/>
      <w:numFmt w:val="decimal"/>
      <w:isLgl/>
      <w:lvlText w:val="%1.%2"/>
      <w:lvlJc w:val="left"/>
      <w:pPr>
        <w:tabs>
          <w:tab w:val="num" w:pos="750"/>
        </w:tabs>
        <w:ind w:left="750" w:hanging="57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620"/>
        </w:tabs>
        <w:ind w:left="162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340"/>
        </w:tabs>
        <w:ind w:left="234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3060"/>
        </w:tabs>
        <w:ind w:left="3060" w:hanging="1800"/>
      </w:pPr>
      <w:rPr>
        <w:rFonts w:hint="default"/>
      </w:rPr>
    </w:lvl>
    <w:lvl w:ilvl="8">
      <w:start w:val="1"/>
      <w:numFmt w:val="decimal"/>
      <w:isLgl/>
      <w:lvlText w:val="%1.%2.%3.%4.%5.%6.%7.%8.%9"/>
      <w:lvlJc w:val="left"/>
      <w:pPr>
        <w:tabs>
          <w:tab w:val="num" w:pos="3240"/>
        </w:tabs>
        <w:ind w:left="3240" w:hanging="1800"/>
      </w:pPr>
      <w:rPr>
        <w:rFonts w:hint="default"/>
      </w:rPr>
    </w:lvl>
  </w:abstractNum>
  <w:abstractNum w:abstractNumId="29" w15:restartNumberingAfterBreak="0">
    <w:nsid w:val="507310F2"/>
    <w:multiLevelType w:val="hybridMultilevel"/>
    <w:tmpl w:val="8DEE5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68A4221"/>
    <w:multiLevelType w:val="hybridMultilevel"/>
    <w:tmpl w:val="6D082EB2"/>
    <w:lvl w:ilvl="0" w:tplc="0C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6A7197D"/>
    <w:multiLevelType w:val="hybridMultilevel"/>
    <w:tmpl w:val="20FCB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78B3222"/>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972"/>
        </w:tabs>
        <w:ind w:left="97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8A032EA"/>
    <w:multiLevelType w:val="hybridMultilevel"/>
    <w:tmpl w:val="D6622F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B26196C"/>
    <w:multiLevelType w:val="hybridMultilevel"/>
    <w:tmpl w:val="D1261EA0"/>
    <w:lvl w:ilvl="0" w:tplc="0C0A000D">
      <w:start w:val="1"/>
      <w:numFmt w:val="bullet"/>
      <w:lvlText w:val=""/>
      <w:lvlJc w:val="left"/>
      <w:pPr>
        <w:tabs>
          <w:tab w:val="num" w:pos="1440"/>
        </w:tabs>
        <w:ind w:left="1440" w:hanging="360"/>
      </w:pPr>
      <w:rPr>
        <w:rFonts w:ascii="Wingdings" w:hAnsi="Wingdings"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B910B62"/>
    <w:multiLevelType w:val="hybridMultilevel"/>
    <w:tmpl w:val="E3749DF0"/>
    <w:lvl w:ilvl="0" w:tplc="0C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5D6530CA"/>
    <w:multiLevelType w:val="hybridMultilevel"/>
    <w:tmpl w:val="F7B0B478"/>
    <w:lvl w:ilvl="0" w:tplc="0C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D6F2A9E"/>
    <w:multiLevelType w:val="hybridMultilevel"/>
    <w:tmpl w:val="2ED2B0BA"/>
    <w:lvl w:ilvl="0" w:tplc="A5E25F58">
      <w:start w:val="1"/>
      <w:numFmt w:val="decimal"/>
      <w:lvlText w:val="%1."/>
      <w:lvlJc w:val="left"/>
      <w:pPr>
        <w:ind w:left="720" w:hanging="360"/>
      </w:pPr>
      <w:rPr>
        <w:rFonts w:ascii="Arial" w:eastAsia="Times New Roman" w:hAnsi="Arial" w:cs="Arial"/>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4321A4F"/>
    <w:multiLevelType w:val="multilevel"/>
    <w:tmpl w:val="4FC6B186"/>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763"/>
        </w:tabs>
        <w:ind w:left="763" w:hanging="480"/>
      </w:pPr>
      <w:rPr>
        <w:rFonts w:hint="default"/>
      </w:rPr>
    </w:lvl>
    <w:lvl w:ilvl="2">
      <w:start w:val="1"/>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sz w:val="22"/>
        <w:szCs w:val="22"/>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abstractNum w:abstractNumId="39" w15:restartNumberingAfterBreak="0">
    <w:nsid w:val="64A731DA"/>
    <w:multiLevelType w:val="hybridMultilevel"/>
    <w:tmpl w:val="90AEF95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5C315D"/>
    <w:multiLevelType w:val="multilevel"/>
    <w:tmpl w:val="65A4B1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0E70A6"/>
    <w:multiLevelType w:val="hybridMultilevel"/>
    <w:tmpl w:val="DCE24C4C"/>
    <w:lvl w:ilvl="0" w:tplc="86165EF0">
      <w:start w:val="1"/>
      <w:numFmt w:val="decimal"/>
      <w:lvlText w:val="%1."/>
      <w:lvlJc w:val="left"/>
      <w:pPr>
        <w:ind w:left="1440" w:hanging="360"/>
      </w:pPr>
      <w:rPr>
        <w:rFonts w:ascii="Arial" w:eastAsia="Times New Roman" w:hAnsi="Arial" w:cs="Arial"/>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6FF60321"/>
    <w:multiLevelType w:val="multilevel"/>
    <w:tmpl w:val="7660B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1301DD5"/>
    <w:multiLevelType w:val="hybridMultilevel"/>
    <w:tmpl w:val="1A8006DC"/>
    <w:lvl w:ilvl="0" w:tplc="6E7A9F7E">
      <w:start w:val="1"/>
      <w:numFmt w:val="bullet"/>
      <w:lvlText w:val=""/>
      <w:lvlJc w:val="left"/>
      <w:pPr>
        <w:tabs>
          <w:tab w:val="num" w:pos="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2D52E8A"/>
    <w:multiLevelType w:val="hybridMultilevel"/>
    <w:tmpl w:val="734462AA"/>
    <w:lvl w:ilvl="0" w:tplc="0C0A000F">
      <w:start w:val="1"/>
      <w:numFmt w:val="decimal"/>
      <w:lvlText w:val="%1."/>
      <w:lvlJc w:val="left"/>
      <w:pPr>
        <w:tabs>
          <w:tab w:val="num" w:pos="720"/>
        </w:tabs>
        <w:ind w:left="720" w:hanging="36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334F15"/>
    <w:multiLevelType w:val="multilevel"/>
    <w:tmpl w:val="EF9E480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6" w15:restartNumberingAfterBreak="0">
    <w:nsid w:val="7EC2269B"/>
    <w:multiLevelType w:val="multilevel"/>
    <w:tmpl w:val="707E19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EF37660"/>
    <w:multiLevelType w:val="hybridMultilevel"/>
    <w:tmpl w:val="0730FAFA"/>
    <w:lvl w:ilvl="0" w:tplc="7D64F21C">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80598648">
    <w:abstractNumId w:val="25"/>
    <w:lvlOverride w:ilvl="0">
      <w:lvl w:ilvl="0">
        <w:start w:val="1"/>
        <w:numFmt w:val="decimal"/>
        <w:lvlText w:val="%1."/>
        <w:lvlJc w:val="left"/>
        <w:pPr>
          <w:tabs>
            <w:tab w:val="num" w:pos="360"/>
          </w:tabs>
          <w:ind w:left="360" w:hanging="360"/>
        </w:pPr>
      </w:lvl>
    </w:lvlOverride>
    <w:lvlOverride w:ilvl="1">
      <w:lvl w:ilvl="1">
        <w:start w:val="1"/>
        <w:numFmt w:val="decimal"/>
        <w:lvlText w:val="%1.%2."/>
        <w:lvlJc w:val="left"/>
        <w:pPr>
          <w:tabs>
            <w:tab w:val="num" w:pos="972"/>
          </w:tabs>
          <w:ind w:left="972" w:hanging="432"/>
        </w:pPr>
        <w:rPr>
          <w:b/>
        </w:rPr>
      </w:lvl>
    </w:lvlOverride>
    <w:lvlOverride w:ilvl="2">
      <w:lvl w:ilvl="2">
        <w:start w:val="1"/>
        <w:numFmt w:val="decimal"/>
        <w:lvlText w:val="%1.%2.%3."/>
        <w:lvlJc w:val="left"/>
        <w:pPr>
          <w:tabs>
            <w:tab w:val="num" w:pos="1440"/>
          </w:tabs>
          <w:ind w:left="1224" w:hanging="504"/>
        </w:pPr>
      </w:lvl>
    </w:lvlOverride>
    <w:lvlOverride w:ilvl="3">
      <w:lvl w:ilvl="3">
        <w:start w:val="1"/>
        <w:numFmt w:val="decimal"/>
        <w:lvlText w:val="%1.%2.%3.%4."/>
        <w:lvlJc w:val="left"/>
        <w:pPr>
          <w:tabs>
            <w:tab w:val="num" w:pos="1800"/>
          </w:tabs>
          <w:ind w:left="1728" w:hanging="648"/>
        </w:p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2" w16cid:durableId="183133318">
    <w:abstractNumId w:val="32"/>
  </w:num>
  <w:num w:numId="3" w16cid:durableId="844710985">
    <w:abstractNumId w:val="34"/>
  </w:num>
  <w:num w:numId="4" w16cid:durableId="1786923399">
    <w:abstractNumId w:val="44"/>
  </w:num>
  <w:num w:numId="5" w16cid:durableId="269892612">
    <w:abstractNumId w:val="0"/>
  </w:num>
  <w:num w:numId="6" w16cid:durableId="916864801">
    <w:abstractNumId w:val="23"/>
  </w:num>
  <w:num w:numId="7" w16cid:durableId="65147855">
    <w:abstractNumId w:val="38"/>
  </w:num>
  <w:num w:numId="8" w16cid:durableId="615261637">
    <w:abstractNumId w:val="43"/>
  </w:num>
  <w:num w:numId="9" w16cid:durableId="534346531">
    <w:abstractNumId w:val="7"/>
  </w:num>
  <w:num w:numId="10" w16cid:durableId="1173881452">
    <w:abstractNumId w:val="47"/>
  </w:num>
  <w:num w:numId="11" w16cid:durableId="298264506">
    <w:abstractNumId w:val="39"/>
  </w:num>
  <w:num w:numId="12" w16cid:durableId="983774957">
    <w:abstractNumId w:val="14"/>
  </w:num>
  <w:num w:numId="13" w16cid:durableId="1649168345">
    <w:abstractNumId w:val="15"/>
  </w:num>
  <w:num w:numId="14" w16cid:durableId="2139836558">
    <w:abstractNumId w:val="24"/>
  </w:num>
  <w:num w:numId="15" w16cid:durableId="753017334">
    <w:abstractNumId w:val="45"/>
  </w:num>
  <w:num w:numId="16" w16cid:durableId="324863219">
    <w:abstractNumId w:val="20"/>
  </w:num>
  <w:num w:numId="17" w16cid:durableId="224530123">
    <w:abstractNumId w:val="2"/>
  </w:num>
  <w:num w:numId="18" w16cid:durableId="1031152149">
    <w:abstractNumId w:val="16"/>
  </w:num>
  <w:num w:numId="19" w16cid:durableId="748843408">
    <w:abstractNumId w:val="4"/>
  </w:num>
  <w:num w:numId="20" w16cid:durableId="2012634740">
    <w:abstractNumId w:val="1"/>
  </w:num>
  <w:num w:numId="21" w16cid:durableId="1501853304">
    <w:abstractNumId w:val="28"/>
  </w:num>
  <w:num w:numId="22" w16cid:durableId="862018602">
    <w:abstractNumId w:val="22"/>
  </w:num>
  <w:num w:numId="23" w16cid:durableId="1978954718">
    <w:abstractNumId w:val="11"/>
  </w:num>
  <w:num w:numId="24" w16cid:durableId="1825778019">
    <w:abstractNumId w:val="19"/>
  </w:num>
  <w:num w:numId="25" w16cid:durableId="2067219279">
    <w:abstractNumId w:val="8"/>
  </w:num>
  <w:num w:numId="26" w16cid:durableId="1891378626">
    <w:abstractNumId w:val="9"/>
  </w:num>
  <w:num w:numId="27" w16cid:durableId="986279739">
    <w:abstractNumId w:val="41"/>
  </w:num>
  <w:num w:numId="28" w16cid:durableId="1925606180">
    <w:abstractNumId w:val="21"/>
  </w:num>
  <w:num w:numId="29" w16cid:durableId="450323733">
    <w:abstractNumId w:val="31"/>
  </w:num>
  <w:num w:numId="30" w16cid:durableId="636420454">
    <w:abstractNumId w:val="30"/>
  </w:num>
  <w:num w:numId="31" w16cid:durableId="1224370174">
    <w:abstractNumId w:val="36"/>
  </w:num>
  <w:num w:numId="32" w16cid:durableId="1199664997">
    <w:abstractNumId w:val="27"/>
  </w:num>
  <w:num w:numId="33" w16cid:durableId="1066412721">
    <w:abstractNumId w:val="6"/>
  </w:num>
  <w:num w:numId="34" w16cid:durableId="2142186239">
    <w:abstractNumId w:val="3"/>
  </w:num>
  <w:num w:numId="35" w16cid:durableId="833881553">
    <w:abstractNumId w:val="29"/>
  </w:num>
  <w:num w:numId="36" w16cid:durableId="1154492697">
    <w:abstractNumId w:val="33"/>
  </w:num>
  <w:num w:numId="37" w16cid:durableId="1399984185">
    <w:abstractNumId w:val="26"/>
  </w:num>
  <w:num w:numId="38" w16cid:durableId="2061590545">
    <w:abstractNumId w:val="10"/>
  </w:num>
  <w:num w:numId="39" w16cid:durableId="871578668">
    <w:abstractNumId w:val="37"/>
  </w:num>
  <w:num w:numId="40" w16cid:durableId="653028179">
    <w:abstractNumId w:val="18"/>
  </w:num>
  <w:num w:numId="41" w16cid:durableId="329795711">
    <w:abstractNumId w:val="13"/>
  </w:num>
  <w:num w:numId="42" w16cid:durableId="2038389130">
    <w:abstractNumId w:val="17"/>
  </w:num>
  <w:num w:numId="43" w16cid:durableId="1229148580">
    <w:abstractNumId w:val="35"/>
  </w:num>
  <w:num w:numId="44" w16cid:durableId="2023117392">
    <w:abstractNumId w:val="42"/>
  </w:num>
  <w:num w:numId="45" w16cid:durableId="1839535021">
    <w:abstractNumId w:val="46"/>
  </w:num>
  <w:num w:numId="46" w16cid:durableId="22479512">
    <w:abstractNumId w:val="40"/>
  </w:num>
  <w:num w:numId="47" w16cid:durableId="628127529">
    <w:abstractNumId w:val="5"/>
  </w:num>
  <w:num w:numId="48" w16cid:durableId="57601589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F2E"/>
    <w:rsid w:val="0000207A"/>
    <w:rsid w:val="00002448"/>
    <w:rsid w:val="0000258D"/>
    <w:rsid w:val="00003454"/>
    <w:rsid w:val="00003704"/>
    <w:rsid w:val="00004C50"/>
    <w:rsid w:val="00004C64"/>
    <w:rsid w:val="00007846"/>
    <w:rsid w:val="000079E8"/>
    <w:rsid w:val="000102BE"/>
    <w:rsid w:val="0001044F"/>
    <w:rsid w:val="00010E44"/>
    <w:rsid w:val="0001133B"/>
    <w:rsid w:val="000115EF"/>
    <w:rsid w:val="00015B5A"/>
    <w:rsid w:val="000164E8"/>
    <w:rsid w:val="000177A9"/>
    <w:rsid w:val="0002021B"/>
    <w:rsid w:val="000206A5"/>
    <w:rsid w:val="00020708"/>
    <w:rsid w:val="00020997"/>
    <w:rsid w:val="000211D0"/>
    <w:rsid w:val="000211E9"/>
    <w:rsid w:val="00021B2C"/>
    <w:rsid w:val="00023385"/>
    <w:rsid w:val="000235DF"/>
    <w:rsid w:val="00023FC0"/>
    <w:rsid w:val="00024A12"/>
    <w:rsid w:val="00025A3D"/>
    <w:rsid w:val="0002662E"/>
    <w:rsid w:val="000268C3"/>
    <w:rsid w:val="00026AC7"/>
    <w:rsid w:val="000301D3"/>
    <w:rsid w:val="000328F5"/>
    <w:rsid w:val="00033F63"/>
    <w:rsid w:val="0003498D"/>
    <w:rsid w:val="00034D2F"/>
    <w:rsid w:val="00034D7A"/>
    <w:rsid w:val="00037B63"/>
    <w:rsid w:val="0004082F"/>
    <w:rsid w:val="0004190B"/>
    <w:rsid w:val="00041A15"/>
    <w:rsid w:val="00042305"/>
    <w:rsid w:val="000426AF"/>
    <w:rsid w:val="00042A6D"/>
    <w:rsid w:val="00042D5C"/>
    <w:rsid w:val="00042ED5"/>
    <w:rsid w:val="00043216"/>
    <w:rsid w:val="00043627"/>
    <w:rsid w:val="00045368"/>
    <w:rsid w:val="00046CC4"/>
    <w:rsid w:val="00050608"/>
    <w:rsid w:val="00050691"/>
    <w:rsid w:val="000518C5"/>
    <w:rsid w:val="00051AFA"/>
    <w:rsid w:val="00052592"/>
    <w:rsid w:val="00052A1D"/>
    <w:rsid w:val="0005305B"/>
    <w:rsid w:val="000538E0"/>
    <w:rsid w:val="00053A77"/>
    <w:rsid w:val="00053CAC"/>
    <w:rsid w:val="00053E98"/>
    <w:rsid w:val="00054877"/>
    <w:rsid w:val="00054A6B"/>
    <w:rsid w:val="0005535E"/>
    <w:rsid w:val="000555E4"/>
    <w:rsid w:val="000566DA"/>
    <w:rsid w:val="00056E5F"/>
    <w:rsid w:val="000577F3"/>
    <w:rsid w:val="00057D5F"/>
    <w:rsid w:val="00060BBC"/>
    <w:rsid w:val="00060DBC"/>
    <w:rsid w:val="00061C3D"/>
    <w:rsid w:val="00063D67"/>
    <w:rsid w:val="0006406B"/>
    <w:rsid w:val="00065213"/>
    <w:rsid w:val="00065327"/>
    <w:rsid w:val="0006617B"/>
    <w:rsid w:val="00067676"/>
    <w:rsid w:val="000678B0"/>
    <w:rsid w:val="00067E8B"/>
    <w:rsid w:val="00070163"/>
    <w:rsid w:val="000703DB"/>
    <w:rsid w:val="000707A6"/>
    <w:rsid w:val="00070CF0"/>
    <w:rsid w:val="00071BDD"/>
    <w:rsid w:val="00071EFD"/>
    <w:rsid w:val="00072232"/>
    <w:rsid w:val="00072350"/>
    <w:rsid w:val="000732AD"/>
    <w:rsid w:val="00074D5C"/>
    <w:rsid w:val="00074FDE"/>
    <w:rsid w:val="00076FF0"/>
    <w:rsid w:val="000810D9"/>
    <w:rsid w:val="00085522"/>
    <w:rsid w:val="00085892"/>
    <w:rsid w:val="00085F85"/>
    <w:rsid w:val="000867C4"/>
    <w:rsid w:val="00086BAE"/>
    <w:rsid w:val="00086D50"/>
    <w:rsid w:val="00087A91"/>
    <w:rsid w:val="00090ACC"/>
    <w:rsid w:val="00090E28"/>
    <w:rsid w:val="00091231"/>
    <w:rsid w:val="00091AD4"/>
    <w:rsid w:val="00094253"/>
    <w:rsid w:val="00094838"/>
    <w:rsid w:val="00095C3D"/>
    <w:rsid w:val="00095D29"/>
    <w:rsid w:val="00096338"/>
    <w:rsid w:val="000965CB"/>
    <w:rsid w:val="00096B88"/>
    <w:rsid w:val="00097B58"/>
    <w:rsid w:val="000A2785"/>
    <w:rsid w:val="000A3509"/>
    <w:rsid w:val="000A48D6"/>
    <w:rsid w:val="000A50E0"/>
    <w:rsid w:val="000A528C"/>
    <w:rsid w:val="000A6F10"/>
    <w:rsid w:val="000B0A3A"/>
    <w:rsid w:val="000B1E4F"/>
    <w:rsid w:val="000B295C"/>
    <w:rsid w:val="000B3201"/>
    <w:rsid w:val="000B3591"/>
    <w:rsid w:val="000B5237"/>
    <w:rsid w:val="000B54CA"/>
    <w:rsid w:val="000B7771"/>
    <w:rsid w:val="000C04EA"/>
    <w:rsid w:val="000C3F1C"/>
    <w:rsid w:val="000C5DD5"/>
    <w:rsid w:val="000C6861"/>
    <w:rsid w:val="000C6F2E"/>
    <w:rsid w:val="000C700D"/>
    <w:rsid w:val="000D059E"/>
    <w:rsid w:val="000D0691"/>
    <w:rsid w:val="000D0A92"/>
    <w:rsid w:val="000D102F"/>
    <w:rsid w:val="000D3F7A"/>
    <w:rsid w:val="000D40E7"/>
    <w:rsid w:val="000E0EAC"/>
    <w:rsid w:val="000E13FD"/>
    <w:rsid w:val="000E20F7"/>
    <w:rsid w:val="000E2CA9"/>
    <w:rsid w:val="000E3B74"/>
    <w:rsid w:val="000E4AD1"/>
    <w:rsid w:val="000E4B81"/>
    <w:rsid w:val="000E4CF3"/>
    <w:rsid w:val="000E5E61"/>
    <w:rsid w:val="000E6EDC"/>
    <w:rsid w:val="000F0DAA"/>
    <w:rsid w:val="000F298F"/>
    <w:rsid w:val="000F3584"/>
    <w:rsid w:val="000F37FD"/>
    <w:rsid w:val="000F3DCA"/>
    <w:rsid w:val="000F53CA"/>
    <w:rsid w:val="000F5B97"/>
    <w:rsid w:val="000F6379"/>
    <w:rsid w:val="001023C5"/>
    <w:rsid w:val="00102ABB"/>
    <w:rsid w:val="00102E78"/>
    <w:rsid w:val="00105584"/>
    <w:rsid w:val="001076E0"/>
    <w:rsid w:val="00107ED6"/>
    <w:rsid w:val="00110378"/>
    <w:rsid w:val="00112C0A"/>
    <w:rsid w:val="00112FCD"/>
    <w:rsid w:val="00114FCC"/>
    <w:rsid w:val="001154D4"/>
    <w:rsid w:val="001164E2"/>
    <w:rsid w:val="001166CA"/>
    <w:rsid w:val="00117BE2"/>
    <w:rsid w:val="00117CD8"/>
    <w:rsid w:val="00120559"/>
    <w:rsid w:val="00120A9A"/>
    <w:rsid w:val="00122739"/>
    <w:rsid w:val="00123EFA"/>
    <w:rsid w:val="00125614"/>
    <w:rsid w:val="0012755D"/>
    <w:rsid w:val="00130513"/>
    <w:rsid w:val="0013078F"/>
    <w:rsid w:val="00131878"/>
    <w:rsid w:val="00133B07"/>
    <w:rsid w:val="00134866"/>
    <w:rsid w:val="001356A9"/>
    <w:rsid w:val="00135747"/>
    <w:rsid w:val="00137095"/>
    <w:rsid w:val="00140828"/>
    <w:rsid w:val="0014103B"/>
    <w:rsid w:val="00142703"/>
    <w:rsid w:val="00142AF9"/>
    <w:rsid w:val="00144DAD"/>
    <w:rsid w:val="00144FAC"/>
    <w:rsid w:val="001459F0"/>
    <w:rsid w:val="00146875"/>
    <w:rsid w:val="00147E8D"/>
    <w:rsid w:val="00150627"/>
    <w:rsid w:val="001506BB"/>
    <w:rsid w:val="001520F4"/>
    <w:rsid w:val="001527C5"/>
    <w:rsid w:val="00152E0A"/>
    <w:rsid w:val="0015551F"/>
    <w:rsid w:val="00156A57"/>
    <w:rsid w:val="001576D2"/>
    <w:rsid w:val="00162F4B"/>
    <w:rsid w:val="00164AF5"/>
    <w:rsid w:val="0016598B"/>
    <w:rsid w:val="0016721A"/>
    <w:rsid w:val="001674C1"/>
    <w:rsid w:val="00170A3B"/>
    <w:rsid w:val="00171BF4"/>
    <w:rsid w:val="00173886"/>
    <w:rsid w:val="00175048"/>
    <w:rsid w:val="001775B3"/>
    <w:rsid w:val="001854E6"/>
    <w:rsid w:val="00187B93"/>
    <w:rsid w:val="001901BF"/>
    <w:rsid w:val="00192B5D"/>
    <w:rsid w:val="00193658"/>
    <w:rsid w:val="0019407A"/>
    <w:rsid w:val="001970EA"/>
    <w:rsid w:val="00197369"/>
    <w:rsid w:val="00197708"/>
    <w:rsid w:val="001A029D"/>
    <w:rsid w:val="001A0A0D"/>
    <w:rsid w:val="001A0C60"/>
    <w:rsid w:val="001A218F"/>
    <w:rsid w:val="001A247D"/>
    <w:rsid w:val="001A2BF7"/>
    <w:rsid w:val="001A4763"/>
    <w:rsid w:val="001A4C16"/>
    <w:rsid w:val="001A66CD"/>
    <w:rsid w:val="001A7DA9"/>
    <w:rsid w:val="001B05A5"/>
    <w:rsid w:val="001B0D27"/>
    <w:rsid w:val="001B0EC4"/>
    <w:rsid w:val="001B32C1"/>
    <w:rsid w:val="001B3E83"/>
    <w:rsid w:val="001B4022"/>
    <w:rsid w:val="001B4CF9"/>
    <w:rsid w:val="001B5787"/>
    <w:rsid w:val="001B6099"/>
    <w:rsid w:val="001B615B"/>
    <w:rsid w:val="001C0872"/>
    <w:rsid w:val="001C22C2"/>
    <w:rsid w:val="001C3CD1"/>
    <w:rsid w:val="001C4207"/>
    <w:rsid w:val="001C437B"/>
    <w:rsid w:val="001C487A"/>
    <w:rsid w:val="001C497A"/>
    <w:rsid w:val="001D069B"/>
    <w:rsid w:val="001D2908"/>
    <w:rsid w:val="001D348A"/>
    <w:rsid w:val="001D402B"/>
    <w:rsid w:val="001D4448"/>
    <w:rsid w:val="001D4F41"/>
    <w:rsid w:val="001D62FA"/>
    <w:rsid w:val="001D7587"/>
    <w:rsid w:val="001E0A46"/>
    <w:rsid w:val="001E152C"/>
    <w:rsid w:val="001E1AF0"/>
    <w:rsid w:val="001E273E"/>
    <w:rsid w:val="001E341F"/>
    <w:rsid w:val="001E4484"/>
    <w:rsid w:val="001E52DF"/>
    <w:rsid w:val="001E7540"/>
    <w:rsid w:val="001F151C"/>
    <w:rsid w:val="001F1D7F"/>
    <w:rsid w:val="001F288E"/>
    <w:rsid w:val="001F2D35"/>
    <w:rsid w:val="001F3852"/>
    <w:rsid w:val="001F3CE6"/>
    <w:rsid w:val="001F3FB4"/>
    <w:rsid w:val="001F57D9"/>
    <w:rsid w:val="001F71D1"/>
    <w:rsid w:val="0020049B"/>
    <w:rsid w:val="00200C00"/>
    <w:rsid w:val="00201450"/>
    <w:rsid w:val="002018BF"/>
    <w:rsid w:val="00201905"/>
    <w:rsid w:val="00203531"/>
    <w:rsid w:val="00203738"/>
    <w:rsid w:val="00203C72"/>
    <w:rsid w:val="00207602"/>
    <w:rsid w:val="002105FD"/>
    <w:rsid w:val="00211540"/>
    <w:rsid w:val="00212432"/>
    <w:rsid w:val="00212611"/>
    <w:rsid w:val="00213D66"/>
    <w:rsid w:val="00214895"/>
    <w:rsid w:val="00214F5C"/>
    <w:rsid w:val="00217C89"/>
    <w:rsid w:val="00220431"/>
    <w:rsid w:val="00220782"/>
    <w:rsid w:val="00220B1C"/>
    <w:rsid w:val="00221312"/>
    <w:rsid w:val="00221D4E"/>
    <w:rsid w:val="00221F51"/>
    <w:rsid w:val="002237C8"/>
    <w:rsid w:val="00226278"/>
    <w:rsid w:val="00226526"/>
    <w:rsid w:val="00227198"/>
    <w:rsid w:val="00227D76"/>
    <w:rsid w:val="00230608"/>
    <w:rsid w:val="0023081B"/>
    <w:rsid w:val="00231591"/>
    <w:rsid w:val="00231EA4"/>
    <w:rsid w:val="00232B82"/>
    <w:rsid w:val="00233F84"/>
    <w:rsid w:val="00235EE5"/>
    <w:rsid w:val="00236550"/>
    <w:rsid w:val="00237CB7"/>
    <w:rsid w:val="00237F8F"/>
    <w:rsid w:val="002417B0"/>
    <w:rsid w:val="00243710"/>
    <w:rsid w:val="00243790"/>
    <w:rsid w:val="00243AC6"/>
    <w:rsid w:val="0024466C"/>
    <w:rsid w:val="00245B88"/>
    <w:rsid w:val="00245F34"/>
    <w:rsid w:val="002469CC"/>
    <w:rsid w:val="00246A11"/>
    <w:rsid w:val="0024757D"/>
    <w:rsid w:val="00247D23"/>
    <w:rsid w:val="00250EB8"/>
    <w:rsid w:val="002515C0"/>
    <w:rsid w:val="00253019"/>
    <w:rsid w:val="002538AF"/>
    <w:rsid w:val="00254146"/>
    <w:rsid w:val="00255BA0"/>
    <w:rsid w:val="0025603E"/>
    <w:rsid w:val="00256071"/>
    <w:rsid w:val="0025632B"/>
    <w:rsid w:val="0025655C"/>
    <w:rsid w:val="00257277"/>
    <w:rsid w:val="002576BA"/>
    <w:rsid w:val="00261811"/>
    <w:rsid w:val="00261F91"/>
    <w:rsid w:val="002623B3"/>
    <w:rsid w:val="0026437C"/>
    <w:rsid w:val="00264C68"/>
    <w:rsid w:val="00265326"/>
    <w:rsid w:val="0026545B"/>
    <w:rsid w:val="002666BC"/>
    <w:rsid w:val="0026783E"/>
    <w:rsid w:val="00267879"/>
    <w:rsid w:val="002709F8"/>
    <w:rsid w:val="00270E7B"/>
    <w:rsid w:val="00270F51"/>
    <w:rsid w:val="00272FF5"/>
    <w:rsid w:val="002738F7"/>
    <w:rsid w:val="00273A30"/>
    <w:rsid w:val="00273EA6"/>
    <w:rsid w:val="002803D5"/>
    <w:rsid w:val="00281D82"/>
    <w:rsid w:val="00281DBF"/>
    <w:rsid w:val="00281F5C"/>
    <w:rsid w:val="002851FB"/>
    <w:rsid w:val="0028557F"/>
    <w:rsid w:val="00287C7A"/>
    <w:rsid w:val="002900FE"/>
    <w:rsid w:val="0029028C"/>
    <w:rsid w:val="0029085C"/>
    <w:rsid w:val="00293B9E"/>
    <w:rsid w:val="00294673"/>
    <w:rsid w:val="00296296"/>
    <w:rsid w:val="00296517"/>
    <w:rsid w:val="002A1BD4"/>
    <w:rsid w:val="002A369D"/>
    <w:rsid w:val="002A3A5A"/>
    <w:rsid w:val="002A5BBE"/>
    <w:rsid w:val="002A5C56"/>
    <w:rsid w:val="002A5E2A"/>
    <w:rsid w:val="002A62FD"/>
    <w:rsid w:val="002A6456"/>
    <w:rsid w:val="002A64C9"/>
    <w:rsid w:val="002B025D"/>
    <w:rsid w:val="002B0738"/>
    <w:rsid w:val="002B3392"/>
    <w:rsid w:val="002B42A1"/>
    <w:rsid w:val="002B4665"/>
    <w:rsid w:val="002B46ED"/>
    <w:rsid w:val="002B59D0"/>
    <w:rsid w:val="002B6A54"/>
    <w:rsid w:val="002B6DD8"/>
    <w:rsid w:val="002B75E4"/>
    <w:rsid w:val="002B7F8E"/>
    <w:rsid w:val="002C034F"/>
    <w:rsid w:val="002C09A1"/>
    <w:rsid w:val="002C1446"/>
    <w:rsid w:val="002C1DE3"/>
    <w:rsid w:val="002C24AF"/>
    <w:rsid w:val="002C3709"/>
    <w:rsid w:val="002C383B"/>
    <w:rsid w:val="002C3C1B"/>
    <w:rsid w:val="002C7D84"/>
    <w:rsid w:val="002D2A86"/>
    <w:rsid w:val="002D5198"/>
    <w:rsid w:val="002D53A2"/>
    <w:rsid w:val="002D6EB2"/>
    <w:rsid w:val="002D737D"/>
    <w:rsid w:val="002D73BA"/>
    <w:rsid w:val="002E06B7"/>
    <w:rsid w:val="002E0E7E"/>
    <w:rsid w:val="002E0EA3"/>
    <w:rsid w:val="002E1CFE"/>
    <w:rsid w:val="002E233E"/>
    <w:rsid w:val="002E2583"/>
    <w:rsid w:val="002E2732"/>
    <w:rsid w:val="002E5045"/>
    <w:rsid w:val="002E7ADE"/>
    <w:rsid w:val="002F15BE"/>
    <w:rsid w:val="002F17EF"/>
    <w:rsid w:val="002F187C"/>
    <w:rsid w:val="002F224C"/>
    <w:rsid w:val="002F3189"/>
    <w:rsid w:val="002F3CF6"/>
    <w:rsid w:val="002F3FB9"/>
    <w:rsid w:val="002F4917"/>
    <w:rsid w:val="002F4CA7"/>
    <w:rsid w:val="002F4D35"/>
    <w:rsid w:val="002F4E9D"/>
    <w:rsid w:val="002F53BC"/>
    <w:rsid w:val="002F59B3"/>
    <w:rsid w:val="002F7A77"/>
    <w:rsid w:val="00300501"/>
    <w:rsid w:val="003020FD"/>
    <w:rsid w:val="003030AB"/>
    <w:rsid w:val="003037B0"/>
    <w:rsid w:val="003039E8"/>
    <w:rsid w:val="00304C30"/>
    <w:rsid w:val="00305E2D"/>
    <w:rsid w:val="00306357"/>
    <w:rsid w:val="003073C3"/>
    <w:rsid w:val="003076CE"/>
    <w:rsid w:val="00310A42"/>
    <w:rsid w:val="0031117A"/>
    <w:rsid w:val="00311EA1"/>
    <w:rsid w:val="0031235B"/>
    <w:rsid w:val="00313160"/>
    <w:rsid w:val="0031334F"/>
    <w:rsid w:val="00313A8B"/>
    <w:rsid w:val="00317596"/>
    <w:rsid w:val="0031768E"/>
    <w:rsid w:val="003176CF"/>
    <w:rsid w:val="00317DBD"/>
    <w:rsid w:val="003209EE"/>
    <w:rsid w:val="00322457"/>
    <w:rsid w:val="00323196"/>
    <w:rsid w:val="0032379C"/>
    <w:rsid w:val="00323A0D"/>
    <w:rsid w:val="00323E45"/>
    <w:rsid w:val="003246DB"/>
    <w:rsid w:val="00325716"/>
    <w:rsid w:val="00325D0A"/>
    <w:rsid w:val="0032641B"/>
    <w:rsid w:val="0032648C"/>
    <w:rsid w:val="0032754F"/>
    <w:rsid w:val="00327C27"/>
    <w:rsid w:val="0033085B"/>
    <w:rsid w:val="00334CA1"/>
    <w:rsid w:val="00336598"/>
    <w:rsid w:val="00336C28"/>
    <w:rsid w:val="0033725D"/>
    <w:rsid w:val="00341110"/>
    <w:rsid w:val="0034257C"/>
    <w:rsid w:val="003433F8"/>
    <w:rsid w:val="003433FF"/>
    <w:rsid w:val="0034369E"/>
    <w:rsid w:val="00343ABA"/>
    <w:rsid w:val="003442C2"/>
    <w:rsid w:val="00345498"/>
    <w:rsid w:val="00346724"/>
    <w:rsid w:val="00347132"/>
    <w:rsid w:val="00347E12"/>
    <w:rsid w:val="00351987"/>
    <w:rsid w:val="00351EAB"/>
    <w:rsid w:val="003536FC"/>
    <w:rsid w:val="00353FE3"/>
    <w:rsid w:val="00355C2E"/>
    <w:rsid w:val="003563FA"/>
    <w:rsid w:val="003575E3"/>
    <w:rsid w:val="00357989"/>
    <w:rsid w:val="003615DA"/>
    <w:rsid w:val="00363C16"/>
    <w:rsid w:val="003647A2"/>
    <w:rsid w:val="00364E7F"/>
    <w:rsid w:val="00365E25"/>
    <w:rsid w:val="00367C82"/>
    <w:rsid w:val="003711A2"/>
    <w:rsid w:val="0037309D"/>
    <w:rsid w:val="00374D9D"/>
    <w:rsid w:val="00374DB9"/>
    <w:rsid w:val="0037563E"/>
    <w:rsid w:val="0037646B"/>
    <w:rsid w:val="00376BCF"/>
    <w:rsid w:val="0037750B"/>
    <w:rsid w:val="0038108F"/>
    <w:rsid w:val="003827E9"/>
    <w:rsid w:val="00382C02"/>
    <w:rsid w:val="00382E0D"/>
    <w:rsid w:val="003837EB"/>
    <w:rsid w:val="003847BC"/>
    <w:rsid w:val="00385D09"/>
    <w:rsid w:val="00386755"/>
    <w:rsid w:val="00386A22"/>
    <w:rsid w:val="00391162"/>
    <w:rsid w:val="00391783"/>
    <w:rsid w:val="00392296"/>
    <w:rsid w:val="0039264A"/>
    <w:rsid w:val="00393BBF"/>
    <w:rsid w:val="00394764"/>
    <w:rsid w:val="00397406"/>
    <w:rsid w:val="003A0018"/>
    <w:rsid w:val="003A1250"/>
    <w:rsid w:val="003A128E"/>
    <w:rsid w:val="003A570F"/>
    <w:rsid w:val="003A5A81"/>
    <w:rsid w:val="003A5E5E"/>
    <w:rsid w:val="003A7D6A"/>
    <w:rsid w:val="003A7EF1"/>
    <w:rsid w:val="003B1969"/>
    <w:rsid w:val="003B2E24"/>
    <w:rsid w:val="003B4FBC"/>
    <w:rsid w:val="003B6645"/>
    <w:rsid w:val="003B66CE"/>
    <w:rsid w:val="003B6711"/>
    <w:rsid w:val="003C0661"/>
    <w:rsid w:val="003C1347"/>
    <w:rsid w:val="003C1E04"/>
    <w:rsid w:val="003C274B"/>
    <w:rsid w:val="003C358F"/>
    <w:rsid w:val="003C3D08"/>
    <w:rsid w:val="003C5841"/>
    <w:rsid w:val="003C5B3D"/>
    <w:rsid w:val="003C65E4"/>
    <w:rsid w:val="003D22BC"/>
    <w:rsid w:val="003D26C7"/>
    <w:rsid w:val="003D4D21"/>
    <w:rsid w:val="003D5025"/>
    <w:rsid w:val="003D5D6D"/>
    <w:rsid w:val="003D6304"/>
    <w:rsid w:val="003D6C43"/>
    <w:rsid w:val="003D7E39"/>
    <w:rsid w:val="003E168C"/>
    <w:rsid w:val="003E2119"/>
    <w:rsid w:val="003E2AC2"/>
    <w:rsid w:val="003E3F61"/>
    <w:rsid w:val="003E492C"/>
    <w:rsid w:val="003E4EF6"/>
    <w:rsid w:val="003E57A8"/>
    <w:rsid w:val="003F0304"/>
    <w:rsid w:val="003F219B"/>
    <w:rsid w:val="003F3922"/>
    <w:rsid w:val="003F4532"/>
    <w:rsid w:val="003F4D91"/>
    <w:rsid w:val="003F5A5D"/>
    <w:rsid w:val="003F71E4"/>
    <w:rsid w:val="004010B5"/>
    <w:rsid w:val="00401637"/>
    <w:rsid w:val="00401E6C"/>
    <w:rsid w:val="004035F9"/>
    <w:rsid w:val="004057F5"/>
    <w:rsid w:val="00405C19"/>
    <w:rsid w:val="00406FF1"/>
    <w:rsid w:val="004077C4"/>
    <w:rsid w:val="004109D8"/>
    <w:rsid w:val="00412B95"/>
    <w:rsid w:val="00414048"/>
    <w:rsid w:val="004145AD"/>
    <w:rsid w:val="00414987"/>
    <w:rsid w:val="00414F03"/>
    <w:rsid w:val="004151A9"/>
    <w:rsid w:val="00415D36"/>
    <w:rsid w:val="00415FA3"/>
    <w:rsid w:val="00416184"/>
    <w:rsid w:val="00416234"/>
    <w:rsid w:val="0041767B"/>
    <w:rsid w:val="00420590"/>
    <w:rsid w:val="00420601"/>
    <w:rsid w:val="00420AF0"/>
    <w:rsid w:val="004213C2"/>
    <w:rsid w:val="004217B8"/>
    <w:rsid w:val="00423D26"/>
    <w:rsid w:val="0042461B"/>
    <w:rsid w:val="00425344"/>
    <w:rsid w:val="00425C96"/>
    <w:rsid w:val="00425CF6"/>
    <w:rsid w:val="00427652"/>
    <w:rsid w:val="00427919"/>
    <w:rsid w:val="00427F58"/>
    <w:rsid w:val="004300D8"/>
    <w:rsid w:val="004309B4"/>
    <w:rsid w:val="00430EE7"/>
    <w:rsid w:val="00430F29"/>
    <w:rsid w:val="004316D5"/>
    <w:rsid w:val="004317BF"/>
    <w:rsid w:val="00431967"/>
    <w:rsid w:val="00432ACF"/>
    <w:rsid w:val="00433601"/>
    <w:rsid w:val="0043561E"/>
    <w:rsid w:val="00435F40"/>
    <w:rsid w:val="00437038"/>
    <w:rsid w:val="00437536"/>
    <w:rsid w:val="00437AF1"/>
    <w:rsid w:val="00440A5C"/>
    <w:rsid w:val="00441321"/>
    <w:rsid w:val="00441549"/>
    <w:rsid w:val="00442F13"/>
    <w:rsid w:val="00443482"/>
    <w:rsid w:val="004439AC"/>
    <w:rsid w:val="00443D0C"/>
    <w:rsid w:val="004440B4"/>
    <w:rsid w:val="00444379"/>
    <w:rsid w:val="00451D28"/>
    <w:rsid w:val="00453441"/>
    <w:rsid w:val="00453628"/>
    <w:rsid w:val="0045392B"/>
    <w:rsid w:val="00454DC6"/>
    <w:rsid w:val="00455398"/>
    <w:rsid w:val="00460D0C"/>
    <w:rsid w:val="004625ED"/>
    <w:rsid w:val="00463A09"/>
    <w:rsid w:val="00464F32"/>
    <w:rsid w:val="00466EA5"/>
    <w:rsid w:val="00467246"/>
    <w:rsid w:val="00467AD8"/>
    <w:rsid w:val="0047612A"/>
    <w:rsid w:val="0047730D"/>
    <w:rsid w:val="00480066"/>
    <w:rsid w:val="00481BEB"/>
    <w:rsid w:val="0048226C"/>
    <w:rsid w:val="004856CB"/>
    <w:rsid w:val="00485E08"/>
    <w:rsid w:val="0048746A"/>
    <w:rsid w:val="00487714"/>
    <w:rsid w:val="00487C1F"/>
    <w:rsid w:val="00487DBA"/>
    <w:rsid w:val="0049114F"/>
    <w:rsid w:val="00491D25"/>
    <w:rsid w:val="004952BD"/>
    <w:rsid w:val="004959BE"/>
    <w:rsid w:val="00495ED5"/>
    <w:rsid w:val="0049662C"/>
    <w:rsid w:val="0049677B"/>
    <w:rsid w:val="004976B2"/>
    <w:rsid w:val="00497EC3"/>
    <w:rsid w:val="004A0791"/>
    <w:rsid w:val="004A1F7F"/>
    <w:rsid w:val="004A2762"/>
    <w:rsid w:val="004A4792"/>
    <w:rsid w:val="004A4BCB"/>
    <w:rsid w:val="004A4D37"/>
    <w:rsid w:val="004B01FE"/>
    <w:rsid w:val="004B034C"/>
    <w:rsid w:val="004B09ED"/>
    <w:rsid w:val="004B0A23"/>
    <w:rsid w:val="004B1161"/>
    <w:rsid w:val="004B232E"/>
    <w:rsid w:val="004B265D"/>
    <w:rsid w:val="004B285D"/>
    <w:rsid w:val="004B4074"/>
    <w:rsid w:val="004B40A2"/>
    <w:rsid w:val="004B50D9"/>
    <w:rsid w:val="004B5D45"/>
    <w:rsid w:val="004B66A6"/>
    <w:rsid w:val="004B76B8"/>
    <w:rsid w:val="004B7DCD"/>
    <w:rsid w:val="004C154F"/>
    <w:rsid w:val="004C1624"/>
    <w:rsid w:val="004C2C97"/>
    <w:rsid w:val="004C2D1E"/>
    <w:rsid w:val="004C4961"/>
    <w:rsid w:val="004C4A24"/>
    <w:rsid w:val="004C4BBB"/>
    <w:rsid w:val="004C5240"/>
    <w:rsid w:val="004C5CFA"/>
    <w:rsid w:val="004C6CAF"/>
    <w:rsid w:val="004C6D4B"/>
    <w:rsid w:val="004C70C9"/>
    <w:rsid w:val="004C7740"/>
    <w:rsid w:val="004D0240"/>
    <w:rsid w:val="004D0405"/>
    <w:rsid w:val="004D0632"/>
    <w:rsid w:val="004D0DE0"/>
    <w:rsid w:val="004D1004"/>
    <w:rsid w:val="004D18BE"/>
    <w:rsid w:val="004D18E2"/>
    <w:rsid w:val="004D1D8C"/>
    <w:rsid w:val="004D2030"/>
    <w:rsid w:val="004D2C6C"/>
    <w:rsid w:val="004D4401"/>
    <w:rsid w:val="004D5333"/>
    <w:rsid w:val="004D6596"/>
    <w:rsid w:val="004D7117"/>
    <w:rsid w:val="004E04BF"/>
    <w:rsid w:val="004E0EA9"/>
    <w:rsid w:val="004E11DE"/>
    <w:rsid w:val="004E11EE"/>
    <w:rsid w:val="004E24B3"/>
    <w:rsid w:val="004E6F8A"/>
    <w:rsid w:val="004E7152"/>
    <w:rsid w:val="004E746D"/>
    <w:rsid w:val="004E7A62"/>
    <w:rsid w:val="004F0EF3"/>
    <w:rsid w:val="004F17FC"/>
    <w:rsid w:val="004F197A"/>
    <w:rsid w:val="004F1B06"/>
    <w:rsid w:val="004F1F20"/>
    <w:rsid w:val="004F2B0E"/>
    <w:rsid w:val="004F2ED9"/>
    <w:rsid w:val="004F5503"/>
    <w:rsid w:val="004F65BD"/>
    <w:rsid w:val="004F6F3D"/>
    <w:rsid w:val="004F7569"/>
    <w:rsid w:val="004F75BC"/>
    <w:rsid w:val="00500B9F"/>
    <w:rsid w:val="00501449"/>
    <w:rsid w:val="00502B0C"/>
    <w:rsid w:val="00502BC9"/>
    <w:rsid w:val="00503C49"/>
    <w:rsid w:val="00504D49"/>
    <w:rsid w:val="00505327"/>
    <w:rsid w:val="00505642"/>
    <w:rsid w:val="005059A4"/>
    <w:rsid w:val="005103B2"/>
    <w:rsid w:val="005106A4"/>
    <w:rsid w:val="0051099E"/>
    <w:rsid w:val="005113FD"/>
    <w:rsid w:val="005116D5"/>
    <w:rsid w:val="00512423"/>
    <w:rsid w:val="00512AB3"/>
    <w:rsid w:val="00514BDA"/>
    <w:rsid w:val="00515CDB"/>
    <w:rsid w:val="00516387"/>
    <w:rsid w:val="00516B83"/>
    <w:rsid w:val="00517BBC"/>
    <w:rsid w:val="00517C4F"/>
    <w:rsid w:val="005209C7"/>
    <w:rsid w:val="00520D31"/>
    <w:rsid w:val="00521179"/>
    <w:rsid w:val="00522174"/>
    <w:rsid w:val="005227B1"/>
    <w:rsid w:val="00523438"/>
    <w:rsid w:val="00523650"/>
    <w:rsid w:val="0052433B"/>
    <w:rsid w:val="005256DD"/>
    <w:rsid w:val="005274C3"/>
    <w:rsid w:val="005307BB"/>
    <w:rsid w:val="00531967"/>
    <w:rsid w:val="005319B5"/>
    <w:rsid w:val="005325F1"/>
    <w:rsid w:val="00532690"/>
    <w:rsid w:val="00533175"/>
    <w:rsid w:val="005334B1"/>
    <w:rsid w:val="00533924"/>
    <w:rsid w:val="00534969"/>
    <w:rsid w:val="00535B93"/>
    <w:rsid w:val="0053614E"/>
    <w:rsid w:val="00536922"/>
    <w:rsid w:val="00536DDA"/>
    <w:rsid w:val="0053785D"/>
    <w:rsid w:val="00537901"/>
    <w:rsid w:val="00537F75"/>
    <w:rsid w:val="0054101B"/>
    <w:rsid w:val="00542244"/>
    <w:rsid w:val="00542B18"/>
    <w:rsid w:val="00543437"/>
    <w:rsid w:val="00543744"/>
    <w:rsid w:val="00543866"/>
    <w:rsid w:val="00545A7D"/>
    <w:rsid w:val="00547B13"/>
    <w:rsid w:val="00553343"/>
    <w:rsid w:val="00553874"/>
    <w:rsid w:val="0055421D"/>
    <w:rsid w:val="0055429C"/>
    <w:rsid w:val="005556B1"/>
    <w:rsid w:val="00555E4E"/>
    <w:rsid w:val="005569B9"/>
    <w:rsid w:val="00556C1B"/>
    <w:rsid w:val="00557176"/>
    <w:rsid w:val="0056139B"/>
    <w:rsid w:val="005618ED"/>
    <w:rsid w:val="005619BD"/>
    <w:rsid w:val="0056251F"/>
    <w:rsid w:val="00562D64"/>
    <w:rsid w:val="00563DE8"/>
    <w:rsid w:val="00563E77"/>
    <w:rsid w:val="005657E3"/>
    <w:rsid w:val="0056583D"/>
    <w:rsid w:val="005679C0"/>
    <w:rsid w:val="00567A96"/>
    <w:rsid w:val="00567EE1"/>
    <w:rsid w:val="00571AEE"/>
    <w:rsid w:val="00571C50"/>
    <w:rsid w:val="00571F33"/>
    <w:rsid w:val="00573F46"/>
    <w:rsid w:val="00576518"/>
    <w:rsid w:val="00577208"/>
    <w:rsid w:val="005823B4"/>
    <w:rsid w:val="0058264A"/>
    <w:rsid w:val="00582970"/>
    <w:rsid w:val="00582AE7"/>
    <w:rsid w:val="00583B37"/>
    <w:rsid w:val="00585935"/>
    <w:rsid w:val="00585EB3"/>
    <w:rsid w:val="00586964"/>
    <w:rsid w:val="00586F7D"/>
    <w:rsid w:val="005904E2"/>
    <w:rsid w:val="00590BB7"/>
    <w:rsid w:val="005917F0"/>
    <w:rsid w:val="00591977"/>
    <w:rsid w:val="00595191"/>
    <w:rsid w:val="005963D4"/>
    <w:rsid w:val="00596D11"/>
    <w:rsid w:val="005A004B"/>
    <w:rsid w:val="005A083B"/>
    <w:rsid w:val="005A0FC4"/>
    <w:rsid w:val="005A1288"/>
    <w:rsid w:val="005A2D50"/>
    <w:rsid w:val="005A3069"/>
    <w:rsid w:val="005A43C1"/>
    <w:rsid w:val="005A57CC"/>
    <w:rsid w:val="005A7AEC"/>
    <w:rsid w:val="005B025B"/>
    <w:rsid w:val="005B1D0D"/>
    <w:rsid w:val="005B214D"/>
    <w:rsid w:val="005B4B7C"/>
    <w:rsid w:val="005B4CCB"/>
    <w:rsid w:val="005B66AA"/>
    <w:rsid w:val="005B6E9F"/>
    <w:rsid w:val="005B7146"/>
    <w:rsid w:val="005B72E7"/>
    <w:rsid w:val="005B72F7"/>
    <w:rsid w:val="005B7525"/>
    <w:rsid w:val="005B79B4"/>
    <w:rsid w:val="005B7AAA"/>
    <w:rsid w:val="005C02FF"/>
    <w:rsid w:val="005C058E"/>
    <w:rsid w:val="005C065A"/>
    <w:rsid w:val="005C1A9F"/>
    <w:rsid w:val="005C2FEB"/>
    <w:rsid w:val="005C34CE"/>
    <w:rsid w:val="005C3949"/>
    <w:rsid w:val="005C3AD2"/>
    <w:rsid w:val="005C3BBB"/>
    <w:rsid w:val="005C71A3"/>
    <w:rsid w:val="005C747A"/>
    <w:rsid w:val="005D0FA1"/>
    <w:rsid w:val="005D16F1"/>
    <w:rsid w:val="005D1AF1"/>
    <w:rsid w:val="005D1BBC"/>
    <w:rsid w:val="005D2189"/>
    <w:rsid w:val="005D290D"/>
    <w:rsid w:val="005D382C"/>
    <w:rsid w:val="005D47C2"/>
    <w:rsid w:val="005D62E3"/>
    <w:rsid w:val="005D79E8"/>
    <w:rsid w:val="005E1084"/>
    <w:rsid w:val="005E15A5"/>
    <w:rsid w:val="005E1CC4"/>
    <w:rsid w:val="005E202D"/>
    <w:rsid w:val="005E28F9"/>
    <w:rsid w:val="005E304F"/>
    <w:rsid w:val="005E3D41"/>
    <w:rsid w:val="005E4C11"/>
    <w:rsid w:val="005E56CE"/>
    <w:rsid w:val="005E5C34"/>
    <w:rsid w:val="005E66AA"/>
    <w:rsid w:val="005E7464"/>
    <w:rsid w:val="005E7550"/>
    <w:rsid w:val="005E776B"/>
    <w:rsid w:val="005E7F8C"/>
    <w:rsid w:val="005F0784"/>
    <w:rsid w:val="005F0BFA"/>
    <w:rsid w:val="005F1F59"/>
    <w:rsid w:val="005F2CBA"/>
    <w:rsid w:val="005F343E"/>
    <w:rsid w:val="005F5160"/>
    <w:rsid w:val="005F62BC"/>
    <w:rsid w:val="005F6722"/>
    <w:rsid w:val="005F6944"/>
    <w:rsid w:val="005F7140"/>
    <w:rsid w:val="00607076"/>
    <w:rsid w:val="0060741E"/>
    <w:rsid w:val="00610353"/>
    <w:rsid w:val="006104A8"/>
    <w:rsid w:val="006104E9"/>
    <w:rsid w:val="00610776"/>
    <w:rsid w:val="0061115D"/>
    <w:rsid w:val="0061182A"/>
    <w:rsid w:val="00612109"/>
    <w:rsid w:val="0061224D"/>
    <w:rsid w:val="0061396D"/>
    <w:rsid w:val="0061487C"/>
    <w:rsid w:val="006149B0"/>
    <w:rsid w:val="00615740"/>
    <w:rsid w:val="00616019"/>
    <w:rsid w:val="00616903"/>
    <w:rsid w:val="00616BF5"/>
    <w:rsid w:val="00616D72"/>
    <w:rsid w:val="006172AF"/>
    <w:rsid w:val="00621BE9"/>
    <w:rsid w:val="006229C5"/>
    <w:rsid w:val="00622A77"/>
    <w:rsid w:val="00622BE1"/>
    <w:rsid w:val="00624118"/>
    <w:rsid w:val="00625D42"/>
    <w:rsid w:val="00626451"/>
    <w:rsid w:val="00627D16"/>
    <w:rsid w:val="006320E1"/>
    <w:rsid w:val="006321DC"/>
    <w:rsid w:val="00632A68"/>
    <w:rsid w:val="0063585E"/>
    <w:rsid w:val="00635A2B"/>
    <w:rsid w:val="0063650A"/>
    <w:rsid w:val="00636D54"/>
    <w:rsid w:val="0064024E"/>
    <w:rsid w:val="00642166"/>
    <w:rsid w:val="00643435"/>
    <w:rsid w:val="006446D4"/>
    <w:rsid w:val="00646296"/>
    <w:rsid w:val="00646C10"/>
    <w:rsid w:val="00646C21"/>
    <w:rsid w:val="006474A1"/>
    <w:rsid w:val="00650DAC"/>
    <w:rsid w:val="00650EBD"/>
    <w:rsid w:val="00651797"/>
    <w:rsid w:val="0065197A"/>
    <w:rsid w:val="00652E8F"/>
    <w:rsid w:val="00653DA3"/>
    <w:rsid w:val="00654916"/>
    <w:rsid w:val="00654AE3"/>
    <w:rsid w:val="00661721"/>
    <w:rsid w:val="00664B76"/>
    <w:rsid w:val="00665B3B"/>
    <w:rsid w:val="00665E0A"/>
    <w:rsid w:val="0066737D"/>
    <w:rsid w:val="00671630"/>
    <w:rsid w:val="006724BE"/>
    <w:rsid w:val="006734B5"/>
    <w:rsid w:val="00674EB1"/>
    <w:rsid w:val="006770C1"/>
    <w:rsid w:val="00681210"/>
    <w:rsid w:val="00681C43"/>
    <w:rsid w:val="0068216C"/>
    <w:rsid w:val="00683C77"/>
    <w:rsid w:val="006849AA"/>
    <w:rsid w:val="00684E09"/>
    <w:rsid w:val="006857BC"/>
    <w:rsid w:val="00685E0F"/>
    <w:rsid w:val="00686866"/>
    <w:rsid w:val="00686DB9"/>
    <w:rsid w:val="0068768D"/>
    <w:rsid w:val="00690094"/>
    <w:rsid w:val="0069129F"/>
    <w:rsid w:val="006912CE"/>
    <w:rsid w:val="00691C49"/>
    <w:rsid w:val="00692127"/>
    <w:rsid w:val="006923A9"/>
    <w:rsid w:val="00692C33"/>
    <w:rsid w:val="00692E13"/>
    <w:rsid w:val="00693C32"/>
    <w:rsid w:val="00693F12"/>
    <w:rsid w:val="00694F57"/>
    <w:rsid w:val="006A0073"/>
    <w:rsid w:val="006A0AC3"/>
    <w:rsid w:val="006A273C"/>
    <w:rsid w:val="006A2C9F"/>
    <w:rsid w:val="006A4FFC"/>
    <w:rsid w:val="006A712A"/>
    <w:rsid w:val="006B1761"/>
    <w:rsid w:val="006B2237"/>
    <w:rsid w:val="006B32FC"/>
    <w:rsid w:val="006B48C6"/>
    <w:rsid w:val="006B4F25"/>
    <w:rsid w:val="006B4FC8"/>
    <w:rsid w:val="006B56B4"/>
    <w:rsid w:val="006B71DB"/>
    <w:rsid w:val="006C038F"/>
    <w:rsid w:val="006C0953"/>
    <w:rsid w:val="006C1376"/>
    <w:rsid w:val="006C2801"/>
    <w:rsid w:val="006C3467"/>
    <w:rsid w:val="006C39A9"/>
    <w:rsid w:val="006C540A"/>
    <w:rsid w:val="006C5AA0"/>
    <w:rsid w:val="006C6883"/>
    <w:rsid w:val="006C7097"/>
    <w:rsid w:val="006C70D8"/>
    <w:rsid w:val="006C7E7C"/>
    <w:rsid w:val="006D0B80"/>
    <w:rsid w:val="006D154A"/>
    <w:rsid w:val="006D1E4A"/>
    <w:rsid w:val="006D25F9"/>
    <w:rsid w:val="006D44F6"/>
    <w:rsid w:val="006D539E"/>
    <w:rsid w:val="006D6C0C"/>
    <w:rsid w:val="006D792B"/>
    <w:rsid w:val="006D7D41"/>
    <w:rsid w:val="006E017A"/>
    <w:rsid w:val="006E02E8"/>
    <w:rsid w:val="006E07F5"/>
    <w:rsid w:val="006E223D"/>
    <w:rsid w:val="006E2485"/>
    <w:rsid w:val="006E395A"/>
    <w:rsid w:val="006E4119"/>
    <w:rsid w:val="006E4BD2"/>
    <w:rsid w:val="006E4D9D"/>
    <w:rsid w:val="006E4E9A"/>
    <w:rsid w:val="006F1190"/>
    <w:rsid w:val="006F1A5A"/>
    <w:rsid w:val="006F219C"/>
    <w:rsid w:val="006F3F53"/>
    <w:rsid w:val="006F40F7"/>
    <w:rsid w:val="006F492A"/>
    <w:rsid w:val="006F58D5"/>
    <w:rsid w:val="006F6636"/>
    <w:rsid w:val="006F73BE"/>
    <w:rsid w:val="00700212"/>
    <w:rsid w:val="0070037B"/>
    <w:rsid w:val="00701558"/>
    <w:rsid w:val="00705265"/>
    <w:rsid w:val="00705611"/>
    <w:rsid w:val="007056DD"/>
    <w:rsid w:val="00706C80"/>
    <w:rsid w:val="00707082"/>
    <w:rsid w:val="00711005"/>
    <w:rsid w:val="00713C8B"/>
    <w:rsid w:val="00715F15"/>
    <w:rsid w:val="00717A92"/>
    <w:rsid w:val="007244E6"/>
    <w:rsid w:val="00724E81"/>
    <w:rsid w:val="00725725"/>
    <w:rsid w:val="0072580E"/>
    <w:rsid w:val="007259AE"/>
    <w:rsid w:val="00725BC3"/>
    <w:rsid w:val="007263A9"/>
    <w:rsid w:val="00726654"/>
    <w:rsid w:val="00726D99"/>
    <w:rsid w:val="00727491"/>
    <w:rsid w:val="00730587"/>
    <w:rsid w:val="0073066A"/>
    <w:rsid w:val="00730D71"/>
    <w:rsid w:val="00730F12"/>
    <w:rsid w:val="0073119C"/>
    <w:rsid w:val="00734393"/>
    <w:rsid w:val="00736D2A"/>
    <w:rsid w:val="00737A88"/>
    <w:rsid w:val="00737CCD"/>
    <w:rsid w:val="00741848"/>
    <w:rsid w:val="00741A68"/>
    <w:rsid w:val="007430E2"/>
    <w:rsid w:val="007450A5"/>
    <w:rsid w:val="0074745D"/>
    <w:rsid w:val="00747DAA"/>
    <w:rsid w:val="00750364"/>
    <w:rsid w:val="0075099C"/>
    <w:rsid w:val="007514C9"/>
    <w:rsid w:val="007515EF"/>
    <w:rsid w:val="00751FC0"/>
    <w:rsid w:val="00752EF5"/>
    <w:rsid w:val="007552F5"/>
    <w:rsid w:val="0075667E"/>
    <w:rsid w:val="0076020F"/>
    <w:rsid w:val="00761729"/>
    <w:rsid w:val="00761A0A"/>
    <w:rsid w:val="00761EF8"/>
    <w:rsid w:val="0076217C"/>
    <w:rsid w:val="00763079"/>
    <w:rsid w:val="007631E2"/>
    <w:rsid w:val="007643C4"/>
    <w:rsid w:val="00765B0B"/>
    <w:rsid w:val="00765D2A"/>
    <w:rsid w:val="007674D1"/>
    <w:rsid w:val="00767BF3"/>
    <w:rsid w:val="007701CE"/>
    <w:rsid w:val="007712D4"/>
    <w:rsid w:val="00771AFC"/>
    <w:rsid w:val="0077293A"/>
    <w:rsid w:val="00773532"/>
    <w:rsid w:val="00773E36"/>
    <w:rsid w:val="00774023"/>
    <w:rsid w:val="00774C93"/>
    <w:rsid w:val="007757FE"/>
    <w:rsid w:val="0077621F"/>
    <w:rsid w:val="007805BA"/>
    <w:rsid w:val="0078086A"/>
    <w:rsid w:val="00780D61"/>
    <w:rsid w:val="00781067"/>
    <w:rsid w:val="007829D7"/>
    <w:rsid w:val="00782F47"/>
    <w:rsid w:val="00783310"/>
    <w:rsid w:val="0078400C"/>
    <w:rsid w:val="00784653"/>
    <w:rsid w:val="00785A8A"/>
    <w:rsid w:val="00786E90"/>
    <w:rsid w:val="007905FA"/>
    <w:rsid w:val="00790759"/>
    <w:rsid w:val="007920AB"/>
    <w:rsid w:val="0079283E"/>
    <w:rsid w:val="00792DAC"/>
    <w:rsid w:val="00793DFA"/>
    <w:rsid w:val="00794A9B"/>
    <w:rsid w:val="00794C0A"/>
    <w:rsid w:val="00795838"/>
    <w:rsid w:val="0079613A"/>
    <w:rsid w:val="0079614E"/>
    <w:rsid w:val="00796FF9"/>
    <w:rsid w:val="007A0AD1"/>
    <w:rsid w:val="007A19AC"/>
    <w:rsid w:val="007A3153"/>
    <w:rsid w:val="007A3791"/>
    <w:rsid w:val="007A3B97"/>
    <w:rsid w:val="007A54B7"/>
    <w:rsid w:val="007A588E"/>
    <w:rsid w:val="007A5953"/>
    <w:rsid w:val="007A5D91"/>
    <w:rsid w:val="007A6F96"/>
    <w:rsid w:val="007B0D86"/>
    <w:rsid w:val="007B132A"/>
    <w:rsid w:val="007B1E79"/>
    <w:rsid w:val="007B20B3"/>
    <w:rsid w:val="007B275E"/>
    <w:rsid w:val="007B2F7E"/>
    <w:rsid w:val="007B4E88"/>
    <w:rsid w:val="007B71B7"/>
    <w:rsid w:val="007C05FC"/>
    <w:rsid w:val="007C2B85"/>
    <w:rsid w:val="007C3190"/>
    <w:rsid w:val="007C4D24"/>
    <w:rsid w:val="007C5F80"/>
    <w:rsid w:val="007C5FC8"/>
    <w:rsid w:val="007D0890"/>
    <w:rsid w:val="007D11F5"/>
    <w:rsid w:val="007D12D3"/>
    <w:rsid w:val="007D1ED9"/>
    <w:rsid w:val="007D255C"/>
    <w:rsid w:val="007D471D"/>
    <w:rsid w:val="007D5D2E"/>
    <w:rsid w:val="007D6408"/>
    <w:rsid w:val="007E115C"/>
    <w:rsid w:val="007E11C8"/>
    <w:rsid w:val="007E1AB7"/>
    <w:rsid w:val="007E1C21"/>
    <w:rsid w:val="007E2858"/>
    <w:rsid w:val="007E3802"/>
    <w:rsid w:val="007E3F9C"/>
    <w:rsid w:val="007E545C"/>
    <w:rsid w:val="007E7292"/>
    <w:rsid w:val="007E7935"/>
    <w:rsid w:val="007F00EC"/>
    <w:rsid w:val="007F067B"/>
    <w:rsid w:val="007F0FC8"/>
    <w:rsid w:val="007F3C05"/>
    <w:rsid w:val="007F5517"/>
    <w:rsid w:val="007F78CC"/>
    <w:rsid w:val="007F7C25"/>
    <w:rsid w:val="00800C1F"/>
    <w:rsid w:val="00800EEA"/>
    <w:rsid w:val="00801398"/>
    <w:rsid w:val="008016C2"/>
    <w:rsid w:val="008017E3"/>
    <w:rsid w:val="008018A6"/>
    <w:rsid w:val="00801ED1"/>
    <w:rsid w:val="00802F46"/>
    <w:rsid w:val="00803A88"/>
    <w:rsid w:val="00804B8A"/>
    <w:rsid w:val="008060EA"/>
    <w:rsid w:val="00806274"/>
    <w:rsid w:val="00806E48"/>
    <w:rsid w:val="008073DB"/>
    <w:rsid w:val="008117C1"/>
    <w:rsid w:val="00811F4C"/>
    <w:rsid w:val="0081204B"/>
    <w:rsid w:val="008128BA"/>
    <w:rsid w:val="008129C3"/>
    <w:rsid w:val="00812B3E"/>
    <w:rsid w:val="00814460"/>
    <w:rsid w:val="008145CE"/>
    <w:rsid w:val="00814A73"/>
    <w:rsid w:val="00814AD2"/>
    <w:rsid w:val="00814F23"/>
    <w:rsid w:val="00815F52"/>
    <w:rsid w:val="00816420"/>
    <w:rsid w:val="00817314"/>
    <w:rsid w:val="00820144"/>
    <w:rsid w:val="008202C6"/>
    <w:rsid w:val="00820775"/>
    <w:rsid w:val="00820F9A"/>
    <w:rsid w:val="00820F9D"/>
    <w:rsid w:val="0082229B"/>
    <w:rsid w:val="00823AD7"/>
    <w:rsid w:val="00823B13"/>
    <w:rsid w:val="008243B1"/>
    <w:rsid w:val="008247C2"/>
    <w:rsid w:val="00825464"/>
    <w:rsid w:val="00826975"/>
    <w:rsid w:val="008315CD"/>
    <w:rsid w:val="008329FE"/>
    <w:rsid w:val="008357D5"/>
    <w:rsid w:val="00835933"/>
    <w:rsid w:val="00836822"/>
    <w:rsid w:val="0083685A"/>
    <w:rsid w:val="00837619"/>
    <w:rsid w:val="00837788"/>
    <w:rsid w:val="00837DDE"/>
    <w:rsid w:val="008403E4"/>
    <w:rsid w:val="0084250E"/>
    <w:rsid w:val="0084331E"/>
    <w:rsid w:val="00843C30"/>
    <w:rsid w:val="008443E0"/>
    <w:rsid w:val="008454F4"/>
    <w:rsid w:val="00845F92"/>
    <w:rsid w:val="0084697C"/>
    <w:rsid w:val="00846CD1"/>
    <w:rsid w:val="0085152B"/>
    <w:rsid w:val="00852AEE"/>
    <w:rsid w:val="00853B59"/>
    <w:rsid w:val="00853B5D"/>
    <w:rsid w:val="008555D0"/>
    <w:rsid w:val="00856EDE"/>
    <w:rsid w:val="00857D6E"/>
    <w:rsid w:val="00860444"/>
    <w:rsid w:val="008606F9"/>
    <w:rsid w:val="00861AB7"/>
    <w:rsid w:val="00861B71"/>
    <w:rsid w:val="00862CDF"/>
    <w:rsid w:val="00864D93"/>
    <w:rsid w:val="008657A3"/>
    <w:rsid w:val="00865F51"/>
    <w:rsid w:val="00866250"/>
    <w:rsid w:val="00867DCE"/>
    <w:rsid w:val="008704A3"/>
    <w:rsid w:val="008714B1"/>
    <w:rsid w:val="00871CE3"/>
    <w:rsid w:val="00871D7D"/>
    <w:rsid w:val="008725FC"/>
    <w:rsid w:val="008739B2"/>
    <w:rsid w:val="00874149"/>
    <w:rsid w:val="00875743"/>
    <w:rsid w:val="008773D9"/>
    <w:rsid w:val="008779B7"/>
    <w:rsid w:val="00881BB9"/>
    <w:rsid w:val="008839D4"/>
    <w:rsid w:val="008842EC"/>
    <w:rsid w:val="00884561"/>
    <w:rsid w:val="0088653C"/>
    <w:rsid w:val="00886872"/>
    <w:rsid w:val="00891A07"/>
    <w:rsid w:val="0089205D"/>
    <w:rsid w:val="0089216C"/>
    <w:rsid w:val="00894B48"/>
    <w:rsid w:val="008957F6"/>
    <w:rsid w:val="0089592A"/>
    <w:rsid w:val="00896085"/>
    <w:rsid w:val="00896318"/>
    <w:rsid w:val="0089714B"/>
    <w:rsid w:val="008975C5"/>
    <w:rsid w:val="008A07BD"/>
    <w:rsid w:val="008A090F"/>
    <w:rsid w:val="008A28E1"/>
    <w:rsid w:val="008A2CEB"/>
    <w:rsid w:val="008A3AC6"/>
    <w:rsid w:val="008A44BF"/>
    <w:rsid w:val="008A48E8"/>
    <w:rsid w:val="008A54EA"/>
    <w:rsid w:val="008A558F"/>
    <w:rsid w:val="008A5A65"/>
    <w:rsid w:val="008A721C"/>
    <w:rsid w:val="008B1B14"/>
    <w:rsid w:val="008B1BF1"/>
    <w:rsid w:val="008B212F"/>
    <w:rsid w:val="008B2494"/>
    <w:rsid w:val="008B3E34"/>
    <w:rsid w:val="008B63E3"/>
    <w:rsid w:val="008B71E0"/>
    <w:rsid w:val="008B7BFF"/>
    <w:rsid w:val="008C1940"/>
    <w:rsid w:val="008C1F88"/>
    <w:rsid w:val="008C2385"/>
    <w:rsid w:val="008C2732"/>
    <w:rsid w:val="008C273D"/>
    <w:rsid w:val="008C3CBC"/>
    <w:rsid w:val="008C55C7"/>
    <w:rsid w:val="008D0309"/>
    <w:rsid w:val="008D2E31"/>
    <w:rsid w:val="008D3341"/>
    <w:rsid w:val="008D33B8"/>
    <w:rsid w:val="008D3812"/>
    <w:rsid w:val="008D6CCE"/>
    <w:rsid w:val="008E0276"/>
    <w:rsid w:val="008E0950"/>
    <w:rsid w:val="008E14FF"/>
    <w:rsid w:val="008E2B8C"/>
    <w:rsid w:val="008E2FA0"/>
    <w:rsid w:val="008E527B"/>
    <w:rsid w:val="008E5A9F"/>
    <w:rsid w:val="008E7850"/>
    <w:rsid w:val="008E7B5C"/>
    <w:rsid w:val="008F0841"/>
    <w:rsid w:val="008F1FF1"/>
    <w:rsid w:val="008F37E9"/>
    <w:rsid w:val="008F460F"/>
    <w:rsid w:val="008F5711"/>
    <w:rsid w:val="00900549"/>
    <w:rsid w:val="0090244D"/>
    <w:rsid w:val="00902BF6"/>
    <w:rsid w:val="00902D96"/>
    <w:rsid w:val="009036F2"/>
    <w:rsid w:val="009038B9"/>
    <w:rsid w:val="00906FD7"/>
    <w:rsid w:val="0091033D"/>
    <w:rsid w:val="0091079F"/>
    <w:rsid w:val="00910C1E"/>
    <w:rsid w:val="0091182D"/>
    <w:rsid w:val="00911B66"/>
    <w:rsid w:val="0091256D"/>
    <w:rsid w:val="0091266D"/>
    <w:rsid w:val="00912F42"/>
    <w:rsid w:val="009146DA"/>
    <w:rsid w:val="00914DC2"/>
    <w:rsid w:val="009158DA"/>
    <w:rsid w:val="00915B54"/>
    <w:rsid w:val="00915D76"/>
    <w:rsid w:val="00916A96"/>
    <w:rsid w:val="00917B4F"/>
    <w:rsid w:val="009209B2"/>
    <w:rsid w:val="009232B7"/>
    <w:rsid w:val="0092395D"/>
    <w:rsid w:val="00923AB4"/>
    <w:rsid w:val="009244FD"/>
    <w:rsid w:val="00924DE4"/>
    <w:rsid w:val="00927522"/>
    <w:rsid w:val="00927B5D"/>
    <w:rsid w:val="00931726"/>
    <w:rsid w:val="00931C5B"/>
    <w:rsid w:val="0093203E"/>
    <w:rsid w:val="009342E2"/>
    <w:rsid w:val="00934502"/>
    <w:rsid w:val="00934D25"/>
    <w:rsid w:val="00934E39"/>
    <w:rsid w:val="009352CC"/>
    <w:rsid w:val="009354DC"/>
    <w:rsid w:val="00935D69"/>
    <w:rsid w:val="0093673F"/>
    <w:rsid w:val="0093676C"/>
    <w:rsid w:val="00936F75"/>
    <w:rsid w:val="00936FD4"/>
    <w:rsid w:val="009371BF"/>
    <w:rsid w:val="00937437"/>
    <w:rsid w:val="009401B6"/>
    <w:rsid w:val="009407F1"/>
    <w:rsid w:val="00941168"/>
    <w:rsid w:val="009413DC"/>
    <w:rsid w:val="009416A5"/>
    <w:rsid w:val="009424A4"/>
    <w:rsid w:val="00942C81"/>
    <w:rsid w:val="00942F93"/>
    <w:rsid w:val="00943266"/>
    <w:rsid w:val="00944696"/>
    <w:rsid w:val="009446AD"/>
    <w:rsid w:val="00944752"/>
    <w:rsid w:val="009451DD"/>
    <w:rsid w:val="00945757"/>
    <w:rsid w:val="00945B30"/>
    <w:rsid w:val="00945C9F"/>
    <w:rsid w:val="00945F4D"/>
    <w:rsid w:val="00946676"/>
    <w:rsid w:val="00946946"/>
    <w:rsid w:val="00946C92"/>
    <w:rsid w:val="00946F21"/>
    <w:rsid w:val="009471A0"/>
    <w:rsid w:val="009507B0"/>
    <w:rsid w:val="00950DD0"/>
    <w:rsid w:val="00951AAF"/>
    <w:rsid w:val="00951C5C"/>
    <w:rsid w:val="00952DB4"/>
    <w:rsid w:val="0095425C"/>
    <w:rsid w:val="009542BF"/>
    <w:rsid w:val="009613A7"/>
    <w:rsid w:val="0096375D"/>
    <w:rsid w:val="00963814"/>
    <w:rsid w:val="00965CB5"/>
    <w:rsid w:val="009674BB"/>
    <w:rsid w:val="00967E4F"/>
    <w:rsid w:val="009732BF"/>
    <w:rsid w:val="009739D2"/>
    <w:rsid w:val="00973F80"/>
    <w:rsid w:val="00974970"/>
    <w:rsid w:val="00974A7B"/>
    <w:rsid w:val="0097556F"/>
    <w:rsid w:val="00975924"/>
    <w:rsid w:val="00975D09"/>
    <w:rsid w:val="009760C2"/>
    <w:rsid w:val="00977EE6"/>
    <w:rsid w:val="009808E7"/>
    <w:rsid w:val="0098112F"/>
    <w:rsid w:val="00981A73"/>
    <w:rsid w:val="00981E94"/>
    <w:rsid w:val="00982787"/>
    <w:rsid w:val="00982A78"/>
    <w:rsid w:val="009838B8"/>
    <w:rsid w:val="00983E6B"/>
    <w:rsid w:val="00984529"/>
    <w:rsid w:val="00985A23"/>
    <w:rsid w:val="00985D3A"/>
    <w:rsid w:val="00985EF0"/>
    <w:rsid w:val="00985FAC"/>
    <w:rsid w:val="00987668"/>
    <w:rsid w:val="00990181"/>
    <w:rsid w:val="009913A9"/>
    <w:rsid w:val="009913AC"/>
    <w:rsid w:val="0099203F"/>
    <w:rsid w:val="0099275C"/>
    <w:rsid w:val="00992D64"/>
    <w:rsid w:val="00994280"/>
    <w:rsid w:val="0099583D"/>
    <w:rsid w:val="00995B31"/>
    <w:rsid w:val="009A2A75"/>
    <w:rsid w:val="009A3BDE"/>
    <w:rsid w:val="009A3EF7"/>
    <w:rsid w:val="009A44A6"/>
    <w:rsid w:val="009A51AD"/>
    <w:rsid w:val="009A5C53"/>
    <w:rsid w:val="009A5E56"/>
    <w:rsid w:val="009A6C3C"/>
    <w:rsid w:val="009A7A5F"/>
    <w:rsid w:val="009B1B98"/>
    <w:rsid w:val="009B6D6A"/>
    <w:rsid w:val="009C03A1"/>
    <w:rsid w:val="009C1C43"/>
    <w:rsid w:val="009C1F70"/>
    <w:rsid w:val="009C243C"/>
    <w:rsid w:val="009C2C75"/>
    <w:rsid w:val="009C3996"/>
    <w:rsid w:val="009C39A9"/>
    <w:rsid w:val="009C3B51"/>
    <w:rsid w:val="009C63FB"/>
    <w:rsid w:val="009C6EE8"/>
    <w:rsid w:val="009C6F4B"/>
    <w:rsid w:val="009C78E6"/>
    <w:rsid w:val="009C7B2E"/>
    <w:rsid w:val="009D0350"/>
    <w:rsid w:val="009D08D9"/>
    <w:rsid w:val="009D1C47"/>
    <w:rsid w:val="009D2C0D"/>
    <w:rsid w:val="009D3C4E"/>
    <w:rsid w:val="009D3D6A"/>
    <w:rsid w:val="009D4159"/>
    <w:rsid w:val="009D473A"/>
    <w:rsid w:val="009D5FDF"/>
    <w:rsid w:val="009D79F2"/>
    <w:rsid w:val="009E10C7"/>
    <w:rsid w:val="009E1795"/>
    <w:rsid w:val="009E28B5"/>
    <w:rsid w:val="009E4452"/>
    <w:rsid w:val="009E472B"/>
    <w:rsid w:val="009E4FF3"/>
    <w:rsid w:val="009E5975"/>
    <w:rsid w:val="009E6636"/>
    <w:rsid w:val="009E691D"/>
    <w:rsid w:val="009E710C"/>
    <w:rsid w:val="009E7A67"/>
    <w:rsid w:val="009F075D"/>
    <w:rsid w:val="009F2C37"/>
    <w:rsid w:val="009F4E93"/>
    <w:rsid w:val="00A00C08"/>
    <w:rsid w:val="00A01C25"/>
    <w:rsid w:val="00A042B6"/>
    <w:rsid w:val="00A0564B"/>
    <w:rsid w:val="00A0601E"/>
    <w:rsid w:val="00A07D7B"/>
    <w:rsid w:val="00A07EF2"/>
    <w:rsid w:val="00A125B6"/>
    <w:rsid w:val="00A13449"/>
    <w:rsid w:val="00A134CE"/>
    <w:rsid w:val="00A13FD8"/>
    <w:rsid w:val="00A154C7"/>
    <w:rsid w:val="00A160DC"/>
    <w:rsid w:val="00A174B6"/>
    <w:rsid w:val="00A17C82"/>
    <w:rsid w:val="00A17F34"/>
    <w:rsid w:val="00A20B79"/>
    <w:rsid w:val="00A2369D"/>
    <w:rsid w:val="00A23EDD"/>
    <w:rsid w:val="00A2691C"/>
    <w:rsid w:val="00A26D96"/>
    <w:rsid w:val="00A27140"/>
    <w:rsid w:val="00A2759E"/>
    <w:rsid w:val="00A27893"/>
    <w:rsid w:val="00A32E77"/>
    <w:rsid w:val="00A3452C"/>
    <w:rsid w:val="00A34B1C"/>
    <w:rsid w:val="00A3620E"/>
    <w:rsid w:val="00A362A0"/>
    <w:rsid w:val="00A36338"/>
    <w:rsid w:val="00A37280"/>
    <w:rsid w:val="00A37DB9"/>
    <w:rsid w:val="00A400D4"/>
    <w:rsid w:val="00A4149C"/>
    <w:rsid w:val="00A4162A"/>
    <w:rsid w:val="00A440E6"/>
    <w:rsid w:val="00A45347"/>
    <w:rsid w:val="00A463E9"/>
    <w:rsid w:val="00A464A1"/>
    <w:rsid w:val="00A50E61"/>
    <w:rsid w:val="00A50EEB"/>
    <w:rsid w:val="00A51401"/>
    <w:rsid w:val="00A54DB5"/>
    <w:rsid w:val="00A55AF1"/>
    <w:rsid w:val="00A56B2C"/>
    <w:rsid w:val="00A56F2D"/>
    <w:rsid w:val="00A5713D"/>
    <w:rsid w:val="00A60DC1"/>
    <w:rsid w:val="00A618E1"/>
    <w:rsid w:val="00A61F2B"/>
    <w:rsid w:val="00A639E5"/>
    <w:rsid w:val="00A64E2E"/>
    <w:rsid w:val="00A65024"/>
    <w:rsid w:val="00A65D43"/>
    <w:rsid w:val="00A668A1"/>
    <w:rsid w:val="00A66F98"/>
    <w:rsid w:val="00A71F2C"/>
    <w:rsid w:val="00A74096"/>
    <w:rsid w:val="00A75190"/>
    <w:rsid w:val="00A752AE"/>
    <w:rsid w:val="00A75469"/>
    <w:rsid w:val="00A7549A"/>
    <w:rsid w:val="00A77213"/>
    <w:rsid w:val="00A8012E"/>
    <w:rsid w:val="00A806C5"/>
    <w:rsid w:val="00A80881"/>
    <w:rsid w:val="00A8193E"/>
    <w:rsid w:val="00A81AF7"/>
    <w:rsid w:val="00A81DBD"/>
    <w:rsid w:val="00A81FD5"/>
    <w:rsid w:val="00A822CF"/>
    <w:rsid w:val="00A82A9C"/>
    <w:rsid w:val="00A85AB5"/>
    <w:rsid w:val="00A91AA0"/>
    <w:rsid w:val="00A93078"/>
    <w:rsid w:val="00A93082"/>
    <w:rsid w:val="00A934DE"/>
    <w:rsid w:val="00A94D34"/>
    <w:rsid w:val="00A96F89"/>
    <w:rsid w:val="00A970BB"/>
    <w:rsid w:val="00A97D29"/>
    <w:rsid w:val="00AA1E65"/>
    <w:rsid w:val="00AA2C18"/>
    <w:rsid w:val="00AA3674"/>
    <w:rsid w:val="00AA3D09"/>
    <w:rsid w:val="00AA4361"/>
    <w:rsid w:val="00AA5CED"/>
    <w:rsid w:val="00AA62E2"/>
    <w:rsid w:val="00AA6458"/>
    <w:rsid w:val="00AA7634"/>
    <w:rsid w:val="00AB16EA"/>
    <w:rsid w:val="00AB17D9"/>
    <w:rsid w:val="00AB1C3C"/>
    <w:rsid w:val="00AB26CA"/>
    <w:rsid w:val="00AB27B4"/>
    <w:rsid w:val="00AB54C2"/>
    <w:rsid w:val="00AB6723"/>
    <w:rsid w:val="00AC16B4"/>
    <w:rsid w:val="00AC3487"/>
    <w:rsid w:val="00AC3865"/>
    <w:rsid w:val="00AC3A2E"/>
    <w:rsid w:val="00AC3FC2"/>
    <w:rsid w:val="00AC56FC"/>
    <w:rsid w:val="00AC738D"/>
    <w:rsid w:val="00AC7A9B"/>
    <w:rsid w:val="00AC7F13"/>
    <w:rsid w:val="00AD0517"/>
    <w:rsid w:val="00AD24AF"/>
    <w:rsid w:val="00AD2577"/>
    <w:rsid w:val="00AD280E"/>
    <w:rsid w:val="00AD2EEA"/>
    <w:rsid w:val="00AD2F33"/>
    <w:rsid w:val="00AD55DD"/>
    <w:rsid w:val="00AD564C"/>
    <w:rsid w:val="00AD6BDE"/>
    <w:rsid w:val="00AD7837"/>
    <w:rsid w:val="00AD7FB0"/>
    <w:rsid w:val="00AE0225"/>
    <w:rsid w:val="00AE061F"/>
    <w:rsid w:val="00AE0777"/>
    <w:rsid w:val="00AE08F5"/>
    <w:rsid w:val="00AE100A"/>
    <w:rsid w:val="00AE2C7B"/>
    <w:rsid w:val="00AE5BDB"/>
    <w:rsid w:val="00AE6788"/>
    <w:rsid w:val="00AE728B"/>
    <w:rsid w:val="00AE7475"/>
    <w:rsid w:val="00AE74DE"/>
    <w:rsid w:val="00AE7DF7"/>
    <w:rsid w:val="00AF29E1"/>
    <w:rsid w:val="00AF428D"/>
    <w:rsid w:val="00AF5CA9"/>
    <w:rsid w:val="00AF68FB"/>
    <w:rsid w:val="00B066C9"/>
    <w:rsid w:val="00B06CA6"/>
    <w:rsid w:val="00B06DDE"/>
    <w:rsid w:val="00B10B0D"/>
    <w:rsid w:val="00B10EF1"/>
    <w:rsid w:val="00B1107B"/>
    <w:rsid w:val="00B1113E"/>
    <w:rsid w:val="00B11808"/>
    <w:rsid w:val="00B1239E"/>
    <w:rsid w:val="00B1375D"/>
    <w:rsid w:val="00B13DC1"/>
    <w:rsid w:val="00B14330"/>
    <w:rsid w:val="00B1650F"/>
    <w:rsid w:val="00B16AB4"/>
    <w:rsid w:val="00B201C5"/>
    <w:rsid w:val="00B2020B"/>
    <w:rsid w:val="00B20D01"/>
    <w:rsid w:val="00B228E2"/>
    <w:rsid w:val="00B233E8"/>
    <w:rsid w:val="00B23B5C"/>
    <w:rsid w:val="00B23F27"/>
    <w:rsid w:val="00B24159"/>
    <w:rsid w:val="00B24217"/>
    <w:rsid w:val="00B256A8"/>
    <w:rsid w:val="00B265C2"/>
    <w:rsid w:val="00B26A10"/>
    <w:rsid w:val="00B278C8"/>
    <w:rsid w:val="00B31A46"/>
    <w:rsid w:val="00B32B18"/>
    <w:rsid w:val="00B33562"/>
    <w:rsid w:val="00B33978"/>
    <w:rsid w:val="00B343E6"/>
    <w:rsid w:val="00B34E0B"/>
    <w:rsid w:val="00B35B7F"/>
    <w:rsid w:val="00B35E5E"/>
    <w:rsid w:val="00B36DB5"/>
    <w:rsid w:val="00B37B54"/>
    <w:rsid w:val="00B37DC3"/>
    <w:rsid w:val="00B42390"/>
    <w:rsid w:val="00B426ED"/>
    <w:rsid w:val="00B43867"/>
    <w:rsid w:val="00B44C5A"/>
    <w:rsid w:val="00B45CBF"/>
    <w:rsid w:val="00B45D15"/>
    <w:rsid w:val="00B46438"/>
    <w:rsid w:val="00B467AF"/>
    <w:rsid w:val="00B47D18"/>
    <w:rsid w:val="00B50781"/>
    <w:rsid w:val="00B513FA"/>
    <w:rsid w:val="00B51AEB"/>
    <w:rsid w:val="00B53C34"/>
    <w:rsid w:val="00B540C6"/>
    <w:rsid w:val="00B54986"/>
    <w:rsid w:val="00B5634C"/>
    <w:rsid w:val="00B56E7C"/>
    <w:rsid w:val="00B57B48"/>
    <w:rsid w:val="00B61851"/>
    <w:rsid w:val="00B62CCB"/>
    <w:rsid w:val="00B64821"/>
    <w:rsid w:val="00B64A2F"/>
    <w:rsid w:val="00B64A96"/>
    <w:rsid w:val="00B64CDF"/>
    <w:rsid w:val="00B65C6A"/>
    <w:rsid w:val="00B700AC"/>
    <w:rsid w:val="00B708DD"/>
    <w:rsid w:val="00B714B4"/>
    <w:rsid w:val="00B71ACE"/>
    <w:rsid w:val="00B73587"/>
    <w:rsid w:val="00B75AE2"/>
    <w:rsid w:val="00B779A9"/>
    <w:rsid w:val="00B77BAF"/>
    <w:rsid w:val="00B77E16"/>
    <w:rsid w:val="00B812D1"/>
    <w:rsid w:val="00B82B8B"/>
    <w:rsid w:val="00B835D8"/>
    <w:rsid w:val="00B8397B"/>
    <w:rsid w:val="00B83A2F"/>
    <w:rsid w:val="00B85C52"/>
    <w:rsid w:val="00B85CE2"/>
    <w:rsid w:val="00B85D45"/>
    <w:rsid w:val="00B91E02"/>
    <w:rsid w:val="00B93AFA"/>
    <w:rsid w:val="00B949E3"/>
    <w:rsid w:val="00B95193"/>
    <w:rsid w:val="00B95406"/>
    <w:rsid w:val="00B9571F"/>
    <w:rsid w:val="00B96616"/>
    <w:rsid w:val="00BA0082"/>
    <w:rsid w:val="00BA1FC1"/>
    <w:rsid w:val="00BA6685"/>
    <w:rsid w:val="00BA7595"/>
    <w:rsid w:val="00BB01B6"/>
    <w:rsid w:val="00BB098A"/>
    <w:rsid w:val="00BB3471"/>
    <w:rsid w:val="00BB3F4A"/>
    <w:rsid w:val="00BB40E6"/>
    <w:rsid w:val="00BB601D"/>
    <w:rsid w:val="00BB7881"/>
    <w:rsid w:val="00BB7981"/>
    <w:rsid w:val="00BC151A"/>
    <w:rsid w:val="00BC3487"/>
    <w:rsid w:val="00BC475E"/>
    <w:rsid w:val="00BC4B38"/>
    <w:rsid w:val="00BC4CCB"/>
    <w:rsid w:val="00BC51F6"/>
    <w:rsid w:val="00BC5996"/>
    <w:rsid w:val="00BC7742"/>
    <w:rsid w:val="00BC79A0"/>
    <w:rsid w:val="00BD0A78"/>
    <w:rsid w:val="00BD18C7"/>
    <w:rsid w:val="00BD3AA0"/>
    <w:rsid w:val="00BD4B66"/>
    <w:rsid w:val="00BD4E1D"/>
    <w:rsid w:val="00BD5D69"/>
    <w:rsid w:val="00BD6ECB"/>
    <w:rsid w:val="00BE010E"/>
    <w:rsid w:val="00BE1DC6"/>
    <w:rsid w:val="00BE360A"/>
    <w:rsid w:val="00BE40BB"/>
    <w:rsid w:val="00BE53AC"/>
    <w:rsid w:val="00BE5596"/>
    <w:rsid w:val="00BE592B"/>
    <w:rsid w:val="00BE634C"/>
    <w:rsid w:val="00BE7372"/>
    <w:rsid w:val="00BE77F0"/>
    <w:rsid w:val="00BF0080"/>
    <w:rsid w:val="00BF0762"/>
    <w:rsid w:val="00BF139B"/>
    <w:rsid w:val="00BF1C6E"/>
    <w:rsid w:val="00BF44B2"/>
    <w:rsid w:val="00BF55C0"/>
    <w:rsid w:val="00BF5CBD"/>
    <w:rsid w:val="00BF67FB"/>
    <w:rsid w:val="00C011DA"/>
    <w:rsid w:val="00C015E0"/>
    <w:rsid w:val="00C01AA0"/>
    <w:rsid w:val="00C058B5"/>
    <w:rsid w:val="00C10216"/>
    <w:rsid w:val="00C10465"/>
    <w:rsid w:val="00C10EBE"/>
    <w:rsid w:val="00C11511"/>
    <w:rsid w:val="00C11663"/>
    <w:rsid w:val="00C132B6"/>
    <w:rsid w:val="00C1659E"/>
    <w:rsid w:val="00C165AB"/>
    <w:rsid w:val="00C174E5"/>
    <w:rsid w:val="00C20470"/>
    <w:rsid w:val="00C2101B"/>
    <w:rsid w:val="00C22248"/>
    <w:rsid w:val="00C228DB"/>
    <w:rsid w:val="00C23274"/>
    <w:rsid w:val="00C233F6"/>
    <w:rsid w:val="00C23EFF"/>
    <w:rsid w:val="00C24B86"/>
    <w:rsid w:val="00C271E3"/>
    <w:rsid w:val="00C311DF"/>
    <w:rsid w:val="00C32798"/>
    <w:rsid w:val="00C3288D"/>
    <w:rsid w:val="00C32AD8"/>
    <w:rsid w:val="00C33495"/>
    <w:rsid w:val="00C3357A"/>
    <w:rsid w:val="00C34D61"/>
    <w:rsid w:val="00C35574"/>
    <w:rsid w:val="00C367B0"/>
    <w:rsid w:val="00C36FEC"/>
    <w:rsid w:val="00C404AA"/>
    <w:rsid w:val="00C41085"/>
    <w:rsid w:val="00C41364"/>
    <w:rsid w:val="00C430B0"/>
    <w:rsid w:val="00C430D0"/>
    <w:rsid w:val="00C432F7"/>
    <w:rsid w:val="00C44111"/>
    <w:rsid w:val="00C45952"/>
    <w:rsid w:val="00C45B88"/>
    <w:rsid w:val="00C46D19"/>
    <w:rsid w:val="00C4700E"/>
    <w:rsid w:val="00C50031"/>
    <w:rsid w:val="00C501A0"/>
    <w:rsid w:val="00C52147"/>
    <w:rsid w:val="00C521AF"/>
    <w:rsid w:val="00C5227E"/>
    <w:rsid w:val="00C5262E"/>
    <w:rsid w:val="00C52B71"/>
    <w:rsid w:val="00C52E2C"/>
    <w:rsid w:val="00C53382"/>
    <w:rsid w:val="00C53517"/>
    <w:rsid w:val="00C54210"/>
    <w:rsid w:val="00C55A35"/>
    <w:rsid w:val="00C56120"/>
    <w:rsid w:val="00C56AF6"/>
    <w:rsid w:val="00C60BD9"/>
    <w:rsid w:val="00C627C7"/>
    <w:rsid w:val="00C63E32"/>
    <w:rsid w:val="00C64ACD"/>
    <w:rsid w:val="00C6525C"/>
    <w:rsid w:val="00C65DBA"/>
    <w:rsid w:val="00C702AC"/>
    <w:rsid w:val="00C704E9"/>
    <w:rsid w:val="00C721A3"/>
    <w:rsid w:val="00C7482D"/>
    <w:rsid w:val="00C767A3"/>
    <w:rsid w:val="00C7772D"/>
    <w:rsid w:val="00C7792E"/>
    <w:rsid w:val="00C80D1C"/>
    <w:rsid w:val="00C81392"/>
    <w:rsid w:val="00C83C6E"/>
    <w:rsid w:val="00C83E6B"/>
    <w:rsid w:val="00C83F14"/>
    <w:rsid w:val="00C84A08"/>
    <w:rsid w:val="00C85F4C"/>
    <w:rsid w:val="00C86D98"/>
    <w:rsid w:val="00C917A5"/>
    <w:rsid w:val="00C94FA9"/>
    <w:rsid w:val="00C954AF"/>
    <w:rsid w:val="00C95E69"/>
    <w:rsid w:val="00C96C7A"/>
    <w:rsid w:val="00C973DB"/>
    <w:rsid w:val="00C977DB"/>
    <w:rsid w:val="00C97E1C"/>
    <w:rsid w:val="00CA1732"/>
    <w:rsid w:val="00CA240F"/>
    <w:rsid w:val="00CA2CC8"/>
    <w:rsid w:val="00CA48F4"/>
    <w:rsid w:val="00CA50EE"/>
    <w:rsid w:val="00CA5F5C"/>
    <w:rsid w:val="00CA612E"/>
    <w:rsid w:val="00CA6641"/>
    <w:rsid w:val="00CA72FA"/>
    <w:rsid w:val="00CA76FD"/>
    <w:rsid w:val="00CA77F8"/>
    <w:rsid w:val="00CB0F25"/>
    <w:rsid w:val="00CB121C"/>
    <w:rsid w:val="00CB1655"/>
    <w:rsid w:val="00CB1A34"/>
    <w:rsid w:val="00CB1C8A"/>
    <w:rsid w:val="00CB1F6B"/>
    <w:rsid w:val="00CB3603"/>
    <w:rsid w:val="00CB37A5"/>
    <w:rsid w:val="00CB4F35"/>
    <w:rsid w:val="00CB5BC9"/>
    <w:rsid w:val="00CB6502"/>
    <w:rsid w:val="00CB6EBF"/>
    <w:rsid w:val="00CB7AD4"/>
    <w:rsid w:val="00CB7AEE"/>
    <w:rsid w:val="00CB7F08"/>
    <w:rsid w:val="00CC03A6"/>
    <w:rsid w:val="00CC0FAD"/>
    <w:rsid w:val="00CC1F32"/>
    <w:rsid w:val="00CC390E"/>
    <w:rsid w:val="00CC48B3"/>
    <w:rsid w:val="00CC6A02"/>
    <w:rsid w:val="00CD3312"/>
    <w:rsid w:val="00CD3361"/>
    <w:rsid w:val="00CD3E09"/>
    <w:rsid w:val="00CD3E72"/>
    <w:rsid w:val="00CD424B"/>
    <w:rsid w:val="00CD4A66"/>
    <w:rsid w:val="00CD587F"/>
    <w:rsid w:val="00CD6386"/>
    <w:rsid w:val="00CE131A"/>
    <w:rsid w:val="00CE253C"/>
    <w:rsid w:val="00CE5939"/>
    <w:rsid w:val="00CE5DFE"/>
    <w:rsid w:val="00CE63C7"/>
    <w:rsid w:val="00CE727B"/>
    <w:rsid w:val="00CE74B1"/>
    <w:rsid w:val="00CE79DC"/>
    <w:rsid w:val="00CF0ABA"/>
    <w:rsid w:val="00CF1513"/>
    <w:rsid w:val="00CF18AB"/>
    <w:rsid w:val="00CF19E3"/>
    <w:rsid w:val="00CF27C6"/>
    <w:rsid w:val="00CF3024"/>
    <w:rsid w:val="00CF55B3"/>
    <w:rsid w:val="00CF56EA"/>
    <w:rsid w:val="00CF7852"/>
    <w:rsid w:val="00D002CA"/>
    <w:rsid w:val="00D01642"/>
    <w:rsid w:val="00D0252B"/>
    <w:rsid w:val="00D02BD4"/>
    <w:rsid w:val="00D03C92"/>
    <w:rsid w:val="00D05631"/>
    <w:rsid w:val="00D117CE"/>
    <w:rsid w:val="00D11E21"/>
    <w:rsid w:val="00D12743"/>
    <w:rsid w:val="00D12C43"/>
    <w:rsid w:val="00D13751"/>
    <w:rsid w:val="00D13E55"/>
    <w:rsid w:val="00D15DEB"/>
    <w:rsid w:val="00D17942"/>
    <w:rsid w:val="00D206BC"/>
    <w:rsid w:val="00D225B5"/>
    <w:rsid w:val="00D22D1C"/>
    <w:rsid w:val="00D231A6"/>
    <w:rsid w:val="00D23AC8"/>
    <w:rsid w:val="00D24141"/>
    <w:rsid w:val="00D24CC8"/>
    <w:rsid w:val="00D2550C"/>
    <w:rsid w:val="00D25D13"/>
    <w:rsid w:val="00D26CA4"/>
    <w:rsid w:val="00D30613"/>
    <w:rsid w:val="00D30C5A"/>
    <w:rsid w:val="00D30F85"/>
    <w:rsid w:val="00D316E6"/>
    <w:rsid w:val="00D31CC6"/>
    <w:rsid w:val="00D33443"/>
    <w:rsid w:val="00D363C7"/>
    <w:rsid w:val="00D3656A"/>
    <w:rsid w:val="00D4001F"/>
    <w:rsid w:val="00D41A53"/>
    <w:rsid w:val="00D41AED"/>
    <w:rsid w:val="00D41D72"/>
    <w:rsid w:val="00D428C6"/>
    <w:rsid w:val="00D43B7D"/>
    <w:rsid w:val="00D46BDF"/>
    <w:rsid w:val="00D46C50"/>
    <w:rsid w:val="00D46CEE"/>
    <w:rsid w:val="00D46D6F"/>
    <w:rsid w:val="00D508DD"/>
    <w:rsid w:val="00D50B3B"/>
    <w:rsid w:val="00D51F8E"/>
    <w:rsid w:val="00D52D11"/>
    <w:rsid w:val="00D53231"/>
    <w:rsid w:val="00D53A71"/>
    <w:rsid w:val="00D53B0F"/>
    <w:rsid w:val="00D55853"/>
    <w:rsid w:val="00D56D3D"/>
    <w:rsid w:val="00D5704C"/>
    <w:rsid w:val="00D57204"/>
    <w:rsid w:val="00D572BB"/>
    <w:rsid w:val="00D576FA"/>
    <w:rsid w:val="00D609B4"/>
    <w:rsid w:val="00D60CBC"/>
    <w:rsid w:val="00D60DC0"/>
    <w:rsid w:val="00D62F38"/>
    <w:rsid w:val="00D63CD3"/>
    <w:rsid w:val="00D64FAB"/>
    <w:rsid w:val="00D66062"/>
    <w:rsid w:val="00D663DC"/>
    <w:rsid w:val="00D670EC"/>
    <w:rsid w:val="00D700DA"/>
    <w:rsid w:val="00D70722"/>
    <w:rsid w:val="00D72751"/>
    <w:rsid w:val="00D72B3F"/>
    <w:rsid w:val="00D73119"/>
    <w:rsid w:val="00D740A4"/>
    <w:rsid w:val="00D742D0"/>
    <w:rsid w:val="00D74FC0"/>
    <w:rsid w:val="00D77402"/>
    <w:rsid w:val="00D77B63"/>
    <w:rsid w:val="00D77B9E"/>
    <w:rsid w:val="00D807A4"/>
    <w:rsid w:val="00D80987"/>
    <w:rsid w:val="00D80D14"/>
    <w:rsid w:val="00D81A51"/>
    <w:rsid w:val="00D8257B"/>
    <w:rsid w:val="00D8297D"/>
    <w:rsid w:val="00D8308F"/>
    <w:rsid w:val="00D83BEB"/>
    <w:rsid w:val="00D8443C"/>
    <w:rsid w:val="00D85C99"/>
    <w:rsid w:val="00D864CD"/>
    <w:rsid w:val="00D87011"/>
    <w:rsid w:val="00D90075"/>
    <w:rsid w:val="00D92625"/>
    <w:rsid w:val="00D93A97"/>
    <w:rsid w:val="00D956C6"/>
    <w:rsid w:val="00D95FA6"/>
    <w:rsid w:val="00D96B86"/>
    <w:rsid w:val="00DA026D"/>
    <w:rsid w:val="00DA1AE8"/>
    <w:rsid w:val="00DA4273"/>
    <w:rsid w:val="00DA447E"/>
    <w:rsid w:val="00DA6C3D"/>
    <w:rsid w:val="00DA735A"/>
    <w:rsid w:val="00DB08BC"/>
    <w:rsid w:val="00DB0C39"/>
    <w:rsid w:val="00DB0DB1"/>
    <w:rsid w:val="00DB25A5"/>
    <w:rsid w:val="00DB2E70"/>
    <w:rsid w:val="00DB33A9"/>
    <w:rsid w:val="00DB407D"/>
    <w:rsid w:val="00DB4A3E"/>
    <w:rsid w:val="00DB4E5B"/>
    <w:rsid w:val="00DB4F9B"/>
    <w:rsid w:val="00DB525B"/>
    <w:rsid w:val="00DB566F"/>
    <w:rsid w:val="00DB5744"/>
    <w:rsid w:val="00DB652E"/>
    <w:rsid w:val="00DB7296"/>
    <w:rsid w:val="00DC24EE"/>
    <w:rsid w:val="00DC521F"/>
    <w:rsid w:val="00DC56CD"/>
    <w:rsid w:val="00DC5819"/>
    <w:rsid w:val="00DC7F8D"/>
    <w:rsid w:val="00DD0D83"/>
    <w:rsid w:val="00DD135F"/>
    <w:rsid w:val="00DD2657"/>
    <w:rsid w:val="00DD3881"/>
    <w:rsid w:val="00DD3943"/>
    <w:rsid w:val="00DD4251"/>
    <w:rsid w:val="00DD4303"/>
    <w:rsid w:val="00DD4753"/>
    <w:rsid w:val="00DD48EE"/>
    <w:rsid w:val="00DD4BCF"/>
    <w:rsid w:val="00DD56A4"/>
    <w:rsid w:val="00DD6248"/>
    <w:rsid w:val="00DD74B8"/>
    <w:rsid w:val="00DD7BC3"/>
    <w:rsid w:val="00DE21C0"/>
    <w:rsid w:val="00DE23D8"/>
    <w:rsid w:val="00DE2EE6"/>
    <w:rsid w:val="00DE4738"/>
    <w:rsid w:val="00DE490A"/>
    <w:rsid w:val="00DE4EDD"/>
    <w:rsid w:val="00DE5F3C"/>
    <w:rsid w:val="00DE70D3"/>
    <w:rsid w:val="00DF079A"/>
    <w:rsid w:val="00DF0901"/>
    <w:rsid w:val="00DF1B48"/>
    <w:rsid w:val="00DF2663"/>
    <w:rsid w:val="00DF3D4F"/>
    <w:rsid w:val="00DF46E7"/>
    <w:rsid w:val="00DF52D0"/>
    <w:rsid w:val="00DF777F"/>
    <w:rsid w:val="00DF78BC"/>
    <w:rsid w:val="00DF7C56"/>
    <w:rsid w:val="00E01E06"/>
    <w:rsid w:val="00E02544"/>
    <w:rsid w:val="00E02B77"/>
    <w:rsid w:val="00E03567"/>
    <w:rsid w:val="00E040DC"/>
    <w:rsid w:val="00E05350"/>
    <w:rsid w:val="00E056E6"/>
    <w:rsid w:val="00E05C4F"/>
    <w:rsid w:val="00E05FAB"/>
    <w:rsid w:val="00E05FF1"/>
    <w:rsid w:val="00E1016F"/>
    <w:rsid w:val="00E1234B"/>
    <w:rsid w:val="00E124FD"/>
    <w:rsid w:val="00E127EB"/>
    <w:rsid w:val="00E129AD"/>
    <w:rsid w:val="00E14F95"/>
    <w:rsid w:val="00E16948"/>
    <w:rsid w:val="00E16E63"/>
    <w:rsid w:val="00E20278"/>
    <w:rsid w:val="00E21D73"/>
    <w:rsid w:val="00E223DD"/>
    <w:rsid w:val="00E22D64"/>
    <w:rsid w:val="00E22E7A"/>
    <w:rsid w:val="00E23364"/>
    <w:rsid w:val="00E24A3D"/>
    <w:rsid w:val="00E24A92"/>
    <w:rsid w:val="00E251A1"/>
    <w:rsid w:val="00E26AD0"/>
    <w:rsid w:val="00E27F15"/>
    <w:rsid w:val="00E30938"/>
    <w:rsid w:val="00E3150C"/>
    <w:rsid w:val="00E32CED"/>
    <w:rsid w:val="00E32E32"/>
    <w:rsid w:val="00E3446A"/>
    <w:rsid w:val="00E34C3C"/>
    <w:rsid w:val="00E359A6"/>
    <w:rsid w:val="00E35B98"/>
    <w:rsid w:val="00E3756C"/>
    <w:rsid w:val="00E37BD3"/>
    <w:rsid w:val="00E42433"/>
    <w:rsid w:val="00E43530"/>
    <w:rsid w:val="00E43562"/>
    <w:rsid w:val="00E4520D"/>
    <w:rsid w:val="00E469E4"/>
    <w:rsid w:val="00E511CB"/>
    <w:rsid w:val="00E51900"/>
    <w:rsid w:val="00E51F1B"/>
    <w:rsid w:val="00E5235E"/>
    <w:rsid w:val="00E5328B"/>
    <w:rsid w:val="00E53559"/>
    <w:rsid w:val="00E539B5"/>
    <w:rsid w:val="00E53E26"/>
    <w:rsid w:val="00E54807"/>
    <w:rsid w:val="00E54AB9"/>
    <w:rsid w:val="00E56386"/>
    <w:rsid w:val="00E565FA"/>
    <w:rsid w:val="00E5660F"/>
    <w:rsid w:val="00E56C50"/>
    <w:rsid w:val="00E57063"/>
    <w:rsid w:val="00E57810"/>
    <w:rsid w:val="00E57C9A"/>
    <w:rsid w:val="00E602B3"/>
    <w:rsid w:val="00E6072A"/>
    <w:rsid w:val="00E608D1"/>
    <w:rsid w:val="00E60EE3"/>
    <w:rsid w:val="00E62CB9"/>
    <w:rsid w:val="00E64A8E"/>
    <w:rsid w:val="00E651A7"/>
    <w:rsid w:val="00E65587"/>
    <w:rsid w:val="00E67472"/>
    <w:rsid w:val="00E67807"/>
    <w:rsid w:val="00E6790A"/>
    <w:rsid w:val="00E7176E"/>
    <w:rsid w:val="00E71988"/>
    <w:rsid w:val="00E71C4D"/>
    <w:rsid w:val="00E729CC"/>
    <w:rsid w:val="00E72B2D"/>
    <w:rsid w:val="00E72D04"/>
    <w:rsid w:val="00E73011"/>
    <w:rsid w:val="00E731A9"/>
    <w:rsid w:val="00E746C8"/>
    <w:rsid w:val="00E750B9"/>
    <w:rsid w:val="00E75F80"/>
    <w:rsid w:val="00E7642D"/>
    <w:rsid w:val="00E766AF"/>
    <w:rsid w:val="00E77585"/>
    <w:rsid w:val="00E80044"/>
    <w:rsid w:val="00E800BB"/>
    <w:rsid w:val="00E80B0E"/>
    <w:rsid w:val="00E816E4"/>
    <w:rsid w:val="00E81991"/>
    <w:rsid w:val="00E81C25"/>
    <w:rsid w:val="00E833F0"/>
    <w:rsid w:val="00E83FEB"/>
    <w:rsid w:val="00E84456"/>
    <w:rsid w:val="00E845DC"/>
    <w:rsid w:val="00E84D6F"/>
    <w:rsid w:val="00E84EDD"/>
    <w:rsid w:val="00E85E9E"/>
    <w:rsid w:val="00E86F5D"/>
    <w:rsid w:val="00E909F8"/>
    <w:rsid w:val="00E91DD1"/>
    <w:rsid w:val="00E92D4F"/>
    <w:rsid w:val="00E9455D"/>
    <w:rsid w:val="00E952A2"/>
    <w:rsid w:val="00E9689A"/>
    <w:rsid w:val="00E97AA8"/>
    <w:rsid w:val="00EA093A"/>
    <w:rsid w:val="00EA1E69"/>
    <w:rsid w:val="00EA385F"/>
    <w:rsid w:val="00EA38BD"/>
    <w:rsid w:val="00EA646C"/>
    <w:rsid w:val="00EA6786"/>
    <w:rsid w:val="00EA68F1"/>
    <w:rsid w:val="00EA752B"/>
    <w:rsid w:val="00EA7783"/>
    <w:rsid w:val="00EA7F5A"/>
    <w:rsid w:val="00EB0C83"/>
    <w:rsid w:val="00EB0C96"/>
    <w:rsid w:val="00EB1E59"/>
    <w:rsid w:val="00EB2604"/>
    <w:rsid w:val="00EB2D79"/>
    <w:rsid w:val="00EB3266"/>
    <w:rsid w:val="00EB3A12"/>
    <w:rsid w:val="00EB3FC1"/>
    <w:rsid w:val="00EB4E5D"/>
    <w:rsid w:val="00EB5231"/>
    <w:rsid w:val="00EB58C2"/>
    <w:rsid w:val="00EB5AFA"/>
    <w:rsid w:val="00EB60E1"/>
    <w:rsid w:val="00EB671E"/>
    <w:rsid w:val="00EB71BF"/>
    <w:rsid w:val="00EB738E"/>
    <w:rsid w:val="00EB7421"/>
    <w:rsid w:val="00EC099B"/>
    <w:rsid w:val="00EC2948"/>
    <w:rsid w:val="00EC3648"/>
    <w:rsid w:val="00EC567C"/>
    <w:rsid w:val="00EC6647"/>
    <w:rsid w:val="00EC6822"/>
    <w:rsid w:val="00ED02E8"/>
    <w:rsid w:val="00ED07BA"/>
    <w:rsid w:val="00ED0AE6"/>
    <w:rsid w:val="00ED10B9"/>
    <w:rsid w:val="00ED209F"/>
    <w:rsid w:val="00ED2187"/>
    <w:rsid w:val="00ED2DDE"/>
    <w:rsid w:val="00ED3C90"/>
    <w:rsid w:val="00ED4440"/>
    <w:rsid w:val="00ED4F9A"/>
    <w:rsid w:val="00ED585A"/>
    <w:rsid w:val="00ED5A0E"/>
    <w:rsid w:val="00ED67B4"/>
    <w:rsid w:val="00ED6A3E"/>
    <w:rsid w:val="00ED6A45"/>
    <w:rsid w:val="00ED6A94"/>
    <w:rsid w:val="00ED75B6"/>
    <w:rsid w:val="00ED76A6"/>
    <w:rsid w:val="00ED7DC9"/>
    <w:rsid w:val="00EE04F8"/>
    <w:rsid w:val="00EE202F"/>
    <w:rsid w:val="00EE35AC"/>
    <w:rsid w:val="00EE4E21"/>
    <w:rsid w:val="00EE6833"/>
    <w:rsid w:val="00EE6C7E"/>
    <w:rsid w:val="00EE70EC"/>
    <w:rsid w:val="00EE7E45"/>
    <w:rsid w:val="00EF0625"/>
    <w:rsid w:val="00EF09FD"/>
    <w:rsid w:val="00EF1D19"/>
    <w:rsid w:val="00EF1DCA"/>
    <w:rsid w:val="00EF288F"/>
    <w:rsid w:val="00EF6084"/>
    <w:rsid w:val="00EF7C0F"/>
    <w:rsid w:val="00F00163"/>
    <w:rsid w:val="00F00733"/>
    <w:rsid w:val="00F02952"/>
    <w:rsid w:val="00F02DE6"/>
    <w:rsid w:val="00F02F6E"/>
    <w:rsid w:val="00F04A22"/>
    <w:rsid w:val="00F0528B"/>
    <w:rsid w:val="00F059DE"/>
    <w:rsid w:val="00F1194C"/>
    <w:rsid w:val="00F125CF"/>
    <w:rsid w:val="00F140CB"/>
    <w:rsid w:val="00F159E1"/>
    <w:rsid w:val="00F16374"/>
    <w:rsid w:val="00F1687C"/>
    <w:rsid w:val="00F20040"/>
    <w:rsid w:val="00F20D53"/>
    <w:rsid w:val="00F21092"/>
    <w:rsid w:val="00F21513"/>
    <w:rsid w:val="00F2255E"/>
    <w:rsid w:val="00F24809"/>
    <w:rsid w:val="00F24A09"/>
    <w:rsid w:val="00F25727"/>
    <w:rsid w:val="00F25B86"/>
    <w:rsid w:val="00F278D0"/>
    <w:rsid w:val="00F30018"/>
    <w:rsid w:val="00F300FA"/>
    <w:rsid w:val="00F30BBE"/>
    <w:rsid w:val="00F3151A"/>
    <w:rsid w:val="00F32107"/>
    <w:rsid w:val="00F3305E"/>
    <w:rsid w:val="00F36333"/>
    <w:rsid w:val="00F375E9"/>
    <w:rsid w:val="00F3787E"/>
    <w:rsid w:val="00F401F4"/>
    <w:rsid w:val="00F40789"/>
    <w:rsid w:val="00F40B25"/>
    <w:rsid w:val="00F40F5C"/>
    <w:rsid w:val="00F410BA"/>
    <w:rsid w:val="00F43073"/>
    <w:rsid w:val="00F44477"/>
    <w:rsid w:val="00F445FE"/>
    <w:rsid w:val="00F465F6"/>
    <w:rsid w:val="00F475DD"/>
    <w:rsid w:val="00F476A4"/>
    <w:rsid w:val="00F527FD"/>
    <w:rsid w:val="00F538EE"/>
    <w:rsid w:val="00F53B0A"/>
    <w:rsid w:val="00F53D2C"/>
    <w:rsid w:val="00F544EF"/>
    <w:rsid w:val="00F54854"/>
    <w:rsid w:val="00F54DD6"/>
    <w:rsid w:val="00F55DC0"/>
    <w:rsid w:val="00F56A0E"/>
    <w:rsid w:val="00F56AFD"/>
    <w:rsid w:val="00F57E4E"/>
    <w:rsid w:val="00F60356"/>
    <w:rsid w:val="00F60881"/>
    <w:rsid w:val="00F60938"/>
    <w:rsid w:val="00F60C20"/>
    <w:rsid w:val="00F629BC"/>
    <w:rsid w:val="00F62FFD"/>
    <w:rsid w:val="00F633B8"/>
    <w:rsid w:val="00F6370D"/>
    <w:rsid w:val="00F64164"/>
    <w:rsid w:val="00F6681C"/>
    <w:rsid w:val="00F67DF2"/>
    <w:rsid w:val="00F71195"/>
    <w:rsid w:val="00F72893"/>
    <w:rsid w:val="00F72CBC"/>
    <w:rsid w:val="00F730E4"/>
    <w:rsid w:val="00F73772"/>
    <w:rsid w:val="00F73BF8"/>
    <w:rsid w:val="00F74221"/>
    <w:rsid w:val="00F75447"/>
    <w:rsid w:val="00F7597B"/>
    <w:rsid w:val="00F75D0C"/>
    <w:rsid w:val="00F77A76"/>
    <w:rsid w:val="00F80C37"/>
    <w:rsid w:val="00F8122A"/>
    <w:rsid w:val="00F813D8"/>
    <w:rsid w:val="00F820BC"/>
    <w:rsid w:val="00F83B8E"/>
    <w:rsid w:val="00F854AC"/>
    <w:rsid w:val="00F85AD8"/>
    <w:rsid w:val="00F85B7C"/>
    <w:rsid w:val="00F85D7A"/>
    <w:rsid w:val="00F872E3"/>
    <w:rsid w:val="00F87C57"/>
    <w:rsid w:val="00F87DA0"/>
    <w:rsid w:val="00F87FB2"/>
    <w:rsid w:val="00F90FBD"/>
    <w:rsid w:val="00F916F0"/>
    <w:rsid w:val="00F91937"/>
    <w:rsid w:val="00F91B23"/>
    <w:rsid w:val="00F91F19"/>
    <w:rsid w:val="00F92371"/>
    <w:rsid w:val="00F95168"/>
    <w:rsid w:val="00F96571"/>
    <w:rsid w:val="00F96ADC"/>
    <w:rsid w:val="00F97392"/>
    <w:rsid w:val="00F976F8"/>
    <w:rsid w:val="00FA0691"/>
    <w:rsid w:val="00FA2056"/>
    <w:rsid w:val="00FA2808"/>
    <w:rsid w:val="00FA31D5"/>
    <w:rsid w:val="00FA3888"/>
    <w:rsid w:val="00FA411F"/>
    <w:rsid w:val="00FA5D21"/>
    <w:rsid w:val="00FA7428"/>
    <w:rsid w:val="00FA7FC8"/>
    <w:rsid w:val="00FB0280"/>
    <w:rsid w:val="00FB1481"/>
    <w:rsid w:val="00FB1E92"/>
    <w:rsid w:val="00FB265D"/>
    <w:rsid w:val="00FB2665"/>
    <w:rsid w:val="00FB2ACF"/>
    <w:rsid w:val="00FB2E69"/>
    <w:rsid w:val="00FB4430"/>
    <w:rsid w:val="00FB63A3"/>
    <w:rsid w:val="00FB69CF"/>
    <w:rsid w:val="00FB7F6E"/>
    <w:rsid w:val="00FC0A96"/>
    <w:rsid w:val="00FC1388"/>
    <w:rsid w:val="00FC2958"/>
    <w:rsid w:val="00FC3A59"/>
    <w:rsid w:val="00FC49D1"/>
    <w:rsid w:val="00FC4DA0"/>
    <w:rsid w:val="00FC4FC1"/>
    <w:rsid w:val="00FC589A"/>
    <w:rsid w:val="00FC5A82"/>
    <w:rsid w:val="00FC5D5C"/>
    <w:rsid w:val="00FC5E4D"/>
    <w:rsid w:val="00FC6521"/>
    <w:rsid w:val="00FC705F"/>
    <w:rsid w:val="00FC709F"/>
    <w:rsid w:val="00FC7A6D"/>
    <w:rsid w:val="00FC7BCA"/>
    <w:rsid w:val="00FD2547"/>
    <w:rsid w:val="00FD2D16"/>
    <w:rsid w:val="00FD6EED"/>
    <w:rsid w:val="00FD757C"/>
    <w:rsid w:val="00FE0D32"/>
    <w:rsid w:val="00FE0FCF"/>
    <w:rsid w:val="00FE1417"/>
    <w:rsid w:val="00FE1618"/>
    <w:rsid w:val="00FE1E11"/>
    <w:rsid w:val="00FE2E8C"/>
    <w:rsid w:val="00FE2FD0"/>
    <w:rsid w:val="00FE4FF9"/>
    <w:rsid w:val="00FE5F4E"/>
    <w:rsid w:val="00FF0AD3"/>
    <w:rsid w:val="00FF0D74"/>
    <w:rsid w:val="00FF1543"/>
    <w:rsid w:val="00FF1906"/>
    <w:rsid w:val="00FF2313"/>
    <w:rsid w:val="00FF5168"/>
    <w:rsid w:val="00FF5D6F"/>
    <w:rsid w:val="00FF69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CC73F"/>
  <w15:docId w15:val="{0F11E71B-C689-4419-A64C-0B28F684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8DD"/>
    <w:pPr>
      <w:spacing w:line="480" w:lineRule="auto"/>
      <w:ind w:left="720" w:hanging="720"/>
      <w:jc w:val="both"/>
    </w:pPr>
    <w:rPr>
      <w:rFonts w:ascii="Arial" w:hAnsi="Arial" w:cs="Arial"/>
      <w:sz w:val="22"/>
      <w:szCs w:val="22"/>
      <w:lang w:val="en-US" w:eastAsia="en-US"/>
    </w:rPr>
  </w:style>
  <w:style w:type="paragraph" w:styleId="Ttulo1">
    <w:name w:val="heading 1"/>
    <w:basedOn w:val="Ttulo"/>
    <w:next w:val="Normal"/>
    <w:link w:val="Ttulo1Car"/>
    <w:qFormat/>
    <w:rsid w:val="005E202D"/>
    <w:pPr>
      <w:outlineLvl w:val="0"/>
    </w:pPr>
    <w:rPr>
      <w:sz w:val="28"/>
      <w:szCs w:val="28"/>
    </w:rPr>
  </w:style>
  <w:style w:type="paragraph" w:styleId="Ttulo2">
    <w:name w:val="heading 2"/>
    <w:basedOn w:val="Normal"/>
    <w:next w:val="Normal"/>
    <w:link w:val="Ttulo2Car"/>
    <w:unhideWhenUsed/>
    <w:qFormat/>
    <w:rsid w:val="005E202D"/>
    <w:pPr>
      <w:outlineLvl w:val="1"/>
    </w:pPr>
    <w:rPr>
      <w:b/>
      <w:bCs/>
    </w:rPr>
  </w:style>
  <w:style w:type="paragraph" w:styleId="Ttulo3">
    <w:name w:val="heading 3"/>
    <w:basedOn w:val="Prrafodelista"/>
    <w:next w:val="Normal"/>
    <w:link w:val="Ttulo3Car"/>
    <w:unhideWhenUsed/>
    <w:qFormat/>
    <w:rsid w:val="005E202D"/>
    <w:pPr>
      <w:ind w:left="360"/>
      <w:jc w:val="left"/>
      <w:outlineLvl w:val="2"/>
    </w:pPr>
    <w:rPr>
      <w:b/>
      <w:bCs/>
      <w:lang w:val="es-ES"/>
    </w:rPr>
  </w:style>
  <w:style w:type="paragraph" w:styleId="Ttulo4">
    <w:name w:val="heading 4"/>
    <w:basedOn w:val="Normal"/>
    <w:next w:val="Normal"/>
    <w:link w:val="Ttulo4Car"/>
    <w:semiHidden/>
    <w:unhideWhenUsed/>
    <w:qFormat/>
    <w:rsid w:val="001B3E83"/>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thodhead1">
    <w:name w:val="methodhead1"/>
    <w:rsid w:val="00CC03A6"/>
    <w:rPr>
      <w:rFonts w:ascii="Verdana" w:hAnsi="Verdana" w:hint="default"/>
      <w:b/>
      <w:bCs/>
      <w:i w:val="0"/>
      <w:iCs w:val="0"/>
      <w:color w:val="FF6600"/>
      <w:sz w:val="21"/>
      <w:szCs w:val="21"/>
    </w:rPr>
  </w:style>
  <w:style w:type="numbering" w:styleId="111111">
    <w:name w:val="Outline List 2"/>
    <w:basedOn w:val="Sinlista"/>
    <w:rsid w:val="00A7549A"/>
    <w:pPr>
      <w:numPr>
        <w:numId w:val="2"/>
      </w:numPr>
    </w:pPr>
  </w:style>
  <w:style w:type="paragraph" w:styleId="NormalWeb">
    <w:name w:val="Normal (Web)"/>
    <w:basedOn w:val="Normal"/>
    <w:uiPriority w:val="99"/>
    <w:rsid w:val="00CC03A6"/>
  </w:style>
  <w:style w:type="character" w:styleId="Hipervnculo">
    <w:name w:val="Hyperlink"/>
    <w:uiPriority w:val="99"/>
    <w:rsid w:val="0045392B"/>
    <w:rPr>
      <w:color w:val="0000FF"/>
      <w:u w:val="single"/>
    </w:rPr>
  </w:style>
  <w:style w:type="paragraph" w:styleId="Textonotapie">
    <w:name w:val="footnote text"/>
    <w:basedOn w:val="Normal"/>
    <w:semiHidden/>
    <w:rsid w:val="004B0A23"/>
    <w:rPr>
      <w:sz w:val="20"/>
      <w:szCs w:val="20"/>
      <w:lang w:eastAsia="es-ES"/>
    </w:rPr>
  </w:style>
  <w:style w:type="character" w:styleId="Refdenotaalpie">
    <w:name w:val="footnote reference"/>
    <w:semiHidden/>
    <w:rsid w:val="004B0A23"/>
    <w:rPr>
      <w:vertAlign w:val="superscript"/>
    </w:rPr>
  </w:style>
  <w:style w:type="table" w:styleId="Tablaconcuadrcula">
    <w:name w:val="Table Grid"/>
    <w:basedOn w:val="Tablanormal"/>
    <w:rsid w:val="004B0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453441"/>
    <w:rPr>
      <w:rFonts w:ascii="Tahoma" w:hAnsi="Tahoma" w:cs="Tahoma"/>
      <w:sz w:val="16"/>
      <w:szCs w:val="16"/>
    </w:rPr>
  </w:style>
  <w:style w:type="paragraph" w:styleId="Prrafodelista">
    <w:name w:val="List Paragraph"/>
    <w:basedOn w:val="Normal"/>
    <w:uiPriority w:val="34"/>
    <w:qFormat/>
    <w:rsid w:val="00D8257B"/>
    <w:pPr>
      <w:ind w:left="708"/>
    </w:pPr>
  </w:style>
  <w:style w:type="character" w:customStyle="1" w:styleId="Ttulo4Car">
    <w:name w:val="Título 4 Car"/>
    <w:link w:val="Ttulo4"/>
    <w:semiHidden/>
    <w:rsid w:val="001B3E83"/>
    <w:rPr>
      <w:rFonts w:ascii="Calibri" w:eastAsia="Times New Roman" w:hAnsi="Calibri" w:cs="Times New Roman"/>
      <w:b/>
      <w:bCs/>
      <w:sz w:val="28"/>
      <w:szCs w:val="28"/>
      <w:lang w:eastAsia="en-US"/>
    </w:rPr>
  </w:style>
  <w:style w:type="character" w:customStyle="1" w:styleId="Ttulo3Car">
    <w:name w:val="Título 3 Car"/>
    <w:link w:val="Ttulo3"/>
    <w:rsid w:val="005E202D"/>
    <w:rPr>
      <w:rFonts w:ascii="Arial" w:hAnsi="Arial" w:cs="Arial"/>
      <w:b/>
      <w:bCs/>
      <w:sz w:val="24"/>
      <w:szCs w:val="24"/>
      <w:lang w:val="es-ES" w:eastAsia="en-US"/>
    </w:rPr>
  </w:style>
  <w:style w:type="paragraph" w:styleId="TDC3">
    <w:name w:val="toc 3"/>
    <w:basedOn w:val="Normal"/>
    <w:next w:val="Normal"/>
    <w:autoRedefine/>
    <w:uiPriority w:val="39"/>
    <w:rsid w:val="00F80C37"/>
    <w:pPr>
      <w:spacing w:line="360" w:lineRule="auto"/>
      <w:jc w:val="left"/>
    </w:pPr>
    <w:rPr>
      <w:szCs w:val="20"/>
    </w:rPr>
  </w:style>
  <w:style w:type="character" w:customStyle="1" w:styleId="apple-converted-space">
    <w:name w:val="apple-converted-space"/>
    <w:basedOn w:val="Fuentedeprrafopredeter"/>
    <w:rsid w:val="008A558F"/>
  </w:style>
  <w:style w:type="paragraph" w:styleId="Encabezado">
    <w:name w:val="header"/>
    <w:basedOn w:val="Normal"/>
    <w:link w:val="EncabezadoCar"/>
    <w:uiPriority w:val="99"/>
    <w:rsid w:val="00272FF5"/>
    <w:pPr>
      <w:tabs>
        <w:tab w:val="center" w:pos="4419"/>
        <w:tab w:val="right" w:pos="8838"/>
      </w:tabs>
    </w:pPr>
  </w:style>
  <w:style w:type="character" w:customStyle="1" w:styleId="EncabezadoCar">
    <w:name w:val="Encabezado Car"/>
    <w:link w:val="Encabezado"/>
    <w:uiPriority w:val="99"/>
    <w:rsid w:val="00272FF5"/>
    <w:rPr>
      <w:sz w:val="24"/>
      <w:szCs w:val="24"/>
      <w:lang w:eastAsia="en-US"/>
    </w:rPr>
  </w:style>
  <w:style w:type="paragraph" w:styleId="Piedepgina">
    <w:name w:val="footer"/>
    <w:basedOn w:val="Normal"/>
    <w:link w:val="PiedepginaCar"/>
    <w:uiPriority w:val="99"/>
    <w:rsid w:val="00272FF5"/>
    <w:pPr>
      <w:tabs>
        <w:tab w:val="center" w:pos="4419"/>
        <w:tab w:val="right" w:pos="8838"/>
      </w:tabs>
    </w:pPr>
  </w:style>
  <w:style w:type="character" w:customStyle="1" w:styleId="PiedepginaCar">
    <w:name w:val="Pie de página Car"/>
    <w:link w:val="Piedepgina"/>
    <w:uiPriority w:val="99"/>
    <w:rsid w:val="00272FF5"/>
    <w:rPr>
      <w:sz w:val="24"/>
      <w:szCs w:val="24"/>
      <w:lang w:eastAsia="en-US"/>
    </w:rPr>
  </w:style>
  <w:style w:type="character" w:customStyle="1" w:styleId="Ttulo1Car">
    <w:name w:val="Título 1 Car"/>
    <w:basedOn w:val="Fuentedeprrafopredeter"/>
    <w:link w:val="Ttulo1"/>
    <w:rsid w:val="005E202D"/>
    <w:rPr>
      <w:rFonts w:ascii="Arial" w:hAnsi="Arial" w:cs="Arial"/>
      <w:b/>
      <w:bCs/>
      <w:sz w:val="28"/>
      <w:szCs w:val="28"/>
      <w:lang w:val="es-ES" w:eastAsia="en-US"/>
    </w:rPr>
  </w:style>
  <w:style w:type="paragraph" w:styleId="TtuloTDC">
    <w:name w:val="TOC Heading"/>
    <w:basedOn w:val="Ttulo1"/>
    <w:next w:val="Normal"/>
    <w:uiPriority w:val="39"/>
    <w:unhideWhenUsed/>
    <w:qFormat/>
    <w:rsid w:val="00CB0F25"/>
    <w:pPr>
      <w:spacing w:line="259" w:lineRule="auto"/>
      <w:jc w:val="left"/>
      <w:outlineLvl w:val="9"/>
    </w:pPr>
    <w:rPr>
      <w:lang w:eastAsia="es-PE"/>
    </w:rPr>
  </w:style>
  <w:style w:type="paragraph" w:styleId="Ttulo">
    <w:name w:val="Title"/>
    <w:basedOn w:val="Normal"/>
    <w:next w:val="Normal"/>
    <w:link w:val="TtuloCar"/>
    <w:qFormat/>
    <w:rsid w:val="00CB0F25"/>
    <w:pPr>
      <w:jc w:val="center"/>
    </w:pPr>
    <w:rPr>
      <w:b/>
      <w:bCs/>
      <w:lang w:val="es-ES"/>
    </w:rPr>
  </w:style>
  <w:style w:type="character" w:customStyle="1" w:styleId="TtuloCar">
    <w:name w:val="Título Car"/>
    <w:basedOn w:val="Fuentedeprrafopredeter"/>
    <w:link w:val="Ttulo"/>
    <w:rsid w:val="00CB0F25"/>
    <w:rPr>
      <w:b/>
      <w:bCs/>
      <w:sz w:val="24"/>
      <w:szCs w:val="24"/>
      <w:lang w:val="es-ES" w:eastAsia="en-US"/>
    </w:rPr>
  </w:style>
  <w:style w:type="paragraph" w:styleId="TDC1">
    <w:name w:val="toc 1"/>
    <w:basedOn w:val="Normal"/>
    <w:next w:val="Normal"/>
    <w:autoRedefine/>
    <w:uiPriority w:val="39"/>
    <w:qFormat/>
    <w:rsid w:val="00FB4430"/>
    <w:pPr>
      <w:tabs>
        <w:tab w:val="right" w:leader="dot" w:pos="9017"/>
      </w:tabs>
      <w:ind w:left="0" w:firstLine="0"/>
      <w:jc w:val="right"/>
    </w:pPr>
    <w:rPr>
      <w:bCs/>
      <w:caps/>
      <w:szCs w:val="24"/>
    </w:rPr>
  </w:style>
  <w:style w:type="character" w:customStyle="1" w:styleId="Ttulo2Car">
    <w:name w:val="Título 2 Car"/>
    <w:basedOn w:val="Fuentedeprrafopredeter"/>
    <w:link w:val="Ttulo2"/>
    <w:rsid w:val="005E202D"/>
    <w:rPr>
      <w:rFonts w:ascii="Arial" w:hAnsi="Arial" w:cs="Arial"/>
      <w:b/>
      <w:bCs/>
      <w:sz w:val="24"/>
      <w:szCs w:val="24"/>
      <w:lang w:eastAsia="en-US"/>
    </w:rPr>
  </w:style>
  <w:style w:type="paragraph" w:styleId="TDC2">
    <w:name w:val="toc 2"/>
    <w:basedOn w:val="Normal"/>
    <w:next w:val="Normal"/>
    <w:autoRedefine/>
    <w:uiPriority w:val="39"/>
    <w:rsid w:val="00F80C37"/>
    <w:pPr>
      <w:spacing w:before="120" w:line="360" w:lineRule="auto"/>
      <w:jc w:val="left"/>
    </w:pPr>
    <w:rPr>
      <w:bCs/>
      <w:szCs w:val="20"/>
    </w:rPr>
  </w:style>
  <w:style w:type="paragraph" w:styleId="TDC4">
    <w:name w:val="toc 4"/>
    <w:basedOn w:val="Normal"/>
    <w:next w:val="Normal"/>
    <w:autoRedefine/>
    <w:rsid w:val="0024466C"/>
    <w:pPr>
      <w:ind w:left="440"/>
      <w:jc w:val="left"/>
    </w:pPr>
    <w:rPr>
      <w:rFonts w:asciiTheme="minorHAnsi" w:hAnsiTheme="minorHAnsi"/>
      <w:sz w:val="20"/>
      <w:szCs w:val="20"/>
    </w:rPr>
  </w:style>
  <w:style w:type="paragraph" w:styleId="TDC5">
    <w:name w:val="toc 5"/>
    <w:basedOn w:val="Normal"/>
    <w:next w:val="Normal"/>
    <w:autoRedefine/>
    <w:rsid w:val="0024466C"/>
    <w:pPr>
      <w:ind w:left="660"/>
      <w:jc w:val="left"/>
    </w:pPr>
    <w:rPr>
      <w:rFonts w:asciiTheme="minorHAnsi" w:hAnsiTheme="minorHAnsi"/>
      <w:sz w:val="20"/>
      <w:szCs w:val="20"/>
    </w:rPr>
  </w:style>
  <w:style w:type="paragraph" w:styleId="TDC6">
    <w:name w:val="toc 6"/>
    <w:basedOn w:val="Normal"/>
    <w:next w:val="Normal"/>
    <w:autoRedefine/>
    <w:rsid w:val="0024466C"/>
    <w:pPr>
      <w:ind w:left="880"/>
      <w:jc w:val="left"/>
    </w:pPr>
    <w:rPr>
      <w:rFonts w:asciiTheme="minorHAnsi" w:hAnsiTheme="minorHAnsi"/>
      <w:sz w:val="20"/>
      <w:szCs w:val="20"/>
    </w:rPr>
  </w:style>
  <w:style w:type="paragraph" w:styleId="TDC7">
    <w:name w:val="toc 7"/>
    <w:basedOn w:val="Normal"/>
    <w:next w:val="Normal"/>
    <w:autoRedefine/>
    <w:rsid w:val="0024466C"/>
    <w:pPr>
      <w:ind w:left="1100"/>
      <w:jc w:val="left"/>
    </w:pPr>
    <w:rPr>
      <w:rFonts w:asciiTheme="minorHAnsi" w:hAnsiTheme="minorHAnsi"/>
      <w:sz w:val="20"/>
      <w:szCs w:val="20"/>
    </w:rPr>
  </w:style>
  <w:style w:type="paragraph" w:styleId="TDC8">
    <w:name w:val="toc 8"/>
    <w:basedOn w:val="Normal"/>
    <w:next w:val="Normal"/>
    <w:autoRedefine/>
    <w:rsid w:val="0024466C"/>
    <w:pPr>
      <w:ind w:left="1320"/>
      <w:jc w:val="left"/>
    </w:pPr>
    <w:rPr>
      <w:rFonts w:asciiTheme="minorHAnsi" w:hAnsiTheme="minorHAnsi"/>
      <w:sz w:val="20"/>
      <w:szCs w:val="20"/>
    </w:rPr>
  </w:style>
  <w:style w:type="paragraph" w:styleId="TDC9">
    <w:name w:val="toc 9"/>
    <w:basedOn w:val="Normal"/>
    <w:next w:val="Normal"/>
    <w:autoRedefine/>
    <w:rsid w:val="0024466C"/>
    <w:pPr>
      <w:ind w:left="1540"/>
      <w:jc w:val="left"/>
    </w:pPr>
    <w:rPr>
      <w:rFonts w:asciiTheme="minorHAnsi" w:hAnsiTheme="minorHAnsi"/>
      <w:sz w:val="20"/>
      <w:szCs w:val="20"/>
    </w:rPr>
  </w:style>
  <w:style w:type="character" w:styleId="Hipervnculovisitado">
    <w:name w:val="FollowedHyperlink"/>
    <w:basedOn w:val="Fuentedeprrafopredeter"/>
    <w:rsid w:val="0033725D"/>
    <w:rPr>
      <w:color w:val="96607D" w:themeColor="followedHyperlink"/>
      <w:u w:val="single"/>
    </w:rPr>
  </w:style>
  <w:style w:type="character" w:styleId="Mencinsinresolver">
    <w:name w:val="Unresolved Mention"/>
    <w:basedOn w:val="Fuentedeprrafopredeter"/>
    <w:uiPriority w:val="99"/>
    <w:semiHidden/>
    <w:unhideWhenUsed/>
    <w:rsid w:val="00D508DD"/>
    <w:rPr>
      <w:color w:val="605E5C"/>
      <w:shd w:val="clear" w:color="auto" w:fill="E1DFDD"/>
    </w:rPr>
  </w:style>
  <w:style w:type="paragraph" w:styleId="Descripcin">
    <w:name w:val="caption"/>
    <w:basedOn w:val="Normal"/>
    <w:next w:val="Normal"/>
    <w:unhideWhenUsed/>
    <w:qFormat/>
    <w:rsid w:val="00820F9A"/>
    <w:pPr>
      <w:spacing w:after="200" w:line="240" w:lineRule="auto"/>
      <w:ind w:left="0" w:firstLine="0"/>
    </w:pPr>
    <w:rPr>
      <w:i/>
      <w:iCs/>
      <w:lang w:val="es-PE"/>
    </w:rPr>
  </w:style>
  <w:style w:type="paragraph" w:styleId="Tabladeilustraciones">
    <w:name w:val="table of figures"/>
    <w:basedOn w:val="Normal"/>
    <w:next w:val="Normal"/>
    <w:uiPriority w:val="99"/>
    <w:rsid w:val="00636D54"/>
    <w:pPr>
      <w:ind w:left="0"/>
    </w:pPr>
  </w:style>
  <w:style w:type="character" w:styleId="nfasis">
    <w:name w:val="Emphasis"/>
    <w:basedOn w:val="Fuentedeprrafopredeter"/>
    <w:uiPriority w:val="20"/>
    <w:qFormat/>
    <w:rsid w:val="004C154F"/>
    <w:rPr>
      <w:i/>
      <w:iCs/>
    </w:rPr>
  </w:style>
  <w:style w:type="character" w:customStyle="1" w:styleId="anchor-text">
    <w:name w:val="anchor-text"/>
    <w:basedOn w:val="Fuentedeprrafopredeter"/>
    <w:rsid w:val="00254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2297">
      <w:bodyDiv w:val="1"/>
      <w:marLeft w:val="0"/>
      <w:marRight w:val="0"/>
      <w:marTop w:val="0"/>
      <w:marBottom w:val="0"/>
      <w:divBdr>
        <w:top w:val="none" w:sz="0" w:space="0" w:color="auto"/>
        <w:left w:val="none" w:sz="0" w:space="0" w:color="auto"/>
        <w:bottom w:val="none" w:sz="0" w:space="0" w:color="auto"/>
        <w:right w:val="none" w:sz="0" w:space="0" w:color="auto"/>
      </w:divBdr>
    </w:div>
    <w:div w:id="28073753">
      <w:bodyDiv w:val="1"/>
      <w:marLeft w:val="0"/>
      <w:marRight w:val="0"/>
      <w:marTop w:val="0"/>
      <w:marBottom w:val="0"/>
      <w:divBdr>
        <w:top w:val="none" w:sz="0" w:space="0" w:color="auto"/>
        <w:left w:val="none" w:sz="0" w:space="0" w:color="auto"/>
        <w:bottom w:val="none" w:sz="0" w:space="0" w:color="auto"/>
        <w:right w:val="none" w:sz="0" w:space="0" w:color="auto"/>
      </w:divBdr>
      <w:divsChild>
        <w:div w:id="1169634001">
          <w:marLeft w:val="0"/>
          <w:marRight w:val="0"/>
          <w:marTop w:val="0"/>
          <w:marBottom w:val="0"/>
          <w:divBdr>
            <w:top w:val="none" w:sz="0" w:space="0" w:color="auto"/>
            <w:left w:val="none" w:sz="0" w:space="0" w:color="auto"/>
            <w:bottom w:val="none" w:sz="0" w:space="0" w:color="auto"/>
            <w:right w:val="none" w:sz="0" w:space="0" w:color="auto"/>
          </w:divBdr>
          <w:divsChild>
            <w:div w:id="2036956280">
              <w:marLeft w:val="0"/>
              <w:marRight w:val="0"/>
              <w:marTop w:val="0"/>
              <w:marBottom w:val="0"/>
              <w:divBdr>
                <w:top w:val="none" w:sz="0" w:space="0" w:color="auto"/>
                <w:left w:val="none" w:sz="0" w:space="0" w:color="auto"/>
                <w:bottom w:val="none" w:sz="0" w:space="0" w:color="auto"/>
                <w:right w:val="none" w:sz="0" w:space="0" w:color="auto"/>
              </w:divBdr>
              <w:divsChild>
                <w:div w:id="358237509">
                  <w:marLeft w:val="0"/>
                  <w:marRight w:val="0"/>
                  <w:marTop w:val="0"/>
                  <w:marBottom w:val="0"/>
                  <w:divBdr>
                    <w:top w:val="none" w:sz="0" w:space="0" w:color="auto"/>
                    <w:left w:val="none" w:sz="0" w:space="0" w:color="auto"/>
                    <w:bottom w:val="none" w:sz="0" w:space="0" w:color="auto"/>
                    <w:right w:val="none" w:sz="0" w:space="0" w:color="auto"/>
                  </w:divBdr>
                  <w:divsChild>
                    <w:div w:id="6391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6719">
      <w:bodyDiv w:val="1"/>
      <w:marLeft w:val="0"/>
      <w:marRight w:val="0"/>
      <w:marTop w:val="0"/>
      <w:marBottom w:val="0"/>
      <w:divBdr>
        <w:top w:val="none" w:sz="0" w:space="0" w:color="auto"/>
        <w:left w:val="none" w:sz="0" w:space="0" w:color="auto"/>
        <w:bottom w:val="none" w:sz="0" w:space="0" w:color="auto"/>
        <w:right w:val="none" w:sz="0" w:space="0" w:color="auto"/>
      </w:divBdr>
    </w:div>
    <w:div w:id="106698976">
      <w:bodyDiv w:val="1"/>
      <w:marLeft w:val="0"/>
      <w:marRight w:val="0"/>
      <w:marTop w:val="0"/>
      <w:marBottom w:val="0"/>
      <w:divBdr>
        <w:top w:val="none" w:sz="0" w:space="0" w:color="auto"/>
        <w:left w:val="none" w:sz="0" w:space="0" w:color="auto"/>
        <w:bottom w:val="none" w:sz="0" w:space="0" w:color="auto"/>
        <w:right w:val="none" w:sz="0" w:space="0" w:color="auto"/>
      </w:divBdr>
    </w:div>
    <w:div w:id="125902827">
      <w:bodyDiv w:val="1"/>
      <w:marLeft w:val="0"/>
      <w:marRight w:val="0"/>
      <w:marTop w:val="0"/>
      <w:marBottom w:val="0"/>
      <w:divBdr>
        <w:top w:val="none" w:sz="0" w:space="0" w:color="auto"/>
        <w:left w:val="none" w:sz="0" w:space="0" w:color="auto"/>
        <w:bottom w:val="none" w:sz="0" w:space="0" w:color="auto"/>
        <w:right w:val="none" w:sz="0" w:space="0" w:color="auto"/>
      </w:divBdr>
    </w:div>
    <w:div w:id="256525785">
      <w:bodyDiv w:val="1"/>
      <w:marLeft w:val="0"/>
      <w:marRight w:val="0"/>
      <w:marTop w:val="0"/>
      <w:marBottom w:val="0"/>
      <w:divBdr>
        <w:top w:val="none" w:sz="0" w:space="0" w:color="auto"/>
        <w:left w:val="none" w:sz="0" w:space="0" w:color="auto"/>
        <w:bottom w:val="none" w:sz="0" w:space="0" w:color="auto"/>
        <w:right w:val="none" w:sz="0" w:space="0" w:color="auto"/>
      </w:divBdr>
    </w:div>
    <w:div w:id="282421263">
      <w:bodyDiv w:val="1"/>
      <w:marLeft w:val="0"/>
      <w:marRight w:val="0"/>
      <w:marTop w:val="0"/>
      <w:marBottom w:val="0"/>
      <w:divBdr>
        <w:top w:val="none" w:sz="0" w:space="0" w:color="auto"/>
        <w:left w:val="none" w:sz="0" w:space="0" w:color="auto"/>
        <w:bottom w:val="none" w:sz="0" w:space="0" w:color="auto"/>
        <w:right w:val="none" w:sz="0" w:space="0" w:color="auto"/>
      </w:divBdr>
      <w:divsChild>
        <w:div w:id="691995021">
          <w:marLeft w:val="0"/>
          <w:marRight w:val="0"/>
          <w:marTop w:val="0"/>
          <w:marBottom w:val="0"/>
          <w:divBdr>
            <w:top w:val="none" w:sz="0" w:space="0" w:color="auto"/>
            <w:left w:val="none" w:sz="0" w:space="0" w:color="auto"/>
            <w:bottom w:val="none" w:sz="0" w:space="0" w:color="auto"/>
            <w:right w:val="none" w:sz="0" w:space="0" w:color="auto"/>
          </w:divBdr>
        </w:div>
      </w:divsChild>
    </w:div>
    <w:div w:id="351686568">
      <w:bodyDiv w:val="1"/>
      <w:marLeft w:val="0"/>
      <w:marRight w:val="0"/>
      <w:marTop w:val="0"/>
      <w:marBottom w:val="0"/>
      <w:divBdr>
        <w:top w:val="none" w:sz="0" w:space="0" w:color="auto"/>
        <w:left w:val="none" w:sz="0" w:space="0" w:color="auto"/>
        <w:bottom w:val="none" w:sz="0" w:space="0" w:color="auto"/>
        <w:right w:val="none" w:sz="0" w:space="0" w:color="auto"/>
      </w:divBdr>
      <w:divsChild>
        <w:div w:id="1530534461">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sChild>
                <w:div w:id="874002303">
                  <w:marLeft w:val="0"/>
                  <w:marRight w:val="0"/>
                  <w:marTop w:val="0"/>
                  <w:marBottom w:val="0"/>
                  <w:divBdr>
                    <w:top w:val="none" w:sz="0" w:space="0" w:color="auto"/>
                    <w:left w:val="none" w:sz="0" w:space="0" w:color="auto"/>
                    <w:bottom w:val="none" w:sz="0" w:space="0" w:color="auto"/>
                    <w:right w:val="none" w:sz="0" w:space="0" w:color="auto"/>
                  </w:divBdr>
                  <w:divsChild>
                    <w:div w:id="10275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5732">
      <w:bodyDiv w:val="1"/>
      <w:marLeft w:val="0"/>
      <w:marRight w:val="0"/>
      <w:marTop w:val="0"/>
      <w:marBottom w:val="0"/>
      <w:divBdr>
        <w:top w:val="none" w:sz="0" w:space="0" w:color="auto"/>
        <w:left w:val="none" w:sz="0" w:space="0" w:color="auto"/>
        <w:bottom w:val="none" w:sz="0" w:space="0" w:color="auto"/>
        <w:right w:val="none" w:sz="0" w:space="0" w:color="auto"/>
      </w:divBdr>
      <w:divsChild>
        <w:div w:id="1296376482">
          <w:marLeft w:val="0"/>
          <w:marRight w:val="0"/>
          <w:marTop w:val="0"/>
          <w:marBottom w:val="0"/>
          <w:divBdr>
            <w:top w:val="none" w:sz="0" w:space="0" w:color="auto"/>
            <w:left w:val="none" w:sz="0" w:space="0" w:color="auto"/>
            <w:bottom w:val="none" w:sz="0" w:space="0" w:color="auto"/>
            <w:right w:val="none" w:sz="0" w:space="0" w:color="auto"/>
          </w:divBdr>
        </w:div>
      </w:divsChild>
    </w:div>
    <w:div w:id="649670335">
      <w:bodyDiv w:val="1"/>
      <w:marLeft w:val="0"/>
      <w:marRight w:val="0"/>
      <w:marTop w:val="0"/>
      <w:marBottom w:val="0"/>
      <w:divBdr>
        <w:top w:val="none" w:sz="0" w:space="0" w:color="auto"/>
        <w:left w:val="none" w:sz="0" w:space="0" w:color="auto"/>
        <w:bottom w:val="none" w:sz="0" w:space="0" w:color="auto"/>
        <w:right w:val="none" w:sz="0" w:space="0" w:color="auto"/>
      </w:divBdr>
    </w:div>
    <w:div w:id="752512394">
      <w:bodyDiv w:val="1"/>
      <w:marLeft w:val="0"/>
      <w:marRight w:val="0"/>
      <w:marTop w:val="0"/>
      <w:marBottom w:val="0"/>
      <w:divBdr>
        <w:top w:val="none" w:sz="0" w:space="0" w:color="auto"/>
        <w:left w:val="none" w:sz="0" w:space="0" w:color="auto"/>
        <w:bottom w:val="none" w:sz="0" w:space="0" w:color="auto"/>
        <w:right w:val="none" w:sz="0" w:space="0" w:color="auto"/>
      </w:divBdr>
    </w:div>
    <w:div w:id="781388951">
      <w:bodyDiv w:val="1"/>
      <w:marLeft w:val="0"/>
      <w:marRight w:val="0"/>
      <w:marTop w:val="0"/>
      <w:marBottom w:val="0"/>
      <w:divBdr>
        <w:top w:val="none" w:sz="0" w:space="0" w:color="auto"/>
        <w:left w:val="none" w:sz="0" w:space="0" w:color="auto"/>
        <w:bottom w:val="none" w:sz="0" w:space="0" w:color="auto"/>
        <w:right w:val="none" w:sz="0" w:space="0" w:color="auto"/>
      </w:divBdr>
      <w:divsChild>
        <w:div w:id="586155049">
          <w:marLeft w:val="0"/>
          <w:marRight w:val="0"/>
          <w:marTop w:val="0"/>
          <w:marBottom w:val="0"/>
          <w:divBdr>
            <w:top w:val="none" w:sz="0" w:space="0" w:color="auto"/>
            <w:left w:val="none" w:sz="0" w:space="0" w:color="auto"/>
            <w:bottom w:val="none" w:sz="0" w:space="0" w:color="auto"/>
            <w:right w:val="none" w:sz="0" w:space="0" w:color="auto"/>
          </w:divBdr>
          <w:divsChild>
            <w:div w:id="1185289121">
              <w:marLeft w:val="0"/>
              <w:marRight w:val="0"/>
              <w:marTop w:val="0"/>
              <w:marBottom w:val="0"/>
              <w:divBdr>
                <w:top w:val="none" w:sz="0" w:space="0" w:color="auto"/>
                <w:left w:val="none" w:sz="0" w:space="0" w:color="auto"/>
                <w:bottom w:val="none" w:sz="0" w:space="0" w:color="auto"/>
                <w:right w:val="none" w:sz="0" w:space="0" w:color="auto"/>
              </w:divBdr>
              <w:divsChild>
                <w:div w:id="1167818182">
                  <w:marLeft w:val="0"/>
                  <w:marRight w:val="0"/>
                  <w:marTop w:val="0"/>
                  <w:marBottom w:val="0"/>
                  <w:divBdr>
                    <w:top w:val="none" w:sz="0" w:space="0" w:color="auto"/>
                    <w:left w:val="none" w:sz="0" w:space="0" w:color="auto"/>
                    <w:bottom w:val="none" w:sz="0" w:space="0" w:color="auto"/>
                    <w:right w:val="none" w:sz="0" w:space="0" w:color="auto"/>
                  </w:divBdr>
                  <w:divsChild>
                    <w:div w:id="764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08116">
      <w:bodyDiv w:val="1"/>
      <w:marLeft w:val="0"/>
      <w:marRight w:val="0"/>
      <w:marTop w:val="0"/>
      <w:marBottom w:val="0"/>
      <w:divBdr>
        <w:top w:val="none" w:sz="0" w:space="0" w:color="auto"/>
        <w:left w:val="none" w:sz="0" w:space="0" w:color="auto"/>
        <w:bottom w:val="none" w:sz="0" w:space="0" w:color="auto"/>
        <w:right w:val="none" w:sz="0" w:space="0" w:color="auto"/>
      </w:divBdr>
    </w:div>
    <w:div w:id="846292162">
      <w:bodyDiv w:val="1"/>
      <w:marLeft w:val="0"/>
      <w:marRight w:val="0"/>
      <w:marTop w:val="0"/>
      <w:marBottom w:val="0"/>
      <w:divBdr>
        <w:top w:val="none" w:sz="0" w:space="0" w:color="auto"/>
        <w:left w:val="none" w:sz="0" w:space="0" w:color="auto"/>
        <w:bottom w:val="none" w:sz="0" w:space="0" w:color="auto"/>
        <w:right w:val="none" w:sz="0" w:space="0" w:color="auto"/>
      </w:divBdr>
    </w:div>
    <w:div w:id="901404331">
      <w:bodyDiv w:val="1"/>
      <w:marLeft w:val="0"/>
      <w:marRight w:val="0"/>
      <w:marTop w:val="0"/>
      <w:marBottom w:val="0"/>
      <w:divBdr>
        <w:top w:val="none" w:sz="0" w:space="0" w:color="auto"/>
        <w:left w:val="none" w:sz="0" w:space="0" w:color="auto"/>
        <w:bottom w:val="none" w:sz="0" w:space="0" w:color="auto"/>
        <w:right w:val="none" w:sz="0" w:space="0" w:color="auto"/>
      </w:divBdr>
    </w:div>
    <w:div w:id="972829599">
      <w:bodyDiv w:val="1"/>
      <w:marLeft w:val="0"/>
      <w:marRight w:val="0"/>
      <w:marTop w:val="0"/>
      <w:marBottom w:val="0"/>
      <w:divBdr>
        <w:top w:val="none" w:sz="0" w:space="0" w:color="auto"/>
        <w:left w:val="none" w:sz="0" w:space="0" w:color="auto"/>
        <w:bottom w:val="none" w:sz="0" w:space="0" w:color="auto"/>
        <w:right w:val="none" w:sz="0" w:space="0" w:color="auto"/>
      </w:divBdr>
      <w:divsChild>
        <w:div w:id="642269847">
          <w:marLeft w:val="0"/>
          <w:marRight w:val="0"/>
          <w:marTop w:val="0"/>
          <w:marBottom w:val="0"/>
          <w:divBdr>
            <w:top w:val="none" w:sz="0" w:space="0" w:color="auto"/>
            <w:left w:val="none" w:sz="0" w:space="0" w:color="auto"/>
            <w:bottom w:val="none" w:sz="0" w:space="0" w:color="auto"/>
            <w:right w:val="none" w:sz="0" w:space="0" w:color="auto"/>
          </w:divBdr>
          <w:divsChild>
            <w:div w:id="1193956616">
              <w:marLeft w:val="0"/>
              <w:marRight w:val="0"/>
              <w:marTop w:val="0"/>
              <w:marBottom w:val="0"/>
              <w:divBdr>
                <w:top w:val="none" w:sz="0" w:space="0" w:color="auto"/>
                <w:left w:val="none" w:sz="0" w:space="0" w:color="auto"/>
                <w:bottom w:val="none" w:sz="0" w:space="0" w:color="auto"/>
                <w:right w:val="none" w:sz="0" w:space="0" w:color="auto"/>
              </w:divBdr>
              <w:divsChild>
                <w:div w:id="196359223">
                  <w:marLeft w:val="0"/>
                  <w:marRight w:val="0"/>
                  <w:marTop w:val="0"/>
                  <w:marBottom w:val="0"/>
                  <w:divBdr>
                    <w:top w:val="none" w:sz="0" w:space="0" w:color="auto"/>
                    <w:left w:val="none" w:sz="0" w:space="0" w:color="auto"/>
                    <w:bottom w:val="none" w:sz="0" w:space="0" w:color="auto"/>
                    <w:right w:val="none" w:sz="0" w:space="0" w:color="auto"/>
                  </w:divBdr>
                  <w:divsChild>
                    <w:div w:id="3105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3813">
      <w:bodyDiv w:val="1"/>
      <w:marLeft w:val="0"/>
      <w:marRight w:val="0"/>
      <w:marTop w:val="0"/>
      <w:marBottom w:val="0"/>
      <w:divBdr>
        <w:top w:val="none" w:sz="0" w:space="0" w:color="auto"/>
        <w:left w:val="none" w:sz="0" w:space="0" w:color="auto"/>
        <w:bottom w:val="none" w:sz="0" w:space="0" w:color="auto"/>
        <w:right w:val="none" w:sz="0" w:space="0" w:color="auto"/>
      </w:divBdr>
      <w:divsChild>
        <w:div w:id="206525698">
          <w:marLeft w:val="0"/>
          <w:marRight w:val="0"/>
          <w:marTop w:val="0"/>
          <w:marBottom w:val="0"/>
          <w:divBdr>
            <w:top w:val="none" w:sz="0" w:space="0" w:color="auto"/>
            <w:left w:val="none" w:sz="0" w:space="0" w:color="auto"/>
            <w:bottom w:val="none" w:sz="0" w:space="0" w:color="auto"/>
            <w:right w:val="none" w:sz="0" w:space="0" w:color="auto"/>
          </w:divBdr>
        </w:div>
      </w:divsChild>
    </w:div>
    <w:div w:id="1044866711">
      <w:bodyDiv w:val="1"/>
      <w:marLeft w:val="0"/>
      <w:marRight w:val="0"/>
      <w:marTop w:val="0"/>
      <w:marBottom w:val="0"/>
      <w:divBdr>
        <w:top w:val="none" w:sz="0" w:space="0" w:color="auto"/>
        <w:left w:val="none" w:sz="0" w:space="0" w:color="auto"/>
        <w:bottom w:val="none" w:sz="0" w:space="0" w:color="auto"/>
        <w:right w:val="none" w:sz="0" w:space="0" w:color="auto"/>
      </w:divBdr>
      <w:divsChild>
        <w:div w:id="1832331372">
          <w:marLeft w:val="0"/>
          <w:marRight w:val="0"/>
          <w:marTop w:val="0"/>
          <w:marBottom w:val="0"/>
          <w:divBdr>
            <w:top w:val="none" w:sz="0" w:space="0" w:color="auto"/>
            <w:left w:val="none" w:sz="0" w:space="0" w:color="auto"/>
            <w:bottom w:val="none" w:sz="0" w:space="0" w:color="auto"/>
            <w:right w:val="none" w:sz="0" w:space="0" w:color="auto"/>
          </w:divBdr>
        </w:div>
      </w:divsChild>
    </w:div>
    <w:div w:id="1068697986">
      <w:bodyDiv w:val="1"/>
      <w:marLeft w:val="0"/>
      <w:marRight w:val="0"/>
      <w:marTop w:val="0"/>
      <w:marBottom w:val="0"/>
      <w:divBdr>
        <w:top w:val="none" w:sz="0" w:space="0" w:color="auto"/>
        <w:left w:val="none" w:sz="0" w:space="0" w:color="auto"/>
        <w:bottom w:val="none" w:sz="0" w:space="0" w:color="auto"/>
        <w:right w:val="none" w:sz="0" w:space="0" w:color="auto"/>
      </w:divBdr>
    </w:div>
    <w:div w:id="1095516534">
      <w:bodyDiv w:val="1"/>
      <w:marLeft w:val="0"/>
      <w:marRight w:val="0"/>
      <w:marTop w:val="0"/>
      <w:marBottom w:val="0"/>
      <w:divBdr>
        <w:top w:val="none" w:sz="0" w:space="0" w:color="auto"/>
        <w:left w:val="none" w:sz="0" w:space="0" w:color="auto"/>
        <w:bottom w:val="none" w:sz="0" w:space="0" w:color="auto"/>
        <w:right w:val="none" w:sz="0" w:space="0" w:color="auto"/>
      </w:divBdr>
    </w:div>
    <w:div w:id="1109741943">
      <w:bodyDiv w:val="1"/>
      <w:marLeft w:val="0"/>
      <w:marRight w:val="0"/>
      <w:marTop w:val="0"/>
      <w:marBottom w:val="0"/>
      <w:divBdr>
        <w:top w:val="none" w:sz="0" w:space="0" w:color="auto"/>
        <w:left w:val="none" w:sz="0" w:space="0" w:color="auto"/>
        <w:bottom w:val="none" w:sz="0" w:space="0" w:color="auto"/>
        <w:right w:val="none" w:sz="0" w:space="0" w:color="auto"/>
      </w:divBdr>
      <w:divsChild>
        <w:div w:id="637491792">
          <w:marLeft w:val="0"/>
          <w:marRight w:val="0"/>
          <w:marTop w:val="0"/>
          <w:marBottom w:val="0"/>
          <w:divBdr>
            <w:top w:val="none" w:sz="0" w:space="0" w:color="auto"/>
            <w:left w:val="none" w:sz="0" w:space="0" w:color="auto"/>
            <w:bottom w:val="none" w:sz="0" w:space="0" w:color="auto"/>
            <w:right w:val="none" w:sz="0" w:space="0" w:color="auto"/>
          </w:divBdr>
          <w:divsChild>
            <w:div w:id="1245798921">
              <w:marLeft w:val="0"/>
              <w:marRight w:val="0"/>
              <w:marTop w:val="0"/>
              <w:marBottom w:val="0"/>
              <w:divBdr>
                <w:top w:val="none" w:sz="0" w:space="0" w:color="auto"/>
                <w:left w:val="none" w:sz="0" w:space="0" w:color="auto"/>
                <w:bottom w:val="none" w:sz="0" w:space="0" w:color="auto"/>
                <w:right w:val="none" w:sz="0" w:space="0" w:color="auto"/>
              </w:divBdr>
              <w:divsChild>
                <w:div w:id="976181573">
                  <w:marLeft w:val="0"/>
                  <w:marRight w:val="0"/>
                  <w:marTop w:val="0"/>
                  <w:marBottom w:val="0"/>
                  <w:divBdr>
                    <w:top w:val="none" w:sz="0" w:space="0" w:color="auto"/>
                    <w:left w:val="none" w:sz="0" w:space="0" w:color="auto"/>
                    <w:bottom w:val="none" w:sz="0" w:space="0" w:color="auto"/>
                    <w:right w:val="none" w:sz="0" w:space="0" w:color="auto"/>
                  </w:divBdr>
                  <w:divsChild>
                    <w:div w:id="9561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30106">
      <w:bodyDiv w:val="1"/>
      <w:marLeft w:val="0"/>
      <w:marRight w:val="0"/>
      <w:marTop w:val="0"/>
      <w:marBottom w:val="0"/>
      <w:divBdr>
        <w:top w:val="none" w:sz="0" w:space="0" w:color="auto"/>
        <w:left w:val="none" w:sz="0" w:space="0" w:color="auto"/>
        <w:bottom w:val="none" w:sz="0" w:space="0" w:color="auto"/>
        <w:right w:val="none" w:sz="0" w:space="0" w:color="auto"/>
      </w:divBdr>
      <w:divsChild>
        <w:div w:id="517739563">
          <w:marLeft w:val="0"/>
          <w:marRight w:val="0"/>
          <w:marTop w:val="0"/>
          <w:marBottom w:val="0"/>
          <w:divBdr>
            <w:top w:val="none" w:sz="0" w:space="0" w:color="auto"/>
            <w:left w:val="none" w:sz="0" w:space="0" w:color="auto"/>
            <w:bottom w:val="none" w:sz="0" w:space="0" w:color="auto"/>
            <w:right w:val="none" w:sz="0" w:space="0" w:color="auto"/>
          </w:divBdr>
          <w:divsChild>
            <w:div w:id="1305620491">
              <w:marLeft w:val="0"/>
              <w:marRight w:val="0"/>
              <w:marTop w:val="0"/>
              <w:marBottom w:val="0"/>
              <w:divBdr>
                <w:top w:val="none" w:sz="0" w:space="0" w:color="auto"/>
                <w:left w:val="none" w:sz="0" w:space="0" w:color="auto"/>
                <w:bottom w:val="none" w:sz="0" w:space="0" w:color="auto"/>
                <w:right w:val="none" w:sz="0" w:space="0" w:color="auto"/>
              </w:divBdr>
              <w:divsChild>
                <w:div w:id="1686782842">
                  <w:marLeft w:val="0"/>
                  <w:marRight w:val="0"/>
                  <w:marTop w:val="0"/>
                  <w:marBottom w:val="0"/>
                  <w:divBdr>
                    <w:top w:val="none" w:sz="0" w:space="0" w:color="auto"/>
                    <w:left w:val="none" w:sz="0" w:space="0" w:color="auto"/>
                    <w:bottom w:val="none" w:sz="0" w:space="0" w:color="auto"/>
                    <w:right w:val="none" w:sz="0" w:space="0" w:color="auto"/>
                  </w:divBdr>
                  <w:divsChild>
                    <w:div w:id="2097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70766">
      <w:bodyDiv w:val="1"/>
      <w:marLeft w:val="0"/>
      <w:marRight w:val="0"/>
      <w:marTop w:val="0"/>
      <w:marBottom w:val="0"/>
      <w:divBdr>
        <w:top w:val="none" w:sz="0" w:space="0" w:color="auto"/>
        <w:left w:val="none" w:sz="0" w:space="0" w:color="auto"/>
        <w:bottom w:val="none" w:sz="0" w:space="0" w:color="auto"/>
        <w:right w:val="none" w:sz="0" w:space="0" w:color="auto"/>
      </w:divBdr>
    </w:div>
    <w:div w:id="1125005122">
      <w:bodyDiv w:val="1"/>
      <w:marLeft w:val="0"/>
      <w:marRight w:val="0"/>
      <w:marTop w:val="0"/>
      <w:marBottom w:val="0"/>
      <w:divBdr>
        <w:top w:val="none" w:sz="0" w:space="0" w:color="auto"/>
        <w:left w:val="none" w:sz="0" w:space="0" w:color="auto"/>
        <w:bottom w:val="none" w:sz="0" w:space="0" w:color="auto"/>
        <w:right w:val="none" w:sz="0" w:space="0" w:color="auto"/>
      </w:divBdr>
    </w:div>
    <w:div w:id="1146505638">
      <w:bodyDiv w:val="1"/>
      <w:marLeft w:val="0"/>
      <w:marRight w:val="0"/>
      <w:marTop w:val="0"/>
      <w:marBottom w:val="0"/>
      <w:divBdr>
        <w:top w:val="none" w:sz="0" w:space="0" w:color="auto"/>
        <w:left w:val="none" w:sz="0" w:space="0" w:color="auto"/>
        <w:bottom w:val="none" w:sz="0" w:space="0" w:color="auto"/>
        <w:right w:val="none" w:sz="0" w:space="0" w:color="auto"/>
      </w:divBdr>
    </w:div>
    <w:div w:id="1178231089">
      <w:bodyDiv w:val="1"/>
      <w:marLeft w:val="0"/>
      <w:marRight w:val="0"/>
      <w:marTop w:val="0"/>
      <w:marBottom w:val="0"/>
      <w:divBdr>
        <w:top w:val="none" w:sz="0" w:space="0" w:color="auto"/>
        <w:left w:val="none" w:sz="0" w:space="0" w:color="auto"/>
        <w:bottom w:val="none" w:sz="0" w:space="0" w:color="auto"/>
        <w:right w:val="none" w:sz="0" w:space="0" w:color="auto"/>
      </w:divBdr>
    </w:div>
    <w:div w:id="1182016567">
      <w:bodyDiv w:val="1"/>
      <w:marLeft w:val="0"/>
      <w:marRight w:val="0"/>
      <w:marTop w:val="0"/>
      <w:marBottom w:val="0"/>
      <w:divBdr>
        <w:top w:val="none" w:sz="0" w:space="0" w:color="auto"/>
        <w:left w:val="none" w:sz="0" w:space="0" w:color="auto"/>
        <w:bottom w:val="none" w:sz="0" w:space="0" w:color="auto"/>
        <w:right w:val="none" w:sz="0" w:space="0" w:color="auto"/>
      </w:divBdr>
      <w:divsChild>
        <w:div w:id="529220094">
          <w:marLeft w:val="0"/>
          <w:marRight w:val="0"/>
          <w:marTop w:val="0"/>
          <w:marBottom w:val="0"/>
          <w:divBdr>
            <w:top w:val="none" w:sz="0" w:space="0" w:color="auto"/>
            <w:left w:val="none" w:sz="0" w:space="0" w:color="auto"/>
            <w:bottom w:val="none" w:sz="0" w:space="0" w:color="auto"/>
            <w:right w:val="none" w:sz="0" w:space="0" w:color="auto"/>
          </w:divBdr>
          <w:divsChild>
            <w:div w:id="1477985893">
              <w:marLeft w:val="0"/>
              <w:marRight w:val="0"/>
              <w:marTop w:val="0"/>
              <w:marBottom w:val="0"/>
              <w:divBdr>
                <w:top w:val="none" w:sz="0" w:space="0" w:color="auto"/>
                <w:left w:val="none" w:sz="0" w:space="0" w:color="auto"/>
                <w:bottom w:val="none" w:sz="0" w:space="0" w:color="auto"/>
                <w:right w:val="none" w:sz="0" w:space="0" w:color="auto"/>
              </w:divBdr>
              <w:divsChild>
                <w:div w:id="1968007064">
                  <w:marLeft w:val="0"/>
                  <w:marRight w:val="0"/>
                  <w:marTop w:val="0"/>
                  <w:marBottom w:val="0"/>
                  <w:divBdr>
                    <w:top w:val="none" w:sz="0" w:space="0" w:color="auto"/>
                    <w:left w:val="none" w:sz="0" w:space="0" w:color="auto"/>
                    <w:bottom w:val="none" w:sz="0" w:space="0" w:color="auto"/>
                    <w:right w:val="none" w:sz="0" w:space="0" w:color="auto"/>
                  </w:divBdr>
                  <w:divsChild>
                    <w:div w:id="20720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988756">
      <w:bodyDiv w:val="1"/>
      <w:marLeft w:val="0"/>
      <w:marRight w:val="0"/>
      <w:marTop w:val="0"/>
      <w:marBottom w:val="0"/>
      <w:divBdr>
        <w:top w:val="none" w:sz="0" w:space="0" w:color="auto"/>
        <w:left w:val="none" w:sz="0" w:space="0" w:color="auto"/>
        <w:bottom w:val="none" w:sz="0" w:space="0" w:color="auto"/>
        <w:right w:val="none" w:sz="0" w:space="0" w:color="auto"/>
      </w:divBdr>
    </w:div>
    <w:div w:id="1238830686">
      <w:bodyDiv w:val="1"/>
      <w:marLeft w:val="0"/>
      <w:marRight w:val="0"/>
      <w:marTop w:val="0"/>
      <w:marBottom w:val="0"/>
      <w:divBdr>
        <w:top w:val="none" w:sz="0" w:space="0" w:color="auto"/>
        <w:left w:val="none" w:sz="0" w:space="0" w:color="auto"/>
        <w:bottom w:val="none" w:sz="0" w:space="0" w:color="auto"/>
        <w:right w:val="none" w:sz="0" w:space="0" w:color="auto"/>
      </w:divBdr>
    </w:div>
    <w:div w:id="1317492405">
      <w:bodyDiv w:val="1"/>
      <w:marLeft w:val="0"/>
      <w:marRight w:val="0"/>
      <w:marTop w:val="0"/>
      <w:marBottom w:val="0"/>
      <w:divBdr>
        <w:top w:val="none" w:sz="0" w:space="0" w:color="auto"/>
        <w:left w:val="none" w:sz="0" w:space="0" w:color="auto"/>
        <w:bottom w:val="none" w:sz="0" w:space="0" w:color="auto"/>
        <w:right w:val="none" w:sz="0" w:space="0" w:color="auto"/>
      </w:divBdr>
      <w:divsChild>
        <w:div w:id="1579055561">
          <w:marLeft w:val="0"/>
          <w:marRight w:val="0"/>
          <w:marTop w:val="0"/>
          <w:marBottom w:val="0"/>
          <w:divBdr>
            <w:top w:val="none" w:sz="0" w:space="0" w:color="auto"/>
            <w:left w:val="none" w:sz="0" w:space="0" w:color="auto"/>
            <w:bottom w:val="none" w:sz="0" w:space="0" w:color="auto"/>
            <w:right w:val="none" w:sz="0" w:space="0" w:color="auto"/>
          </w:divBdr>
          <w:divsChild>
            <w:div w:id="1213154328">
              <w:marLeft w:val="0"/>
              <w:marRight w:val="0"/>
              <w:marTop w:val="0"/>
              <w:marBottom w:val="0"/>
              <w:divBdr>
                <w:top w:val="none" w:sz="0" w:space="0" w:color="auto"/>
                <w:left w:val="none" w:sz="0" w:space="0" w:color="auto"/>
                <w:bottom w:val="none" w:sz="0" w:space="0" w:color="auto"/>
                <w:right w:val="none" w:sz="0" w:space="0" w:color="auto"/>
              </w:divBdr>
              <w:divsChild>
                <w:div w:id="576985495">
                  <w:marLeft w:val="0"/>
                  <w:marRight w:val="0"/>
                  <w:marTop w:val="0"/>
                  <w:marBottom w:val="0"/>
                  <w:divBdr>
                    <w:top w:val="none" w:sz="0" w:space="0" w:color="auto"/>
                    <w:left w:val="none" w:sz="0" w:space="0" w:color="auto"/>
                    <w:bottom w:val="none" w:sz="0" w:space="0" w:color="auto"/>
                    <w:right w:val="none" w:sz="0" w:space="0" w:color="auto"/>
                  </w:divBdr>
                  <w:divsChild>
                    <w:div w:id="1910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8391">
      <w:bodyDiv w:val="1"/>
      <w:marLeft w:val="0"/>
      <w:marRight w:val="0"/>
      <w:marTop w:val="0"/>
      <w:marBottom w:val="0"/>
      <w:divBdr>
        <w:top w:val="none" w:sz="0" w:space="0" w:color="auto"/>
        <w:left w:val="none" w:sz="0" w:space="0" w:color="auto"/>
        <w:bottom w:val="none" w:sz="0" w:space="0" w:color="auto"/>
        <w:right w:val="none" w:sz="0" w:space="0" w:color="auto"/>
      </w:divBdr>
      <w:divsChild>
        <w:div w:id="436414932">
          <w:marLeft w:val="0"/>
          <w:marRight w:val="0"/>
          <w:marTop w:val="0"/>
          <w:marBottom w:val="0"/>
          <w:divBdr>
            <w:top w:val="none" w:sz="0" w:space="0" w:color="auto"/>
            <w:left w:val="none" w:sz="0" w:space="0" w:color="auto"/>
            <w:bottom w:val="none" w:sz="0" w:space="0" w:color="auto"/>
            <w:right w:val="none" w:sz="0" w:space="0" w:color="auto"/>
          </w:divBdr>
          <w:divsChild>
            <w:div w:id="711151722">
              <w:marLeft w:val="0"/>
              <w:marRight w:val="0"/>
              <w:marTop w:val="0"/>
              <w:marBottom w:val="0"/>
              <w:divBdr>
                <w:top w:val="none" w:sz="0" w:space="0" w:color="auto"/>
                <w:left w:val="none" w:sz="0" w:space="0" w:color="auto"/>
                <w:bottom w:val="none" w:sz="0" w:space="0" w:color="auto"/>
                <w:right w:val="none" w:sz="0" w:space="0" w:color="auto"/>
              </w:divBdr>
              <w:divsChild>
                <w:div w:id="1344432380">
                  <w:marLeft w:val="0"/>
                  <w:marRight w:val="0"/>
                  <w:marTop w:val="0"/>
                  <w:marBottom w:val="0"/>
                  <w:divBdr>
                    <w:top w:val="none" w:sz="0" w:space="0" w:color="auto"/>
                    <w:left w:val="none" w:sz="0" w:space="0" w:color="auto"/>
                    <w:bottom w:val="none" w:sz="0" w:space="0" w:color="auto"/>
                    <w:right w:val="none" w:sz="0" w:space="0" w:color="auto"/>
                  </w:divBdr>
                  <w:divsChild>
                    <w:div w:id="17529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7825">
      <w:bodyDiv w:val="1"/>
      <w:marLeft w:val="0"/>
      <w:marRight w:val="0"/>
      <w:marTop w:val="0"/>
      <w:marBottom w:val="0"/>
      <w:divBdr>
        <w:top w:val="none" w:sz="0" w:space="0" w:color="auto"/>
        <w:left w:val="none" w:sz="0" w:space="0" w:color="auto"/>
        <w:bottom w:val="none" w:sz="0" w:space="0" w:color="auto"/>
        <w:right w:val="none" w:sz="0" w:space="0" w:color="auto"/>
      </w:divBdr>
    </w:div>
    <w:div w:id="1353801347">
      <w:bodyDiv w:val="1"/>
      <w:marLeft w:val="0"/>
      <w:marRight w:val="0"/>
      <w:marTop w:val="0"/>
      <w:marBottom w:val="0"/>
      <w:divBdr>
        <w:top w:val="none" w:sz="0" w:space="0" w:color="auto"/>
        <w:left w:val="none" w:sz="0" w:space="0" w:color="auto"/>
        <w:bottom w:val="none" w:sz="0" w:space="0" w:color="auto"/>
        <w:right w:val="none" w:sz="0" w:space="0" w:color="auto"/>
      </w:divBdr>
    </w:div>
    <w:div w:id="1362583284">
      <w:bodyDiv w:val="1"/>
      <w:marLeft w:val="0"/>
      <w:marRight w:val="0"/>
      <w:marTop w:val="0"/>
      <w:marBottom w:val="0"/>
      <w:divBdr>
        <w:top w:val="none" w:sz="0" w:space="0" w:color="auto"/>
        <w:left w:val="none" w:sz="0" w:space="0" w:color="auto"/>
        <w:bottom w:val="none" w:sz="0" w:space="0" w:color="auto"/>
        <w:right w:val="none" w:sz="0" w:space="0" w:color="auto"/>
      </w:divBdr>
    </w:div>
    <w:div w:id="1370229527">
      <w:bodyDiv w:val="1"/>
      <w:marLeft w:val="0"/>
      <w:marRight w:val="0"/>
      <w:marTop w:val="0"/>
      <w:marBottom w:val="0"/>
      <w:divBdr>
        <w:top w:val="none" w:sz="0" w:space="0" w:color="auto"/>
        <w:left w:val="none" w:sz="0" w:space="0" w:color="auto"/>
        <w:bottom w:val="none" w:sz="0" w:space="0" w:color="auto"/>
        <w:right w:val="none" w:sz="0" w:space="0" w:color="auto"/>
      </w:divBdr>
    </w:div>
    <w:div w:id="1423336409">
      <w:bodyDiv w:val="1"/>
      <w:marLeft w:val="0"/>
      <w:marRight w:val="0"/>
      <w:marTop w:val="0"/>
      <w:marBottom w:val="0"/>
      <w:divBdr>
        <w:top w:val="none" w:sz="0" w:space="0" w:color="auto"/>
        <w:left w:val="none" w:sz="0" w:space="0" w:color="auto"/>
        <w:bottom w:val="none" w:sz="0" w:space="0" w:color="auto"/>
        <w:right w:val="none" w:sz="0" w:space="0" w:color="auto"/>
      </w:divBdr>
    </w:div>
    <w:div w:id="1498812823">
      <w:bodyDiv w:val="1"/>
      <w:marLeft w:val="0"/>
      <w:marRight w:val="0"/>
      <w:marTop w:val="0"/>
      <w:marBottom w:val="0"/>
      <w:divBdr>
        <w:top w:val="none" w:sz="0" w:space="0" w:color="auto"/>
        <w:left w:val="none" w:sz="0" w:space="0" w:color="auto"/>
        <w:bottom w:val="none" w:sz="0" w:space="0" w:color="auto"/>
        <w:right w:val="none" w:sz="0" w:space="0" w:color="auto"/>
      </w:divBdr>
      <w:divsChild>
        <w:div w:id="559948658">
          <w:marLeft w:val="0"/>
          <w:marRight w:val="0"/>
          <w:marTop w:val="0"/>
          <w:marBottom w:val="0"/>
          <w:divBdr>
            <w:top w:val="none" w:sz="0" w:space="0" w:color="auto"/>
            <w:left w:val="none" w:sz="0" w:space="0" w:color="auto"/>
            <w:bottom w:val="none" w:sz="0" w:space="0" w:color="auto"/>
            <w:right w:val="none" w:sz="0" w:space="0" w:color="auto"/>
          </w:divBdr>
          <w:divsChild>
            <w:div w:id="710228493">
              <w:marLeft w:val="0"/>
              <w:marRight w:val="0"/>
              <w:marTop w:val="0"/>
              <w:marBottom w:val="0"/>
              <w:divBdr>
                <w:top w:val="none" w:sz="0" w:space="0" w:color="auto"/>
                <w:left w:val="none" w:sz="0" w:space="0" w:color="auto"/>
                <w:bottom w:val="none" w:sz="0" w:space="0" w:color="auto"/>
                <w:right w:val="none" w:sz="0" w:space="0" w:color="auto"/>
              </w:divBdr>
              <w:divsChild>
                <w:div w:id="915473760">
                  <w:marLeft w:val="0"/>
                  <w:marRight w:val="0"/>
                  <w:marTop w:val="0"/>
                  <w:marBottom w:val="0"/>
                  <w:divBdr>
                    <w:top w:val="none" w:sz="0" w:space="0" w:color="auto"/>
                    <w:left w:val="none" w:sz="0" w:space="0" w:color="auto"/>
                    <w:bottom w:val="none" w:sz="0" w:space="0" w:color="auto"/>
                    <w:right w:val="none" w:sz="0" w:space="0" w:color="auto"/>
                  </w:divBdr>
                  <w:divsChild>
                    <w:div w:id="1221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40356">
      <w:bodyDiv w:val="1"/>
      <w:marLeft w:val="0"/>
      <w:marRight w:val="0"/>
      <w:marTop w:val="0"/>
      <w:marBottom w:val="0"/>
      <w:divBdr>
        <w:top w:val="none" w:sz="0" w:space="0" w:color="auto"/>
        <w:left w:val="none" w:sz="0" w:space="0" w:color="auto"/>
        <w:bottom w:val="none" w:sz="0" w:space="0" w:color="auto"/>
        <w:right w:val="none" w:sz="0" w:space="0" w:color="auto"/>
      </w:divBdr>
    </w:div>
    <w:div w:id="1589534341">
      <w:bodyDiv w:val="1"/>
      <w:marLeft w:val="0"/>
      <w:marRight w:val="0"/>
      <w:marTop w:val="0"/>
      <w:marBottom w:val="0"/>
      <w:divBdr>
        <w:top w:val="none" w:sz="0" w:space="0" w:color="auto"/>
        <w:left w:val="none" w:sz="0" w:space="0" w:color="auto"/>
        <w:bottom w:val="none" w:sz="0" w:space="0" w:color="auto"/>
        <w:right w:val="none" w:sz="0" w:space="0" w:color="auto"/>
      </w:divBdr>
    </w:div>
    <w:div w:id="1602687435">
      <w:bodyDiv w:val="1"/>
      <w:marLeft w:val="0"/>
      <w:marRight w:val="0"/>
      <w:marTop w:val="0"/>
      <w:marBottom w:val="0"/>
      <w:divBdr>
        <w:top w:val="none" w:sz="0" w:space="0" w:color="auto"/>
        <w:left w:val="none" w:sz="0" w:space="0" w:color="auto"/>
        <w:bottom w:val="none" w:sz="0" w:space="0" w:color="auto"/>
        <w:right w:val="none" w:sz="0" w:space="0" w:color="auto"/>
      </w:divBdr>
    </w:div>
    <w:div w:id="1774739380">
      <w:bodyDiv w:val="1"/>
      <w:marLeft w:val="0"/>
      <w:marRight w:val="0"/>
      <w:marTop w:val="0"/>
      <w:marBottom w:val="0"/>
      <w:divBdr>
        <w:top w:val="none" w:sz="0" w:space="0" w:color="auto"/>
        <w:left w:val="none" w:sz="0" w:space="0" w:color="auto"/>
        <w:bottom w:val="none" w:sz="0" w:space="0" w:color="auto"/>
        <w:right w:val="none" w:sz="0" w:space="0" w:color="auto"/>
      </w:divBdr>
    </w:div>
    <w:div w:id="1825388531">
      <w:bodyDiv w:val="1"/>
      <w:marLeft w:val="0"/>
      <w:marRight w:val="0"/>
      <w:marTop w:val="0"/>
      <w:marBottom w:val="0"/>
      <w:divBdr>
        <w:top w:val="none" w:sz="0" w:space="0" w:color="auto"/>
        <w:left w:val="none" w:sz="0" w:space="0" w:color="auto"/>
        <w:bottom w:val="none" w:sz="0" w:space="0" w:color="auto"/>
        <w:right w:val="none" w:sz="0" w:space="0" w:color="auto"/>
      </w:divBdr>
    </w:div>
    <w:div w:id="1920945404">
      <w:bodyDiv w:val="1"/>
      <w:marLeft w:val="0"/>
      <w:marRight w:val="0"/>
      <w:marTop w:val="0"/>
      <w:marBottom w:val="0"/>
      <w:divBdr>
        <w:top w:val="none" w:sz="0" w:space="0" w:color="auto"/>
        <w:left w:val="none" w:sz="0" w:space="0" w:color="auto"/>
        <w:bottom w:val="none" w:sz="0" w:space="0" w:color="auto"/>
        <w:right w:val="none" w:sz="0" w:space="0" w:color="auto"/>
      </w:divBdr>
    </w:div>
    <w:div w:id="1941916256">
      <w:bodyDiv w:val="1"/>
      <w:marLeft w:val="0"/>
      <w:marRight w:val="0"/>
      <w:marTop w:val="0"/>
      <w:marBottom w:val="0"/>
      <w:divBdr>
        <w:top w:val="none" w:sz="0" w:space="0" w:color="auto"/>
        <w:left w:val="none" w:sz="0" w:space="0" w:color="auto"/>
        <w:bottom w:val="none" w:sz="0" w:space="0" w:color="auto"/>
        <w:right w:val="none" w:sz="0" w:space="0" w:color="auto"/>
      </w:divBdr>
      <w:divsChild>
        <w:div w:id="2063213553">
          <w:marLeft w:val="0"/>
          <w:marRight w:val="0"/>
          <w:marTop w:val="0"/>
          <w:marBottom w:val="0"/>
          <w:divBdr>
            <w:top w:val="none" w:sz="0" w:space="0" w:color="auto"/>
            <w:left w:val="none" w:sz="0" w:space="0" w:color="auto"/>
            <w:bottom w:val="none" w:sz="0" w:space="0" w:color="auto"/>
            <w:right w:val="none" w:sz="0" w:space="0" w:color="auto"/>
          </w:divBdr>
          <w:divsChild>
            <w:div w:id="355159045">
              <w:marLeft w:val="0"/>
              <w:marRight w:val="0"/>
              <w:marTop w:val="0"/>
              <w:marBottom w:val="0"/>
              <w:divBdr>
                <w:top w:val="none" w:sz="0" w:space="0" w:color="auto"/>
                <w:left w:val="none" w:sz="0" w:space="0" w:color="auto"/>
                <w:bottom w:val="none" w:sz="0" w:space="0" w:color="auto"/>
                <w:right w:val="none" w:sz="0" w:space="0" w:color="auto"/>
              </w:divBdr>
              <w:divsChild>
                <w:div w:id="1652322789">
                  <w:marLeft w:val="0"/>
                  <w:marRight w:val="0"/>
                  <w:marTop w:val="0"/>
                  <w:marBottom w:val="0"/>
                  <w:divBdr>
                    <w:top w:val="none" w:sz="0" w:space="0" w:color="auto"/>
                    <w:left w:val="none" w:sz="0" w:space="0" w:color="auto"/>
                    <w:bottom w:val="none" w:sz="0" w:space="0" w:color="auto"/>
                    <w:right w:val="none" w:sz="0" w:space="0" w:color="auto"/>
                  </w:divBdr>
                  <w:divsChild>
                    <w:div w:id="9874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03153">
      <w:bodyDiv w:val="1"/>
      <w:marLeft w:val="0"/>
      <w:marRight w:val="0"/>
      <w:marTop w:val="0"/>
      <w:marBottom w:val="0"/>
      <w:divBdr>
        <w:top w:val="none" w:sz="0" w:space="0" w:color="auto"/>
        <w:left w:val="none" w:sz="0" w:space="0" w:color="auto"/>
        <w:bottom w:val="none" w:sz="0" w:space="0" w:color="auto"/>
        <w:right w:val="none" w:sz="0" w:space="0" w:color="auto"/>
      </w:divBdr>
    </w:div>
    <w:div w:id="2141335821">
      <w:bodyDiv w:val="1"/>
      <w:marLeft w:val="0"/>
      <w:marRight w:val="0"/>
      <w:marTop w:val="0"/>
      <w:marBottom w:val="0"/>
      <w:divBdr>
        <w:top w:val="none" w:sz="0" w:space="0" w:color="auto"/>
        <w:left w:val="none" w:sz="0" w:space="0" w:color="auto"/>
        <w:bottom w:val="none" w:sz="0" w:space="0" w:color="auto"/>
        <w:right w:val="none" w:sz="0" w:space="0" w:color="auto"/>
      </w:divBdr>
      <w:divsChild>
        <w:div w:id="766274554">
          <w:marLeft w:val="0"/>
          <w:marRight w:val="0"/>
          <w:marTop w:val="0"/>
          <w:marBottom w:val="0"/>
          <w:divBdr>
            <w:top w:val="none" w:sz="0" w:space="0" w:color="auto"/>
            <w:left w:val="none" w:sz="0" w:space="0" w:color="auto"/>
            <w:bottom w:val="none" w:sz="0" w:space="0" w:color="auto"/>
            <w:right w:val="none" w:sz="0" w:space="0" w:color="auto"/>
          </w:divBdr>
          <w:divsChild>
            <w:div w:id="613637761">
              <w:marLeft w:val="0"/>
              <w:marRight w:val="0"/>
              <w:marTop w:val="0"/>
              <w:marBottom w:val="0"/>
              <w:divBdr>
                <w:top w:val="none" w:sz="0" w:space="0" w:color="auto"/>
                <w:left w:val="none" w:sz="0" w:space="0" w:color="auto"/>
                <w:bottom w:val="none" w:sz="0" w:space="0" w:color="auto"/>
                <w:right w:val="none" w:sz="0" w:space="0" w:color="auto"/>
              </w:divBdr>
              <w:divsChild>
                <w:div w:id="1908689299">
                  <w:marLeft w:val="0"/>
                  <w:marRight w:val="0"/>
                  <w:marTop w:val="0"/>
                  <w:marBottom w:val="0"/>
                  <w:divBdr>
                    <w:top w:val="none" w:sz="0" w:space="0" w:color="auto"/>
                    <w:left w:val="none" w:sz="0" w:space="0" w:color="auto"/>
                    <w:bottom w:val="none" w:sz="0" w:space="0" w:color="auto"/>
                    <w:right w:val="none" w:sz="0" w:space="0" w:color="auto"/>
                  </w:divBdr>
                  <w:divsChild>
                    <w:div w:id="7873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9781119226079.ch15" TargetMode="External"/><Relationship Id="rId21" Type="http://schemas.openxmlformats.org/officeDocument/2006/relationships/hyperlink" Target="https://doi.org/10.1016/j.iot.2024.101227" TargetMode="External"/><Relationship Id="rId42" Type="http://schemas.openxmlformats.org/officeDocument/2006/relationships/hyperlink" Target="https://statistics.securelist.com/es/country/peru/ransomware/month" TargetMode="External"/><Relationship Id="rId47" Type="http://schemas.openxmlformats.org/officeDocument/2006/relationships/hyperlink" Target="https://doi.org/10.1016/j.jum.2023.04.001" TargetMode="External"/><Relationship Id="rId63" Type="http://schemas.openxmlformats.org/officeDocument/2006/relationships/hyperlink" Target="https://doi.org/10.1016/s2214-109x(24)00124-4" TargetMode="External"/><Relationship Id="rId68" Type="http://schemas.openxmlformats.org/officeDocument/2006/relationships/hyperlink" Target="https://doi.org/10.1080/07366981.2019.1651516" TargetMode="External"/><Relationship Id="rId16" Type="http://schemas.openxmlformats.org/officeDocument/2006/relationships/image" Target="media/image7.png"/><Relationship Id="rId11" Type="http://schemas.openxmlformats.org/officeDocument/2006/relationships/hyperlink" Target="https://repositorio.cepal.org/server/api/core/bitstreams/2db8feef-29d6-4981-9741-9ad3154d3789/content" TargetMode="External"/><Relationship Id="rId32" Type="http://schemas.openxmlformats.org/officeDocument/2006/relationships/hyperlink" Target="https://doi.org/10.1016/j.cose.2023.103435" TargetMode="External"/><Relationship Id="rId37" Type="http://schemas.openxmlformats.org/officeDocument/2006/relationships/hyperlink" Target="https://doi.org/10.1016/j.dajour.2023.100319" TargetMode="External"/><Relationship Id="rId53" Type="http://schemas.openxmlformats.org/officeDocument/2006/relationships/hyperlink" Target="https://doi.org/10.1016/j.cose.2023.103525" TargetMode="External"/><Relationship Id="rId58" Type="http://schemas.openxmlformats.org/officeDocument/2006/relationships/hyperlink" Target="https://www.gob.pe/institucion/pcm/informes-publicaciones/2605569-reporte-sobre-entidades-que-implementaron-su-equipo-de-respuestas-ante-incidentes-de-seguridad-digital" TargetMode="External"/><Relationship Id="rId74" Type="http://schemas.openxmlformats.org/officeDocument/2006/relationships/hyperlink" Target="https://doi.org/10.1002/inst.12293" TargetMode="External"/><Relationship Id="rId79" Type="http://schemas.openxmlformats.org/officeDocument/2006/relationships/hyperlink" Target="https://doi.org/10.1080/23789689.2018.1448666" TargetMode="External"/><Relationship Id="rId5" Type="http://schemas.openxmlformats.org/officeDocument/2006/relationships/webSettings" Target="webSettings.xml"/><Relationship Id="rId61" Type="http://schemas.openxmlformats.org/officeDocument/2006/relationships/hyperlink" Target="https://doi.org/10.1080/08839514.2024.2318164" TargetMode="External"/><Relationship Id="rId82" Type="http://schemas.openxmlformats.org/officeDocument/2006/relationships/theme" Target="theme/theme1.xml"/><Relationship Id="rId19" Type="http://schemas.openxmlformats.org/officeDocument/2006/relationships/hyperlink" Target="https://doi.org/10.1016/j.smse.2024.100018" TargetMode="External"/><Relationship Id="rId14" Type="http://schemas.openxmlformats.org/officeDocument/2006/relationships/image" Target="media/image5.png"/><Relationship Id="rId22" Type="http://schemas.openxmlformats.org/officeDocument/2006/relationships/hyperlink" Target="https://doi.org/10.1002/9781119792253.ch9" TargetMode="External"/><Relationship Id="rId27" Type="http://schemas.openxmlformats.org/officeDocument/2006/relationships/hyperlink" Target="https://doi.org/10.1016/j.aprim.2023.102854" TargetMode="External"/><Relationship Id="rId30" Type="http://schemas.openxmlformats.org/officeDocument/2006/relationships/hyperlink" Target="https://doi.org/10.1016/j.simpa.2024.100614" TargetMode="External"/><Relationship Id="rId35" Type="http://schemas.openxmlformats.org/officeDocument/2006/relationships/hyperlink" Target="https://doi.org/10.7203/ris.23.1.14105" TargetMode="External"/><Relationship Id="rId43" Type="http://schemas.openxmlformats.org/officeDocument/2006/relationships/hyperlink" Target="https://doi.org/10.1016/B978-0-323-90945-7.00018-X" TargetMode="External"/><Relationship Id="rId48" Type="http://schemas.openxmlformats.org/officeDocument/2006/relationships/hyperlink" Target="https://doi.org/10.1080/19393555.2023.2201482" TargetMode="External"/><Relationship Id="rId56" Type="http://schemas.openxmlformats.org/officeDocument/2006/relationships/hyperlink" Target="https://doi.org/10.1049/htl.2018.5114" TargetMode="External"/><Relationship Id="rId64" Type="http://schemas.openxmlformats.org/officeDocument/2006/relationships/hyperlink" Target="https://doi.org/10.1080/0144929x.2019.1597164" TargetMode="External"/><Relationship Id="rId69" Type="http://schemas.openxmlformats.org/officeDocument/2006/relationships/hyperlink" Target="https://doi.org/10.1016/j.ins.2023.119633" TargetMode="External"/><Relationship Id="rId77" Type="http://schemas.openxmlformats.org/officeDocument/2006/relationships/hyperlink" Target="https://doi.org/10.1016/j.heliyon.2023.e22947" TargetMode="External"/><Relationship Id="rId8" Type="http://schemas.openxmlformats.org/officeDocument/2006/relationships/image" Target="media/image1.png"/><Relationship Id="rId51" Type="http://schemas.openxmlformats.org/officeDocument/2006/relationships/hyperlink" Target="https://doi.org/10.1016/j.cose.2023.103489" TargetMode="External"/><Relationship Id="rId72" Type="http://schemas.openxmlformats.org/officeDocument/2006/relationships/hyperlink" Target="https://doi.org/10.1080/23311886.2017.1308051"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y.com/es_pe/news/2020/06/ciberseguridad-lineas-negocio-neutral" TargetMode="External"/><Relationship Id="rId33" Type="http://schemas.openxmlformats.org/officeDocument/2006/relationships/hyperlink" Target="https://doi.org/10.1016/s2589-7500(19)30005-6" TargetMode="External"/><Relationship Id="rId38" Type="http://schemas.openxmlformats.org/officeDocument/2006/relationships/hyperlink" Target="https://doi.org/10.1016/j.csa.2023.100016" TargetMode="External"/><Relationship Id="rId46" Type="http://schemas.openxmlformats.org/officeDocument/2006/relationships/hyperlink" Target="https://doi.org/10.1002/dac.3910" TargetMode="External"/><Relationship Id="rId59" Type="http://schemas.openxmlformats.org/officeDocument/2006/relationships/hyperlink" Target="https://doi.org/10.1016/j.cose.2023.103585" TargetMode="External"/><Relationship Id="rId67" Type="http://schemas.openxmlformats.org/officeDocument/2006/relationships/hyperlink" Target="https://doi.org/10.1046/j.1471-1842.2003.00413.x" TargetMode="External"/><Relationship Id="rId20" Type="http://schemas.openxmlformats.org/officeDocument/2006/relationships/hyperlink" Target="https://doi.org/10.1002/spy2.126" TargetMode="External"/><Relationship Id="rId41" Type="http://schemas.openxmlformats.org/officeDocument/2006/relationships/hyperlink" Target="https://doi.org/10.1002/spy2.67" TargetMode="External"/><Relationship Id="rId54" Type="http://schemas.openxmlformats.org/officeDocument/2006/relationships/hyperlink" Target="https://doi.org/10.1016/j.iotcps.2022.12.001" TargetMode="External"/><Relationship Id="rId62" Type="http://schemas.openxmlformats.org/officeDocument/2006/relationships/hyperlink" Target="https://doi.org/10.1016/j.heliyon.2024.e31406" TargetMode="External"/><Relationship Id="rId70" Type="http://schemas.openxmlformats.org/officeDocument/2006/relationships/hyperlink" Target="https://doi.org/10.1016/j.bushor.2021.07.015" TargetMode="External"/><Relationship Id="rId75" Type="http://schemas.openxmlformats.org/officeDocument/2006/relationships/hyperlink" Target="https://doi.org/10.1002/9781119711308.ch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ijmedinf.2006.06.002" TargetMode="External"/><Relationship Id="rId28" Type="http://schemas.openxmlformats.org/officeDocument/2006/relationships/hyperlink" Target="https://doi.org/10.1002/ett.3946" TargetMode="External"/><Relationship Id="rId36" Type="http://schemas.openxmlformats.org/officeDocument/2006/relationships/hyperlink" Target="https://doi.org/10.1080/17538157.2017.1353999" TargetMode="External"/><Relationship Id="rId49" Type="http://schemas.openxmlformats.org/officeDocument/2006/relationships/hyperlink" Target="https://repositorio.cepal.org/server/api/core/bitstreams/2db8feef-29d6-4981-9741-9ad3154d3789/content" TargetMode="External"/><Relationship Id="rId57" Type="http://schemas.openxmlformats.org/officeDocument/2006/relationships/hyperlink" Target="https://doi.org/10.1002/9781119779933.ch5" TargetMode="External"/><Relationship Id="rId10" Type="http://schemas.openxmlformats.org/officeDocument/2006/relationships/image" Target="media/image2.png"/><Relationship Id="rId31" Type="http://schemas.openxmlformats.org/officeDocument/2006/relationships/hyperlink" Target="https://doi.org/10.1080/07366981.2020.1823614" TargetMode="External"/><Relationship Id="rId44" Type="http://schemas.openxmlformats.org/officeDocument/2006/relationships/hyperlink" Target="https://doi.org/10.1111/isj.12338" TargetMode="External"/><Relationship Id="rId52" Type="http://schemas.openxmlformats.org/officeDocument/2006/relationships/hyperlink" Target="https://doi.org/10.1016/j.engappai.2023.107612" TargetMode="External"/><Relationship Id="rId60" Type="http://schemas.openxmlformats.org/officeDocument/2006/relationships/hyperlink" Target="https://doi.org/10.1016/j.procs.2024.03.135" TargetMode="External"/><Relationship Id="rId65" Type="http://schemas.openxmlformats.org/officeDocument/2006/relationships/hyperlink" Target="https://doi.org/10.1080/08839514.2022.2137639" TargetMode="External"/><Relationship Id="rId73" Type="http://schemas.openxmlformats.org/officeDocument/2006/relationships/hyperlink" Target="https://doi.org/10.1111/risa.13382" TargetMode="External"/><Relationship Id="rId78" Type="http://schemas.openxmlformats.org/officeDocument/2006/relationships/hyperlink" Target="https://doi.org/10.1016/j.dcan.2024.03.01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i.org/10.1016/j.measen.2024.101032" TargetMode="External"/><Relationship Id="rId39" Type="http://schemas.openxmlformats.org/officeDocument/2006/relationships/hyperlink" Target="https://doi.org/10.1016/j.strueco.2023.09.002" TargetMode="External"/><Relationship Id="rId34" Type="http://schemas.openxmlformats.org/officeDocument/2006/relationships/hyperlink" Target="https://doi.org/10.20453/rmh.v35i1.5298" TargetMode="External"/><Relationship Id="rId50" Type="http://schemas.openxmlformats.org/officeDocument/2006/relationships/hyperlink" Target="https://doi.org/10.1080/19371918.2013.865109" TargetMode="External"/><Relationship Id="rId55" Type="http://schemas.openxmlformats.org/officeDocument/2006/relationships/hyperlink" Target="https://doi.org/10.1016/j.procs.2022.09.043" TargetMode="External"/><Relationship Id="rId76" Type="http://schemas.openxmlformats.org/officeDocument/2006/relationships/hyperlink" Target="https://doi.org/10.1049/htl2.12008" TargetMode="External"/><Relationship Id="rId7" Type="http://schemas.openxmlformats.org/officeDocument/2006/relationships/endnotes" Target="endnotes.xml"/><Relationship Id="rId71" Type="http://schemas.openxmlformats.org/officeDocument/2006/relationships/hyperlink" Target="https://doi.org/10.1016/j.jii.2024.100604" TargetMode="External"/><Relationship Id="rId2" Type="http://schemas.openxmlformats.org/officeDocument/2006/relationships/numbering" Target="numbering.xml"/><Relationship Id="rId29" Type="http://schemas.openxmlformats.org/officeDocument/2006/relationships/hyperlink" Target="https://doi.org/10.7861/futurehosp.5-3-151" TargetMode="External"/><Relationship Id="rId24" Type="http://schemas.openxmlformats.org/officeDocument/2006/relationships/hyperlink" Target="https://doi.org/10.1080/23738871.2020.1856902" TargetMode="External"/><Relationship Id="rId40" Type="http://schemas.openxmlformats.org/officeDocument/2006/relationships/hyperlink" Target="https://doi.org/10.1080/08839514.2023.2223862" TargetMode="External"/><Relationship Id="rId45" Type="http://schemas.openxmlformats.org/officeDocument/2006/relationships/hyperlink" Target="https://doi.org/10.1016/j.nursi.2018.02.017" TargetMode="External"/><Relationship Id="rId66" Type="http://schemas.openxmlformats.org/officeDocument/2006/relationships/hyperlink" Target="https://doi.org/10.1002/9781119439004.ch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64AB8-1A4D-46A7-AF72-8A100E53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35</Pages>
  <Words>9372</Words>
  <Characters>51546</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PLAN DE TESIS (10 PAG MINIMO)</vt:lpstr>
    </vt:vector>
  </TitlesOfParts>
  <Company>Hewlett-Packard</Company>
  <LinksUpToDate>false</LinksUpToDate>
  <CharactersWithSpaces>60797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TESIS (10 PAG MINIMO)</dc:title>
  <dc:subject/>
  <dc:creator>GS</dc:creator>
  <cp:keywords/>
  <dc:description/>
  <cp:lastModifiedBy>Johan</cp:lastModifiedBy>
  <cp:revision>25</cp:revision>
  <cp:lastPrinted>2015-04-14T16:56:00Z</cp:lastPrinted>
  <dcterms:created xsi:type="dcterms:W3CDTF">2024-03-31T08:45:00Z</dcterms:created>
  <dcterms:modified xsi:type="dcterms:W3CDTF">2024-06-18T09:10:00Z</dcterms:modified>
</cp:coreProperties>
</file>