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C7D14" w14:textId="30A7C120" w:rsidR="008F5514" w:rsidRDefault="001F712E">
      <w:r>
        <w:t>Hola buenos días</w:t>
      </w:r>
    </w:p>
    <w:sectPr w:rsidR="008F5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2E"/>
    <w:rsid w:val="001F712E"/>
    <w:rsid w:val="008F5514"/>
    <w:rsid w:val="009B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76987"/>
  <w15:chartTrackingRefBased/>
  <w15:docId w15:val="{0D752C37-A11B-4EA9-BC10-09C9CA47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Javier Sanabria Garzon</dc:creator>
  <cp:keywords/>
  <dc:description/>
  <cp:lastModifiedBy>Andres Javier Sanabria Garzon</cp:lastModifiedBy>
  <cp:revision>2</cp:revision>
  <dcterms:created xsi:type="dcterms:W3CDTF">2026-08-25T14:08:00Z</dcterms:created>
  <dcterms:modified xsi:type="dcterms:W3CDTF">2026-08-25T14:08:00Z</dcterms:modified>
</cp:coreProperties>
</file>