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b5d3b"/>
          <w:sz w:val="52"/>
          <w:szCs w:val="52"/>
          <w:rtl w:val="0"/>
        </w:rPr>
        <w:t xml:space="preserve">Estrategia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4b5563"/>
          <w:sz w:val="30"/>
          <w:szCs w:val="30"/>
          <w:rtl w:val="0"/>
        </w:rPr>
        <w:t xml:space="preserve">Artefacto MML — Formulación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0b5d3b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Laboratorio de DevOps — Semestre VIII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Módulo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Modularización y estrategia de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Yahir Rangel-Carlos Soto- Andres Salazar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https://github.com/AndresSc21/Taller1_Lab_DevOps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Contexto y alcance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El artefacto es una aplicación web educativa para formular proyectos siguiendo la Metodología de Marco Lógico (MML) de CEPAL/ILPES. Funciona como una Single Page Application (SPA) de 11 pantallas: Ficha del caso (Paso 0) y Pasos 1 a 10 (análisis de involucrados, del problema, de objetivos, selección de alternativa y construcción de la Matriz de Marco Lógico).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Características técnicas relevantes para el despliegue: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0b5d3b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tiene. Toda la lógica corre en el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usa. El estado vive en memoria.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Exportar / Importar un archivo JSON (API File del navegador).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aplica. Herramienta de un solo usuario (el estudiante).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Servicios externos /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Ninguno. Sin llamadas de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Dependencias en 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Ninguna (JavaScript vanilla).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Consecuencia: una vez compilado, el artefacto es un conjunto de archivos estáticos (HTML, CSS, JS y un JSON de ejemplo). No necesita un proceso de servidor para funcionar; basta con servir los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Objetivo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Modularizar el proyecto sin cambiar su funcionalidad ni sus estilos.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y justificar el framework, las librerías y el servidor.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Plantear el flujo de despliegue.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Punto de partida: el monolito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Todo el proyecto vivía en un solo archivo, artefacto_MML_esqueleto_11_pantallas.html (~12.350 líneas, 312 KB):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&lt;style&gt;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incrustado: ~3.000 líneas de CSS.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Marcado HTML de las 11 pantallas.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&lt;script&gt;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incrustado: ~7.000 líneas de JavaScript.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Existían además style.css y script.js de una versión anterior (v7), sin uso en el archivo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Problemas de este esquema para un flujo DevOps: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Imposible revisar cambios con claridad (todo toca el mismo archivo).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minificar, versionar ni cachear cada recurso por separado.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Mezcla responsabilidades (estructura, presentación y comportamiento).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proceso reproducible de construcción ni de publicación.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Arquitectura después de modularizar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 separaron las tres responsabilidades y se conservó el comportamiento exacto: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3f4f6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color w:val="1f2933"/>
          <w:sz w:val="17"/>
          <w:szCs w:val="17"/>
          <w:rtl w:val="0"/>
        </w:rPr>
        <w:t xml:space="preserve">index.html                 Estructura de las 11 pantallas (entrada de la build)</w:t>
        <w:br w:type="textWrapping"/>
        <w:t xml:space="preserve">src/styles/                 CSS dividido en 6 modulos por responsabilidad</w:t>
        <w:br w:type="textWrapping"/>
        <w:t xml:space="preserve">  01-base.css                 Tokens, reset, layout, barra lateral, topbar, botones...</w:t>
        <w:br w:type="textWrapping"/>
        <w:t xml:space="preserve">  02-paso1.css                Paso 1 - Capas metodologicas</w:t>
        <w:br w:type="textWrapping"/>
        <w:t xml:space="preserve">  03-paso2.css                Paso 2 - Analisis del problema</w:t>
        <w:br w:type="textWrapping"/>
        <w:t xml:space="preserve">  04-paso3.css                Paso 3 - Analisis de objetivos</w:t>
        <w:br w:type="textWrapping"/>
        <w:t xml:space="preserve">  05-paso2-detalle.css        Problema central, causas/efectos, arbol, validacion, bitacora</w:t>
        <w:br w:type="textWrapping"/>
        <w:t xml:space="preserve">  06-transiciones.css         Transicion entre modulos y Paso 3.1+</w:t>
        <w:br w:type="textWrapping"/>
        <w:t xml:space="preserve">public/</w:t>
        <w:br w:type="textWrapping"/>
        <w:t xml:space="preserve">  js/                        Logica de la aplicacion: 7 scripts clasicos por responsabilidad</w:t>
        <w:br w:type="textWrapping"/>
        <w:t xml:space="preserve">    01-flujo-validacion.js     Asistente + validacion/contexto/bitacora del Paso 2</w:t>
        <w:br w:type="textWrapping"/>
        <w:t xml:space="preserve">    02-core.js                 Navegacion, estado, Paso 1 (involucrados), Paso 3 (objetivos)</w:t>
        <w:br w:type="textWrapping"/>
        <w:t xml:space="preserve">    03-problema-central.js     Subpantallas del Paso 2 y problema central</w:t>
        <w:br w:type="textWrapping"/>
        <w:t xml:space="preserve">    04-nodos.js                Alta/baja de nodos de causas y efectos</w:t>
        <w:br w:type="textWrapping"/>
        <w:t xml:space="preserve">    05-arbol.js                Render del arbol de problemas (SVG)</w:t>
        <w:br w:type="textWrapping"/>
        <w:t xml:space="preserve">    06-evidencia-prompts.js    Evidencia de nodos, modulo del problema y prompts de IA</w:t>
        <w:br w:type="textWrapping"/>
        <w:t xml:space="preserve">    07-objetivos-json.js       Subpantallas del Paso 3 y exportar/importar JSON</w:t>
        <w:br w:type="textWrapping"/>
        <w:t xml:space="preserve">  caso_uso_jovenes_rurales_manizales.json   Caso de ejemplo</w:t>
        <w:br w:type="textWrapping"/>
        <w:t xml:space="preserve">vite.config.js               Configuracion de construccion</w:t>
        <w:br w:type="textWrapping"/>
        <w:t xml:space="preserve">legacy/                      Monolito original y archivos v7 (trazabilidad)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Criterio de preservación aplicado: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CSS son las mismas reglas en el mismo orden (la cascada no cambia); los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@media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viajan dentro de su sección.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JavaScript se cortó en 7 scripts clásicos por responsabilidad, cargados en orden al final del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Comparten el mismo ámbito global y se ejecutan en secuencia, así que la concatenación de los 7 archivos es idéntica byte a byte 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&lt;script&gt;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original. El núcleo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02-core.js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 deja como un bloque porque el original ya lo tenía dentro de un IIFE; descomponerlo más queda como paso futuro.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marcado de las 11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&lt;section class="screen"&gt;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 tocó.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Verificación realizada (entorno DOM simulado, monolito vs. versión modular): 11 pantallas, 11 ítems de navegación, pantalla inicial screen0, recorrido por las 11 pantallas sin errores, y el mismo comportamiento en ambos — incluido un defecto preexistente (cinco manejadores onclick definidos dentro de un IIFE que ya no eran accesibles): la modularización lo conserva, no lo introduce ni lo corrige.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Flujo de trabajo: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5d3b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 local con recarga en caliente (HMR)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 dist/ (HTML + CSS agrupado y minificado)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Antes de publicar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npm run preview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Sirve dist/ para comprobar la 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Verificación previa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Framework y enfoque — decisión y justificación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Decisión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JavaScript vanilla + CSS modular, empaquetado con Vite. Sin framework de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requisito es modularizar sin cambiar comportamiento. La aplicación ya está escrita y es funcional en JavaScript vanilla (~7.000 líneas, render manual de SVG para el árbol de problemas, estado global mutable). Mantener el lenguaje permite mover el código, no reescribirlo.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 aporta lo mismo que daría el tooling de un framework, sin su peso: sistema de módulos, servidor de desarrollo con recarga en caliente, y build de producción que agrupa y minifica el CSS y versiona los recursos (cache busting).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 de ejecución = 0. No se envía ninguna librería al navegador. Menor superficie de mantenimiento y de seguridad, y carga inmediata.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Encaja con el pipeline: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un paso reproducible que GitHub Actions puede ejecutar sin configuración especial.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Por qué NO React (recomendado en clase)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React es una opción válida y ligera para proyectos nuevos. Para este proyecto no se justifica: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0b5d3b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Efecto de migrar a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Reescribir 11 pantallas como componentes, el estado global a hooks/Context y el árbol SVG a JSX.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Alto: es fácil que se filtren diferencias de comportamiento o de estilo — justo lo que el taller prohíbe.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Añade react + react-dom (~130–140 KB sin comprimir) al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Beneficio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Bajo: es una herramienta estática, de un solo usuario, sin datos remotos ni estado compartido.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React (o la migración a ES Modules con import/export) queda documentado como evolución futura: si el artefacto creciera hacia colaboración multiusuario, guardado en la nube o un catálogo de casos, ahí sí tendría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5. Librerías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En ejecución (navegador): ninguna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0 dependencias de runtime. Argumentos: menor peso, sin vulnerabilidades heredadas de terceros, sin obsolescencia de paquetes, comportamiento 100 % bajo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En desarrollo</w:t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5d3b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Vite (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^6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 de desarrollo + empaquetado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Estándar actual, cero configuración, corre sobre Node, build muy rápida (esbuild/Rollup).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Opcionales, recomendadas como siguiente paso (calidad de código, no funcionalidad): Prettier (formato consistente) y ESLint (detección de errores). Se integrarían como un paso lint en el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6. Servidor y hosting — decisión y justificación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El dist/ es estático → no se requiere un proceso de servidor (ni Node/Express, ni PHP, ni base de datos). Solo hace falta entregar archivos por HTTP.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d3b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Pages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Gratis, HTTPS y CDN incluidos, integra con el repo y con Actions, cero infraestructura.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estáticos (no es limitación aquí).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Elegida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Netlify / Vercel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Igual de simple, previews por PR.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Cuenta y proveedor externos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Alternativa 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VPS + Nginx (contenedor)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 total, base para crecer a backend.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Aprovisionar, asegurar y mantener un servidor; el curso aún no llega a esto.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Trabajo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VPS + Node/Express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proceso Node real que servir.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Innecesario para archivos estáticos; más piezas que fallan.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Descartada por ahora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Decisión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Hosting: GitHub Pages. Publica el contenido de dist/ en cada cambio de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Trabajo futuro (VPS)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Cuando el curso aborde servidores propios, el mismo dist/ se serviría desde un contenedor Nginx (nginx:alpine) con una regla de fallback a index.html. La modularización y la build ya dejan todo listo para ese salto; solo cambia el destino, no el proceso de construcción.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7. Flujo de despliegue (CI/CD con GitHub Actions)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Descrito aquí como diseño; la implementación del workflow corresponde a la fase siguiente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Disparador: push a la rama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Etapas del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— descarga del código.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Node — Node 20, caché de npm.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ci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(instalación limpia y reproducible desde package-lock.json).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(Recomendado) Lint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lint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(Prettier/ESLint) para no publicar código con errores.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genera dist/.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— subir dist/ como artefacto de Pages y desplegar (actions/upload-pages-artifact + actions/deploy-pages).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Resultado: el artefacto queda disponible en https://andressc21.github.io/Taller1_Lab_DevOps/ a los pocos minutos de cada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Diagrama del flujo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Diagrama de despliegue (vista de componentes)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87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La modularización no es un fin estético: es lo que habilita el pipeline. Al separar HTML, CSS (6 módulos) y JavaScript, y al introducir Vite: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cambio es revisable y cada recurso se puede optimizar y cachear por separado;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 un paso de construcción reproducible que la CI ejecuta igual que la máquina local;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resultado estático se publica en GitHub Pages sin administrar servidores.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Las decisiones — vanilla en vez de React, 0 librerías de ejecución, hosting estático — responden a lo que el artefacto es hoy: una herramienta educativa estática y de un solo usuario. Las alternativas más pesadas (React, VPS, servidor Node) quedan identificadas y justificadas como evolución futura si el alcance cambia.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Anexo · Resumen de decisiones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5d3b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d3b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¿Framework?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Ninguno (JS vanilla)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Modularizar sin reescribir; 0 peso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¿Empaquetador?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Estándar, corre en Node, build reproducible, HMR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¿Librerías en el navegador?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Menos peso, mantenimiento y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¿Librerías de desarrollo?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Vite (+ Prettier/ESLint sugeridos)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Tooling mínimo y calidad de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¿Servidor?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hace falta (sitio estático)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 backend, sin BD, sin sesiones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¿Hosting?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Pages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Gratis, HTTPS+CDN, integra con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¿CI/CD?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Actions: npm ci → build → deploy Pages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Reproducible y automático en cada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¿VPS / Nginx / Node?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Trabajo futuro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curso aún no llega; hoy no aporta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0b5d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0b5d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0b5d3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