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6DA2" w:rsidRDefault="00DE2CB5">
      <w:r>
        <w:t>Caso de Prueba de Error para Entidad Producto</w:t>
      </w:r>
    </w:p>
    <w:p w:rsidR="00B56DA2" w:rsidRDefault="00B56DA2"/>
    <w:p w:rsidR="00571992" w:rsidRDefault="007834EC">
      <w:r>
        <w:rPr>
          <w:noProof/>
        </w:rPr>
        <w:drawing>
          <wp:inline distT="0" distB="0" distL="0" distR="0" wp14:anchorId="455688F1" wp14:editId="42EBEAC4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7146" w:rsidRDefault="00177146"/>
    <w:p w:rsidR="00177146" w:rsidRDefault="00177146"/>
    <w:p w:rsidR="00177146" w:rsidRDefault="00177146">
      <w:r>
        <w:t>Caso de Prueba de Error para Entidad Venta</w:t>
      </w:r>
    </w:p>
    <w:p w:rsidR="00177146" w:rsidRDefault="00177146"/>
    <w:p w:rsidR="00177146" w:rsidRDefault="00177146">
      <w:r>
        <w:rPr>
          <w:noProof/>
        </w:rPr>
        <w:drawing>
          <wp:inline distT="0" distB="0" distL="0" distR="0" wp14:anchorId="56AB5027" wp14:editId="653A23A2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1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A2"/>
    <w:rsid w:val="00177146"/>
    <w:rsid w:val="00571992"/>
    <w:rsid w:val="00757DDC"/>
    <w:rsid w:val="007834EC"/>
    <w:rsid w:val="00B56DA2"/>
    <w:rsid w:val="00DE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5221"/>
  <w15:chartTrackingRefBased/>
  <w15:docId w15:val="{48650EB4-433E-4AB1-9E4D-5223256D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Andrés Téllez González</dc:creator>
  <cp:keywords/>
  <dc:description/>
  <cp:lastModifiedBy>Jaime Andrés Téllez González</cp:lastModifiedBy>
  <cp:revision>5</cp:revision>
  <dcterms:created xsi:type="dcterms:W3CDTF">2020-10-28T20:18:00Z</dcterms:created>
  <dcterms:modified xsi:type="dcterms:W3CDTF">2020-10-28T22:34:00Z</dcterms:modified>
</cp:coreProperties>
</file>