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385F2" w14:textId="77777777" w:rsidR="0092373B" w:rsidRPr="0030359A" w:rsidRDefault="0092373B" w:rsidP="005E7BE2">
      <w:pPr>
        <w:jc w:val="both"/>
        <w:rPr>
          <w:rFonts w:ascii="Times New Roman" w:hAnsi="Times New Roman" w:cs="Times New Roman"/>
          <w:b/>
          <w:bCs/>
        </w:rPr>
      </w:pPr>
      <w:r w:rsidRPr="0030359A">
        <w:rPr>
          <w:rFonts w:ascii="Times New Roman" w:hAnsi="Times New Roman" w:cs="Times New Roman"/>
          <w:b/>
          <w:bCs/>
        </w:rPr>
        <w:t>Taller_1_BigData</w:t>
      </w:r>
    </w:p>
    <w:p w14:paraId="32C65700" w14:textId="77777777" w:rsidR="0092373B" w:rsidRPr="0030359A" w:rsidRDefault="0092373B" w:rsidP="005E7BE2">
      <w:pPr>
        <w:jc w:val="both"/>
        <w:rPr>
          <w:rFonts w:ascii="Times New Roman" w:hAnsi="Times New Roman" w:cs="Times New Roman"/>
          <w:b/>
          <w:bCs/>
        </w:rPr>
      </w:pPr>
      <w:r w:rsidRPr="0030359A">
        <w:rPr>
          <w:rFonts w:ascii="Times New Roman" w:hAnsi="Times New Roman" w:cs="Times New Roman"/>
          <w:b/>
          <w:bCs/>
        </w:rPr>
        <w:t>Grupo 2</w:t>
      </w:r>
    </w:p>
    <w:p w14:paraId="7E047CC7" w14:textId="77777777" w:rsidR="0092373B" w:rsidRPr="0030359A" w:rsidRDefault="0092373B" w:rsidP="005E7BE2">
      <w:pPr>
        <w:jc w:val="both"/>
        <w:rPr>
          <w:rFonts w:ascii="Times New Roman" w:hAnsi="Times New Roman" w:cs="Times New Roman"/>
        </w:rPr>
      </w:pPr>
    </w:p>
    <w:p w14:paraId="0D33E012" w14:textId="77777777" w:rsidR="0092373B" w:rsidRPr="0030359A" w:rsidRDefault="0092373B" w:rsidP="005E7BE2">
      <w:pPr>
        <w:jc w:val="both"/>
        <w:rPr>
          <w:rFonts w:ascii="Times New Roman" w:hAnsi="Times New Roman" w:cs="Times New Roman"/>
          <w:b/>
          <w:bCs/>
        </w:rPr>
      </w:pPr>
      <w:r w:rsidRPr="0030359A">
        <w:rPr>
          <w:rFonts w:ascii="Times New Roman" w:hAnsi="Times New Roman" w:cs="Times New Roman"/>
          <w:b/>
          <w:bCs/>
        </w:rPr>
        <w:t>Introducción</w:t>
      </w:r>
    </w:p>
    <w:p w14:paraId="0659B14C" w14:textId="77777777" w:rsidR="0092373B" w:rsidRPr="0030359A" w:rsidRDefault="0092373B" w:rsidP="005E7BE2">
      <w:pPr>
        <w:jc w:val="both"/>
        <w:rPr>
          <w:rFonts w:ascii="Times New Roman" w:hAnsi="Times New Roman" w:cs="Times New Roman"/>
        </w:rPr>
      </w:pPr>
      <w:r w:rsidRPr="0030359A">
        <w:rPr>
          <w:rFonts w:ascii="Times New Roman" w:hAnsi="Times New Roman" w:cs="Times New Roman"/>
        </w:rPr>
        <w:t>Este trabajo toma la Gran Encuesta de Ingresos y Hogares - GEIH de 2018, realizada por el DANE.</w:t>
      </w:r>
    </w:p>
    <w:p w14:paraId="39F36057" w14:textId="77777777" w:rsidR="0092373B" w:rsidRPr="0030359A" w:rsidRDefault="0092373B" w:rsidP="005E7BE2">
      <w:pPr>
        <w:jc w:val="both"/>
        <w:rPr>
          <w:rFonts w:ascii="Times New Roman" w:hAnsi="Times New Roman" w:cs="Times New Roman"/>
        </w:rPr>
      </w:pPr>
      <w:r w:rsidRPr="0030359A">
        <w:rPr>
          <w:rFonts w:ascii="Times New Roman" w:hAnsi="Times New Roman" w:cs="Times New Roman"/>
        </w:rPr>
        <w:t>Con este taller se busca dar explicación a partir de la teoría económica y utilizando análisis básico y</w:t>
      </w:r>
    </w:p>
    <w:p w14:paraId="177718DB" w14:textId="77777777" w:rsidR="0092373B" w:rsidRPr="0030359A" w:rsidRDefault="0092373B" w:rsidP="005E7BE2">
      <w:pPr>
        <w:jc w:val="both"/>
        <w:rPr>
          <w:rFonts w:ascii="Times New Roman" w:hAnsi="Times New Roman" w:cs="Times New Roman"/>
        </w:rPr>
      </w:pPr>
      <w:r w:rsidRPr="0030359A">
        <w:rPr>
          <w:rFonts w:ascii="Times New Roman" w:hAnsi="Times New Roman" w:cs="Times New Roman"/>
        </w:rPr>
        <w:t xml:space="preserve">herramientas de machine </w:t>
      </w:r>
      <w:proofErr w:type="spellStart"/>
      <w:r w:rsidRPr="0030359A">
        <w:rPr>
          <w:rFonts w:ascii="Times New Roman" w:hAnsi="Times New Roman" w:cs="Times New Roman"/>
        </w:rPr>
        <w:t>learning</w:t>
      </w:r>
      <w:proofErr w:type="spellEnd"/>
      <w:r w:rsidRPr="0030359A">
        <w:rPr>
          <w:rFonts w:ascii="Times New Roman" w:hAnsi="Times New Roman" w:cs="Times New Roman"/>
        </w:rPr>
        <w:t xml:space="preserve"> para poder captar el concepto de no buscar el mejor ajuste sino la capacidad del modelo de replicarse y predecir en otros conjuntos muestrales con el menor error posible.</w:t>
      </w:r>
    </w:p>
    <w:p w14:paraId="3A2AB420" w14:textId="7E798884" w:rsidR="0092373B" w:rsidRPr="0030359A" w:rsidRDefault="0092373B" w:rsidP="005E7BE2">
      <w:pPr>
        <w:jc w:val="both"/>
        <w:rPr>
          <w:rFonts w:ascii="Times New Roman" w:hAnsi="Times New Roman" w:cs="Times New Roman"/>
        </w:rPr>
      </w:pPr>
      <w:r w:rsidRPr="0030359A">
        <w:rPr>
          <w:rFonts w:ascii="Times New Roman" w:hAnsi="Times New Roman" w:cs="Times New Roman"/>
        </w:rPr>
        <w:t>El enfoque de este taller es aplicar la idea anterior, de permitir una mayor variabilidad que tener un modelo que se ajuste y tenga una alta significancia estadística.</w:t>
      </w:r>
    </w:p>
    <w:p w14:paraId="0D00D0F3" w14:textId="77777777" w:rsidR="0092373B" w:rsidRPr="0030359A" w:rsidRDefault="0092373B" w:rsidP="005E7BE2">
      <w:pPr>
        <w:jc w:val="both"/>
        <w:rPr>
          <w:rFonts w:ascii="Times New Roman" w:hAnsi="Times New Roman" w:cs="Times New Roman"/>
        </w:rPr>
      </w:pPr>
      <w:r w:rsidRPr="0030359A">
        <w:rPr>
          <w:rFonts w:ascii="Times New Roman" w:hAnsi="Times New Roman" w:cs="Times New Roman"/>
        </w:rPr>
        <w:t xml:space="preserve">Para aplicar lo anteriormente descrito, se busca analizar varios modelos que expliquen la variable </w:t>
      </w:r>
    </w:p>
    <w:p w14:paraId="735CB492" w14:textId="77777777" w:rsidR="0092373B" w:rsidRPr="0030359A" w:rsidRDefault="0092373B" w:rsidP="005E7BE2">
      <w:pPr>
        <w:jc w:val="both"/>
        <w:rPr>
          <w:rFonts w:ascii="Times New Roman" w:hAnsi="Times New Roman" w:cs="Times New Roman"/>
        </w:rPr>
      </w:pPr>
      <w:r w:rsidRPr="0030359A">
        <w:rPr>
          <w:rFonts w:ascii="Times New Roman" w:hAnsi="Times New Roman" w:cs="Times New Roman"/>
        </w:rPr>
        <w:t>dependiente ingreso en función de las variables disponibles en la GEIH, dicho análisis se realizará</w:t>
      </w:r>
    </w:p>
    <w:p w14:paraId="46882B04" w14:textId="623D892C" w:rsidR="0092373B" w:rsidRPr="0030359A" w:rsidRDefault="0092373B" w:rsidP="005E7BE2">
      <w:pPr>
        <w:jc w:val="both"/>
        <w:rPr>
          <w:rFonts w:ascii="Times New Roman" w:hAnsi="Times New Roman" w:cs="Times New Roman"/>
        </w:rPr>
      </w:pPr>
      <w:r w:rsidRPr="0030359A">
        <w:rPr>
          <w:rFonts w:ascii="Times New Roman" w:hAnsi="Times New Roman" w:cs="Times New Roman"/>
        </w:rPr>
        <w:t>por medio de los conceptos vistos en clase.</w:t>
      </w:r>
    </w:p>
    <w:p w14:paraId="02C82FD6" w14:textId="519F8832" w:rsidR="0092373B" w:rsidRPr="0030359A" w:rsidRDefault="0092373B" w:rsidP="005E7BE2">
      <w:pPr>
        <w:jc w:val="both"/>
        <w:rPr>
          <w:rFonts w:ascii="Times New Roman" w:hAnsi="Times New Roman" w:cs="Times New Roman"/>
        </w:rPr>
      </w:pPr>
      <w:r w:rsidRPr="0030359A">
        <w:rPr>
          <w:rFonts w:ascii="Times New Roman" w:hAnsi="Times New Roman" w:cs="Times New Roman"/>
        </w:rPr>
        <w:t>Se decidió utilizar el lenguaje de programación R y el interfaz de ejecución R-Studio, dado que R tiene paquetes que permiten una mejor ejecución de lo que se quería probar con la muestra propuesta.</w:t>
      </w:r>
    </w:p>
    <w:p w14:paraId="6CF1CAB1" w14:textId="77777777" w:rsidR="0092373B" w:rsidRPr="0030359A" w:rsidRDefault="0092373B" w:rsidP="005E7BE2">
      <w:pPr>
        <w:jc w:val="both"/>
        <w:rPr>
          <w:rFonts w:ascii="Times New Roman" w:hAnsi="Times New Roman" w:cs="Times New Roman"/>
          <w:b/>
          <w:bCs/>
        </w:rPr>
      </w:pPr>
      <w:r w:rsidRPr="0030359A">
        <w:rPr>
          <w:rFonts w:ascii="Times New Roman" w:hAnsi="Times New Roman" w:cs="Times New Roman"/>
          <w:b/>
          <w:bCs/>
        </w:rPr>
        <w:t>Desarrollo</w:t>
      </w:r>
    </w:p>
    <w:p w14:paraId="1396A572" w14:textId="6E437EDE" w:rsidR="0092373B" w:rsidRPr="0030359A" w:rsidRDefault="0092373B" w:rsidP="005E7BE2">
      <w:pPr>
        <w:pStyle w:val="Prrafodelista"/>
        <w:numPr>
          <w:ilvl w:val="0"/>
          <w:numId w:val="1"/>
        </w:numPr>
        <w:jc w:val="both"/>
        <w:rPr>
          <w:rFonts w:ascii="Times New Roman" w:hAnsi="Times New Roman" w:cs="Times New Roman"/>
        </w:rPr>
      </w:pPr>
      <w:r w:rsidRPr="0030359A">
        <w:rPr>
          <w:rFonts w:ascii="Times New Roman" w:hAnsi="Times New Roman" w:cs="Times New Roman"/>
        </w:rPr>
        <w:t>Obtención de datos</w:t>
      </w:r>
    </w:p>
    <w:p w14:paraId="7F444048" w14:textId="26C6A0E4" w:rsidR="0092373B" w:rsidRPr="0030359A" w:rsidRDefault="0092373B" w:rsidP="005E7BE2">
      <w:pPr>
        <w:jc w:val="both"/>
        <w:rPr>
          <w:rFonts w:ascii="Times New Roman" w:hAnsi="Times New Roman" w:cs="Times New Roman"/>
        </w:rPr>
      </w:pPr>
      <w:r w:rsidRPr="0030359A">
        <w:rPr>
          <w:rFonts w:ascii="Times New Roman" w:hAnsi="Times New Roman" w:cs="Times New Roman"/>
        </w:rPr>
        <w:t xml:space="preserve">Se utilizó la metodología de </w:t>
      </w:r>
      <w:proofErr w:type="spellStart"/>
      <w:r w:rsidRPr="0030359A">
        <w:rPr>
          <w:rFonts w:ascii="Times New Roman" w:hAnsi="Times New Roman" w:cs="Times New Roman"/>
        </w:rPr>
        <w:t>websc</w:t>
      </w:r>
      <w:r w:rsidR="00B47053" w:rsidRPr="0030359A">
        <w:rPr>
          <w:rFonts w:ascii="Times New Roman" w:hAnsi="Times New Roman" w:cs="Times New Roman"/>
        </w:rPr>
        <w:t>r</w:t>
      </w:r>
      <w:r w:rsidRPr="0030359A">
        <w:rPr>
          <w:rFonts w:ascii="Times New Roman" w:hAnsi="Times New Roman" w:cs="Times New Roman"/>
        </w:rPr>
        <w:t>apping</w:t>
      </w:r>
      <w:proofErr w:type="spellEnd"/>
      <w:r w:rsidRPr="0030359A">
        <w:rPr>
          <w:rFonts w:ascii="Times New Roman" w:hAnsi="Times New Roman" w:cs="Times New Roman"/>
        </w:rPr>
        <w:t xml:space="preserve"> con el paquete </w:t>
      </w:r>
      <w:proofErr w:type="spellStart"/>
      <w:r w:rsidRPr="0030359A">
        <w:rPr>
          <w:rFonts w:ascii="Times New Roman" w:hAnsi="Times New Roman" w:cs="Times New Roman"/>
        </w:rPr>
        <w:t>rvest</w:t>
      </w:r>
      <w:proofErr w:type="spellEnd"/>
      <w:r w:rsidRPr="0030359A">
        <w:rPr>
          <w:rFonts w:ascii="Times New Roman" w:hAnsi="Times New Roman" w:cs="Times New Roman"/>
        </w:rPr>
        <w:t xml:space="preserve"> que nos permitió navegar dentro de la página creada para este taller donde se encontraban anidados los datos</w:t>
      </w:r>
      <w:r w:rsidR="00B47053" w:rsidRPr="0030359A">
        <w:rPr>
          <w:rFonts w:ascii="Times New Roman" w:hAnsi="Times New Roman" w:cs="Times New Roman"/>
        </w:rPr>
        <w:t xml:space="preserve">. Dicha página no tenía ningún tipo de restricción para el uso del </w:t>
      </w:r>
      <w:proofErr w:type="spellStart"/>
      <w:r w:rsidR="00B47053" w:rsidRPr="0030359A">
        <w:rPr>
          <w:rFonts w:ascii="Times New Roman" w:hAnsi="Times New Roman" w:cs="Times New Roman"/>
        </w:rPr>
        <w:t>scrapping</w:t>
      </w:r>
      <w:proofErr w:type="spellEnd"/>
      <w:r w:rsidR="00B47053" w:rsidRPr="0030359A">
        <w:rPr>
          <w:rFonts w:ascii="Times New Roman" w:hAnsi="Times New Roman" w:cs="Times New Roman"/>
        </w:rPr>
        <w:t xml:space="preserve"> como pudimos comprobar al validar que no contaba con el documento robots.txt.</w:t>
      </w:r>
    </w:p>
    <w:p w14:paraId="1EBDC090" w14:textId="2E6701F0" w:rsidR="00B47053" w:rsidRPr="0030359A" w:rsidRDefault="00B47053" w:rsidP="005E7BE2">
      <w:pPr>
        <w:jc w:val="both"/>
        <w:rPr>
          <w:rFonts w:ascii="Times New Roman" w:hAnsi="Times New Roman" w:cs="Times New Roman"/>
        </w:rPr>
      </w:pPr>
      <w:r w:rsidRPr="0030359A">
        <w:rPr>
          <w:rFonts w:ascii="Times New Roman" w:hAnsi="Times New Roman" w:cs="Times New Roman"/>
        </w:rPr>
        <w:t xml:space="preserve">El proceso de lo anterior consistió en encontrar el vínculo </w:t>
      </w:r>
      <w:proofErr w:type="spellStart"/>
      <w:r w:rsidRPr="0030359A">
        <w:rPr>
          <w:rFonts w:ascii="Times New Roman" w:hAnsi="Times New Roman" w:cs="Times New Roman"/>
        </w:rPr>
        <w:t>html</w:t>
      </w:r>
      <w:proofErr w:type="spellEnd"/>
      <w:r w:rsidRPr="0030359A">
        <w:rPr>
          <w:rFonts w:ascii="Times New Roman" w:hAnsi="Times New Roman" w:cs="Times New Roman"/>
        </w:rPr>
        <w:t xml:space="preserve"> que contenía las tablas utilizando las herramientas de desarrollo de inspección de la página en el navegador Chrome, una vez identificado esto, se decidió crear un ciclo que permitiera hacer la descarga de cada uno de los 10 </w:t>
      </w:r>
      <w:proofErr w:type="spellStart"/>
      <w:r w:rsidRPr="0030359A">
        <w:rPr>
          <w:rFonts w:ascii="Times New Roman" w:hAnsi="Times New Roman" w:cs="Times New Roman"/>
        </w:rPr>
        <w:t>chunks</w:t>
      </w:r>
      <w:proofErr w:type="spellEnd"/>
      <w:r w:rsidRPr="0030359A">
        <w:rPr>
          <w:rFonts w:ascii="Times New Roman" w:hAnsi="Times New Roman" w:cs="Times New Roman"/>
        </w:rPr>
        <w:t xml:space="preserve">, y se unificaron en un </w:t>
      </w:r>
      <w:proofErr w:type="spellStart"/>
      <w:r w:rsidRPr="0030359A">
        <w:rPr>
          <w:rFonts w:ascii="Times New Roman" w:hAnsi="Times New Roman" w:cs="Times New Roman"/>
        </w:rPr>
        <w:t>dataframe</w:t>
      </w:r>
      <w:proofErr w:type="spellEnd"/>
      <w:r w:rsidRPr="0030359A">
        <w:rPr>
          <w:rFonts w:ascii="Times New Roman" w:hAnsi="Times New Roman" w:cs="Times New Roman"/>
        </w:rPr>
        <w:t xml:space="preserve"> que se exportó a un archivo Excel para facilidad de acceso a los datos. La muestra unificada es de </w:t>
      </w:r>
      <w:r w:rsidRPr="0030359A">
        <w:rPr>
          <w:rFonts w:ascii="Times New Roman" w:hAnsi="Times New Roman" w:cs="Times New Roman"/>
          <w:highlight w:val="yellow"/>
        </w:rPr>
        <w:t>321,770</w:t>
      </w:r>
      <w:r w:rsidR="003201CD" w:rsidRPr="0030359A">
        <w:rPr>
          <w:rFonts w:ascii="Times New Roman" w:hAnsi="Times New Roman" w:cs="Times New Roman"/>
        </w:rPr>
        <w:t xml:space="preserve"> registros y 178 columnas.</w:t>
      </w:r>
    </w:p>
    <w:p w14:paraId="40C20E42" w14:textId="432B965C" w:rsidR="003201CD" w:rsidRPr="0030359A" w:rsidRDefault="003201CD" w:rsidP="005E7BE2">
      <w:pPr>
        <w:pStyle w:val="Prrafodelista"/>
        <w:numPr>
          <w:ilvl w:val="0"/>
          <w:numId w:val="1"/>
        </w:numPr>
        <w:jc w:val="both"/>
        <w:rPr>
          <w:rFonts w:ascii="Times New Roman" w:hAnsi="Times New Roman" w:cs="Times New Roman"/>
        </w:rPr>
      </w:pPr>
      <w:r w:rsidRPr="0030359A">
        <w:rPr>
          <w:rFonts w:ascii="Times New Roman" w:hAnsi="Times New Roman" w:cs="Times New Roman"/>
        </w:rPr>
        <w:t>Limpieza de datos</w:t>
      </w:r>
    </w:p>
    <w:p w14:paraId="177FE492" w14:textId="20706419" w:rsidR="00036B49" w:rsidRPr="0030359A" w:rsidRDefault="003201CD" w:rsidP="005E7BE2">
      <w:pPr>
        <w:jc w:val="both"/>
        <w:rPr>
          <w:rFonts w:ascii="Times New Roman" w:hAnsi="Times New Roman" w:cs="Times New Roman"/>
        </w:rPr>
      </w:pPr>
      <w:r w:rsidRPr="0030359A">
        <w:rPr>
          <w:rFonts w:ascii="Times New Roman" w:hAnsi="Times New Roman" w:cs="Times New Roman"/>
        </w:rPr>
        <w:t>Se delimito la base de datos a los individuos mayores de 18 años</w:t>
      </w:r>
      <w:r w:rsidR="00036B49" w:rsidRPr="0030359A">
        <w:rPr>
          <w:rFonts w:ascii="Times New Roman" w:hAnsi="Times New Roman" w:cs="Times New Roman"/>
        </w:rPr>
        <w:t xml:space="preserve"> y menores o iguales a 80 años</w:t>
      </w:r>
      <w:r w:rsidRPr="0030359A">
        <w:rPr>
          <w:rFonts w:ascii="Times New Roman" w:hAnsi="Times New Roman" w:cs="Times New Roman"/>
        </w:rPr>
        <w:t>, ocupados que registraron su residencia en Bogotá.</w:t>
      </w:r>
    </w:p>
    <w:p w14:paraId="0228494E" w14:textId="54E11318" w:rsidR="00E932D2" w:rsidRPr="0030359A" w:rsidRDefault="003201CD" w:rsidP="005E7BE2">
      <w:pPr>
        <w:jc w:val="both"/>
        <w:rPr>
          <w:rFonts w:ascii="Times New Roman" w:hAnsi="Times New Roman" w:cs="Times New Roman"/>
        </w:rPr>
      </w:pPr>
      <w:r w:rsidRPr="0030359A">
        <w:rPr>
          <w:rFonts w:ascii="Times New Roman" w:hAnsi="Times New Roman" w:cs="Times New Roman"/>
        </w:rPr>
        <w:t xml:space="preserve">Consideramos la variable de ocupados como la más efectiva para indicar </w:t>
      </w:r>
      <w:r w:rsidR="00E932D2" w:rsidRPr="0030359A">
        <w:rPr>
          <w:rFonts w:ascii="Times New Roman" w:hAnsi="Times New Roman" w:cs="Times New Roman"/>
        </w:rPr>
        <w:t xml:space="preserve">los individuos </w:t>
      </w:r>
      <w:r w:rsidRPr="0030359A">
        <w:rPr>
          <w:rFonts w:ascii="Times New Roman" w:hAnsi="Times New Roman" w:cs="Times New Roman"/>
        </w:rPr>
        <w:t>que están trabajando y con ingreso, ya que esta variable considera que la persona sea de la PEA</w:t>
      </w:r>
      <w:r w:rsidR="00E932D2" w:rsidRPr="0030359A">
        <w:rPr>
          <w:rFonts w:ascii="Times New Roman" w:hAnsi="Times New Roman" w:cs="Times New Roman"/>
        </w:rPr>
        <w:t xml:space="preserve"> (Población Económicamente Activa)</w:t>
      </w:r>
      <w:r w:rsidRPr="0030359A">
        <w:rPr>
          <w:rFonts w:ascii="Times New Roman" w:hAnsi="Times New Roman" w:cs="Times New Roman"/>
        </w:rPr>
        <w:t xml:space="preserve"> y tenga cualquier tipo de relación salarial</w:t>
      </w:r>
      <w:r w:rsidR="00E932D2" w:rsidRPr="0030359A">
        <w:rPr>
          <w:rFonts w:ascii="Times New Roman" w:hAnsi="Times New Roman" w:cs="Times New Roman"/>
        </w:rPr>
        <w:t>, sea formal o informal, y que le permita tener un ingreso mensual</w:t>
      </w:r>
      <w:r w:rsidR="00036B49" w:rsidRPr="0030359A">
        <w:rPr>
          <w:rFonts w:ascii="Times New Roman" w:hAnsi="Times New Roman" w:cs="Times New Roman"/>
        </w:rPr>
        <w:t xml:space="preserve">. Se decidió acotar la muestra a 80 años, dado que hay adultos mayores sin pensión que deben seguir ocupados y la esperanza de vida en Colombia oscila entre </w:t>
      </w:r>
      <w:r w:rsidR="00036B49" w:rsidRPr="0030359A">
        <w:rPr>
          <w:rFonts w:ascii="Times New Roman" w:hAnsi="Times New Roman" w:cs="Times New Roman"/>
          <w:highlight w:val="yellow"/>
        </w:rPr>
        <w:t>77 – 82 años</w:t>
      </w:r>
      <w:r w:rsidR="00E932D2" w:rsidRPr="0030359A">
        <w:rPr>
          <w:rFonts w:ascii="Times New Roman" w:hAnsi="Times New Roman" w:cs="Times New Roman"/>
          <w:highlight w:val="yellow"/>
        </w:rPr>
        <w:t>.</w:t>
      </w:r>
      <w:r w:rsidR="00E932D2" w:rsidRPr="0030359A">
        <w:rPr>
          <w:rFonts w:ascii="Times New Roman" w:hAnsi="Times New Roman" w:cs="Times New Roman"/>
        </w:rPr>
        <w:t xml:space="preserve"> Adicionalmente, se consideró esta variable dado que era la que presentaba menos </w:t>
      </w:r>
      <w:proofErr w:type="spellStart"/>
      <w:r w:rsidR="00E932D2" w:rsidRPr="0030359A">
        <w:rPr>
          <w:rFonts w:ascii="Times New Roman" w:hAnsi="Times New Roman" w:cs="Times New Roman"/>
        </w:rPr>
        <w:t>missing</w:t>
      </w:r>
      <w:proofErr w:type="spellEnd"/>
      <w:r w:rsidR="00E932D2" w:rsidRPr="0030359A">
        <w:rPr>
          <w:rFonts w:ascii="Times New Roman" w:hAnsi="Times New Roman" w:cs="Times New Roman"/>
        </w:rPr>
        <w:t xml:space="preserve"> </w:t>
      </w:r>
      <w:proofErr w:type="spellStart"/>
      <w:r w:rsidR="00E932D2" w:rsidRPr="0030359A">
        <w:rPr>
          <w:rFonts w:ascii="Times New Roman" w:hAnsi="Times New Roman" w:cs="Times New Roman"/>
        </w:rPr>
        <w:t>values</w:t>
      </w:r>
      <w:proofErr w:type="spellEnd"/>
      <w:r w:rsidR="00E932D2" w:rsidRPr="0030359A">
        <w:rPr>
          <w:rFonts w:ascii="Times New Roman" w:hAnsi="Times New Roman" w:cs="Times New Roman"/>
        </w:rPr>
        <w:t>, lo nos permite tener una mayor cantidad de observaciones.</w:t>
      </w:r>
    </w:p>
    <w:p w14:paraId="0208D1C8" w14:textId="05A2E2FF" w:rsidR="00E932D2" w:rsidRPr="0030359A" w:rsidRDefault="00E932D2" w:rsidP="005E7BE2">
      <w:pPr>
        <w:jc w:val="both"/>
        <w:rPr>
          <w:rFonts w:ascii="Times New Roman" w:hAnsi="Times New Roman" w:cs="Times New Roman"/>
        </w:rPr>
      </w:pPr>
      <w:r w:rsidRPr="0030359A">
        <w:rPr>
          <w:rFonts w:ascii="Times New Roman" w:hAnsi="Times New Roman" w:cs="Times New Roman"/>
        </w:rPr>
        <w:lastRenderedPageBreak/>
        <w:t>Decidimos dejar como variables relevantes:</w:t>
      </w:r>
    </w:p>
    <w:p w14:paraId="54EB144C" w14:textId="50F283A5" w:rsidR="00E932D2" w:rsidRPr="0030359A" w:rsidRDefault="00E932D2" w:rsidP="005E7BE2">
      <w:pPr>
        <w:pStyle w:val="Prrafodelista"/>
        <w:numPr>
          <w:ilvl w:val="0"/>
          <w:numId w:val="2"/>
        </w:numPr>
        <w:jc w:val="both"/>
        <w:rPr>
          <w:rFonts w:ascii="Times New Roman" w:hAnsi="Times New Roman" w:cs="Times New Roman"/>
        </w:rPr>
      </w:pPr>
      <w:r w:rsidRPr="0030359A">
        <w:rPr>
          <w:rFonts w:ascii="Times New Roman" w:hAnsi="Times New Roman" w:cs="Times New Roman"/>
        </w:rPr>
        <w:t>Edad</w:t>
      </w:r>
    </w:p>
    <w:p w14:paraId="02B12072" w14:textId="271B76B5" w:rsidR="00E932D2" w:rsidRPr="0030359A" w:rsidRDefault="00E932D2" w:rsidP="005E7BE2">
      <w:pPr>
        <w:pStyle w:val="Prrafodelista"/>
        <w:numPr>
          <w:ilvl w:val="0"/>
          <w:numId w:val="2"/>
        </w:numPr>
        <w:jc w:val="both"/>
        <w:rPr>
          <w:rFonts w:ascii="Times New Roman" w:hAnsi="Times New Roman" w:cs="Times New Roman"/>
        </w:rPr>
      </w:pPr>
      <w:r w:rsidRPr="0030359A">
        <w:rPr>
          <w:rFonts w:ascii="Times New Roman" w:hAnsi="Times New Roman" w:cs="Times New Roman"/>
        </w:rPr>
        <w:t>Género</w:t>
      </w:r>
    </w:p>
    <w:p w14:paraId="63A5C861" w14:textId="52A7855B" w:rsidR="00E932D2" w:rsidRPr="0030359A" w:rsidRDefault="00E932D2" w:rsidP="005E7BE2">
      <w:pPr>
        <w:pStyle w:val="Prrafodelista"/>
        <w:numPr>
          <w:ilvl w:val="0"/>
          <w:numId w:val="2"/>
        </w:numPr>
        <w:jc w:val="both"/>
        <w:rPr>
          <w:rFonts w:ascii="Times New Roman" w:hAnsi="Times New Roman" w:cs="Times New Roman"/>
        </w:rPr>
      </w:pPr>
      <w:r w:rsidRPr="0030359A">
        <w:rPr>
          <w:rFonts w:ascii="Times New Roman" w:hAnsi="Times New Roman" w:cs="Times New Roman"/>
        </w:rPr>
        <w:t>Oficio</w:t>
      </w:r>
    </w:p>
    <w:p w14:paraId="7FB3CBF2" w14:textId="71BAC7A1" w:rsidR="00E932D2" w:rsidRPr="0030359A" w:rsidRDefault="00E932D2" w:rsidP="005E7BE2">
      <w:pPr>
        <w:pStyle w:val="Prrafodelista"/>
        <w:numPr>
          <w:ilvl w:val="0"/>
          <w:numId w:val="2"/>
        </w:numPr>
        <w:jc w:val="both"/>
        <w:rPr>
          <w:rFonts w:ascii="Times New Roman" w:hAnsi="Times New Roman" w:cs="Times New Roman"/>
        </w:rPr>
      </w:pPr>
      <w:r w:rsidRPr="0030359A">
        <w:rPr>
          <w:rFonts w:ascii="Times New Roman" w:hAnsi="Times New Roman" w:cs="Times New Roman"/>
        </w:rPr>
        <w:t>Máximo nivel de educación</w:t>
      </w:r>
    </w:p>
    <w:p w14:paraId="47CD4A29" w14:textId="474B4975" w:rsidR="00AA2B88" w:rsidRDefault="00E932D2" w:rsidP="005E7BE2">
      <w:pPr>
        <w:jc w:val="both"/>
        <w:rPr>
          <w:rFonts w:ascii="Times New Roman" w:hAnsi="Times New Roman" w:cs="Times New Roman"/>
        </w:rPr>
      </w:pPr>
      <w:r w:rsidRPr="0030359A">
        <w:rPr>
          <w:rFonts w:ascii="Times New Roman" w:hAnsi="Times New Roman" w:cs="Times New Roman"/>
        </w:rPr>
        <w:t xml:space="preserve">Respecto a la variable de máximo nivel de educación, en base a ella se generó una nueva variable que contiene la “experiencia potencial” que tiene cada observación, lo anterior, dado que revisando la </w:t>
      </w:r>
      <w:r w:rsidR="00AD0951" w:rsidRPr="0030359A">
        <w:rPr>
          <w:rFonts w:ascii="Times New Roman" w:hAnsi="Times New Roman" w:cs="Times New Roman"/>
        </w:rPr>
        <w:t xml:space="preserve">literatura de </w:t>
      </w:r>
      <w:proofErr w:type="spellStart"/>
      <w:r w:rsidR="00AD0951" w:rsidRPr="0030359A">
        <w:rPr>
          <w:rFonts w:ascii="Times New Roman" w:hAnsi="Times New Roman" w:cs="Times New Roman"/>
        </w:rPr>
        <w:t>Mincer</w:t>
      </w:r>
      <w:proofErr w:type="spellEnd"/>
      <w:r w:rsidR="00AD0951" w:rsidRPr="0030359A">
        <w:rPr>
          <w:rFonts w:ascii="Times New Roman" w:hAnsi="Times New Roman" w:cs="Times New Roman"/>
        </w:rPr>
        <w:t xml:space="preserve"> nos indica que la experiencia es una variable importante al momento de explicar el ingreso de un individuo.</w:t>
      </w:r>
      <w:r w:rsidR="00AA2B88">
        <w:rPr>
          <w:rFonts w:ascii="Times New Roman" w:hAnsi="Times New Roman" w:cs="Times New Roman"/>
        </w:rPr>
        <w:t xml:space="preserve"> Dicha variable se cre</w:t>
      </w:r>
      <w:r w:rsidR="00FD0301">
        <w:rPr>
          <w:rFonts w:ascii="Times New Roman" w:hAnsi="Times New Roman" w:cs="Times New Roman"/>
        </w:rPr>
        <w:t>ó asociando el máximo nivel educativo de los individuos con años de estudio acumulado de la siguiente manera</w:t>
      </w:r>
      <w:r w:rsidR="00AA2B88">
        <w:rPr>
          <w:rFonts w:ascii="Times New Roman" w:hAnsi="Times New Roman" w:cs="Times New Roman"/>
        </w:rPr>
        <w:t>:</w:t>
      </w:r>
    </w:p>
    <w:tbl>
      <w:tblPr>
        <w:tblW w:w="4820" w:type="dxa"/>
        <w:jc w:val="center"/>
        <w:tblCellMar>
          <w:left w:w="70" w:type="dxa"/>
          <w:right w:w="70" w:type="dxa"/>
        </w:tblCellMar>
        <w:tblLook w:val="04A0" w:firstRow="1" w:lastRow="0" w:firstColumn="1" w:lastColumn="0" w:noHBand="0" w:noVBand="1"/>
      </w:tblPr>
      <w:tblGrid>
        <w:gridCol w:w="1546"/>
        <w:gridCol w:w="2224"/>
        <w:gridCol w:w="1160"/>
      </w:tblGrid>
      <w:tr w:rsidR="006E23E9" w:rsidRPr="006E23E9" w14:paraId="648C654C" w14:textId="77777777" w:rsidTr="00FD0301">
        <w:trPr>
          <w:trHeight w:val="570"/>
          <w:jc w:val="center"/>
        </w:trPr>
        <w:tc>
          <w:tcPr>
            <w:tcW w:w="1436" w:type="dxa"/>
            <w:tcBorders>
              <w:top w:val="single" w:sz="4" w:space="0" w:color="auto"/>
              <w:left w:val="single" w:sz="4" w:space="0" w:color="auto"/>
              <w:bottom w:val="single" w:sz="4" w:space="0" w:color="auto"/>
              <w:right w:val="nil"/>
            </w:tcBorders>
            <w:shd w:val="clear" w:color="auto" w:fill="auto"/>
            <w:vAlign w:val="center"/>
            <w:hideMark/>
          </w:tcPr>
          <w:p w14:paraId="5A8D360B" w14:textId="77777777" w:rsidR="006E23E9" w:rsidRPr="006E23E9" w:rsidRDefault="006E23E9" w:rsidP="006E23E9">
            <w:pPr>
              <w:spacing w:after="0" w:line="240" w:lineRule="auto"/>
              <w:rPr>
                <w:rFonts w:ascii="Times New Roman" w:eastAsia="Times New Roman" w:hAnsi="Times New Roman" w:cs="Times New Roman"/>
                <w:b/>
                <w:bCs/>
                <w:color w:val="000000"/>
                <w:lang w:eastAsia="es-CO"/>
              </w:rPr>
            </w:pPr>
            <w:proofErr w:type="spellStart"/>
            <w:r w:rsidRPr="006E23E9">
              <w:rPr>
                <w:rFonts w:ascii="Times New Roman" w:eastAsia="Times New Roman" w:hAnsi="Times New Roman" w:cs="Times New Roman"/>
                <w:b/>
                <w:bCs/>
                <w:color w:val="000000"/>
                <w:lang w:eastAsia="es-CO"/>
              </w:rPr>
              <w:t>maxEducLevel</w:t>
            </w:r>
            <w:proofErr w:type="spellEnd"/>
          </w:p>
        </w:tc>
        <w:tc>
          <w:tcPr>
            <w:tcW w:w="2224" w:type="dxa"/>
            <w:tcBorders>
              <w:top w:val="single" w:sz="4" w:space="0" w:color="auto"/>
              <w:left w:val="nil"/>
              <w:bottom w:val="single" w:sz="4" w:space="0" w:color="auto"/>
              <w:right w:val="nil"/>
            </w:tcBorders>
            <w:shd w:val="clear" w:color="auto" w:fill="auto"/>
            <w:vAlign w:val="center"/>
            <w:hideMark/>
          </w:tcPr>
          <w:p w14:paraId="765F1763" w14:textId="77777777" w:rsidR="006E23E9" w:rsidRPr="006E23E9" w:rsidRDefault="006E23E9" w:rsidP="006E23E9">
            <w:pPr>
              <w:spacing w:after="0" w:line="240" w:lineRule="auto"/>
              <w:rPr>
                <w:rFonts w:ascii="Times New Roman" w:eastAsia="Times New Roman" w:hAnsi="Times New Roman" w:cs="Times New Roman"/>
                <w:b/>
                <w:bCs/>
                <w:color w:val="000000"/>
                <w:lang w:eastAsia="es-CO"/>
              </w:rPr>
            </w:pPr>
            <w:r w:rsidRPr="006E23E9">
              <w:rPr>
                <w:rFonts w:ascii="Times New Roman" w:eastAsia="Times New Roman" w:hAnsi="Times New Roman" w:cs="Times New Roman"/>
                <w:b/>
                <w:bCs/>
                <w:color w:val="000000"/>
                <w:lang w:eastAsia="es-CO"/>
              </w:rPr>
              <w:t>Descripción categoría</w:t>
            </w:r>
          </w:p>
        </w:tc>
        <w:tc>
          <w:tcPr>
            <w:tcW w:w="1160" w:type="dxa"/>
            <w:tcBorders>
              <w:top w:val="single" w:sz="4" w:space="0" w:color="auto"/>
              <w:left w:val="nil"/>
              <w:bottom w:val="single" w:sz="4" w:space="0" w:color="auto"/>
              <w:right w:val="single" w:sz="4" w:space="0" w:color="auto"/>
            </w:tcBorders>
            <w:shd w:val="clear" w:color="auto" w:fill="auto"/>
            <w:vAlign w:val="center"/>
            <w:hideMark/>
          </w:tcPr>
          <w:p w14:paraId="39113789" w14:textId="77777777" w:rsidR="006E23E9" w:rsidRPr="006E23E9" w:rsidRDefault="006E23E9" w:rsidP="006E23E9">
            <w:pPr>
              <w:spacing w:after="0" w:line="240" w:lineRule="auto"/>
              <w:jc w:val="center"/>
              <w:rPr>
                <w:rFonts w:ascii="Times New Roman" w:eastAsia="Times New Roman" w:hAnsi="Times New Roman" w:cs="Times New Roman"/>
                <w:b/>
                <w:bCs/>
                <w:color w:val="000000"/>
                <w:lang w:eastAsia="es-CO"/>
              </w:rPr>
            </w:pPr>
            <w:r w:rsidRPr="006E23E9">
              <w:rPr>
                <w:rFonts w:ascii="Times New Roman" w:eastAsia="Times New Roman" w:hAnsi="Times New Roman" w:cs="Times New Roman"/>
                <w:b/>
                <w:bCs/>
                <w:color w:val="000000"/>
                <w:lang w:eastAsia="es-CO"/>
              </w:rPr>
              <w:t xml:space="preserve">Años de estudio </w:t>
            </w:r>
            <w:proofErr w:type="spellStart"/>
            <w:r w:rsidRPr="006E23E9">
              <w:rPr>
                <w:rFonts w:ascii="Times New Roman" w:eastAsia="Times New Roman" w:hAnsi="Times New Roman" w:cs="Times New Roman"/>
                <w:b/>
                <w:bCs/>
                <w:color w:val="000000"/>
                <w:lang w:eastAsia="es-CO"/>
              </w:rPr>
              <w:t>acum</w:t>
            </w:r>
            <w:proofErr w:type="spellEnd"/>
          </w:p>
        </w:tc>
      </w:tr>
      <w:tr w:rsidR="006E23E9" w:rsidRPr="006E23E9" w14:paraId="329324BC" w14:textId="77777777" w:rsidTr="00FD0301">
        <w:trPr>
          <w:trHeight w:val="300"/>
          <w:jc w:val="center"/>
        </w:trPr>
        <w:tc>
          <w:tcPr>
            <w:tcW w:w="1436" w:type="dxa"/>
            <w:tcBorders>
              <w:top w:val="nil"/>
              <w:left w:val="single" w:sz="4" w:space="0" w:color="auto"/>
              <w:bottom w:val="nil"/>
              <w:right w:val="nil"/>
            </w:tcBorders>
            <w:shd w:val="clear" w:color="auto" w:fill="auto"/>
            <w:noWrap/>
            <w:vAlign w:val="center"/>
            <w:hideMark/>
          </w:tcPr>
          <w:p w14:paraId="79170F57" w14:textId="77777777" w:rsidR="006E23E9" w:rsidRPr="006E23E9" w:rsidRDefault="006E23E9" w:rsidP="006E23E9">
            <w:pPr>
              <w:spacing w:after="0" w:line="240" w:lineRule="auto"/>
              <w:jc w:val="center"/>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1</w:t>
            </w:r>
          </w:p>
        </w:tc>
        <w:tc>
          <w:tcPr>
            <w:tcW w:w="2224" w:type="dxa"/>
            <w:tcBorders>
              <w:top w:val="nil"/>
              <w:left w:val="nil"/>
              <w:bottom w:val="nil"/>
              <w:right w:val="nil"/>
            </w:tcBorders>
            <w:shd w:val="clear" w:color="auto" w:fill="auto"/>
            <w:noWrap/>
            <w:vAlign w:val="center"/>
            <w:hideMark/>
          </w:tcPr>
          <w:p w14:paraId="04B46AAE" w14:textId="77777777" w:rsidR="006E23E9" w:rsidRPr="006E23E9" w:rsidRDefault="006E23E9" w:rsidP="006E23E9">
            <w:pPr>
              <w:spacing w:after="0" w:line="240" w:lineRule="auto"/>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Ninguna</w:t>
            </w:r>
          </w:p>
        </w:tc>
        <w:tc>
          <w:tcPr>
            <w:tcW w:w="1160" w:type="dxa"/>
            <w:tcBorders>
              <w:top w:val="nil"/>
              <w:left w:val="nil"/>
              <w:bottom w:val="nil"/>
              <w:right w:val="single" w:sz="4" w:space="0" w:color="auto"/>
            </w:tcBorders>
            <w:shd w:val="clear" w:color="auto" w:fill="auto"/>
            <w:noWrap/>
            <w:vAlign w:val="center"/>
            <w:hideMark/>
          </w:tcPr>
          <w:p w14:paraId="186D423F" w14:textId="77777777" w:rsidR="006E23E9" w:rsidRPr="006E23E9" w:rsidRDefault="006E23E9" w:rsidP="006E23E9">
            <w:pPr>
              <w:spacing w:after="0" w:line="240" w:lineRule="auto"/>
              <w:jc w:val="center"/>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0</w:t>
            </w:r>
          </w:p>
        </w:tc>
      </w:tr>
      <w:tr w:rsidR="006E23E9" w:rsidRPr="006E23E9" w14:paraId="012F05FE" w14:textId="77777777" w:rsidTr="00FD0301">
        <w:trPr>
          <w:trHeight w:val="300"/>
          <w:jc w:val="center"/>
        </w:trPr>
        <w:tc>
          <w:tcPr>
            <w:tcW w:w="1436" w:type="dxa"/>
            <w:tcBorders>
              <w:top w:val="nil"/>
              <w:left w:val="single" w:sz="4" w:space="0" w:color="auto"/>
              <w:bottom w:val="nil"/>
              <w:right w:val="nil"/>
            </w:tcBorders>
            <w:shd w:val="clear" w:color="auto" w:fill="auto"/>
            <w:noWrap/>
            <w:vAlign w:val="center"/>
            <w:hideMark/>
          </w:tcPr>
          <w:p w14:paraId="51F4FC77" w14:textId="77777777" w:rsidR="006E23E9" w:rsidRPr="006E23E9" w:rsidRDefault="006E23E9" w:rsidP="006E23E9">
            <w:pPr>
              <w:spacing w:after="0" w:line="240" w:lineRule="auto"/>
              <w:jc w:val="center"/>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2</w:t>
            </w:r>
          </w:p>
        </w:tc>
        <w:tc>
          <w:tcPr>
            <w:tcW w:w="2224" w:type="dxa"/>
            <w:tcBorders>
              <w:top w:val="nil"/>
              <w:left w:val="nil"/>
              <w:bottom w:val="nil"/>
              <w:right w:val="nil"/>
            </w:tcBorders>
            <w:shd w:val="clear" w:color="auto" w:fill="auto"/>
            <w:noWrap/>
            <w:vAlign w:val="center"/>
            <w:hideMark/>
          </w:tcPr>
          <w:p w14:paraId="3E86359A" w14:textId="77777777" w:rsidR="006E23E9" w:rsidRPr="006E23E9" w:rsidRDefault="006E23E9" w:rsidP="006E23E9">
            <w:pPr>
              <w:spacing w:after="0" w:line="240" w:lineRule="auto"/>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Prescolar</w:t>
            </w:r>
          </w:p>
        </w:tc>
        <w:tc>
          <w:tcPr>
            <w:tcW w:w="1160" w:type="dxa"/>
            <w:tcBorders>
              <w:top w:val="nil"/>
              <w:left w:val="nil"/>
              <w:bottom w:val="nil"/>
              <w:right w:val="single" w:sz="4" w:space="0" w:color="auto"/>
            </w:tcBorders>
            <w:shd w:val="clear" w:color="auto" w:fill="auto"/>
            <w:noWrap/>
            <w:vAlign w:val="center"/>
            <w:hideMark/>
          </w:tcPr>
          <w:p w14:paraId="3DC31CA7" w14:textId="77777777" w:rsidR="006E23E9" w:rsidRPr="006E23E9" w:rsidRDefault="006E23E9" w:rsidP="006E23E9">
            <w:pPr>
              <w:spacing w:after="0" w:line="240" w:lineRule="auto"/>
              <w:jc w:val="center"/>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2</w:t>
            </w:r>
          </w:p>
        </w:tc>
      </w:tr>
      <w:tr w:rsidR="006E23E9" w:rsidRPr="006E23E9" w14:paraId="4815AFE8" w14:textId="77777777" w:rsidTr="00FD0301">
        <w:trPr>
          <w:trHeight w:val="300"/>
          <w:jc w:val="center"/>
        </w:trPr>
        <w:tc>
          <w:tcPr>
            <w:tcW w:w="1436" w:type="dxa"/>
            <w:tcBorders>
              <w:top w:val="nil"/>
              <w:left w:val="single" w:sz="4" w:space="0" w:color="auto"/>
              <w:bottom w:val="nil"/>
              <w:right w:val="nil"/>
            </w:tcBorders>
            <w:shd w:val="clear" w:color="auto" w:fill="auto"/>
            <w:noWrap/>
            <w:vAlign w:val="center"/>
            <w:hideMark/>
          </w:tcPr>
          <w:p w14:paraId="04059427" w14:textId="77777777" w:rsidR="006E23E9" w:rsidRPr="006E23E9" w:rsidRDefault="006E23E9" w:rsidP="006E23E9">
            <w:pPr>
              <w:spacing w:after="0" w:line="240" w:lineRule="auto"/>
              <w:jc w:val="center"/>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3</w:t>
            </w:r>
          </w:p>
        </w:tc>
        <w:tc>
          <w:tcPr>
            <w:tcW w:w="2224" w:type="dxa"/>
            <w:tcBorders>
              <w:top w:val="nil"/>
              <w:left w:val="nil"/>
              <w:bottom w:val="nil"/>
              <w:right w:val="nil"/>
            </w:tcBorders>
            <w:shd w:val="clear" w:color="auto" w:fill="auto"/>
            <w:noWrap/>
            <w:vAlign w:val="center"/>
            <w:hideMark/>
          </w:tcPr>
          <w:p w14:paraId="65115C75" w14:textId="77777777" w:rsidR="006E23E9" w:rsidRPr="006E23E9" w:rsidRDefault="006E23E9" w:rsidP="006E23E9">
            <w:pPr>
              <w:spacing w:after="0" w:line="240" w:lineRule="auto"/>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Primaria incompleta</w:t>
            </w:r>
          </w:p>
        </w:tc>
        <w:tc>
          <w:tcPr>
            <w:tcW w:w="1160" w:type="dxa"/>
            <w:tcBorders>
              <w:top w:val="nil"/>
              <w:left w:val="nil"/>
              <w:bottom w:val="nil"/>
              <w:right w:val="single" w:sz="4" w:space="0" w:color="auto"/>
            </w:tcBorders>
            <w:shd w:val="clear" w:color="auto" w:fill="auto"/>
            <w:noWrap/>
            <w:vAlign w:val="center"/>
            <w:hideMark/>
          </w:tcPr>
          <w:p w14:paraId="6614D3FE" w14:textId="77777777" w:rsidR="006E23E9" w:rsidRPr="006E23E9" w:rsidRDefault="006E23E9" w:rsidP="006E23E9">
            <w:pPr>
              <w:spacing w:after="0" w:line="240" w:lineRule="auto"/>
              <w:jc w:val="center"/>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6</w:t>
            </w:r>
          </w:p>
        </w:tc>
      </w:tr>
      <w:tr w:rsidR="006E23E9" w:rsidRPr="006E23E9" w14:paraId="35AC4E09" w14:textId="77777777" w:rsidTr="00FD0301">
        <w:trPr>
          <w:trHeight w:val="300"/>
          <w:jc w:val="center"/>
        </w:trPr>
        <w:tc>
          <w:tcPr>
            <w:tcW w:w="1436" w:type="dxa"/>
            <w:tcBorders>
              <w:top w:val="nil"/>
              <w:left w:val="single" w:sz="4" w:space="0" w:color="auto"/>
              <w:bottom w:val="nil"/>
              <w:right w:val="nil"/>
            </w:tcBorders>
            <w:shd w:val="clear" w:color="auto" w:fill="auto"/>
            <w:noWrap/>
            <w:vAlign w:val="center"/>
            <w:hideMark/>
          </w:tcPr>
          <w:p w14:paraId="030A420F" w14:textId="77777777" w:rsidR="006E23E9" w:rsidRPr="006E23E9" w:rsidRDefault="006E23E9" w:rsidP="006E23E9">
            <w:pPr>
              <w:spacing w:after="0" w:line="240" w:lineRule="auto"/>
              <w:jc w:val="center"/>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4</w:t>
            </w:r>
          </w:p>
        </w:tc>
        <w:tc>
          <w:tcPr>
            <w:tcW w:w="2224" w:type="dxa"/>
            <w:tcBorders>
              <w:top w:val="nil"/>
              <w:left w:val="nil"/>
              <w:bottom w:val="nil"/>
              <w:right w:val="nil"/>
            </w:tcBorders>
            <w:shd w:val="clear" w:color="auto" w:fill="auto"/>
            <w:noWrap/>
            <w:vAlign w:val="center"/>
            <w:hideMark/>
          </w:tcPr>
          <w:p w14:paraId="3B94E6B5" w14:textId="77777777" w:rsidR="006E23E9" w:rsidRPr="006E23E9" w:rsidRDefault="006E23E9" w:rsidP="006E23E9">
            <w:pPr>
              <w:spacing w:after="0" w:line="240" w:lineRule="auto"/>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Primaria completa</w:t>
            </w:r>
          </w:p>
        </w:tc>
        <w:tc>
          <w:tcPr>
            <w:tcW w:w="1160" w:type="dxa"/>
            <w:tcBorders>
              <w:top w:val="nil"/>
              <w:left w:val="nil"/>
              <w:bottom w:val="nil"/>
              <w:right w:val="single" w:sz="4" w:space="0" w:color="auto"/>
            </w:tcBorders>
            <w:shd w:val="clear" w:color="auto" w:fill="auto"/>
            <w:noWrap/>
            <w:vAlign w:val="center"/>
            <w:hideMark/>
          </w:tcPr>
          <w:p w14:paraId="5A637C81" w14:textId="77777777" w:rsidR="006E23E9" w:rsidRPr="006E23E9" w:rsidRDefault="006E23E9" w:rsidP="006E23E9">
            <w:pPr>
              <w:spacing w:after="0" w:line="240" w:lineRule="auto"/>
              <w:jc w:val="center"/>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7</w:t>
            </w:r>
          </w:p>
        </w:tc>
      </w:tr>
      <w:tr w:rsidR="006E23E9" w:rsidRPr="006E23E9" w14:paraId="7C27B4D9" w14:textId="77777777" w:rsidTr="00FD0301">
        <w:trPr>
          <w:trHeight w:val="300"/>
          <w:jc w:val="center"/>
        </w:trPr>
        <w:tc>
          <w:tcPr>
            <w:tcW w:w="1436" w:type="dxa"/>
            <w:tcBorders>
              <w:top w:val="nil"/>
              <w:left w:val="single" w:sz="4" w:space="0" w:color="auto"/>
              <w:bottom w:val="nil"/>
              <w:right w:val="nil"/>
            </w:tcBorders>
            <w:shd w:val="clear" w:color="auto" w:fill="auto"/>
            <w:noWrap/>
            <w:vAlign w:val="center"/>
            <w:hideMark/>
          </w:tcPr>
          <w:p w14:paraId="2E3A7BB3" w14:textId="77777777" w:rsidR="006E23E9" w:rsidRPr="006E23E9" w:rsidRDefault="006E23E9" w:rsidP="006E23E9">
            <w:pPr>
              <w:spacing w:after="0" w:line="240" w:lineRule="auto"/>
              <w:jc w:val="center"/>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5</w:t>
            </w:r>
          </w:p>
        </w:tc>
        <w:tc>
          <w:tcPr>
            <w:tcW w:w="2224" w:type="dxa"/>
            <w:tcBorders>
              <w:top w:val="nil"/>
              <w:left w:val="nil"/>
              <w:bottom w:val="nil"/>
              <w:right w:val="nil"/>
            </w:tcBorders>
            <w:shd w:val="clear" w:color="auto" w:fill="auto"/>
            <w:noWrap/>
            <w:vAlign w:val="center"/>
            <w:hideMark/>
          </w:tcPr>
          <w:p w14:paraId="14A83FFF" w14:textId="77777777" w:rsidR="006E23E9" w:rsidRPr="006E23E9" w:rsidRDefault="006E23E9" w:rsidP="006E23E9">
            <w:pPr>
              <w:spacing w:after="0" w:line="240" w:lineRule="auto"/>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Secundaria incompleta</w:t>
            </w:r>
          </w:p>
        </w:tc>
        <w:tc>
          <w:tcPr>
            <w:tcW w:w="1160" w:type="dxa"/>
            <w:tcBorders>
              <w:top w:val="nil"/>
              <w:left w:val="nil"/>
              <w:bottom w:val="nil"/>
              <w:right w:val="single" w:sz="4" w:space="0" w:color="auto"/>
            </w:tcBorders>
            <w:shd w:val="clear" w:color="auto" w:fill="auto"/>
            <w:noWrap/>
            <w:vAlign w:val="center"/>
            <w:hideMark/>
          </w:tcPr>
          <w:p w14:paraId="15ABD56F" w14:textId="77777777" w:rsidR="006E23E9" w:rsidRPr="006E23E9" w:rsidRDefault="006E23E9" w:rsidP="006E23E9">
            <w:pPr>
              <w:spacing w:after="0" w:line="240" w:lineRule="auto"/>
              <w:jc w:val="center"/>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12</w:t>
            </w:r>
          </w:p>
        </w:tc>
      </w:tr>
      <w:tr w:rsidR="006E23E9" w:rsidRPr="006E23E9" w14:paraId="43172778" w14:textId="77777777" w:rsidTr="00FD0301">
        <w:trPr>
          <w:trHeight w:val="300"/>
          <w:jc w:val="center"/>
        </w:trPr>
        <w:tc>
          <w:tcPr>
            <w:tcW w:w="1436" w:type="dxa"/>
            <w:tcBorders>
              <w:top w:val="nil"/>
              <w:left w:val="single" w:sz="4" w:space="0" w:color="auto"/>
              <w:bottom w:val="nil"/>
              <w:right w:val="nil"/>
            </w:tcBorders>
            <w:shd w:val="clear" w:color="auto" w:fill="auto"/>
            <w:noWrap/>
            <w:vAlign w:val="center"/>
            <w:hideMark/>
          </w:tcPr>
          <w:p w14:paraId="1A51EB82" w14:textId="77777777" w:rsidR="006E23E9" w:rsidRPr="006E23E9" w:rsidRDefault="006E23E9" w:rsidP="006E23E9">
            <w:pPr>
              <w:spacing w:after="0" w:line="240" w:lineRule="auto"/>
              <w:jc w:val="center"/>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6</w:t>
            </w:r>
          </w:p>
        </w:tc>
        <w:tc>
          <w:tcPr>
            <w:tcW w:w="2224" w:type="dxa"/>
            <w:tcBorders>
              <w:top w:val="nil"/>
              <w:left w:val="nil"/>
              <w:bottom w:val="nil"/>
              <w:right w:val="nil"/>
            </w:tcBorders>
            <w:shd w:val="clear" w:color="auto" w:fill="auto"/>
            <w:noWrap/>
            <w:vAlign w:val="center"/>
            <w:hideMark/>
          </w:tcPr>
          <w:p w14:paraId="53C4ABAC" w14:textId="77777777" w:rsidR="006E23E9" w:rsidRPr="006E23E9" w:rsidRDefault="006E23E9" w:rsidP="006E23E9">
            <w:pPr>
              <w:spacing w:after="0" w:line="240" w:lineRule="auto"/>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Secundaria completa</w:t>
            </w:r>
          </w:p>
        </w:tc>
        <w:tc>
          <w:tcPr>
            <w:tcW w:w="1160" w:type="dxa"/>
            <w:tcBorders>
              <w:top w:val="nil"/>
              <w:left w:val="nil"/>
              <w:bottom w:val="nil"/>
              <w:right w:val="single" w:sz="4" w:space="0" w:color="auto"/>
            </w:tcBorders>
            <w:shd w:val="clear" w:color="auto" w:fill="auto"/>
            <w:noWrap/>
            <w:vAlign w:val="center"/>
            <w:hideMark/>
          </w:tcPr>
          <w:p w14:paraId="3AFAD055" w14:textId="77777777" w:rsidR="006E23E9" w:rsidRPr="006E23E9" w:rsidRDefault="006E23E9" w:rsidP="006E23E9">
            <w:pPr>
              <w:spacing w:after="0" w:line="240" w:lineRule="auto"/>
              <w:jc w:val="center"/>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13</w:t>
            </w:r>
          </w:p>
        </w:tc>
      </w:tr>
      <w:tr w:rsidR="006E23E9" w:rsidRPr="006E23E9" w14:paraId="6C175C9B" w14:textId="77777777" w:rsidTr="00FD0301">
        <w:trPr>
          <w:trHeight w:val="300"/>
          <w:jc w:val="center"/>
        </w:trPr>
        <w:tc>
          <w:tcPr>
            <w:tcW w:w="1436" w:type="dxa"/>
            <w:tcBorders>
              <w:top w:val="nil"/>
              <w:left w:val="single" w:sz="4" w:space="0" w:color="auto"/>
              <w:bottom w:val="nil"/>
              <w:right w:val="nil"/>
            </w:tcBorders>
            <w:shd w:val="clear" w:color="auto" w:fill="auto"/>
            <w:noWrap/>
            <w:vAlign w:val="center"/>
            <w:hideMark/>
          </w:tcPr>
          <w:p w14:paraId="6A51F138" w14:textId="77777777" w:rsidR="006E23E9" w:rsidRPr="006E23E9" w:rsidRDefault="006E23E9" w:rsidP="006E23E9">
            <w:pPr>
              <w:spacing w:after="0" w:line="240" w:lineRule="auto"/>
              <w:jc w:val="center"/>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7</w:t>
            </w:r>
          </w:p>
        </w:tc>
        <w:tc>
          <w:tcPr>
            <w:tcW w:w="2224" w:type="dxa"/>
            <w:tcBorders>
              <w:top w:val="nil"/>
              <w:left w:val="nil"/>
              <w:bottom w:val="nil"/>
              <w:right w:val="nil"/>
            </w:tcBorders>
            <w:shd w:val="clear" w:color="auto" w:fill="auto"/>
            <w:noWrap/>
            <w:vAlign w:val="center"/>
            <w:hideMark/>
          </w:tcPr>
          <w:p w14:paraId="649FEE3F" w14:textId="77777777" w:rsidR="006E23E9" w:rsidRPr="006E23E9" w:rsidRDefault="006E23E9" w:rsidP="006E23E9">
            <w:pPr>
              <w:spacing w:after="0" w:line="240" w:lineRule="auto"/>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Terciaria</w:t>
            </w:r>
          </w:p>
        </w:tc>
        <w:tc>
          <w:tcPr>
            <w:tcW w:w="1160" w:type="dxa"/>
            <w:tcBorders>
              <w:top w:val="nil"/>
              <w:left w:val="nil"/>
              <w:bottom w:val="nil"/>
              <w:right w:val="single" w:sz="4" w:space="0" w:color="auto"/>
            </w:tcBorders>
            <w:shd w:val="clear" w:color="auto" w:fill="auto"/>
            <w:noWrap/>
            <w:vAlign w:val="center"/>
            <w:hideMark/>
          </w:tcPr>
          <w:p w14:paraId="6683DF38" w14:textId="77777777" w:rsidR="006E23E9" w:rsidRPr="006E23E9" w:rsidRDefault="006E23E9" w:rsidP="006E23E9">
            <w:pPr>
              <w:spacing w:after="0" w:line="240" w:lineRule="auto"/>
              <w:jc w:val="center"/>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19</w:t>
            </w:r>
          </w:p>
        </w:tc>
      </w:tr>
      <w:tr w:rsidR="006E23E9" w:rsidRPr="006E23E9" w14:paraId="59DE581F" w14:textId="77777777" w:rsidTr="00FD0301">
        <w:trPr>
          <w:trHeight w:val="300"/>
          <w:jc w:val="center"/>
        </w:trPr>
        <w:tc>
          <w:tcPr>
            <w:tcW w:w="1436" w:type="dxa"/>
            <w:tcBorders>
              <w:top w:val="nil"/>
              <w:left w:val="single" w:sz="4" w:space="0" w:color="auto"/>
              <w:bottom w:val="single" w:sz="4" w:space="0" w:color="auto"/>
              <w:right w:val="nil"/>
            </w:tcBorders>
            <w:shd w:val="clear" w:color="auto" w:fill="auto"/>
            <w:noWrap/>
            <w:vAlign w:val="center"/>
            <w:hideMark/>
          </w:tcPr>
          <w:p w14:paraId="57488A69" w14:textId="77777777" w:rsidR="006E23E9" w:rsidRPr="006E23E9" w:rsidRDefault="006E23E9" w:rsidP="006E23E9">
            <w:pPr>
              <w:spacing w:after="0" w:line="240" w:lineRule="auto"/>
              <w:jc w:val="center"/>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9</w:t>
            </w:r>
          </w:p>
        </w:tc>
        <w:tc>
          <w:tcPr>
            <w:tcW w:w="2224" w:type="dxa"/>
            <w:tcBorders>
              <w:top w:val="nil"/>
              <w:left w:val="nil"/>
              <w:bottom w:val="single" w:sz="4" w:space="0" w:color="auto"/>
              <w:right w:val="nil"/>
            </w:tcBorders>
            <w:shd w:val="clear" w:color="auto" w:fill="auto"/>
            <w:noWrap/>
            <w:vAlign w:val="center"/>
            <w:hideMark/>
          </w:tcPr>
          <w:p w14:paraId="14F2D1C3" w14:textId="77777777" w:rsidR="006E23E9" w:rsidRPr="006E23E9" w:rsidRDefault="006E23E9" w:rsidP="006E23E9">
            <w:pPr>
              <w:spacing w:after="0" w:line="240" w:lineRule="auto"/>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N/A</w:t>
            </w:r>
          </w:p>
        </w:tc>
        <w:tc>
          <w:tcPr>
            <w:tcW w:w="1160" w:type="dxa"/>
            <w:tcBorders>
              <w:top w:val="nil"/>
              <w:left w:val="nil"/>
              <w:bottom w:val="single" w:sz="4" w:space="0" w:color="auto"/>
              <w:right w:val="single" w:sz="4" w:space="0" w:color="auto"/>
            </w:tcBorders>
            <w:shd w:val="clear" w:color="auto" w:fill="auto"/>
            <w:noWrap/>
            <w:vAlign w:val="center"/>
            <w:hideMark/>
          </w:tcPr>
          <w:p w14:paraId="4265E3BB" w14:textId="77777777" w:rsidR="006E23E9" w:rsidRPr="006E23E9" w:rsidRDefault="006E23E9" w:rsidP="006E23E9">
            <w:pPr>
              <w:spacing w:after="0" w:line="240" w:lineRule="auto"/>
              <w:jc w:val="center"/>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N/A</w:t>
            </w:r>
          </w:p>
        </w:tc>
      </w:tr>
    </w:tbl>
    <w:p w14:paraId="3E8FE318" w14:textId="77777777" w:rsidR="00FD0301" w:rsidRDefault="00FD0301" w:rsidP="005E7BE2">
      <w:pPr>
        <w:jc w:val="both"/>
        <w:rPr>
          <w:rFonts w:ascii="Times New Roman" w:hAnsi="Times New Roman" w:cs="Times New Roman"/>
        </w:rPr>
      </w:pPr>
    </w:p>
    <w:p w14:paraId="0BEA6410" w14:textId="48367518" w:rsidR="00FD0301" w:rsidRDefault="00FD0301" w:rsidP="005E7BE2">
      <w:pPr>
        <w:jc w:val="both"/>
        <w:rPr>
          <w:rFonts w:ascii="Times New Roman" w:hAnsi="Times New Roman" w:cs="Times New Roman"/>
        </w:rPr>
      </w:pPr>
      <w:r>
        <w:rPr>
          <w:rFonts w:ascii="Times New Roman" w:hAnsi="Times New Roman" w:cs="Times New Roman"/>
        </w:rPr>
        <w:t>Posteriormente, para estimar l</w:t>
      </w:r>
      <w:r w:rsidR="005F760C">
        <w:rPr>
          <w:rFonts w:ascii="Times New Roman" w:hAnsi="Times New Roman" w:cs="Times New Roman"/>
        </w:rPr>
        <w:t>os años de</w:t>
      </w:r>
      <w:r>
        <w:rPr>
          <w:rFonts w:ascii="Times New Roman" w:hAnsi="Times New Roman" w:cs="Times New Roman"/>
        </w:rPr>
        <w:t xml:space="preserve"> experiencia de cada individuo se utilizó la siguiente ecuación:</w:t>
      </w:r>
    </w:p>
    <w:p w14:paraId="689112F8" w14:textId="77777777" w:rsidR="005F760C" w:rsidRDefault="006D0619" w:rsidP="005E7BE2">
      <w:pPr>
        <w:jc w:val="both"/>
        <w:rPr>
          <w:rFonts w:ascii="Times New Roman" w:eastAsiaTheme="minorEastAsia" w:hAnsi="Times New Roman" w:cs="Times New Roman"/>
        </w:rPr>
      </w:pPr>
      <m:oMathPara>
        <m:oMath>
          <m:r>
            <w:rPr>
              <w:rFonts w:ascii="Cambria Math" w:hAnsi="Cambria Math" w:cs="Times New Roman"/>
            </w:rPr>
            <m:t>Exp=</m:t>
          </m:r>
          <m:r>
            <w:rPr>
              <w:rFonts w:ascii="Cambria Math" w:hAnsi="Cambria Math" w:cs="Times New Roman"/>
            </w:rPr>
            <m:t>age-5-años_estudio_acum</m:t>
          </m:r>
        </m:oMath>
      </m:oMathPara>
    </w:p>
    <w:p w14:paraId="005FEDBC" w14:textId="49070953" w:rsidR="00FD0301" w:rsidRDefault="005F760C" w:rsidP="005E7BE2">
      <w:pPr>
        <w:jc w:val="both"/>
        <w:rPr>
          <w:rFonts w:ascii="Times New Roman" w:hAnsi="Times New Roman" w:cs="Times New Roman"/>
        </w:rPr>
      </w:pPr>
      <w:r>
        <w:rPr>
          <w:rFonts w:ascii="Times New Roman" w:hAnsi="Times New Roman" w:cs="Times New Roman"/>
        </w:rPr>
        <w:t>La ecuación anterior resta 5 años dado que en los 5 primeros años un individuo en promedio no estudia. Dada la estimación realizada, algunos datos tenían experiencia negativa, lo cual no tiene sentido, por lo anterior, estos datos se reasignaron a cero años de experiencia.</w:t>
      </w:r>
    </w:p>
    <w:p w14:paraId="45EDA829" w14:textId="14BDB10E" w:rsidR="006E23E9" w:rsidRPr="0030359A" w:rsidRDefault="00FD0301" w:rsidP="005E7BE2">
      <w:pPr>
        <w:jc w:val="both"/>
        <w:rPr>
          <w:rFonts w:ascii="Times New Roman" w:hAnsi="Times New Roman" w:cs="Times New Roman"/>
        </w:rPr>
      </w:pPr>
      <w:r w:rsidRPr="00FD0301">
        <w:rPr>
          <w:rFonts w:ascii="Times New Roman" w:hAnsi="Times New Roman" w:cs="Times New Roman"/>
          <w:highlight w:val="yellow"/>
        </w:rPr>
        <w:t>(Falta tabla con las estadísticas descriptivas con una pequeña explicación de ellas, y también justificando porque dejamos esas variables)</w:t>
      </w:r>
    </w:p>
    <w:p w14:paraId="1C6EA2C4" w14:textId="1025DF2F" w:rsidR="0092373B" w:rsidRPr="005F760C" w:rsidRDefault="0092373B" w:rsidP="005E7BE2">
      <w:pPr>
        <w:pStyle w:val="Prrafodelista"/>
        <w:numPr>
          <w:ilvl w:val="0"/>
          <w:numId w:val="1"/>
        </w:numPr>
        <w:jc w:val="both"/>
        <w:rPr>
          <w:rFonts w:ascii="Times New Roman" w:hAnsi="Times New Roman" w:cs="Times New Roman"/>
          <w:b/>
          <w:bCs/>
        </w:rPr>
      </w:pPr>
      <w:r w:rsidRPr="005F760C">
        <w:rPr>
          <w:rFonts w:ascii="Times New Roman" w:hAnsi="Times New Roman" w:cs="Times New Roman"/>
          <w:b/>
          <w:bCs/>
        </w:rPr>
        <w:t>Estimación de modelo y perfiles</w:t>
      </w:r>
    </w:p>
    <w:p w14:paraId="1AC845AE" w14:textId="7E08397E" w:rsidR="00AD0951" w:rsidRPr="0030359A" w:rsidRDefault="003272C3" w:rsidP="005E7BE2">
      <w:pPr>
        <w:jc w:val="both"/>
        <w:rPr>
          <w:rFonts w:ascii="Times New Roman" w:hAnsi="Times New Roman" w:cs="Times New Roman"/>
        </w:rPr>
      </w:pPr>
      <w:r w:rsidRPr="0030359A">
        <w:rPr>
          <w:rFonts w:ascii="Times New Roman" w:hAnsi="Times New Roman" w:cs="Times New Roman"/>
        </w:rPr>
        <w:t>Dado el enunciado, se propone inicialmente el siguiente modelo:</w:t>
      </w:r>
    </w:p>
    <w:p w14:paraId="71DADBAE" w14:textId="6A3BF899" w:rsidR="00DF56FC" w:rsidRPr="0030359A" w:rsidRDefault="00DF56FC" w:rsidP="005E7BE2">
      <w:pPr>
        <w:jc w:val="both"/>
        <w:rPr>
          <w:rFonts w:ascii="Times New Roman" w:hAnsi="Times New Roman" w:cs="Times New Roman"/>
        </w:rPr>
      </w:pPr>
      <m:oMathPara>
        <m:oMath>
          <m:r>
            <w:rPr>
              <w:rFonts w:ascii="Cambria Math" w:hAnsi="Cambria Math" w:cs="Times New Roman"/>
            </w:rPr>
            <m:t>Income=</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Age+</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p>
            <m:sSupPr>
              <m:ctrlPr>
                <w:rPr>
                  <w:rFonts w:ascii="Cambria Math" w:hAnsi="Cambria Math" w:cs="Times New Roman"/>
                  <w:i/>
                </w:rPr>
              </m:ctrlPr>
            </m:sSupPr>
            <m:e>
              <m:r>
                <w:rPr>
                  <w:rFonts w:ascii="Cambria Math" w:hAnsi="Cambria Math" w:cs="Times New Roman"/>
                </w:rPr>
                <m:t>Age</m:t>
              </m:r>
            </m:e>
            <m:sup>
              <m:r>
                <w:rPr>
                  <w:rFonts w:ascii="Cambria Math" w:hAnsi="Cambria Math" w:cs="Times New Roman"/>
                </w:rPr>
                <m:t>2</m:t>
              </m:r>
            </m:sup>
          </m:sSup>
          <m:r>
            <w:rPr>
              <w:rFonts w:ascii="Cambria Math" w:hAnsi="Cambria Math" w:cs="Times New Roman"/>
            </w:rPr>
            <m:t>+μ</m:t>
          </m:r>
        </m:oMath>
      </m:oMathPara>
    </w:p>
    <w:p w14:paraId="6E03E624" w14:textId="39498F4D" w:rsidR="003272C3" w:rsidRPr="0030359A" w:rsidRDefault="003272C3" w:rsidP="005E7BE2">
      <w:pPr>
        <w:jc w:val="both"/>
        <w:rPr>
          <w:rFonts w:ascii="Times New Roman" w:hAnsi="Times New Roman" w:cs="Times New Roman"/>
        </w:rPr>
      </w:pPr>
      <w:r w:rsidRPr="0030359A">
        <w:rPr>
          <w:rFonts w:ascii="Times New Roman" w:hAnsi="Times New Roman" w:cs="Times New Roman"/>
        </w:rPr>
        <w:t xml:space="preserve">Dicho modelo se estimó por OLS, en donde se encontró que el ajuste del modelo </w:t>
      </w:r>
      <w:r w:rsidR="00FD2995" w:rsidRPr="0030359A">
        <w:rPr>
          <w:rFonts w:ascii="Times New Roman" w:hAnsi="Times New Roman" w:cs="Times New Roman"/>
        </w:rPr>
        <w:t>es muy bajo</w:t>
      </w:r>
      <w:r w:rsidR="00FA2BCB" w:rsidRPr="0030359A">
        <w:rPr>
          <w:rFonts w:ascii="Times New Roman" w:hAnsi="Times New Roman" w:cs="Times New Roman"/>
        </w:rPr>
        <w:t xml:space="preserve">, a pesar de que es estadísticamente significativo </w:t>
      </w:r>
      <w:r w:rsidR="00FD2995" w:rsidRPr="0030359A">
        <w:rPr>
          <w:rFonts w:ascii="Times New Roman" w:hAnsi="Times New Roman" w:cs="Times New Roman"/>
        </w:rPr>
        <w:t>como se muestra en la siguiente tabla:</w:t>
      </w:r>
    </w:p>
    <w:p w14:paraId="0317C618" w14:textId="37A1FB78" w:rsidR="005777EC" w:rsidRDefault="00FD2995" w:rsidP="005F760C">
      <w:pPr>
        <w:spacing w:after="0"/>
        <w:jc w:val="center"/>
        <w:rPr>
          <w:rFonts w:ascii="Times New Roman" w:hAnsi="Times New Roman" w:cs="Times New Roman"/>
        </w:rPr>
      </w:pPr>
      <w:r w:rsidRPr="0030359A">
        <w:rPr>
          <w:rFonts w:ascii="Times New Roman" w:hAnsi="Times New Roman" w:cs="Times New Roman"/>
          <w:noProof/>
        </w:rPr>
        <w:lastRenderedPageBreak/>
        <w:drawing>
          <wp:inline distT="0" distB="0" distL="0" distR="0" wp14:anchorId="287CD4A2" wp14:editId="5CDECA42">
            <wp:extent cx="5072332" cy="2983826"/>
            <wp:effectExtent l="0" t="0" r="0" b="7620"/>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pic:nvPicPr>
                  <pic:blipFill>
                    <a:blip r:embed="rId5"/>
                    <a:stretch>
                      <a:fillRect/>
                    </a:stretch>
                  </pic:blipFill>
                  <pic:spPr>
                    <a:xfrm>
                      <a:off x="0" y="0"/>
                      <a:ext cx="5078907" cy="2987694"/>
                    </a:xfrm>
                    <a:prstGeom prst="rect">
                      <a:avLst/>
                    </a:prstGeom>
                  </pic:spPr>
                </pic:pic>
              </a:graphicData>
            </a:graphic>
          </wp:inline>
        </w:drawing>
      </w:r>
    </w:p>
    <w:p w14:paraId="0CEBC9D3" w14:textId="4CAA6BA8" w:rsidR="00C0004A" w:rsidRDefault="005F760C" w:rsidP="00C0004A">
      <w:pPr>
        <w:spacing w:after="0"/>
        <w:ind w:left="567"/>
        <w:rPr>
          <w:rFonts w:ascii="Times New Roman" w:hAnsi="Times New Roman" w:cs="Times New Roman"/>
          <w:sz w:val="18"/>
          <w:szCs w:val="18"/>
        </w:rPr>
      </w:pPr>
      <w:r w:rsidRPr="000C33A4">
        <w:rPr>
          <w:rFonts w:ascii="Times New Roman" w:hAnsi="Times New Roman" w:cs="Times New Roman"/>
          <w:sz w:val="18"/>
          <w:szCs w:val="18"/>
        </w:rPr>
        <w:t xml:space="preserve">Tabla 1. </w:t>
      </w:r>
      <w:r>
        <w:rPr>
          <w:rFonts w:ascii="Times New Roman" w:hAnsi="Times New Roman" w:cs="Times New Roman"/>
          <w:sz w:val="18"/>
          <w:szCs w:val="18"/>
        </w:rPr>
        <w:t>Regresi</w:t>
      </w:r>
      <w:r w:rsidR="00C0004A">
        <w:rPr>
          <w:rFonts w:ascii="Times New Roman" w:hAnsi="Times New Roman" w:cs="Times New Roman"/>
          <w:sz w:val="18"/>
          <w:szCs w:val="18"/>
        </w:rPr>
        <w:t>ón Ingreso Vs Edad.</w:t>
      </w:r>
    </w:p>
    <w:p w14:paraId="4F0B9EC8" w14:textId="77777777" w:rsidR="005F760C" w:rsidRDefault="005F760C" w:rsidP="005F760C">
      <w:pPr>
        <w:spacing w:after="0"/>
        <w:rPr>
          <w:rFonts w:ascii="Times New Roman" w:hAnsi="Times New Roman" w:cs="Times New Roman"/>
          <w:sz w:val="18"/>
          <w:szCs w:val="18"/>
        </w:rPr>
      </w:pPr>
    </w:p>
    <w:p w14:paraId="4738EE75" w14:textId="73708B2D" w:rsidR="00FD2995" w:rsidRPr="0030359A" w:rsidRDefault="00FA2BCB" w:rsidP="005E7BE2">
      <w:pPr>
        <w:jc w:val="both"/>
        <w:rPr>
          <w:rFonts w:ascii="Times New Roman" w:hAnsi="Times New Roman" w:cs="Times New Roman"/>
        </w:rPr>
      </w:pPr>
      <w:r w:rsidRPr="0030359A">
        <w:rPr>
          <w:rFonts w:ascii="Times New Roman" w:hAnsi="Times New Roman" w:cs="Times New Roman"/>
        </w:rPr>
        <w:t>En la siguiente gráfica se muestra que los valores predichos precios a partir de la ecuación propuesta, sugieren una edad de máximo ingreso de aproximadamente 46 años (45.96 años) con un intervalo de confianza del 95% entre 44.19 y 47.68 años.</w:t>
      </w:r>
    </w:p>
    <w:p w14:paraId="6D715439" w14:textId="77E2A8D3" w:rsidR="00FD2995" w:rsidRDefault="00FD2995" w:rsidP="00C0004A">
      <w:pPr>
        <w:spacing w:after="0"/>
        <w:jc w:val="both"/>
        <w:rPr>
          <w:rFonts w:ascii="Times New Roman" w:hAnsi="Times New Roman" w:cs="Times New Roman"/>
        </w:rPr>
      </w:pPr>
      <w:r w:rsidRPr="0030359A">
        <w:rPr>
          <w:rFonts w:ascii="Times New Roman" w:hAnsi="Times New Roman" w:cs="Times New Roman"/>
          <w:noProof/>
        </w:rPr>
        <w:drawing>
          <wp:inline distT="0" distB="0" distL="0" distR="0" wp14:anchorId="6A020C71" wp14:editId="585023CC">
            <wp:extent cx="5612130" cy="2447290"/>
            <wp:effectExtent l="0" t="0" r="7620" b="0"/>
            <wp:docPr id="5" name="Imagen 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10;&#10;Descripción generada automáticamente"/>
                    <pic:cNvPicPr/>
                  </pic:nvPicPr>
                  <pic:blipFill>
                    <a:blip r:embed="rId6"/>
                    <a:stretch>
                      <a:fillRect/>
                    </a:stretch>
                  </pic:blipFill>
                  <pic:spPr>
                    <a:xfrm>
                      <a:off x="0" y="0"/>
                      <a:ext cx="5612130" cy="2447290"/>
                    </a:xfrm>
                    <a:prstGeom prst="rect">
                      <a:avLst/>
                    </a:prstGeom>
                  </pic:spPr>
                </pic:pic>
              </a:graphicData>
            </a:graphic>
          </wp:inline>
        </w:drawing>
      </w:r>
    </w:p>
    <w:p w14:paraId="653A3AE4" w14:textId="7A4B75C4" w:rsidR="00C0004A" w:rsidRDefault="00C0004A" w:rsidP="00C0004A">
      <w:pPr>
        <w:spacing w:after="0"/>
        <w:ind w:left="142"/>
        <w:rPr>
          <w:rFonts w:ascii="Times New Roman" w:hAnsi="Times New Roman" w:cs="Times New Roman"/>
          <w:sz w:val="18"/>
          <w:szCs w:val="18"/>
        </w:rPr>
      </w:pPr>
      <w:r>
        <w:rPr>
          <w:rFonts w:ascii="Times New Roman" w:hAnsi="Times New Roman" w:cs="Times New Roman"/>
          <w:sz w:val="18"/>
          <w:szCs w:val="18"/>
        </w:rPr>
        <w:t>Gráfica</w:t>
      </w:r>
      <w:r w:rsidRPr="000C33A4">
        <w:rPr>
          <w:rFonts w:ascii="Times New Roman" w:hAnsi="Times New Roman" w:cs="Times New Roman"/>
          <w:sz w:val="18"/>
          <w:szCs w:val="18"/>
        </w:rPr>
        <w:t xml:space="preserve"> 1. </w:t>
      </w:r>
      <w:r>
        <w:rPr>
          <w:rFonts w:ascii="Times New Roman" w:hAnsi="Times New Roman" w:cs="Times New Roman"/>
          <w:sz w:val="18"/>
          <w:szCs w:val="18"/>
        </w:rPr>
        <w:t>Modelo ingreso individuos ajustado por edad</w:t>
      </w:r>
      <w:r>
        <w:rPr>
          <w:rFonts w:ascii="Times New Roman" w:hAnsi="Times New Roman" w:cs="Times New Roman"/>
          <w:sz w:val="18"/>
          <w:szCs w:val="18"/>
        </w:rPr>
        <w:t>.</w:t>
      </w:r>
    </w:p>
    <w:p w14:paraId="4D738ECD" w14:textId="77777777" w:rsidR="00C0004A" w:rsidRPr="0030359A" w:rsidRDefault="00C0004A" w:rsidP="005E7BE2">
      <w:pPr>
        <w:jc w:val="both"/>
        <w:rPr>
          <w:rFonts w:ascii="Times New Roman" w:hAnsi="Times New Roman" w:cs="Times New Roman"/>
        </w:rPr>
      </w:pPr>
    </w:p>
    <w:p w14:paraId="19CE67C0" w14:textId="3BF1EB45" w:rsidR="0092373B" w:rsidRDefault="0092373B" w:rsidP="005E7BE2">
      <w:pPr>
        <w:pStyle w:val="Prrafodelista"/>
        <w:numPr>
          <w:ilvl w:val="0"/>
          <w:numId w:val="1"/>
        </w:numPr>
        <w:jc w:val="both"/>
        <w:rPr>
          <w:rFonts w:ascii="Times New Roman" w:hAnsi="Times New Roman" w:cs="Times New Roman"/>
          <w:b/>
          <w:bCs/>
        </w:rPr>
      </w:pPr>
      <w:r w:rsidRPr="00C0004A">
        <w:rPr>
          <w:rFonts w:ascii="Times New Roman" w:hAnsi="Times New Roman" w:cs="Times New Roman"/>
          <w:b/>
          <w:bCs/>
        </w:rPr>
        <w:t xml:space="preserve">Existencias de </w:t>
      </w:r>
      <w:r w:rsidR="004D225B" w:rsidRPr="00C0004A">
        <w:rPr>
          <w:rFonts w:ascii="Times New Roman" w:hAnsi="Times New Roman" w:cs="Times New Roman"/>
          <w:b/>
          <w:bCs/>
        </w:rPr>
        <w:t>b</w:t>
      </w:r>
      <w:r w:rsidRPr="00C0004A">
        <w:rPr>
          <w:rFonts w:ascii="Times New Roman" w:hAnsi="Times New Roman" w:cs="Times New Roman"/>
          <w:b/>
          <w:bCs/>
        </w:rPr>
        <w:t>recha</w:t>
      </w:r>
      <w:r w:rsidR="004D225B" w:rsidRPr="00C0004A">
        <w:rPr>
          <w:rFonts w:ascii="Times New Roman" w:hAnsi="Times New Roman" w:cs="Times New Roman"/>
          <w:b/>
          <w:bCs/>
        </w:rPr>
        <w:t xml:space="preserve"> de género</w:t>
      </w:r>
    </w:p>
    <w:p w14:paraId="4ADB94B3" w14:textId="77777777" w:rsidR="00C0004A" w:rsidRPr="00C0004A" w:rsidRDefault="00C0004A" w:rsidP="00C0004A">
      <w:pPr>
        <w:pStyle w:val="Prrafodelista"/>
        <w:ind w:left="360"/>
        <w:jc w:val="both"/>
        <w:rPr>
          <w:rFonts w:ascii="Times New Roman" w:hAnsi="Times New Roman" w:cs="Times New Roman"/>
          <w:b/>
          <w:bCs/>
        </w:rPr>
      </w:pPr>
    </w:p>
    <w:p w14:paraId="5074401B" w14:textId="37860E23" w:rsidR="004D225B" w:rsidRPr="00DF56FC" w:rsidRDefault="004D225B" w:rsidP="00DF56FC">
      <w:pPr>
        <w:pStyle w:val="Prrafodelista"/>
        <w:ind w:left="360"/>
        <w:jc w:val="both"/>
        <w:rPr>
          <w:rFonts w:ascii="Times New Roman" w:hAnsi="Times New Roman" w:cs="Times New Roman"/>
        </w:rPr>
      </w:pPr>
      <w:r w:rsidRPr="0030359A">
        <w:rPr>
          <w:rFonts w:ascii="Times New Roman" w:hAnsi="Times New Roman" w:cs="Times New Roman"/>
        </w:rPr>
        <w:t>Usando el siguiente modelo sugerido:</w:t>
      </w:r>
    </w:p>
    <w:p w14:paraId="77137C8F" w14:textId="36F2D1B1" w:rsidR="00DF56FC" w:rsidRPr="0030359A" w:rsidRDefault="00DF56FC" w:rsidP="00DF56FC">
      <w:pPr>
        <w:jc w:val="both"/>
        <w:rPr>
          <w:rFonts w:ascii="Times New Roman" w:hAnsi="Times New Roman" w:cs="Times New Roman"/>
        </w:rPr>
      </w:pPr>
      <m:oMathPara>
        <m:oMath>
          <m:r>
            <m:rPr>
              <m:sty m:val="p"/>
            </m:rPr>
            <w:rPr>
              <w:rFonts w:ascii="Cambria Math" w:hAnsi="Cambria Math" w:cs="Times New Roman"/>
            </w:rPr>
            <m:t>log⁡</m:t>
          </m:r>
          <m:r>
            <w:rPr>
              <w:rFonts w:ascii="Cambria Math" w:hAnsi="Cambria Math" w:cs="Times New Roman"/>
            </w:rPr>
            <m:t>(Income)=</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Female+μ</m:t>
          </m:r>
        </m:oMath>
      </m:oMathPara>
    </w:p>
    <w:p w14:paraId="65A49C77" w14:textId="77777777" w:rsidR="00DF56FC" w:rsidRPr="0030359A" w:rsidRDefault="00DF56FC" w:rsidP="005E7BE2">
      <w:pPr>
        <w:pStyle w:val="Prrafodelista"/>
        <w:ind w:left="360"/>
        <w:jc w:val="both"/>
        <w:rPr>
          <w:rFonts w:ascii="Times New Roman" w:hAnsi="Times New Roman" w:cs="Times New Roman"/>
        </w:rPr>
      </w:pPr>
    </w:p>
    <w:p w14:paraId="157C44D9" w14:textId="20ED6581" w:rsidR="004D225B" w:rsidRPr="0030359A" w:rsidRDefault="004D225B" w:rsidP="005E7BE2">
      <w:pPr>
        <w:pStyle w:val="Prrafodelista"/>
        <w:ind w:left="360"/>
        <w:jc w:val="both"/>
        <w:rPr>
          <w:rFonts w:ascii="Times New Roman" w:hAnsi="Times New Roman" w:cs="Times New Roman"/>
        </w:rPr>
      </w:pPr>
      <w:r w:rsidRPr="0030359A">
        <w:rPr>
          <w:rFonts w:ascii="Times New Roman" w:hAnsi="Times New Roman" w:cs="Times New Roman"/>
        </w:rPr>
        <w:lastRenderedPageBreak/>
        <w:t>Se encontró que las mujeres</w:t>
      </w:r>
      <w:r w:rsidR="00C45487" w:rsidRPr="0030359A">
        <w:rPr>
          <w:rFonts w:ascii="Times New Roman" w:hAnsi="Times New Roman" w:cs="Times New Roman"/>
        </w:rPr>
        <w:t xml:space="preserve"> sin clasificar por oficio tienen una brecha respecto a los ingresos de los hombres, es decir, mientras mayor edad tengan las y </w:t>
      </w:r>
      <w:r w:rsidR="00DF56FC" w:rsidRPr="0030359A">
        <w:rPr>
          <w:rFonts w:ascii="Times New Roman" w:hAnsi="Times New Roman" w:cs="Times New Roman"/>
        </w:rPr>
        <w:t>más</w:t>
      </w:r>
      <w:r w:rsidR="00C45487" w:rsidRPr="0030359A">
        <w:rPr>
          <w:rFonts w:ascii="Times New Roman" w:hAnsi="Times New Roman" w:cs="Times New Roman"/>
        </w:rPr>
        <w:t xml:space="preserve"> ingresos, hay una brecha que se mantiene, como se muestra a continuación:</w:t>
      </w:r>
    </w:p>
    <w:p w14:paraId="573DD8F7" w14:textId="7AB96441" w:rsidR="009648BE" w:rsidRPr="0030359A" w:rsidRDefault="009648BE" w:rsidP="005E7BE2">
      <w:pPr>
        <w:pStyle w:val="Prrafodelista"/>
        <w:ind w:left="360"/>
        <w:jc w:val="both"/>
        <w:rPr>
          <w:rFonts w:ascii="Times New Roman" w:hAnsi="Times New Roman" w:cs="Times New Roman"/>
        </w:rPr>
      </w:pPr>
    </w:p>
    <w:p w14:paraId="3547FA5D" w14:textId="2D294B09" w:rsidR="009648BE" w:rsidRDefault="009648BE" w:rsidP="00C0004A">
      <w:pPr>
        <w:pStyle w:val="Prrafodelista"/>
        <w:spacing w:after="0"/>
        <w:ind w:left="360"/>
        <w:jc w:val="both"/>
        <w:rPr>
          <w:rFonts w:ascii="Times New Roman" w:hAnsi="Times New Roman" w:cs="Times New Roman"/>
        </w:rPr>
      </w:pPr>
      <w:r w:rsidRPr="0030359A">
        <w:rPr>
          <w:rFonts w:ascii="Times New Roman" w:hAnsi="Times New Roman" w:cs="Times New Roman"/>
          <w:noProof/>
        </w:rPr>
        <w:drawing>
          <wp:inline distT="0" distB="0" distL="0" distR="0" wp14:anchorId="1A9E2020" wp14:editId="3949EA62">
            <wp:extent cx="5612130" cy="3103880"/>
            <wp:effectExtent l="0" t="0" r="7620" b="1270"/>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7"/>
                    <a:stretch>
                      <a:fillRect/>
                    </a:stretch>
                  </pic:blipFill>
                  <pic:spPr>
                    <a:xfrm>
                      <a:off x="0" y="0"/>
                      <a:ext cx="5612130" cy="3103880"/>
                    </a:xfrm>
                    <a:prstGeom prst="rect">
                      <a:avLst/>
                    </a:prstGeom>
                  </pic:spPr>
                </pic:pic>
              </a:graphicData>
            </a:graphic>
          </wp:inline>
        </w:drawing>
      </w:r>
    </w:p>
    <w:p w14:paraId="6DB0FAB8" w14:textId="2794CBA4" w:rsidR="00C0004A" w:rsidRDefault="00C0004A" w:rsidP="00C0004A">
      <w:pPr>
        <w:spacing w:after="0"/>
        <w:ind w:left="426"/>
        <w:rPr>
          <w:rFonts w:ascii="Times New Roman" w:hAnsi="Times New Roman" w:cs="Times New Roman"/>
          <w:sz w:val="18"/>
          <w:szCs w:val="18"/>
        </w:rPr>
      </w:pPr>
      <w:r w:rsidRPr="000C33A4">
        <w:rPr>
          <w:rFonts w:ascii="Times New Roman" w:hAnsi="Times New Roman" w:cs="Times New Roman"/>
          <w:sz w:val="18"/>
          <w:szCs w:val="18"/>
        </w:rPr>
        <w:t xml:space="preserve">Tabla </w:t>
      </w:r>
      <w:r>
        <w:rPr>
          <w:rFonts w:ascii="Times New Roman" w:hAnsi="Times New Roman" w:cs="Times New Roman"/>
          <w:sz w:val="18"/>
          <w:szCs w:val="18"/>
        </w:rPr>
        <w:t>2</w:t>
      </w:r>
      <w:r w:rsidRPr="000C33A4">
        <w:rPr>
          <w:rFonts w:ascii="Times New Roman" w:hAnsi="Times New Roman" w:cs="Times New Roman"/>
          <w:sz w:val="18"/>
          <w:szCs w:val="18"/>
        </w:rPr>
        <w:t xml:space="preserve">. </w:t>
      </w:r>
      <w:r>
        <w:rPr>
          <w:rFonts w:ascii="Times New Roman" w:hAnsi="Times New Roman" w:cs="Times New Roman"/>
          <w:sz w:val="18"/>
          <w:szCs w:val="18"/>
        </w:rPr>
        <w:t xml:space="preserve">Regresión Ingreso Vs </w:t>
      </w:r>
      <w:r>
        <w:rPr>
          <w:rFonts w:ascii="Times New Roman" w:hAnsi="Times New Roman" w:cs="Times New Roman"/>
          <w:sz w:val="18"/>
          <w:szCs w:val="18"/>
        </w:rPr>
        <w:t>Género</w:t>
      </w:r>
      <w:r>
        <w:rPr>
          <w:rFonts w:ascii="Times New Roman" w:hAnsi="Times New Roman" w:cs="Times New Roman"/>
          <w:sz w:val="18"/>
          <w:szCs w:val="18"/>
        </w:rPr>
        <w:t>.</w:t>
      </w:r>
    </w:p>
    <w:p w14:paraId="6183184A" w14:textId="7D47B861" w:rsidR="009648BE" w:rsidRPr="0030359A" w:rsidRDefault="009648BE" w:rsidP="005E7BE2">
      <w:pPr>
        <w:pStyle w:val="Prrafodelista"/>
        <w:ind w:left="360"/>
        <w:jc w:val="both"/>
        <w:rPr>
          <w:rFonts w:ascii="Times New Roman" w:hAnsi="Times New Roman" w:cs="Times New Roman"/>
        </w:rPr>
      </w:pPr>
    </w:p>
    <w:p w14:paraId="437957DA" w14:textId="1AD263E8" w:rsidR="009648BE" w:rsidRPr="0030359A" w:rsidRDefault="00C0004A" w:rsidP="005E7BE2">
      <w:pPr>
        <w:pStyle w:val="Prrafodelista"/>
        <w:ind w:left="360"/>
        <w:jc w:val="both"/>
        <w:rPr>
          <w:rFonts w:ascii="Times New Roman" w:hAnsi="Times New Roman" w:cs="Times New Roman"/>
        </w:rPr>
      </w:pPr>
      <w:r>
        <w:rPr>
          <w:rFonts w:ascii="Times New Roman" w:hAnsi="Times New Roman" w:cs="Times New Roman"/>
        </w:rPr>
        <w:t>De los resultados anteriores se puede concluir que,</w:t>
      </w:r>
      <w:r w:rsidR="009648BE" w:rsidRPr="0030359A">
        <w:rPr>
          <w:rFonts w:ascii="Times New Roman" w:hAnsi="Times New Roman" w:cs="Times New Roman"/>
        </w:rPr>
        <w:t xml:space="preserve"> si el individuo se asume como femenino, la brecha de ingresos </w:t>
      </w:r>
      <w:r w:rsidR="0057379E" w:rsidRPr="0030359A">
        <w:rPr>
          <w:rFonts w:ascii="Times New Roman" w:hAnsi="Times New Roman" w:cs="Times New Roman"/>
        </w:rPr>
        <w:t>se incrementa conforme llega la edad cenit laboral, y luego aumenta. Gráficamente se puede observar este resultado.</w:t>
      </w:r>
    </w:p>
    <w:p w14:paraId="0523E0D0" w14:textId="4C743FA4" w:rsidR="00C45487" w:rsidRPr="0030359A" w:rsidRDefault="00C45487" w:rsidP="005E7BE2">
      <w:pPr>
        <w:pStyle w:val="Prrafodelista"/>
        <w:ind w:left="360"/>
        <w:jc w:val="both"/>
        <w:rPr>
          <w:rFonts w:ascii="Times New Roman" w:hAnsi="Times New Roman" w:cs="Times New Roman"/>
        </w:rPr>
      </w:pPr>
    </w:p>
    <w:p w14:paraId="22BA4A44" w14:textId="2ACBF8C5" w:rsidR="00C45487" w:rsidRDefault="00C45487" w:rsidP="00AB7018">
      <w:pPr>
        <w:pStyle w:val="Prrafodelista"/>
        <w:spacing w:after="0"/>
        <w:ind w:left="360"/>
        <w:rPr>
          <w:rFonts w:ascii="Times New Roman" w:hAnsi="Times New Roman" w:cs="Times New Roman"/>
        </w:rPr>
      </w:pPr>
      <w:r w:rsidRPr="0030359A">
        <w:rPr>
          <w:rFonts w:ascii="Times New Roman" w:hAnsi="Times New Roman" w:cs="Times New Roman"/>
          <w:noProof/>
        </w:rPr>
        <w:drawing>
          <wp:inline distT="0" distB="0" distL="0" distR="0" wp14:anchorId="21207D6B" wp14:editId="58CFDF3F">
            <wp:extent cx="5322498" cy="2599219"/>
            <wp:effectExtent l="0" t="0" r="0" b="0"/>
            <wp:docPr id="9" name="Imagen 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10;&#10;Descripción generada automáticamente"/>
                    <pic:cNvPicPr/>
                  </pic:nvPicPr>
                  <pic:blipFill>
                    <a:blip r:embed="rId8"/>
                    <a:stretch>
                      <a:fillRect/>
                    </a:stretch>
                  </pic:blipFill>
                  <pic:spPr>
                    <a:xfrm>
                      <a:off x="0" y="0"/>
                      <a:ext cx="5331249" cy="2603492"/>
                    </a:xfrm>
                    <a:prstGeom prst="rect">
                      <a:avLst/>
                    </a:prstGeom>
                  </pic:spPr>
                </pic:pic>
              </a:graphicData>
            </a:graphic>
          </wp:inline>
        </w:drawing>
      </w:r>
    </w:p>
    <w:p w14:paraId="791E2D61" w14:textId="6D31DFD5" w:rsidR="00C0004A" w:rsidRDefault="00C0004A" w:rsidP="00AB7018">
      <w:pPr>
        <w:spacing w:after="0"/>
        <w:ind w:left="567"/>
        <w:rPr>
          <w:rFonts w:ascii="Times New Roman" w:hAnsi="Times New Roman" w:cs="Times New Roman"/>
          <w:sz w:val="18"/>
          <w:szCs w:val="18"/>
        </w:rPr>
      </w:pPr>
      <w:r>
        <w:rPr>
          <w:rFonts w:ascii="Times New Roman" w:hAnsi="Times New Roman" w:cs="Times New Roman"/>
          <w:sz w:val="18"/>
          <w:szCs w:val="18"/>
        </w:rPr>
        <w:t>Gráfica</w:t>
      </w:r>
      <w:r w:rsidRPr="000C33A4">
        <w:rPr>
          <w:rFonts w:ascii="Times New Roman" w:hAnsi="Times New Roman" w:cs="Times New Roman"/>
          <w:sz w:val="18"/>
          <w:szCs w:val="18"/>
        </w:rPr>
        <w:t xml:space="preserve"> </w:t>
      </w:r>
      <w:r>
        <w:rPr>
          <w:rFonts w:ascii="Times New Roman" w:hAnsi="Times New Roman" w:cs="Times New Roman"/>
          <w:sz w:val="18"/>
          <w:szCs w:val="18"/>
        </w:rPr>
        <w:t>2</w:t>
      </w:r>
      <w:r w:rsidRPr="000C33A4">
        <w:rPr>
          <w:rFonts w:ascii="Times New Roman" w:hAnsi="Times New Roman" w:cs="Times New Roman"/>
          <w:sz w:val="18"/>
          <w:szCs w:val="18"/>
        </w:rPr>
        <w:t xml:space="preserve">. </w:t>
      </w:r>
      <w:r>
        <w:rPr>
          <w:rFonts w:ascii="Times New Roman" w:hAnsi="Times New Roman" w:cs="Times New Roman"/>
          <w:sz w:val="18"/>
          <w:szCs w:val="18"/>
        </w:rPr>
        <w:t xml:space="preserve">Modelo ingreso individuos ajustado por </w:t>
      </w:r>
      <w:r w:rsidR="00AB7018">
        <w:rPr>
          <w:rFonts w:ascii="Times New Roman" w:hAnsi="Times New Roman" w:cs="Times New Roman"/>
          <w:sz w:val="18"/>
          <w:szCs w:val="18"/>
        </w:rPr>
        <w:t>género.</w:t>
      </w:r>
    </w:p>
    <w:p w14:paraId="6E136532" w14:textId="77777777" w:rsidR="00C0004A" w:rsidRPr="0030359A" w:rsidRDefault="00C0004A" w:rsidP="00C0004A">
      <w:pPr>
        <w:pStyle w:val="Prrafodelista"/>
        <w:ind w:left="360"/>
        <w:rPr>
          <w:rFonts w:ascii="Times New Roman" w:hAnsi="Times New Roman" w:cs="Times New Roman"/>
        </w:rPr>
      </w:pPr>
    </w:p>
    <w:p w14:paraId="55F1A234" w14:textId="5E505CB5" w:rsidR="000A0392" w:rsidRPr="0030359A" w:rsidRDefault="00AB7018" w:rsidP="005E7BE2">
      <w:pPr>
        <w:pStyle w:val="Prrafodelista"/>
        <w:ind w:left="360"/>
        <w:jc w:val="both"/>
        <w:rPr>
          <w:rFonts w:ascii="Times New Roman" w:hAnsi="Times New Roman" w:cs="Times New Roman"/>
        </w:rPr>
      </w:pPr>
      <w:r>
        <w:rPr>
          <w:rFonts w:ascii="Times New Roman" w:hAnsi="Times New Roman" w:cs="Times New Roman"/>
        </w:rPr>
        <w:t>De los resultados mostrados anteriormente, p</w:t>
      </w:r>
      <w:r w:rsidR="0057379E" w:rsidRPr="0030359A">
        <w:rPr>
          <w:rFonts w:ascii="Times New Roman" w:hAnsi="Times New Roman" w:cs="Times New Roman"/>
        </w:rPr>
        <w:t>ued</w:t>
      </w:r>
      <w:r w:rsidR="000A0392" w:rsidRPr="0030359A">
        <w:rPr>
          <w:rFonts w:ascii="Times New Roman" w:hAnsi="Times New Roman" w:cs="Times New Roman"/>
        </w:rPr>
        <w:t>e observa</w:t>
      </w:r>
      <w:r w:rsidR="0057379E" w:rsidRPr="0030359A">
        <w:rPr>
          <w:rFonts w:ascii="Times New Roman" w:hAnsi="Times New Roman" w:cs="Times New Roman"/>
        </w:rPr>
        <w:t>rse</w:t>
      </w:r>
      <w:r w:rsidR="000A0392" w:rsidRPr="0030359A">
        <w:rPr>
          <w:rFonts w:ascii="Times New Roman" w:hAnsi="Times New Roman" w:cs="Times New Roman"/>
        </w:rPr>
        <w:t xml:space="preserve"> que las mujeres en promedio tienen un pico de ingresos a los aprox. 42 años (41.87 años) con un intervalo de confianza del 95% entre 40.84 y 42.96 años; Y en los hombres, se observa que las mujeres en promedio tienen un pico de </w:t>
      </w:r>
      <w:r w:rsidR="000A0392" w:rsidRPr="0030359A">
        <w:rPr>
          <w:rFonts w:ascii="Times New Roman" w:hAnsi="Times New Roman" w:cs="Times New Roman"/>
        </w:rPr>
        <w:lastRenderedPageBreak/>
        <w:t>ingresos a los aprox. 50 años (49.87 años) con un intervalo de confianza del 95% entre 44.74 y 54.29 años.</w:t>
      </w:r>
    </w:p>
    <w:p w14:paraId="124550BA" w14:textId="4A64FFC7" w:rsidR="000A0392" w:rsidRPr="0030359A" w:rsidRDefault="000A0392" w:rsidP="005E7BE2">
      <w:pPr>
        <w:pStyle w:val="Prrafodelista"/>
        <w:ind w:left="360"/>
        <w:jc w:val="both"/>
        <w:rPr>
          <w:rFonts w:ascii="Times New Roman" w:hAnsi="Times New Roman" w:cs="Times New Roman"/>
        </w:rPr>
      </w:pPr>
      <w:r w:rsidRPr="0030359A">
        <w:rPr>
          <w:rFonts w:ascii="Times New Roman" w:hAnsi="Times New Roman" w:cs="Times New Roman"/>
        </w:rPr>
        <w:br/>
        <w:t xml:space="preserve">De lo anterior se puede concluir </w:t>
      </w:r>
      <w:r w:rsidR="00A34BC7" w:rsidRPr="0030359A">
        <w:rPr>
          <w:rFonts w:ascii="Times New Roman" w:hAnsi="Times New Roman" w:cs="Times New Roman"/>
        </w:rPr>
        <w:t>que,</w:t>
      </w:r>
      <w:r w:rsidRPr="0030359A">
        <w:rPr>
          <w:rFonts w:ascii="Times New Roman" w:hAnsi="Times New Roman" w:cs="Times New Roman"/>
        </w:rPr>
        <w:t xml:space="preserve"> a nivel general según la muestra, las mujeres llegan a su pico de ingreso más rápido que los hombres y esto genera la brecha, sin embargo, puede ser que esto se relacione con la escolaridad y el oficio por el que se perciben los ingresos.</w:t>
      </w:r>
      <w:r w:rsidR="00B51CFC" w:rsidRPr="0030359A">
        <w:rPr>
          <w:rFonts w:ascii="Times New Roman" w:hAnsi="Times New Roman" w:cs="Times New Roman"/>
        </w:rPr>
        <w:t xml:space="preserve"> </w:t>
      </w:r>
    </w:p>
    <w:p w14:paraId="1D3E3CD3" w14:textId="6414D227" w:rsidR="00B51CFC" w:rsidRPr="0030359A" w:rsidRDefault="00B51CFC" w:rsidP="005E7BE2">
      <w:pPr>
        <w:pStyle w:val="Prrafodelista"/>
        <w:ind w:left="360"/>
        <w:jc w:val="both"/>
        <w:rPr>
          <w:rFonts w:ascii="Times New Roman" w:hAnsi="Times New Roman" w:cs="Times New Roman"/>
        </w:rPr>
      </w:pPr>
    </w:p>
    <w:p w14:paraId="0DCF036E" w14:textId="0BDD4C82" w:rsidR="005E7BE2" w:rsidRPr="00AB7018" w:rsidRDefault="005E7BE2" w:rsidP="005E7BE2">
      <w:pPr>
        <w:pStyle w:val="Prrafodelista"/>
        <w:ind w:left="360"/>
        <w:jc w:val="both"/>
        <w:rPr>
          <w:rFonts w:ascii="Times New Roman" w:hAnsi="Times New Roman" w:cs="Times New Roman"/>
          <w:b/>
          <w:bCs/>
        </w:rPr>
      </w:pPr>
      <w:r w:rsidRPr="00AB7018">
        <w:rPr>
          <w:rFonts w:ascii="Times New Roman" w:hAnsi="Times New Roman" w:cs="Times New Roman"/>
          <w:b/>
          <w:bCs/>
        </w:rPr>
        <w:t>Género y oficios</w:t>
      </w:r>
    </w:p>
    <w:p w14:paraId="321ED79F" w14:textId="77777777" w:rsidR="005E7BE2" w:rsidRPr="0030359A" w:rsidRDefault="005E7BE2" w:rsidP="005E7BE2">
      <w:pPr>
        <w:pStyle w:val="Prrafodelista"/>
        <w:ind w:left="360"/>
        <w:jc w:val="both"/>
        <w:rPr>
          <w:rFonts w:ascii="Times New Roman" w:hAnsi="Times New Roman" w:cs="Times New Roman"/>
        </w:rPr>
      </w:pPr>
    </w:p>
    <w:p w14:paraId="3CF62D57" w14:textId="095FAE56" w:rsidR="00B51CFC" w:rsidRPr="0030359A" w:rsidRDefault="00B51CFC" w:rsidP="005E7BE2">
      <w:pPr>
        <w:pStyle w:val="Prrafodelista"/>
        <w:numPr>
          <w:ilvl w:val="0"/>
          <w:numId w:val="3"/>
        </w:numPr>
        <w:jc w:val="both"/>
        <w:rPr>
          <w:rFonts w:ascii="Times New Roman" w:hAnsi="Times New Roman" w:cs="Times New Roman"/>
        </w:rPr>
      </w:pPr>
      <w:r w:rsidRPr="0030359A">
        <w:rPr>
          <w:rFonts w:ascii="Times New Roman" w:hAnsi="Times New Roman" w:cs="Times New Roman"/>
        </w:rPr>
        <w:t>Condicionando por oficios</w:t>
      </w:r>
      <w:r w:rsidR="003D6D2B" w:rsidRPr="0030359A">
        <w:rPr>
          <w:rFonts w:ascii="Times New Roman" w:hAnsi="Times New Roman" w:cs="Times New Roman"/>
        </w:rPr>
        <w:t xml:space="preserve">, lo que se ve es que la </w:t>
      </w:r>
      <w:r w:rsidR="006233F1" w:rsidRPr="0030359A">
        <w:rPr>
          <w:rFonts w:ascii="Times New Roman" w:hAnsi="Times New Roman" w:cs="Times New Roman"/>
        </w:rPr>
        <w:t>brecha,</w:t>
      </w:r>
      <w:r w:rsidR="003D6D2B" w:rsidRPr="0030359A">
        <w:rPr>
          <w:rFonts w:ascii="Times New Roman" w:hAnsi="Times New Roman" w:cs="Times New Roman"/>
        </w:rPr>
        <w:t xml:space="preserve"> aunque sigue existiendo, se reduce</w:t>
      </w:r>
      <w:r w:rsidR="006233F1" w:rsidRPr="0030359A">
        <w:rPr>
          <w:rFonts w:ascii="Times New Roman" w:hAnsi="Times New Roman" w:cs="Times New Roman"/>
        </w:rPr>
        <w:t xml:space="preserve"> </w:t>
      </w:r>
      <w:r w:rsidR="003D6D2B" w:rsidRPr="0030359A">
        <w:rPr>
          <w:rFonts w:ascii="Times New Roman" w:hAnsi="Times New Roman" w:cs="Times New Roman"/>
        </w:rPr>
        <w:t xml:space="preserve">especialmente para oficios </w:t>
      </w:r>
      <w:r w:rsidR="00A34BC7" w:rsidRPr="0030359A">
        <w:rPr>
          <w:rFonts w:ascii="Times New Roman" w:hAnsi="Times New Roman" w:cs="Times New Roman"/>
        </w:rPr>
        <w:t>similares, ya</w:t>
      </w:r>
      <w:r w:rsidR="00C301E3" w:rsidRPr="0030359A">
        <w:rPr>
          <w:rFonts w:ascii="Times New Roman" w:hAnsi="Times New Roman" w:cs="Times New Roman"/>
        </w:rPr>
        <w:t xml:space="preserve"> que la variable </w:t>
      </w:r>
      <w:r w:rsidR="00A34BC7" w:rsidRPr="0030359A">
        <w:rPr>
          <w:rFonts w:ascii="Times New Roman" w:hAnsi="Times New Roman" w:cs="Times New Roman"/>
        </w:rPr>
        <w:t>oficio</w:t>
      </w:r>
      <w:r w:rsidR="00FA1278" w:rsidRPr="0030359A">
        <w:rPr>
          <w:rFonts w:ascii="Times New Roman" w:hAnsi="Times New Roman" w:cs="Times New Roman"/>
        </w:rPr>
        <w:t xml:space="preserve"> ajusta las diferencias en el crecimiento de los salarios. Lo que muestra es que en general tanto hombres como mujeres se sitúan en niveles cercanos durante los primeros años de vida laboral, pero la brecha aumenta conforme se </w:t>
      </w:r>
      <w:r w:rsidR="006233F1" w:rsidRPr="0030359A">
        <w:rPr>
          <w:rFonts w:ascii="Times New Roman" w:hAnsi="Times New Roman" w:cs="Times New Roman"/>
        </w:rPr>
        <w:t>avanza la edad y el cenit de ingresos.</w:t>
      </w:r>
      <w:r w:rsidR="005E7BE2" w:rsidRPr="0030359A">
        <w:rPr>
          <w:rFonts w:ascii="Times New Roman" w:hAnsi="Times New Roman" w:cs="Times New Roman"/>
        </w:rPr>
        <w:t xml:space="preserve"> </w:t>
      </w:r>
    </w:p>
    <w:p w14:paraId="19D35DC2" w14:textId="67E9C945" w:rsidR="005E7BE2" w:rsidRPr="0030359A" w:rsidRDefault="005E7BE2" w:rsidP="005E7BE2">
      <w:pPr>
        <w:pStyle w:val="Prrafodelista"/>
        <w:ind w:left="360"/>
        <w:jc w:val="both"/>
        <w:rPr>
          <w:rFonts w:ascii="Times New Roman" w:hAnsi="Times New Roman" w:cs="Times New Roman"/>
        </w:rPr>
      </w:pPr>
    </w:p>
    <w:p w14:paraId="5F26F01A" w14:textId="612E60EC" w:rsidR="00CB7882" w:rsidRDefault="00ED0877" w:rsidP="00AB7018">
      <w:pPr>
        <w:pStyle w:val="Prrafodelista"/>
        <w:spacing w:after="0"/>
        <w:ind w:left="360"/>
        <w:jc w:val="right"/>
        <w:rPr>
          <w:rFonts w:ascii="Times New Roman" w:hAnsi="Times New Roman" w:cs="Times New Roman"/>
        </w:rPr>
      </w:pPr>
      <w:r w:rsidRPr="0030359A">
        <w:rPr>
          <w:rFonts w:ascii="Times New Roman" w:hAnsi="Times New Roman" w:cs="Times New Roman"/>
          <w:noProof/>
        </w:rPr>
        <w:drawing>
          <wp:inline distT="0" distB="0" distL="0" distR="0" wp14:anchorId="55C67432" wp14:editId="43521713">
            <wp:extent cx="5248275" cy="4350403"/>
            <wp:effectExtent l="0" t="0" r="0" b="0"/>
            <wp:docPr id="11" name="Imagen 1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Gráfico de dispersión&#10;&#10;Descripción generada automáticamente"/>
                    <pic:cNvPicPr/>
                  </pic:nvPicPr>
                  <pic:blipFill>
                    <a:blip r:embed="rId9"/>
                    <a:stretch>
                      <a:fillRect/>
                    </a:stretch>
                  </pic:blipFill>
                  <pic:spPr>
                    <a:xfrm>
                      <a:off x="0" y="0"/>
                      <a:ext cx="5269105" cy="4367669"/>
                    </a:xfrm>
                    <a:prstGeom prst="rect">
                      <a:avLst/>
                    </a:prstGeom>
                  </pic:spPr>
                </pic:pic>
              </a:graphicData>
            </a:graphic>
          </wp:inline>
        </w:drawing>
      </w:r>
    </w:p>
    <w:p w14:paraId="0A682818" w14:textId="6FFA87DC" w:rsidR="00AB7018" w:rsidRPr="00AB7018" w:rsidRDefault="00AB7018" w:rsidP="00AB7018">
      <w:pPr>
        <w:spacing w:after="0"/>
        <w:ind w:left="567"/>
        <w:rPr>
          <w:rFonts w:ascii="Times New Roman" w:hAnsi="Times New Roman" w:cs="Times New Roman"/>
          <w:sz w:val="18"/>
          <w:szCs w:val="18"/>
        </w:rPr>
      </w:pPr>
      <w:r>
        <w:rPr>
          <w:rFonts w:ascii="Times New Roman" w:hAnsi="Times New Roman" w:cs="Times New Roman"/>
          <w:sz w:val="18"/>
          <w:szCs w:val="18"/>
        </w:rPr>
        <w:t>Gráfica</w:t>
      </w:r>
      <w:r w:rsidRPr="000C33A4">
        <w:rPr>
          <w:rFonts w:ascii="Times New Roman" w:hAnsi="Times New Roman" w:cs="Times New Roman"/>
          <w:sz w:val="18"/>
          <w:szCs w:val="18"/>
        </w:rPr>
        <w:t xml:space="preserve"> </w:t>
      </w:r>
      <w:r>
        <w:rPr>
          <w:rFonts w:ascii="Times New Roman" w:hAnsi="Times New Roman" w:cs="Times New Roman"/>
          <w:sz w:val="18"/>
          <w:szCs w:val="18"/>
        </w:rPr>
        <w:t>3</w:t>
      </w:r>
      <w:r w:rsidRPr="000C33A4">
        <w:rPr>
          <w:rFonts w:ascii="Times New Roman" w:hAnsi="Times New Roman" w:cs="Times New Roman"/>
          <w:sz w:val="18"/>
          <w:szCs w:val="18"/>
        </w:rPr>
        <w:t xml:space="preserve">. </w:t>
      </w:r>
      <w:r>
        <w:rPr>
          <w:rFonts w:ascii="Times New Roman" w:hAnsi="Times New Roman" w:cs="Times New Roman"/>
          <w:sz w:val="18"/>
          <w:szCs w:val="18"/>
        </w:rPr>
        <w:t>Modelo ingreso individuos ajustado por género</w:t>
      </w:r>
      <w:r>
        <w:rPr>
          <w:rFonts w:ascii="Times New Roman" w:hAnsi="Times New Roman" w:cs="Times New Roman"/>
          <w:sz w:val="18"/>
          <w:szCs w:val="18"/>
        </w:rPr>
        <w:t xml:space="preserve"> y oficio</w:t>
      </w:r>
      <w:r>
        <w:rPr>
          <w:rFonts w:ascii="Times New Roman" w:hAnsi="Times New Roman" w:cs="Times New Roman"/>
          <w:sz w:val="18"/>
          <w:szCs w:val="18"/>
        </w:rPr>
        <w:t>.</w:t>
      </w:r>
    </w:p>
    <w:p w14:paraId="032C3F2C" w14:textId="77777777" w:rsidR="007A13B6" w:rsidRPr="0030359A" w:rsidRDefault="007A13B6" w:rsidP="005E7BE2">
      <w:pPr>
        <w:pStyle w:val="Prrafodelista"/>
        <w:ind w:left="360"/>
        <w:jc w:val="both"/>
        <w:rPr>
          <w:rFonts w:ascii="Times New Roman" w:hAnsi="Times New Roman" w:cs="Times New Roman"/>
        </w:rPr>
      </w:pPr>
    </w:p>
    <w:p w14:paraId="7C5B6B41" w14:textId="77777777" w:rsidR="00427D47" w:rsidRDefault="005E7BE2" w:rsidP="00427D47">
      <w:pPr>
        <w:pStyle w:val="Prrafodelista"/>
        <w:numPr>
          <w:ilvl w:val="0"/>
          <w:numId w:val="3"/>
        </w:numPr>
        <w:jc w:val="both"/>
        <w:rPr>
          <w:rFonts w:ascii="Times New Roman" w:hAnsi="Times New Roman" w:cs="Times New Roman"/>
        </w:rPr>
      </w:pPr>
      <w:r w:rsidRPr="0030359A">
        <w:rPr>
          <w:rFonts w:ascii="Times New Roman" w:hAnsi="Times New Roman" w:cs="Times New Roman"/>
        </w:rPr>
        <w:t xml:space="preserve">Si estimamos por medio del teorema FWL, lo que nos muestra es que efectivamente </w:t>
      </w:r>
      <w:r w:rsidR="00FB512B" w:rsidRPr="0030359A">
        <w:rPr>
          <w:rFonts w:ascii="Times New Roman" w:hAnsi="Times New Roman" w:cs="Times New Roman"/>
        </w:rPr>
        <w:t xml:space="preserve">el estimador de la variable oficios es equivalente, como se muestra a continuación </w:t>
      </w:r>
      <w:r w:rsidR="000B26BF" w:rsidRPr="00427D47">
        <w:rPr>
          <w:rFonts w:ascii="Times New Roman" w:hAnsi="Times New Roman" w:cs="Times New Roman"/>
        </w:rPr>
        <w:tab/>
      </w:r>
      <w:r w:rsidR="000B26BF" w:rsidRPr="00427D47">
        <w:rPr>
          <w:rFonts w:ascii="Times New Roman" w:hAnsi="Times New Roman" w:cs="Times New Roman"/>
        </w:rPr>
        <w:tab/>
      </w:r>
      <w:r w:rsidR="000B26BF" w:rsidRPr="00427D47">
        <w:rPr>
          <w:rFonts w:ascii="Times New Roman" w:hAnsi="Times New Roman" w:cs="Times New Roman"/>
        </w:rPr>
        <w:tab/>
      </w:r>
    </w:p>
    <w:p w14:paraId="2F568F95" w14:textId="3A30C752" w:rsidR="007A13B6" w:rsidRPr="00427D47" w:rsidRDefault="000B26BF" w:rsidP="00427D47">
      <w:pPr>
        <w:pStyle w:val="Prrafodelista"/>
        <w:jc w:val="both"/>
        <w:rPr>
          <w:rFonts w:ascii="Times New Roman" w:hAnsi="Times New Roman" w:cs="Times New Roman"/>
        </w:rPr>
      </w:pPr>
      <w:r w:rsidRPr="00427D47">
        <w:rPr>
          <w:rFonts w:ascii="Times New Roman" w:hAnsi="Times New Roman" w:cs="Times New Roman"/>
        </w:rPr>
        <w:tab/>
      </w:r>
    </w:p>
    <w:tbl>
      <w:tblPr>
        <w:tblW w:w="2400" w:type="dxa"/>
        <w:tblInd w:w="633" w:type="dxa"/>
        <w:tblCellMar>
          <w:left w:w="70" w:type="dxa"/>
          <w:right w:w="70" w:type="dxa"/>
        </w:tblCellMar>
        <w:tblLook w:val="04A0" w:firstRow="1" w:lastRow="0" w:firstColumn="1" w:lastColumn="0" w:noHBand="0" w:noVBand="1"/>
      </w:tblPr>
      <w:tblGrid>
        <w:gridCol w:w="1200"/>
        <w:gridCol w:w="1200"/>
      </w:tblGrid>
      <w:tr w:rsidR="00427D47" w:rsidRPr="00427D47" w14:paraId="3CA85F0A" w14:textId="77777777" w:rsidTr="00427D47">
        <w:trPr>
          <w:trHeight w:val="300"/>
        </w:trPr>
        <w:tc>
          <w:tcPr>
            <w:tcW w:w="1200" w:type="dxa"/>
            <w:tcBorders>
              <w:top w:val="single" w:sz="4" w:space="0" w:color="auto"/>
              <w:left w:val="single" w:sz="4" w:space="0" w:color="auto"/>
              <w:bottom w:val="single" w:sz="4" w:space="0" w:color="auto"/>
              <w:right w:val="nil"/>
            </w:tcBorders>
            <w:shd w:val="clear" w:color="auto" w:fill="auto"/>
            <w:noWrap/>
            <w:vAlign w:val="center"/>
            <w:hideMark/>
          </w:tcPr>
          <w:p w14:paraId="0804E698" w14:textId="77777777" w:rsidR="00427D47" w:rsidRPr="00427D47" w:rsidRDefault="00427D47" w:rsidP="00427D47">
            <w:pPr>
              <w:spacing w:after="0" w:line="240" w:lineRule="auto"/>
              <w:rPr>
                <w:rFonts w:ascii="Times New Roman" w:eastAsia="Times New Roman" w:hAnsi="Times New Roman" w:cs="Times New Roman"/>
                <w:b/>
                <w:bCs/>
                <w:color w:val="000000"/>
                <w:lang w:eastAsia="es-CO"/>
              </w:rPr>
            </w:pPr>
            <w:r w:rsidRPr="00427D47">
              <w:rPr>
                <w:rFonts w:ascii="Times New Roman" w:eastAsia="Times New Roman" w:hAnsi="Times New Roman" w:cs="Times New Roman"/>
                <w:b/>
                <w:bCs/>
                <w:color w:val="000000"/>
                <w:lang w:eastAsia="es-CO"/>
              </w:rPr>
              <w:lastRenderedPageBreak/>
              <w:t> </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3F0EFA62" w14:textId="77777777" w:rsidR="00427D47" w:rsidRPr="00427D47" w:rsidRDefault="00427D47" w:rsidP="00427D47">
            <w:pPr>
              <w:spacing w:after="0" w:line="240" w:lineRule="auto"/>
              <w:jc w:val="right"/>
              <w:rPr>
                <w:rFonts w:ascii="Times New Roman" w:eastAsia="Times New Roman" w:hAnsi="Times New Roman" w:cs="Times New Roman"/>
                <w:b/>
                <w:bCs/>
                <w:color w:val="000000"/>
                <w:lang w:eastAsia="es-CO"/>
              </w:rPr>
            </w:pPr>
            <w:proofErr w:type="spellStart"/>
            <w:r w:rsidRPr="00427D47">
              <w:rPr>
                <w:rFonts w:ascii="Times New Roman" w:eastAsia="Times New Roman" w:hAnsi="Times New Roman" w:cs="Times New Roman"/>
                <w:b/>
                <w:bCs/>
                <w:color w:val="000000"/>
                <w:lang w:eastAsia="es-CO"/>
              </w:rPr>
              <w:t>LnIng</w:t>
            </w:r>
            <w:proofErr w:type="spellEnd"/>
          </w:p>
        </w:tc>
      </w:tr>
      <w:tr w:rsidR="00427D47" w:rsidRPr="00427D47" w14:paraId="5559568A" w14:textId="77777777" w:rsidTr="00427D47">
        <w:trPr>
          <w:trHeight w:val="300"/>
        </w:trPr>
        <w:tc>
          <w:tcPr>
            <w:tcW w:w="1200" w:type="dxa"/>
            <w:tcBorders>
              <w:top w:val="nil"/>
              <w:left w:val="single" w:sz="4" w:space="0" w:color="auto"/>
              <w:bottom w:val="nil"/>
              <w:right w:val="nil"/>
            </w:tcBorders>
            <w:shd w:val="clear" w:color="auto" w:fill="auto"/>
            <w:noWrap/>
            <w:vAlign w:val="center"/>
            <w:hideMark/>
          </w:tcPr>
          <w:p w14:paraId="2252C984" w14:textId="77777777" w:rsidR="00427D47" w:rsidRPr="00427D47" w:rsidRDefault="00427D47" w:rsidP="00427D47">
            <w:pPr>
              <w:spacing w:after="0" w:line="240" w:lineRule="auto"/>
              <w:rPr>
                <w:rFonts w:ascii="Times New Roman" w:eastAsia="Times New Roman" w:hAnsi="Times New Roman" w:cs="Times New Roman"/>
                <w:color w:val="000000"/>
                <w:lang w:eastAsia="es-CO"/>
              </w:rPr>
            </w:pPr>
            <w:proofErr w:type="spellStart"/>
            <w:r w:rsidRPr="00427D47">
              <w:rPr>
                <w:rFonts w:ascii="Times New Roman" w:eastAsia="Times New Roman" w:hAnsi="Times New Roman" w:cs="Times New Roman"/>
                <w:color w:val="000000"/>
                <w:lang w:eastAsia="es-CO"/>
              </w:rPr>
              <w:t>Intercept</w:t>
            </w:r>
            <w:proofErr w:type="spellEnd"/>
          </w:p>
        </w:tc>
        <w:tc>
          <w:tcPr>
            <w:tcW w:w="1200" w:type="dxa"/>
            <w:tcBorders>
              <w:top w:val="nil"/>
              <w:left w:val="nil"/>
              <w:bottom w:val="nil"/>
              <w:right w:val="single" w:sz="4" w:space="0" w:color="auto"/>
            </w:tcBorders>
            <w:shd w:val="clear" w:color="auto" w:fill="auto"/>
            <w:noWrap/>
            <w:vAlign w:val="center"/>
            <w:hideMark/>
          </w:tcPr>
          <w:p w14:paraId="5D09A059" w14:textId="77777777" w:rsidR="00427D47" w:rsidRPr="00427D47" w:rsidRDefault="00427D47" w:rsidP="00427D47">
            <w:pPr>
              <w:spacing w:after="0" w:line="240" w:lineRule="auto"/>
              <w:jc w:val="right"/>
              <w:rPr>
                <w:rFonts w:ascii="Times New Roman" w:eastAsia="Times New Roman" w:hAnsi="Times New Roman" w:cs="Times New Roman"/>
                <w:color w:val="000000"/>
                <w:lang w:eastAsia="es-CO"/>
              </w:rPr>
            </w:pPr>
            <w:r w:rsidRPr="00427D47">
              <w:rPr>
                <w:rFonts w:ascii="Times New Roman" w:eastAsia="Times New Roman" w:hAnsi="Times New Roman" w:cs="Times New Roman"/>
                <w:color w:val="000000"/>
                <w:lang w:eastAsia="es-CO"/>
              </w:rPr>
              <w:t>13.094</w:t>
            </w:r>
          </w:p>
        </w:tc>
      </w:tr>
      <w:tr w:rsidR="00427D47" w:rsidRPr="00427D47" w14:paraId="0428CDB3" w14:textId="77777777" w:rsidTr="00427D47">
        <w:trPr>
          <w:trHeight w:val="300"/>
        </w:trPr>
        <w:tc>
          <w:tcPr>
            <w:tcW w:w="1200" w:type="dxa"/>
            <w:tcBorders>
              <w:top w:val="nil"/>
              <w:left w:val="single" w:sz="4" w:space="0" w:color="auto"/>
              <w:bottom w:val="nil"/>
              <w:right w:val="nil"/>
            </w:tcBorders>
            <w:shd w:val="clear" w:color="auto" w:fill="auto"/>
            <w:noWrap/>
            <w:vAlign w:val="center"/>
            <w:hideMark/>
          </w:tcPr>
          <w:p w14:paraId="5F59CEA9" w14:textId="77777777" w:rsidR="00427D47" w:rsidRPr="00427D47" w:rsidRDefault="00427D47" w:rsidP="00427D47">
            <w:pPr>
              <w:spacing w:after="0" w:line="240" w:lineRule="auto"/>
              <w:rPr>
                <w:rFonts w:ascii="Times New Roman" w:eastAsia="Times New Roman" w:hAnsi="Times New Roman" w:cs="Times New Roman"/>
                <w:color w:val="000000"/>
                <w:lang w:eastAsia="es-CO"/>
              </w:rPr>
            </w:pPr>
            <w:proofErr w:type="spellStart"/>
            <w:r w:rsidRPr="00427D47">
              <w:rPr>
                <w:rFonts w:ascii="Times New Roman" w:eastAsia="Times New Roman" w:hAnsi="Times New Roman" w:cs="Times New Roman"/>
                <w:color w:val="000000"/>
                <w:lang w:eastAsia="es-CO"/>
              </w:rPr>
              <w:t>age</w:t>
            </w:r>
            <w:proofErr w:type="spellEnd"/>
          </w:p>
        </w:tc>
        <w:tc>
          <w:tcPr>
            <w:tcW w:w="1200" w:type="dxa"/>
            <w:tcBorders>
              <w:top w:val="nil"/>
              <w:left w:val="nil"/>
              <w:bottom w:val="nil"/>
              <w:right w:val="single" w:sz="4" w:space="0" w:color="auto"/>
            </w:tcBorders>
            <w:shd w:val="clear" w:color="auto" w:fill="auto"/>
            <w:noWrap/>
            <w:vAlign w:val="center"/>
            <w:hideMark/>
          </w:tcPr>
          <w:p w14:paraId="135A2421" w14:textId="77777777" w:rsidR="00427D47" w:rsidRPr="00427D47" w:rsidRDefault="00427D47" w:rsidP="00427D47">
            <w:pPr>
              <w:spacing w:after="0" w:line="240" w:lineRule="auto"/>
              <w:jc w:val="right"/>
              <w:rPr>
                <w:rFonts w:ascii="Times New Roman" w:eastAsia="Times New Roman" w:hAnsi="Times New Roman" w:cs="Times New Roman"/>
                <w:color w:val="000000"/>
                <w:lang w:eastAsia="es-CO"/>
              </w:rPr>
            </w:pPr>
            <w:r w:rsidRPr="00427D47">
              <w:rPr>
                <w:rFonts w:ascii="Times New Roman" w:eastAsia="Times New Roman" w:hAnsi="Times New Roman" w:cs="Times New Roman"/>
                <w:color w:val="000000"/>
                <w:lang w:eastAsia="es-CO"/>
              </w:rPr>
              <w:t>0.088</w:t>
            </w:r>
          </w:p>
        </w:tc>
      </w:tr>
      <w:tr w:rsidR="00427D47" w:rsidRPr="00427D47" w14:paraId="276F69AC" w14:textId="77777777" w:rsidTr="00427D47">
        <w:trPr>
          <w:trHeight w:val="300"/>
        </w:trPr>
        <w:tc>
          <w:tcPr>
            <w:tcW w:w="1200" w:type="dxa"/>
            <w:tcBorders>
              <w:top w:val="nil"/>
              <w:left w:val="single" w:sz="4" w:space="0" w:color="auto"/>
              <w:bottom w:val="nil"/>
              <w:right w:val="nil"/>
            </w:tcBorders>
            <w:shd w:val="clear" w:color="auto" w:fill="auto"/>
            <w:noWrap/>
            <w:vAlign w:val="center"/>
            <w:hideMark/>
          </w:tcPr>
          <w:p w14:paraId="2C67F8FC" w14:textId="77777777" w:rsidR="00427D47" w:rsidRPr="00427D47" w:rsidRDefault="00427D47" w:rsidP="00427D47">
            <w:pPr>
              <w:spacing w:after="0" w:line="240" w:lineRule="auto"/>
              <w:rPr>
                <w:rFonts w:ascii="Times New Roman" w:eastAsia="Times New Roman" w:hAnsi="Times New Roman" w:cs="Times New Roman"/>
                <w:color w:val="000000"/>
                <w:lang w:eastAsia="es-CO"/>
              </w:rPr>
            </w:pPr>
            <w:proofErr w:type="spellStart"/>
            <w:r w:rsidRPr="00427D47">
              <w:rPr>
                <w:rFonts w:ascii="Times New Roman" w:eastAsia="Times New Roman" w:hAnsi="Times New Roman" w:cs="Times New Roman"/>
                <w:color w:val="000000"/>
                <w:lang w:eastAsia="es-CO"/>
              </w:rPr>
              <w:t>agesqr</w:t>
            </w:r>
            <w:proofErr w:type="spellEnd"/>
          </w:p>
        </w:tc>
        <w:tc>
          <w:tcPr>
            <w:tcW w:w="1200" w:type="dxa"/>
            <w:tcBorders>
              <w:top w:val="nil"/>
              <w:left w:val="nil"/>
              <w:bottom w:val="nil"/>
              <w:right w:val="single" w:sz="4" w:space="0" w:color="auto"/>
            </w:tcBorders>
            <w:shd w:val="clear" w:color="auto" w:fill="auto"/>
            <w:noWrap/>
            <w:vAlign w:val="center"/>
            <w:hideMark/>
          </w:tcPr>
          <w:p w14:paraId="2BC7B4CA" w14:textId="77777777" w:rsidR="00427D47" w:rsidRPr="00427D47" w:rsidRDefault="00427D47" w:rsidP="00427D47">
            <w:pPr>
              <w:spacing w:after="0" w:line="240" w:lineRule="auto"/>
              <w:jc w:val="right"/>
              <w:rPr>
                <w:rFonts w:ascii="Times New Roman" w:eastAsia="Times New Roman" w:hAnsi="Times New Roman" w:cs="Times New Roman"/>
                <w:color w:val="000000"/>
                <w:lang w:eastAsia="es-CO"/>
              </w:rPr>
            </w:pPr>
            <w:r w:rsidRPr="00427D47">
              <w:rPr>
                <w:rFonts w:ascii="Times New Roman" w:eastAsia="Times New Roman" w:hAnsi="Times New Roman" w:cs="Times New Roman"/>
                <w:color w:val="000000"/>
                <w:lang w:eastAsia="es-CO"/>
              </w:rPr>
              <w:t>-0.001</w:t>
            </w:r>
          </w:p>
        </w:tc>
      </w:tr>
      <w:tr w:rsidR="00427D47" w:rsidRPr="00427D47" w14:paraId="29337E92" w14:textId="77777777" w:rsidTr="00427D47">
        <w:trPr>
          <w:trHeight w:val="300"/>
        </w:trPr>
        <w:tc>
          <w:tcPr>
            <w:tcW w:w="1200" w:type="dxa"/>
            <w:tcBorders>
              <w:top w:val="nil"/>
              <w:left w:val="single" w:sz="4" w:space="0" w:color="auto"/>
              <w:bottom w:val="single" w:sz="4" w:space="0" w:color="auto"/>
              <w:right w:val="nil"/>
            </w:tcBorders>
            <w:shd w:val="clear" w:color="auto" w:fill="auto"/>
            <w:noWrap/>
            <w:vAlign w:val="center"/>
            <w:hideMark/>
          </w:tcPr>
          <w:p w14:paraId="7835BF7A" w14:textId="77777777" w:rsidR="00427D47" w:rsidRPr="00427D47" w:rsidRDefault="00427D47" w:rsidP="00427D47">
            <w:pPr>
              <w:spacing w:after="0" w:line="240" w:lineRule="auto"/>
              <w:rPr>
                <w:rFonts w:ascii="Times New Roman" w:eastAsia="Times New Roman" w:hAnsi="Times New Roman" w:cs="Times New Roman"/>
                <w:color w:val="000000"/>
                <w:lang w:eastAsia="es-CO"/>
              </w:rPr>
            </w:pPr>
            <w:r w:rsidRPr="00427D47">
              <w:rPr>
                <w:rFonts w:ascii="Times New Roman" w:eastAsia="Times New Roman" w:hAnsi="Times New Roman" w:cs="Times New Roman"/>
                <w:color w:val="000000"/>
                <w:lang w:eastAsia="es-CO"/>
              </w:rPr>
              <w:t>oficio</w:t>
            </w:r>
          </w:p>
        </w:tc>
        <w:tc>
          <w:tcPr>
            <w:tcW w:w="1200" w:type="dxa"/>
            <w:tcBorders>
              <w:top w:val="nil"/>
              <w:left w:val="nil"/>
              <w:bottom w:val="single" w:sz="4" w:space="0" w:color="auto"/>
              <w:right w:val="single" w:sz="4" w:space="0" w:color="auto"/>
            </w:tcBorders>
            <w:shd w:val="clear" w:color="auto" w:fill="auto"/>
            <w:noWrap/>
            <w:vAlign w:val="center"/>
            <w:hideMark/>
          </w:tcPr>
          <w:p w14:paraId="40FF9CE9" w14:textId="77777777" w:rsidR="00427D47" w:rsidRPr="00427D47" w:rsidRDefault="00427D47" w:rsidP="00427D47">
            <w:pPr>
              <w:spacing w:after="0" w:line="240" w:lineRule="auto"/>
              <w:jc w:val="right"/>
              <w:rPr>
                <w:rFonts w:ascii="Times New Roman" w:eastAsia="Times New Roman" w:hAnsi="Times New Roman" w:cs="Times New Roman"/>
                <w:color w:val="000000"/>
                <w:lang w:eastAsia="es-CO"/>
              </w:rPr>
            </w:pPr>
            <w:r w:rsidRPr="00427D47">
              <w:rPr>
                <w:rFonts w:ascii="Times New Roman" w:eastAsia="Times New Roman" w:hAnsi="Times New Roman" w:cs="Times New Roman"/>
                <w:color w:val="000000"/>
                <w:lang w:eastAsia="es-CO"/>
              </w:rPr>
              <w:t>-0.020</w:t>
            </w:r>
          </w:p>
        </w:tc>
      </w:tr>
    </w:tbl>
    <w:p w14:paraId="2EA06D08" w14:textId="60B19B28" w:rsidR="00427D47" w:rsidRDefault="00427D47" w:rsidP="00427D47">
      <w:pPr>
        <w:spacing w:after="0"/>
        <w:ind w:left="709"/>
        <w:rPr>
          <w:rFonts w:ascii="Times New Roman" w:hAnsi="Times New Roman" w:cs="Times New Roman"/>
          <w:sz w:val="18"/>
          <w:szCs w:val="18"/>
        </w:rPr>
      </w:pPr>
      <w:r w:rsidRPr="000C33A4">
        <w:rPr>
          <w:rFonts w:ascii="Times New Roman" w:hAnsi="Times New Roman" w:cs="Times New Roman"/>
          <w:sz w:val="18"/>
          <w:szCs w:val="18"/>
        </w:rPr>
        <w:t xml:space="preserve">Tabla </w:t>
      </w:r>
      <w:r>
        <w:rPr>
          <w:rFonts w:ascii="Times New Roman" w:hAnsi="Times New Roman" w:cs="Times New Roman"/>
          <w:sz w:val="18"/>
          <w:szCs w:val="18"/>
        </w:rPr>
        <w:t>3</w:t>
      </w:r>
      <w:r w:rsidRPr="000C33A4">
        <w:rPr>
          <w:rFonts w:ascii="Times New Roman" w:hAnsi="Times New Roman" w:cs="Times New Roman"/>
          <w:sz w:val="18"/>
          <w:szCs w:val="18"/>
        </w:rPr>
        <w:t xml:space="preserve">. </w:t>
      </w:r>
      <w:r>
        <w:rPr>
          <w:rFonts w:ascii="Times New Roman" w:hAnsi="Times New Roman" w:cs="Times New Roman"/>
          <w:sz w:val="18"/>
          <w:szCs w:val="18"/>
        </w:rPr>
        <w:t>Estimación por OLS</w:t>
      </w:r>
      <w:r>
        <w:rPr>
          <w:rFonts w:ascii="Times New Roman" w:hAnsi="Times New Roman" w:cs="Times New Roman"/>
          <w:sz w:val="18"/>
          <w:szCs w:val="18"/>
        </w:rPr>
        <w:t>.</w:t>
      </w:r>
    </w:p>
    <w:p w14:paraId="189A3409" w14:textId="77777777" w:rsidR="008F0290" w:rsidRDefault="008F0290" w:rsidP="00427D47">
      <w:pPr>
        <w:spacing w:after="0"/>
        <w:ind w:left="709"/>
        <w:rPr>
          <w:rFonts w:ascii="Times New Roman" w:hAnsi="Times New Roman" w:cs="Times New Roman"/>
          <w:sz w:val="18"/>
          <w:szCs w:val="18"/>
        </w:rPr>
      </w:pPr>
    </w:p>
    <w:tbl>
      <w:tblPr>
        <w:tblW w:w="4800" w:type="dxa"/>
        <w:tblInd w:w="633" w:type="dxa"/>
        <w:tblCellMar>
          <w:left w:w="70" w:type="dxa"/>
          <w:right w:w="70" w:type="dxa"/>
        </w:tblCellMar>
        <w:tblLook w:val="04A0" w:firstRow="1" w:lastRow="0" w:firstColumn="1" w:lastColumn="0" w:noHBand="0" w:noVBand="1"/>
      </w:tblPr>
      <w:tblGrid>
        <w:gridCol w:w="1200"/>
        <w:gridCol w:w="1200"/>
        <w:gridCol w:w="1200"/>
        <w:gridCol w:w="1200"/>
      </w:tblGrid>
      <w:tr w:rsidR="008F0290" w:rsidRPr="008F0290" w14:paraId="53198BF1" w14:textId="77777777" w:rsidTr="008F0290">
        <w:trPr>
          <w:trHeight w:val="300"/>
        </w:trPr>
        <w:tc>
          <w:tcPr>
            <w:tcW w:w="1200" w:type="dxa"/>
            <w:tcBorders>
              <w:top w:val="single" w:sz="4" w:space="0" w:color="auto"/>
              <w:left w:val="single" w:sz="4" w:space="0" w:color="auto"/>
              <w:bottom w:val="single" w:sz="4" w:space="0" w:color="auto"/>
              <w:right w:val="nil"/>
            </w:tcBorders>
            <w:shd w:val="clear" w:color="auto" w:fill="auto"/>
            <w:noWrap/>
            <w:vAlign w:val="center"/>
            <w:hideMark/>
          </w:tcPr>
          <w:p w14:paraId="439252AE" w14:textId="77777777" w:rsidR="008F0290" w:rsidRPr="008F0290" w:rsidRDefault="008F0290" w:rsidP="008F0290">
            <w:pPr>
              <w:spacing w:after="0" w:line="240" w:lineRule="auto"/>
              <w:rPr>
                <w:rFonts w:ascii="Times New Roman" w:eastAsia="Times New Roman" w:hAnsi="Times New Roman" w:cs="Times New Roman"/>
                <w:b/>
                <w:bCs/>
                <w:color w:val="000000"/>
                <w:sz w:val="20"/>
                <w:szCs w:val="20"/>
                <w:lang w:eastAsia="es-CO"/>
              </w:rPr>
            </w:pPr>
            <w:proofErr w:type="spellStart"/>
            <w:r w:rsidRPr="008F0290">
              <w:rPr>
                <w:rFonts w:ascii="Times New Roman" w:eastAsia="Times New Roman" w:hAnsi="Times New Roman" w:cs="Times New Roman"/>
                <w:b/>
                <w:bCs/>
                <w:color w:val="000000"/>
                <w:sz w:val="20"/>
                <w:szCs w:val="20"/>
                <w:lang w:eastAsia="es-CO"/>
              </w:rPr>
              <w:t>Coeffcients</w:t>
            </w:r>
            <w:proofErr w:type="spellEnd"/>
          </w:p>
        </w:tc>
        <w:tc>
          <w:tcPr>
            <w:tcW w:w="1200" w:type="dxa"/>
            <w:tcBorders>
              <w:top w:val="single" w:sz="4" w:space="0" w:color="auto"/>
              <w:left w:val="nil"/>
              <w:bottom w:val="single" w:sz="4" w:space="0" w:color="auto"/>
              <w:right w:val="nil"/>
            </w:tcBorders>
            <w:shd w:val="clear" w:color="auto" w:fill="auto"/>
            <w:noWrap/>
            <w:vAlign w:val="center"/>
            <w:hideMark/>
          </w:tcPr>
          <w:p w14:paraId="5F7AA72A" w14:textId="77777777" w:rsidR="008F0290" w:rsidRPr="008F0290" w:rsidRDefault="008F0290" w:rsidP="008F0290">
            <w:pPr>
              <w:spacing w:after="0" w:line="240" w:lineRule="auto"/>
              <w:jc w:val="right"/>
              <w:rPr>
                <w:rFonts w:ascii="Times New Roman" w:eastAsia="Times New Roman" w:hAnsi="Times New Roman" w:cs="Times New Roman"/>
                <w:b/>
                <w:bCs/>
                <w:color w:val="000000"/>
                <w:sz w:val="20"/>
                <w:szCs w:val="20"/>
                <w:lang w:eastAsia="es-CO"/>
              </w:rPr>
            </w:pPr>
            <w:proofErr w:type="spellStart"/>
            <w:r w:rsidRPr="008F0290">
              <w:rPr>
                <w:rFonts w:ascii="Times New Roman" w:eastAsia="Times New Roman" w:hAnsi="Times New Roman" w:cs="Times New Roman"/>
                <w:b/>
                <w:bCs/>
                <w:color w:val="000000"/>
                <w:sz w:val="20"/>
                <w:szCs w:val="20"/>
                <w:lang w:eastAsia="es-CO"/>
              </w:rPr>
              <w:t>Estimate</w:t>
            </w:r>
            <w:proofErr w:type="spellEnd"/>
          </w:p>
        </w:tc>
        <w:tc>
          <w:tcPr>
            <w:tcW w:w="1200" w:type="dxa"/>
            <w:tcBorders>
              <w:top w:val="single" w:sz="4" w:space="0" w:color="auto"/>
              <w:left w:val="nil"/>
              <w:bottom w:val="single" w:sz="4" w:space="0" w:color="auto"/>
              <w:right w:val="nil"/>
            </w:tcBorders>
            <w:shd w:val="clear" w:color="auto" w:fill="auto"/>
            <w:noWrap/>
            <w:vAlign w:val="center"/>
            <w:hideMark/>
          </w:tcPr>
          <w:p w14:paraId="7F6BDACF" w14:textId="77777777" w:rsidR="008F0290" w:rsidRPr="008F0290" w:rsidRDefault="008F0290" w:rsidP="008F0290">
            <w:pPr>
              <w:spacing w:after="0" w:line="240" w:lineRule="auto"/>
              <w:jc w:val="right"/>
              <w:rPr>
                <w:rFonts w:ascii="Times New Roman" w:eastAsia="Times New Roman" w:hAnsi="Times New Roman" w:cs="Times New Roman"/>
                <w:b/>
                <w:bCs/>
                <w:color w:val="000000"/>
                <w:sz w:val="20"/>
                <w:szCs w:val="20"/>
                <w:lang w:eastAsia="es-CO"/>
              </w:rPr>
            </w:pPr>
            <w:proofErr w:type="spellStart"/>
            <w:r w:rsidRPr="008F0290">
              <w:rPr>
                <w:rFonts w:ascii="Times New Roman" w:eastAsia="Times New Roman" w:hAnsi="Times New Roman" w:cs="Times New Roman"/>
                <w:b/>
                <w:bCs/>
                <w:color w:val="000000"/>
                <w:sz w:val="20"/>
                <w:szCs w:val="20"/>
                <w:lang w:eastAsia="es-CO"/>
              </w:rPr>
              <w:t>STd</w:t>
            </w:r>
            <w:proofErr w:type="spellEnd"/>
            <w:r w:rsidRPr="008F0290">
              <w:rPr>
                <w:rFonts w:ascii="Times New Roman" w:eastAsia="Times New Roman" w:hAnsi="Times New Roman" w:cs="Times New Roman"/>
                <w:b/>
                <w:bCs/>
                <w:color w:val="000000"/>
                <w:sz w:val="20"/>
                <w:szCs w:val="20"/>
                <w:lang w:eastAsia="es-CO"/>
              </w:rPr>
              <w:t>. Error</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67B62E42" w14:textId="77777777" w:rsidR="008F0290" w:rsidRPr="008F0290" w:rsidRDefault="008F0290" w:rsidP="008F0290">
            <w:pPr>
              <w:spacing w:after="0" w:line="240" w:lineRule="auto"/>
              <w:jc w:val="right"/>
              <w:rPr>
                <w:rFonts w:ascii="Times New Roman" w:eastAsia="Times New Roman" w:hAnsi="Times New Roman" w:cs="Times New Roman"/>
                <w:b/>
                <w:bCs/>
                <w:color w:val="000000"/>
                <w:sz w:val="20"/>
                <w:szCs w:val="20"/>
                <w:lang w:eastAsia="es-CO"/>
              </w:rPr>
            </w:pPr>
            <w:r w:rsidRPr="008F0290">
              <w:rPr>
                <w:rFonts w:ascii="Times New Roman" w:eastAsia="Times New Roman" w:hAnsi="Times New Roman" w:cs="Times New Roman"/>
                <w:b/>
                <w:bCs/>
                <w:color w:val="000000"/>
                <w:sz w:val="20"/>
                <w:szCs w:val="20"/>
                <w:lang w:eastAsia="es-CO"/>
              </w:rPr>
              <w:t>PR(&gt;|t|)</w:t>
            </w:r>
          </w:p>
        </w:tc>
      </w:tr>
      <w:tr w:rsidR="008F0290" w:rsidRPr="008F0290" w14:paraId="56A7D15E" w14:textId="77777777" w:rsidTr="008F0290">
        <w:trPr>
          <w:trHeight w:val="300"/>
        </w:trPr>
        <w:tc>
          <w:tcPr>
            <w:tcW w:w="1200" w:type="dxa"/>
            <w:tcBorders>
              <w:top w:val="nil"/>
              <w:left w:val="single" w:sz="4" w:space="0" w:color="auto"/>
              <w:bottom w:val="nil"/>
              <w:right w:val="nil"/>
            </w:tcBorders>
            <w:shd w:val="clear" w:color="auto" w:fill="auto"/>
            <w:noWrap/>
            <w:vAlign w:val="center"/>
            <w:hideMark/>
          </w:tcPr>
          <w:p w14:paraId="161A80F5" w14:textId="77777777" w:rsidR="008F0290" w:rsidRPr="008F0290" w:rsidRDefault="008F0290" w:rsidP="008F0290">
            <w:pPr>
              <w:spacing w:after="0" w:line="240" w:lineRule="auto"/>
              <w:rPr>
                <w:rFonts w:ascii="Times New Roman" w:eastAsia="Times New Roman" w:hAnsi="Times New Roman" w:cs="Times New Roman"/>
                <w:color w:val="000000"/>
                <w:sz w:val="20"/>
                <w:szCs w:val="20"/>
                <w:lang w:eastAsia="es-CO"/>
              </w:rPr>
            </w:pPr>
            <w:r w:rsidRPr="008F0290">
              <w:rPr>
                <w:rFonts w:ascii="Times New Roman" w:eastAsia="Times New Roman" w:hAnsi="Times New Roman" w:cs="Times New Roman"/>
                <w:color w:val="000000"/>
                <w:sz w:val="20"/>
                <w:szCs w:val="20"/>
                <w:lang w:eastAsia="es-CO"/>
              </w:rPr>
              <w:t>(</w:t>
            </w:r>
            <w:proofErr w:type="spellStart"/>
            <w:r w:rsidRPr="008F0290">
              <w:rPr>
                <w:rFonts w:ascii="Times New Roman" w:eastAsia="Times New Roman" w:hAnsi="Times New Roman" w:cs="Times New Roman"/>
                <w:color w:val="000000"/>
                <w:sz w:val="20"/>
                <w:szCs w:val="20"/>
                <w:lang w:eastAsia="es-CO"/>
              </w:rPr>
              <w:t>Intercept</w:t>
            </w:r>
            <w:proofErr w:type="spellEnd"/>
            <w:r w:rsidRPr="008F0290">
              <w:rPr>
                <w:rFonts w:ascii="Times New Roman" w:eastAsia="Times New Roman" w:hAnsi="Times New Roman" w:cs="Times New Roman"/>
                <w:color w:val="000000"/>
                <w:sz w:val="20"/>
                <w:szCs w:val="20"/>
                <w:lang w:eastAsia="es-CO"/>
              </w:rPr>
              <w:t>)</w:t>
            </w:r>
          </w:p>
        </w:tc>
        <w:tc>
          <w:tcPr>
            <w:tcW w:w="1200" w:type="dxa"/>
            <w:tcBorders>
              <w:top w:val="nil"/>
              <w:left w:val="nil"/>
              <w:bottom w:val="nil"/>
              <w:right w:val="nil"/>
            </w:tcBorders>
            <w:shd w:val="clear" w:color="auto" w:fill="auto"/>
            <w:noWrap/>
            <w:vAlign w:val="center"/>
            <w:hideMark/>
          </w:tcPr>
          <w:p w14:paraId="11D1F9C5" w14:textId="77777777" w:rsidR="008F0290" w:rsidRPr="008F0290" w:rsidRDefault="008F0290" w:rsidP="008F0290">
            <w:pPr>
              <w:spacing w:after="0" w:line="240" w:lineRule="auto"/>
              <w:jc w:val="right"/>
              <w:rPr>
                <w:rFonts w:ascii="Times New Roman" w:eastAsia="Times New Roman" w:hAnsi="Times New Roman" w:cs="Times New Roman"/>
                <w:color w:val="000000"/>
                <w:sz w:val="20"/>
                <w:szCs w:val="20"/>
                <w:lang w:eastAsia="es-CO"/>
              </w:rPr>
            </w:pPr>
            <w:r w:rsidRPr="008F0290">
              <w:rPr>
                <w:rFonts w:ascii="Times New Roman" w:eastAsia="Times New Roman" w:hAnsi="Times New Roman" w:cs="Times New Roman"/>
                <w:color w:val="000000"/>
                <w:sz w:val="20"/>
                <w:szCs w:val="20"/>
                <w:lang w:eastAsia="es-CO"/>
              </w:rPr>
              <w:t>1.309e+0.1</w:t>
            </w:r>
          </w:p>
        </w:tc>
        <w:tc>
          <w:tcPr>
            <w:tcW w:w="1200" w:type="dxa"/>
            <w:tcBorders>
              <w:top w:val="nil"/>
              <w:left w:val="nil"/>
              <w:bottom w:val="nil"/>
              <w:right w:val="nil"/>
            </w:tcBorders>
            <w:shd w:val="clear" w:color="auto" w:fill="auto"/>
            <w:noWrap/>
            <w:vAlign w:val="center"/>
            <w:hideMark/>
          </w:tcPr>
          <w:p w14:paraId="3F67A7F9" w14:textId="77777777" w:rsidR="008F0290" w:rsidRPr="008F0290" w:rsidRDefault="008F0290" w:rsidP="008F0290">
            <w:pPr>
              <w:spacing w:after="0" w:line="240" w:lineRule="auto"/>
              <w:jc w:val="right"/>
              <w:rPr>
                <w:rFonts w:ascii="Times New Roman" w:eastAsia="Times New Roman" w:hAnsi="Times New Roman" w:cs="Times New Roman"/>
                <w:color w:val="000000"/>
                <w:sz w:val="20"/>
                <w:szCs w:val="20"/>
                <w:lang w:eastAsia="es-CO"/>
              </w:rPr>
            </w:pPr>
            <w:r w:rsidRPr="008F0290">
              <w:rPr>
                <w:rFonts w:ascii="Times New Roman" w:eastAsia="Times New Roman" w:hAnsi="Times New Roman" w:cs="Times New Roman"/>
                <w:color w:val="000000"/>
                <w:sz w:val="20"/>
                <w:szCs w:val="20"/>
                <w:lang w:eastAsia="es-CO"/>
              </w:rPr>
              <w:t>9.914e-02</w:t>
            </w:r>
          </w:p>
        </w:tc>
        <w:tc>
          <w:tcPr>
            <w:tcW w:w="1200" w:type="dxa"/>
            <w:tcBorders>
              <w:top w:val="nil"/>
              <w:left w:val="nil"/>
              <w:bottom w:val="nil"/>
              <w:right w:val="single" w:sz="4" w:space="0" w:color="auto"/>
            </w:tcBorders>
            <w:shd w:val="clear" w:color="auto" w:fill="auto"/>
            <w:noWrap/>
            <w:vAlign w:val="center"/>
            <w:hideMark/>
          </w:tcPr>
          <w:p w14:paraId="06A3D826" w14:textId="77777777" w:rsidR="008F0290" w:rsidRPr="008F0290" w:rsidRDefault="008F0290" w:rsidP="008F0290">
            <w:pPr>
              <w:spacing w:after="0" w:line="240" w:lineRule="auto"/>
              <w:jc w:val="right"/>
              <w:rPr>
                <w:rFonts w:ascii="Times New Roman" w:eastAsia="Times New Roman" w:hAnsi="Times New Roman" w:cs="Times New Roman"/>
                <w:color w:val="000000"/>
                <w:sz w:val="20"/>
                <w:szCs w:val="20"/>
                <w:lang w:eastAsia="es-CO"/>
              </w:rPr>
            </w:pPr>
            <w:r w:rsidRPr="008F0290">
              <w:rPr>
                <w:rFonts w:ascii="Times New Roman" w:eastAsia="Times New Roman" w:hAnsi="Times New Roman" w:cs="Times New Roman"/>
                <w:color w:val="000000"/>
                <w:sz w:val="20"/>
                <w:szCs w:val="20"/>
                <w:lang w:eastAsia="es-CO"/>
              </w:rPr>
              <w:t>&lt;2e-16***</w:t>
            </w:r>
          </w:p>
        </w:tc>
      </w:tr>
      <w:tr w:rsidR="008F0290" w:rsidRPr="008F0290" w14:paraId="713DF651" w14:textId="77777777" w:rsidTr="008F0290">
        <w:trPr>
          <w:trHeight w:val="300"/>
        </w:trPr>
        <w:tc>
          <w:tcPr>
            <w:tcW w:w="1200" w:type="dxa"/>
            <w:tcBorders>
              <w:top w:val="nil"/>
              <w:left w:val="single" w:sz="4" w:space="0" w:color="auto"/>
              <w:bottom w:val="nil"/>
              <w:right w:val="nil"/>
            </w:tcBorders>
            <w:shd w:val="clear" w:color="auto" w:fill="auto"/>
            <w:noWrap/>
            <w:vAlign w:val="center"/>
            <w:hideMark/>
          </w:tcPr>
          <w:p w14:paraId="7F17D963" w14:textId="77777777" w:rsidR="008F0290" w:rsidRPr="008F0290" w:rsidRDefault="008F0290" w:rsidP="008F0290">
            <w:pPr>
              <w:spacing w:after="0" w:line="240" w:lineRule="auto"/>
              <w:rPr>
                <w:rFonts w:ascii="Times New Roman" w:eastAsia="Times New Roman" w:hAnsi="Times New Roman" w:cs="Times New Roman"/>
                <w:color w:val="000000"/>
                <w:sz w:val="20"/>
                <w:szCs w:val="20"/>
                <w:lang w:eastAsia="es-CO"/>
              </w:rPr>
            </w:pPr>
            <w:proofErr w:type="spellStart"/>
            <w:r w:rsidRPr="008F0290">
              <w:rPr>
                <w:rFonts w:ascii="Times New Roman" w:eastAsia="Times New Roman" w:hAnsi="Times New Roman" w:cs="Times New Roman"/>
                <w:color w:val="000000"/>
                <w:sz w:val="20"/>
                <w:szCs w:val="20"/>
                <w:lang w:eastAsia="es-CO"/>
              </w:rPr>
              <w:t>age</w:t>
            </w:r>
            <w:proofErr w:type="spellEnd"/>
          </w:p>
        </w:tc>
        <w:tc>
          <w:tcPr>
            <w:tcW w:w="1200" w:type="dxa"/>
            <w:tcBorders>
              <w:top w:val="nil"/>
              <w:left w:val="nil"/>
              <w:bottom w:val="nil"/>
              <w:right w:val="nil"/>
            </w:tcBorders>
            <w:shd w:val="clear" w:color="auto" w:fill="auto"/>
            <w:noWrap/>
            <w:vAlign w:val="center"/>
            <w:hideMark/>
          </w:tcPr>
          <w:p w14:paraId="50FBADCA" w14:textId="77777777" w:rsidR="008F0290" w:rsidRPr="008F0290" w:rsidRDefault="008F0290" w:rsidP="008F0290">
            <w:pPr>
              <w:spacing w:after="0" w:line="240" w:lineRule="auto"/>
              <w:jc w:val="right"/>
              <w:rPr>
                <w:rFonts w:ascii="Times New Roman" w:eastAsia="Times New Roman" w:hAnsi="Times New Roman" w:cs="Times New Roman"/>
                <w:color w:val="000000"/>
                <w:sz w:val="20"/>
                <w:szCs w:val="20"/>
                <w:lang w:eastAsia="es-CO"/>
              </w:rPr>
            </w:pPr>
            <w:r w:rsidRPr="008F0290">
              <w:rPr>
                <w:rFonts w:ascii="Times New Roman" w:eastAsia="Times New Roman" w:hAnsi="Times New Roman" w:cs="Times New Roman"/>
                <w:color w:val="000000"/>
                <w:sz w:val="20"/>
                <w:szCs w:val="20"/>
                <w:lang w:eastAsia="es-CO"/>
              </w:rPr>
              <w:t>8.825e-02</w:t>
            </w:r>
          </w:p>
        </w:tc>
        <w:tc>
          <w:tcPr>
            <w:tcW w:w="1200" w:type="dxa"/>
            <w:tcBorders>
              <w:top w:val="nil"/>
              <w:left w:val="nil"/>
              <w:bottom w:val="nil"/>
              <w:right w:val="nil"/>
            </w:tcBorders>
            <w:shd w:val="clear" w:color="auto" w:fill="auto"/>
            <w:noWrap/>
            <w:vAlign w:val="center"/>
            <w:hideMark/>
          </w:tcPr>
          <w:p w14:paraId="6246FDEA" w14:textId="77777777" w:rsidR="008F0290" w:rsidRPr="008F0290" w:rsidRDefault="008F0290" w:rsidP="008F0290">
            <w:pPr>
              <w:spacing w:after="0" w:line="240" w:lineRule="auto"/>
              <w:jc w:val="right"/>
              <w:rPr>
                <w:rFonts w:ascii="Times New Roman" w:eastAsia="Times New Roman" w:hAnsi="Times New Roman" w:cs="Times New Roman"/>
                <w:color w:val="000000"/>
                <w:sz w:val="20"/>
                <w:szCs w:val="20"/>
                <w:lang w:eastAsia="es-CO"/>
              </w:rPr>
            </w:pPr>
            <w:r w:rsidRPr="008F0290">
              <w:rPr>
                <w:rFonts w:ascii="Times New Roman" w:eastAsia="Times New Roman" w:hAnsi="Times New Roman" w:cs="Times New Roman"/>
                <w:color w:val="000000"/>
                <w:sz w:val="20"/>
                <w:szCs w:val="20"/>
                <w:lang w:eastAsia="es-CO"/>
              </w:rPr>
              <w:t>4.916e-0.3</w:t>
            </w:r>
          </w:p>
        </w:tc>
        <w:tc>
          <w:tcPr>
            <w:tcW w:w="1200" w:type="dxa"/>
            <w:tcBorders>
              <w:top w:val="nil"/>
              <w:left w:val="nil"/>
              <w:bottom w:val="nil"/>
              <w:right w:val="single" w:sz="4" w:space="0" w:color="auto"/>
            </w:tcBorders>
            <w:shd w:val="clear" w:color="auto" w:fill="auto"/>
            <w:noWrap/>
            <w:vAlign w:val="center"/>
            <w:hideMark/>
          </w:tcPr>
          <w:p w14:paraId="5887EA8D" w14:textId="77777777" w:rsidR="008F0290" w:rsidRPr="008F0290" w:rsidRDefault="008F0290" w:rsidP="008F0290">
            <w:pPr>
              <w:spacing w:after="0" w:line="240" w:lineRule="auto"/>
              <w:jc w:val="right"/>
              <w:rPr>
                <w:rFonts w:ascii="Times New Roman" w:eastAsia="Times New Roman" w:hAnsi="Times New Roman" w:cs="Times New Roman"/>
                <w:color w:val="000000"/>
                <w:sz w:val="20"/>
                <w:szCs w:val="20"/>
                <w:lang w:eastAsia="es-CO"/>
              </w:rPr>
            </w:pPr>
            <w:r w:rsidRPr="008F0290">
              <w:rPr>
                <w:rFonts w:ascii="Times New Roman" w:eastAsia="Times New Roman" w:hAnsi="Times New Roman" w:cs="Times New Roman"/>
                <w:color w:val="000000"/>
                <w:sz w:val="20"/>
                <w:szCs w:val="20"/>
                <w:lang w:eastAsia="es-CO"/>
              </w:rPr>
              <w:t>&lt;2e-16***</w:t>
            </w:r>
          </w:p>
        </w:tc>
      </w:tr>
      <w:tr w:rsidR="008F0290" w:rsidRPr="008F0290" w14:paraId="44C9E121" w14:textId="77777777" w:rsidTr="008F0290">
        <w:trPr>
          <w:trHeight w:val="300"/>
        </w:trPr>
        <w:tc>
          <w:tcPr>
            <w:tcW w:w="1200" w:type="dxa"/>
            <w:tcBorders>
              <w:top w:val="nil"/>
              <w:left w:val="single" w:sz="4" w:space="0" w:color="auto"/>
              <w:bottom w:val="nil"/>
              <w:right w:val="nil"/>
            </w:tcBorders>
            <w:shd w:val="clear" w:color="auto" w:fill="auto"/>
            <w:noWrap/>
            <w:vAlign w:val="center"/>
            <w:hideMark/>
          </w:tcPr>
          <w:p w14:paraId="711F6C1F" w14:textId="77777777" w:rsidR="008F0290" w:rsidRPr="008F0290" w:rsidRDefault="008F0290" w:rsidP="008F0290">
            <w:pPr>
              <w:spacing w:after="0" w:line="240" w:lineRule="auto"/>
              <w:rPr>
                <w:rFonts w:ascii="Times New Roman" w:eastAsia="Times New Roman" w:hAnsi="Times New Roman" w:cs="Times New Roman"/>
                <w:color w:val="000000"/>
                <w:sz w:val="20"/>
                <w:szCs w:val="20"/>
                <w:lang w:eastAsia="es-CO"/>
              </w:rPr>
            </w:pPr>
            <w:proofErr w:type="spellStart"/>
            <w:r w:rsidRPr="008F0290">
              <w:rPr>
                <w:rFonts w:ascii="Times New Roman" w:eastAsia="Times New Roman" w:hAnsi="Times New Roman" w:cs="Times New Roman"/>
                <w:color w:val="000000"/>
                <w:sz w:val="20"/>
                <w:szCs w:val="20"/>
                <w:lang w:eastAsia="es-CO"/>
              </w:rPr>
              <w:t>agesqr</w:t>
            </w:r>
            <w:proofErr w:type="spellEnd"/>
          </w:p>
        </w:tc>
        <w:tc>
          <w:tcPr>
            <w:tcW w:w="1200" w:type="dxa"/>
            <w:tcBorders>
              <w:top w:val="nil"/>
              <w:left w:val="nil"/>
              <w:bottom w:val="nil"/>
              <w:right w:val="nil"/>
            </w:tcBorders>
            <w:shd w:val="clear" w:color="auto" w:fill="auto"/>
            <w:noWrap/>
            <w:vAlign w:val="center"/>
            <w:hideMark/>
          </w:tcPr>
          <w:p w14:paraId="5D83D446" w14:textId="77777777" w:rsidR="008F0290" w:rsidRPr="008F0290" w:rsidRDefault="008F0290" w:rsidP="008F0290">
            <w:pPr>
              <w:spacing w:after="0" w:line="240" w:lineRule="auto"/>
              <w:jc w:val="right"/>
              <w:rPr>
                <w:rFonts w:ascii="Times New Roman" w:eastAsia="Times New Roman" w:hAnsi="Times New Roman" w:cs="Times New Roman"/>
                <w:color w:val="000000"/>
                <w:sz w:val="20"/>
                <w:szCs w:val="20"/>
                <w:lang w:eastAsia="es-CO"/>
              </w:rPr>
            </w:pPr>
            <w:r w:rsidRPr="008F0290">
              <w:rPr>
                <w:rFonts w:ascii="Times New Roman" w:eastAsia="Times New Roman" w:hAnsi="Times New Roman" w:cs="Times New Roman"/>
                <w:color w:val="000000"/>
                <w:sz w:val="20"/>
                <w:szCs w:val="20"/>
                <w:lang w:eastAsia="es-CO"/>
              </w:rPr>
              <w:t>-1.131e-03</w:t>
            </w:r>
          </w:p>
        </w:tc>
        <w:tc>
          <w:tcPr>
            <w:tcW w:w="1200" w:type="dxa"/>
            <w:tcBorders>
              <w:top w:val="nil"/>
              <w:left w:val="nil"/>
              <w:bottom w:val="nil"/>
              <w:right w:val="nil"/>
            </w:tcBorders>
            <w:shd w:val="clear" w:color="auto" w:fill="auto"/>
            <w:noWrap/>
            <w:vAlign w:val="center"/>
            <w:hideMark/>
          </w:tcPr>
          <w:p w14:paraId="25737ABE" w14:textId="77777777" w:rsidR="008F0290" w:rsidRPr="008F0290" w:rsidRDefault="008F0290" w:rsidP="008F0290">
            <w:pPr>
              <w:spacing w:after="0" w:line="240" w:lineRule="auto"/>
              <w:jc w:val="right"/>
              <w:rPr>
                <w:rFonts w:ascii="Times New Roman" w:eastAsia="Times New Roman" w:hAnsi="Times New Roman" w:cs="Times New Roman"/>
                <w:color w:val="000000"/>
                <w:sz w:val="20"/>
                <w:szCs w:val="20"/>
                <w:lang w:eastAsia="es-CO"/>
              </w:rPr>
            </w:pPr>
            <w:r w:rsidRPr="008F0290">
              <w:rPr>
                <w:rFonts w:ascii="Times New Roman" w:eastAsia="Times New Roman" w:hAnsi="Times New Roman" w:cs="Times New Roman"/>
                <w:color w:val="000000"/>
                <w:sz w:val="20"/>
                <w:szCs w:val="20"/>
                <w:lang w:eastAsia="es-CO"/>
              </w:rPr>
              <w:t>5.826e-05</w:t>
            </w:r>
          </w:p>
        </w:tc>
        <w:tc>
          <w:tcPr>
            <w:tcW w:w="1200" w:type="dxa"/>
            <w:tcBorders>
              <w:top w:val="nil"/>
              <w:left w:val="nil"/>
              <w:bottom w:val="nil"/>
              <w:right w:val="single" w:sz="4" w:space="0" w:color="auto"/>
            </w:tcBorders>
            <w:shd w:val="clear" w:color="auto" w:fill="auto"/>
            <w:noWrap/>
            <w:vAlign w:val="center"/>
            <w:hideMark/>
          </w:tcPr>
          <w:p w14:paraId="5A38816C" w14:textId="77777777" w:rsidR="008F0290" w:rsidRPr="008F0290" w:rsidRDefault="008F0290" w:rsidP="008F0290">
            <w:pPr>
              <w:spacing w:after="0" w:line="240" w:lineRule="auto"/>
              <w:jc w:val="right"/>
              <w:rPr>
                <w:rFonts w:ascii="Times New Roman" w:eastAsia="Times New Roman" w:hAnsi="Times New Roman" w:cs="Times New Roman"/>
                <w:color w:val="000000"/>
                <w:sz w:val="20"/>
                <w:szCs w:val="20"/>
                <w:lang w:eastAsia="es-CO"/>
              </w:rPr>
            </w:pPr>
            <w:r w:rsidRPr="008F0290">
              <w:rPr>
                <w:rFonts w:ascii="Times New Roman" w:eastAsia="Times New Roman" w:hAnsi="Times New Roman" w:cs="Times New Roman"/>
                <w:color w:val="000000"/>
                <w:sz w:val="20"/>
                <w:szCs w:val="20"/>
                <w:lang w:eastAsia="es-CO"/>
              </w:rPr>
              <w:t>&lt;2e-16***</w:t>
            </w:r>
          </w:p>
        </w:tc>
      </w:tr>
      <w:tr w:rsidR="008F0290" w:rsidRPr="008F0290" w14:paraId="5AC8B723" w14:textId="77777777" w:rsidTr="008F0290">
        <w:trPr>
          <w:trHeight w:val="300"/>
        </w:trPr>
        <w:tc>
          <w:tcPr>
            <w:tcW w:w="1200" w:type="dxa"/>
            <w:tcBorders>
              <w:top w:val="nil"/>
              <w:left w:val="single" w:sz="4" w:space="0" w:color="auto"/>
              <w:bottom w:val="single" w:sz="4" w:space="0" w:color="auto"/>
              <w:right w:val="nil"/>
            </w:tcBorders>
            <w:shd w:val="clear" w:color="auto" w:fill="auto"/>
            <w:noWrap/>
            <w:vAlign w:val="center"/>
            <w:hideMark/>
          </w:tcPr>
          <w:p w14:paraId="0FCE811D" w14:textId="77777777" w:rsidR="008F0290" w:rsidRPr="008F0290" w:rsidRDefault="008F0290" w:rsidP="008F0290">
            <w:pPr>
              <w:spacing w:after="0" w:line="240" w:lineRule="auto"/>
              <w:rPr>
                <w:rFonts w:ascii="Times New Roman" w:eastAsia="Times New Roman" w:hAnsi="Times New Roman" w:cs="Times New Roman"/>
                <w:color w:val="000000"/>
                <w:sz w:val="20"/>
                <w:szCs w:val="20"/>
                <w:lang w:eastAsia="es-CO"/>
              </w:rPr>
            </w:pPr>
            <w:r w:rsidRPr="008F0290">
              <w:rPr>
                <w:rFonts w:ascii="Times New Roman" w:eastAsia="Times New Roman" w:hAnsi="Times New Roman" w:cs="Times New Roman"/>
                <w:color w:val="000000"/>
                <w:sz w:val="20"/>
                <w:szCs w:val="20"/>
                <w:lang w:eastAsia="es-CO"/>
              </w:rPr>
              <w:t>oficio</w:t>
            </w:r>
          </w:p>
        </w:tc>
        <w:tc>
          <w:tcPr>
            <w:tcW w:w="1200" w:type="dxa"/>
            <w:tcBorders>
              <w:top w:val="nil"/>
              <w:left w:val="nil"/>
              <w:bottom w:val="single" w:sz="4" w:space="0" w:color="auto"/>
              <w:right w:val="nil"/>
            </w:tcBorders>
            <w:shd w:val="clear" w:color="auto" w:fill="auto"/>
            <w:noWrap/>
            <w:vAlign w:val="center"/>
            <w:hideMark/>
          </w:tcPr>
          <w:p w14:paraId="003BEC03" w14:textId="77777777" w:rsidR="008F0290" w:rsidRPr="008F0290" w:rsidRDefault="008F0290" w:rsidP="008F0290">
            <w:pPr>
              <w:spacing w:after="0" w:line="240" w:lineRule="auto"/>
              <w:jc w:val="right"/>
              <w:rPr>
                <w:rFonts w:ascii="Times New Roman" w:eastAsia="Times New Roman" w:hAnsi="Times New Roman" w:cs="Times New Roman"/>
                <w:color w:val="000000"/>
                <w:sz w:val="20"/>
                <w:szCs w:val="20"/>
                <w:lang w:eastAsia="es-CO"/>
              </w:rPr>
            </w:pPr>
            <w:r w:rsidRPr="008F0290">
              <w:rPr>
                <w:rFonts w:ascii="Times New Roman" w:eastAsia="Times New Roman" w:hAnsi="Times New Roman" w:cs="Times New Roman"/>
                <w:color w:val="000000"/>
                <w:sz w:val="20"/>
                <w:szCs w:val="20"/>
                <w:lang w:eastAsia="es-CO"/>
              </w:rPr>
              <w:t>-1.983e-02</w:t>
            </w:r>
          </w:p>
        </w:tc>
        <w:tc>
          <w:tcPr>
            <w:tcW w:w="1200" w:type="dxa"/>
            <w:tcBorders>
              <w:top w:val="nil"/>
              <w:left w:val="nil"/>
              <w:bottom w:val="single" w:sz="4" w:space="0" w:color="auto"/>
              <w:right w:val="nil"/>
            </w:tcBorders>
            <w:shd w:val="clear" w:color="auto" w:fill="auto"/>
            <w:noWrap/>
            <w:vAlign w:val="center"/>
            <w:hideMark/>
          </w:tcPr>
          <w:p w14:paraId="15D9E497" w14:textId="77777777" w:rsidR="008F0290" w:rsidRPr="008F0290" w:rsidRDefault="008F0290" w:rsidP="008F0290">
            <w:pPr>
              <w:spacing w:after="0" w:line="240" w:lineRule="auto"/>
              <w:jc w:val="right"/>
              <w:rPr>
                <w:rFonts w:ascii="Times New Roman" w:eastAsia="Times New Roman" w:hAnsi="Times New Roman" w:cs="Times New Roman"/>
                <w:color w:val="000000"/>
                <w:sz w:val="20"/>
                <w:szCs w:val="20"/>
                <w:lang w:eastAsia="es-CO"/>
              </w:rPr>
            </w:pPr>
            <w:r w:rsidRPr="008F0290">
              <w:rPr>
                <w:rFonts w:ascii="Times New Roman" w:eastAsia="Times New Roman" w:hAnsi="Times New Roman" w:cs="Times New Roman"/>
                <w:color w:val="000000"/>
                <w:sz w:val="20"/>
                <w:szCs w:val="20"/>
                <w:lang w:eastAsia="es-CO"/>
              </w:rPr>
              <w:t>4.961e-04</w:t>
            </w:r>
          </w:p>
        </w:tc>
        <w:tc>
          <w:tcPr>
            <w:tcW w:w="1200" w:type="dxa"/>
            <w:tcBorders>
              <w:top w:val="nil"/>
              <w:left w:val="nil"/>
              <w:bottom w:val="single" w:sz="4" w:space="0" w:color="auto"/>
              <w:right w:val="single" w:sz="4" w:space="0" w:color="auto"/>
            </w:tcBorders>
            <w:shd w:val="clear" w:color="auto" w:fill="auto"/>
            <w:noWrap/>
            <w:vAlign w:val="center"/>
            <w:hideMark/>
          </w:tcPr>
          <w:p w14:paraId="632342DB" w14:textId="77777777" w:rsidR="008F0290" w:rsidRPr="008F0290" w:rsidRDefault="008F0290" w:rsidP="008F0290">
            <w:pPr>
              <w:spacing w:after="0" w:line="240" w:lineRule="auto"/>
              <w:jc w:val="right"/>
              <w:rPr>
                <w:rFonts w:ascii="Times New Roman" w:eastAsia="Times New Roman" w:hAnsi="Times New Roman" w:cs="Times New Roman"/>
                <w:color w:val="000000"/>
                <w:sz w:val="20"/>
                <w:szCs w:val="20"/>
                <w:lang w:eastAsia="es-CO"/>
              </w:rPr>
            </w:pPr>
            <w:r w:rsidRPr="008F0290">
              <w:rPr>
                <w:rFonts w:ascii="Times New Roman" w:eastAsia="Times New Roman" w:hAnsi="Times New Roman" w:cs="Times New Roman"/>
                <w:color w:val="000000"/>
                <w:sz w:val="20"/>
                <w:szCs w:val="20"/>
                <w:lang w:eastAsia="es-CO"/>
              </w:rPr>
              <w:t>&lt;2e-16***</w:t>
            </w:r>
          </w:p>
        </w:tc>
      </w:tr>
      <w:tr w:rsidR="008F0290" w:rsidRPr="008F0290" w14:paraId="2033DD8B" w14:textId="77777777" w:rsidTr="008F0290">
        <w:trPr>
          <w:trHeight w:val="300"/>
        </w:trPr>
        <w:tc>
          <w:tcPr>
            <w:tcW w:w="4800" w:type="dxa"/>
            <w:gridSpan w:val="4"/>
            <w:tcBorders>
              <w:top w:val="single" w:sz="4" w:space="0" w:color="auto"/>
              <w:left w:val="nil"/>
              <w:bottom w:val="nil"/>
              <w:right w:val="nil"/>
            </w:tcBorders>
            <w:shd w:val="clear" w:color="auto" w:fill="auto"/>
            <w:noWrap/>
            <w:vAlign w:val="center"/>
            <w:hideMark/>
          </w:tcPr>
          <w:p w14:paraId="61269520" w14:textId="452FC9BF" w:rsidR="008F0290" w:rsidRPr="008F0290" w:rsidRDefault="008F0290" w:rsidP="008F0290">
            <w:pPr>
              <w:spacing w:after="0" w:line="240" w:lineRule="auto"/>
              <w:rPr>
                <w:rFonts w:ascii="Times New Roman" w:eastAsia="Times New Roman" w:hAnsi="Times New Roman" w:cs="Times New Roman"/>
                <w:color w:val="000000"/>
                <w:sz w:val="20"/>
                <w:szCs w:val="20"/>
                <w:lang w:eastAsia="es-CO"/>
              </w:rPr>
            </w:pPr>
            <w:proofErr w:type="spellStart"/>
            <w:r w:rsidRPr="008F0290">
              <w:rPr>
                <w:rFonts w:ascii="Times New Roman" w:eastAsia="Times New Roman" w:hAnsi="Times New Roman" w:cs="Times New Roman"/>
                <w:color w:val="000000"/>
                <w:sz w:val="20"/>
                <w:szCs w:val="20"/>
                <w:lang w:eastAsia="es-CO"/>
              </w:rPr>
              <w:t>signif</w:t>
            </w:r>
            <w:proofErr w:type="spellEnd"/>
            <w:r w:rsidRPr="008F0290">
              <w:rPr>
                <w:rFonts w:ascii="Times New Roman" w:eastAsia="Times New Roman" w:hAnsi="Times New Roman" w:cs="Times New Roman"/>
                <w:color w:val="000000"/>
                <w:sz w:val="20"/>
                <w:szCs w:val="20"/>
                <w:lang w:eastAsia="es-CO"/>
              </w:rPr>
              <w:t xml:space="preserve">. </w:t>
            </w:r>
            <w:proofErr w:type="spellStart"/>
            <w:r w:rsidRPr="008F0290">
              <w:rPr>
                <w:rFonts w:ascii="Times New Roman" w:eastAsia="Times New Roman" w:hAnsi="Times New Roman" w:cs="Times New Roman"/>
                <w:color w:val="000000"/>
                <w:sz w:val="20"/>
                <w:szCs w:val="20"/>
                <w:lang w:eastAsia="es-CO"/>
              </w:rPr>
              <w:t>codes</w:t>
            </w:r>
            <w:proofErr w:type="spellEnd"/>
            <w:r w:rsidRPr="008F0290">
              <w:rPr>
                <w:rFonts w:ascii="Times New Roman" w:eastAsia="Times New Roman" w:hAnsi="Times New Roman" w:cs="Times New Roman"/>
                <w:color w:val="000000"/>
                <w:sz w:val="20"/>
                <w:szCs w:val="20"/>
                <w:lang w:eastAsia="es-CO"/>
              </w:rPr>
              <w:t>: 0 ***</w:t>
            </w:r>
          </w:p>
        </w:tc>
      </w:tr>
    </w:tbl>
    <w:p w14:paraId="34B829B4" w14:textId="34F529AD" w:rsidR="008F0290" w:rsidRDefault="008F0290" w:rsidP="008F0290">
      <w:pPr>
        <w:spacing w:after="0"/>
        <w:ind w:left="709"/>
        <w:rPr>
          <w:rFonts w:ascii="Times New Roman" w:hAnsi="Times New Roman" w:cs="Times New Roman"/>
          <w:sz w:val="18"/>
          <w:szCs w:val="18"/>
        </w:rPr>
      </w:pPr>
      <w:r w:rsidRPr="000C33A4">
        <w:rPr>
          <w:rFonts w:ascii="Times New Roman" w:hAnsi="Times New Roman" w:cs="Times New Roman"/>
          <w:sz w:val="18"/>
          <w:szCs w:val="18"/>
        </w:rPr>
        <w:t xml:space="preserve">Tabla </w:t>
      </w:r>
      <w:r>
        <w:rPr>
          <w:rFonts w:ascii="Times New Roman" w:hAnsi="Times New Roman" w:cs="Times New Roman"/>
          <w:sz w:val="18"/>
          <w:szCs w:val="18"/>
        </w:rPr>
        <w:t>4</w:t>
      </w:r>
      <w:r w:rsidRPr="000C33A4">
        <w:rPr>
          <w:rFonts w:ascii="Times New Roman" w:hAnsi="Times New Roman" w:cs="Times New Roman"/>
          <w:sz w:val="18"/>
          <w:szCs w:val="18"/>
        </w:rPr>
        <w:t xml:space="preserve">. </w:t>
      </w:r>
      <w:r>
        <w:rPr>
          <w:rFonts w:ascii="Times New Roman" w:hAnsi="Times New Roman" w:cs="Times New Roman"/>
          <w:sz w:val="18"/>
          <w:szCs w:val="18"/>
        </w:rPr>
        <w:t xml:space="preserve">Estimación </w:t>
      </w:r>
      <w:r>
        <w:rPr>
          <w:rFonts w:ascii="Times New Roman" w:hAnsi="Times New Roman" w:cs="Times New Roman"/>
          <w:sz w:val="18"/>
          <w:szCs w:val="18"/>
        </w:rPr>
        <w:t>Teorema FWL</w:t>
      </w:r>
      <w:r>
        <w:rPr>
          <w:rFonts w:ascii="Times New Roman" w:hAnsi="Times New Roman" w:cs="Times New Roman"/>
          <w:sz w:val="18"/>
          <w:szCs w:val="18"/>
        </w:rPr>
        <w:t>.</w:t>
      </w:r>
    </w:p>
    <w:p w14:paraId="0BF15AAB" w14:textId="77777777" w:rsidR="008F0290" w:rsidRDefault="008F0290" w:rsidP="002C062C">
      <w:pPr>
        <w:jc w:val="both"/>
        <w:rPr>
          <w:rFonts w:ascii="Times New Roman" w:hAnsi="Times New Roman" w:cs="Times New Roman"/>
        </w:rPr>
      </w:pPr>
    </w:p>
    <w:p w14:paraId="68834725" w14:textId="4449AC07" w:rsidR="002C062C" w:rsidRPr="0030359A" w:rsidRDefault="007A13B6" w:rsidP="002C062C">
      <w:pPr>
        <w:jc w:val="both"/>
        <w:rPr>
          <w:rFonts w:ascii="Times New Roman" w:hAnsi="Times New Roman" w:cs="Times New Roman"/>
        </w:rPr>
      </w:pPr>
      <w:r w:rsidRPr="0030359A">
        <w:rPr>
          <w:rFonts w:ascii="Times New Roman" w:hAnsi="Times New Roman" w:cs="Times New Roman"/>
        </w:rPr>
        <w:t>Ajustando con oficio la conclusión es que efectivamente</w:t>
      </w:r>
      <w:r w:rsidR="005E4954" w:rsidRPr="0030359A">
        <w:rPr>
          <w:rFonts w:ascii="Times New Roman" w:hAnsi="Times New Roman" w:cs="Times New Roman"/>
        </w:rPr>
        <w:t>, analizando la variable “</w:t>
      </w:r>
      <w:proofErr w:type="spellStart"/>
      <w:r w:rsidR="005E4954" w:rsidRPr="0030359A">
        <w:rPr>
          <w:rFonts w:ascii="Times New Roman" w:hAnsi="Times New Roman" w:cs="Times New Roman"/>
        </w:rPr>
        <w:t>Female</w:t>
      </w:r>
      <w:proofErr w:type="spellEnd"/>
      <w:r w:rsidR="005E4954" w:rsidRPr="0030359A">
        <w:rPr>
          <w:rFonts w:ascii="Times New Roman" w:hAnsi="Times New Roman" w:cs="Times New Roman"/>
        </w:rPr>
        <w:t xml:space="preserve">”, el estimador es equivalente, y por tanto ayuda a explicar la dinámica de la brecha. </w:t>
      </w:r>
    </w:p>
    <w:p w14:paraId="47BF96E5" w14:textId="7D4B80FB" w:rsidR="005E4954" w:rsidRPr="0030359A" w:rsidRDefault="00D527DA" w:rsidP="00D527DA">
      <w:pPr>
        <w:pStyle w:val="Prrafodelista"/>
        <w:numPr>
          <w:ilvl w:val="0"/>
          <w:numId w:val="3"/>
        </w:numPr>
        <w:jc w:val="both"/>
        <w:rPr>
          <w:rFonts w:ascii="Times New Roman" w:hAnsi="Times New Roman" w:cs="Times New Roman"/>
        </w:rPr>
      </w:pPr>
      <w:r w:rsidRPr="0030359A">
        <w:rPr>
          <w:rFonts w:ascii="Times New Roman" w:hAnsi="Times New Roman" w:cs="Times New Roman"/>
        </w:rPr>
        <w:t xml:space="preserve">Lo que puede concluirse es que a nuestra muestra el modelo se ajusta, mostrando la existencia de una brecha en la población ocupada con ingresos mensuales, pero que esta misma brecha depende más </w:t>
      </w:r>
      <w:r w:rsidR="008F0290" w:rsidRPr="0030359A">
        <w:rPr>
          <w:rFonts w:ascii="Times New Roman" w:hAnsi="Times New Roman" w:cs="Times New Roman"/>
        </w:rPr>
        <w:t>del</w:t>
      </w:r>
      <w:r w:rsidRPr="0030359A">
        <w:rPr>
          <w:rFonts w:ascii="Times New Roman" w:hAnsi="Times New Roman" w:cs="Times New Roman"/>
        </w:rPr>
        <w:t xml:space="preserve"> tipo de trabajo</w:t>
      </w:r>
      <w:r w:rsidR="00810C5A" w:rsidRPr="0030359A">
        <w:rPr>
          <w:rFonts w:ascii="Times New Roman" w:hAnsi="Times New Roman" w:cs="Times New Roman"/>
        </w:rPr>
        <w:t xml:space="preserve"> para que sea mayor o menor, en especial en el inicio de la vida laboral. Por tanto, </w:t>
      </w:r>
      <w:r w:rsidR="00AF04E8" w:rsidRPr="0030359A">
        <w:rPr>
          <w:rFonts w:ascii="Times New Roman" w:hAnsi="Times New Roman" w:cs="Times New Roman"/>
        </w:rPr>
        <w:t>la brecha</w:t>
      </w:r>
      <w:r w:rsidR="00810C5A" w:rsidRPr="0030359A">
        <w:rPr>
          <w:rFonts w:ascii="Times New Roman" w:hAnsi="Times New Roman" w:cs="Times New Roman"/>
        </w:rPr>
        <w:t xml:space="preserve"> </w:t>
      </w:r>
      <w:r w:rsidR="00AF04E8" w:rsidRPr="0030359A">
        <w:rPr>
          <w:rFonts w:ascii="Times New Roman" w:hAnsi="Times New Roman" w:cs="Times New Roman"/>
        </w:rPr>
        <w:t>obedece más a un problema de selección que a una discriminación directa, y a condicionantes como la edad y el oficio.</w:t>
      </w:r>
    </w:p>
    <w:p w14:paraId="492DB08A" w14:textId="1D5B5C73" w:rsidR="004E3D41" w:rsidRDefault="00401A71" w:rsidP="00401A71">
      <w:pPr>
        <w:jc w:val="both"/>
        <w:rPr>
          <w:rFonts w:ascii="Times New Roman" w:hAnsi="Times New Roman" w:cs="Times New Roman"/>
          <w:b/>
          <w:bCs/>
        </w:rPr>
      </w:pPr>
      <w:r w:rsidRPr="00401A71">
        <w:rPr>
          <w:rFonts w:ascii="Times New Roman" w:hAnsi="Times New Roman" w:cs="Times New Roman"/>
          <w:b/>
          <w:bCs/>
        </w:rPr>
        <w:t>Predicciones</w:t>
      </w:r>
    </w:p>
    <w:p w14:paraId="54F673FA" w14:textId="0FC7DC30" w:rsidR="00401A71" w:rsidRDefault="00401A71" w:rsidP="00401A71">
      <w:pPr>
        <w:pStyle w:val="Prrafodelista"/>
        <w:numPr>
          <w:ilvl w:val="0"/>
          <w:numId w:val="4"/>
        </w:numPr>
        <w:jc w:val="both"/>
        <w:rPr>
          <w:rFonts w:ascii="Times New Roman" w:hAnsi="Times New Roman" w:cs="Times New Roman"/>
          <w:b/>
          <w:bCs/>
        </w:rPr>
      </w:pPr>
      <w:r>
        <w:rPr>
          <w:rFonts w:ascii="Times New Roman" w:hAnsi="Times New Roman" w:cs="Times New Roman"/>
          <w:b/>
          <w:bCs/>
        </w:rPr>
        <w:t>70% muestra entrenamiento – 30% muestra prueba</w:t>
      </w:r>
    </w:p>
    <w:p w14:paraId="352EA0B7" w14:textId="6DDC8A1A" w:rsidR="000C33A4" w:rsidRDefault="00401A71" w:rsidP="00401A71">
      <w:pPr>
        <w:jc w:val="both"/>
        <w:rPr>
          <w:rFonts w:ascii="Times New Roman" w:hAnsi="Times New Roman" w:cs="Times New Roman"/>
        </w:rPr>
      </w:pPr>
      <w:r>
        <w:rPr>
          <w:rFonts w:ascii="Times New Roman" w:hAnsi="Times New Roman" w:cs="Times New Roman"/>
        </w:rPr>
        <w:t>Se realizaron 9 modelos combinando las variables que según la literatura y nuestro conocimiento son relevantes al momento de explicar el ingreso de los individuos</w:t>
      </w:r>
      <w:r w:rsidR="000C33A4">
        <w:rPr>
          <w:rFonts w:ascii="Times New Roman" w:hAnsi="Times New Roman" w:cs="Times New Roman"/>
        </w:rPr>
        <w:t>. El primer modelo tiene únicamente una constante.</w:t>
      </w:r>
    </w:p>
    <w:p w14:paraId="0156CD19" w14:textId="2788B14B" w:rsidR="00401A71" w:rsidRPr="00401A71" w:rsidRDefault="000C33A4" w:rsidP="00401A71">
      <w:pPr>
        <w:jc w:val="both"/>
        <w:rPr>
          <w:rFonts w:ascii="Times New Roman" w:hAnsi="Times New Roman" w:cs="Times New Roman"/>
        </w:rPr>
      </w:pPr>
      <w:r>
        <w:rPr>
          <w:rFonts w:ascii="Times New Roman" w:hAnsi="Times New Roman" w:cs="Times New Roman"/>
        </w:rPr>
        <w:t>A continuación, se muestra tabla resumen con el resultado de las regresiones de los 9 modelos propuestos:</w:t>
      </w:r>
    </w:p>
    <w:p w14:paraId="2966FE62" w14:textId="5F7B45AE" w:rsidR="004E3D41" w:rsidRDefault="0030359A" w:rsidP="000C33A4">
      <w:pPr>
        <w:spacing w:after="0"/>
        <w:rPr>
          <w:rFonts w:ascii="Times New Roman" w:hAnsi="Times New Roman" w:cs="Times New Roman"/>
          <w:lang w:val="en-US"/>
        </w:rPr>
      </w:pPr>
      <w:r w:rsidRPr="0030359A">
        <w:rPr>
          <w:noProof/>
        </w:rPr>
        <w:lastRenderedPageBreak/>
        <w:drawing>
          <wp:inline distT="0" distB="0" distL="0" distR="0" wp14:anchorId="72640ABE" wp14:editId="19CEB005">
            <wp:extent cx="5612130" cy="4219575"/>
            <wp:effectExtent l="0" t="0" r="762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4219575"/>
                    </a:xfrm>
                    <a:prstGeom prst="rect">
                      <a:avLst/>
                    </a:prstGeom>
                    <a:noFill/>
                    <a:ln>
                      <a:noFill/>
                    </a:ln>
                  </pic:spPr>
                </pic:pic>
              </a:graphicData>
            </a:graphic>
          </wp:inline>
        </w:drawing>
      </w:r>
    </w:p>
    <w:p w14:paraId="172CFAFB" w14:textId="0A2C1946" w:rsidR="000C33A4" w:rsidRDefault="000C33A4" w:rsidP="000C33A4">
      <w:pPr>
        <w:spacing w:after="0"/>
        <w:rPr>
          <w:rFonts w:ascii="Times New Roman" w:hAnsi="Times New Roman" w:cs="Times New Roman"/>
          <w:sz w:val="18"/>
          <w:szCs w:val="18"/>
        </w:rPr>
      </w:pPr>
      <w:r w:rsidRPr="000C33A4">
        <w:rPr>
          <w:rFonts w:ascii="Times New Roman" w:hAnsi="Times New Roman" w:cs="Times New Roman"/>
          <w:sz w:val="18"/>
          <w:szCs w:val="18"/>
        </w:rPr>
        <w:t>Tabla 1. Resumen modelos propuestos</w:t>
      </w:r>
    </w:p>
    <w:p w14:paraId="58D2502B" w14:textId="175A753D" w:rsidR="000C33A4" w:rsidRDefault="000C33A4" w:rsidP="000C33A4">
      <w:pPr>
        <w:spacing w:after="0"/>
        <w:rPr>
          <w:rFonts w:ascii="Times New Roman" w:hAnsi="Times New Roman" w:cs="Times New Roman"/>
          <w:sz w:val="18"/>
          <w:szCs w:val="18"/>
        </w:rPr>
      </w:pPr>
    </w:p>
    <w:p w14:paraId="0450630E" w14:textId="7529B802" w:rsidR="000C33A4" w:rsidRDefault="000C33A4" w:rsidP="000C33A4">
      <w:pPr>
        <w:spacing w:after="0"/>
        <w:rPr>
          <w:rFonts w:ascii="Times New Roman" w:hAnsi="Times New Roman" w:cs="Times New Roman"/>
        </w:rPr>
      </w:pPr>
      <w:r>
        <w:rPr>
          <w:rFonts w:ascii="Times New Roman" w:hAnsi="Times New Roman" w:cs="Times New Roman"/>
        </w:rPr>
        <w:t xml:space="preserve">De la tabla anterior se resalta que todas las variables son estadísticamente significativas </w:t>
      </w:r>
      <w:r w:rsidR="00144587">
        <w:rPr>
          <w:rFonts w:ascii="Times New Roman" w:hAnsi="Times New Roman" w:cs="Times New Roman"/>
        </w:rPr>
        <w:t xml:space="preserve">al 1% </w:t>
      </w:r>
      <w:r>
        <w:rPr>
          <w:rFonts w:ascii="Times New Roman" w:hAnsi="Times New Roman" w:cs="Times New Roman"/>
        </w:rPr>
        <w:t>en todos los modelos menos la variable escolaridad</w:t>
      </w:r>
      <w:r w:rsidR="00144587">
        <w:rPr>
          <w:rFonts w:ascii="Times New Roman" w:hAnsi="Times New Roman" w:cs="Times New Roman"/>
        </w:rPr>
        <w:t xml:space="preserve"> del último modelo</w:t>
      </w:r>
      <w:r>
        <w:rPr>
          <w:rFonts w:ascii="Times New Roman" w:hAnsi="Times New Roman" w:cs="Times New Roman"/>
        </w:rPr>
        <w:t>.</w:t>
      </w:r>
      <w:r w:rsidR="00144587">
        <w:rPr>
          <w:rFonts w:ascii="Times New Roman" w:hAnsi="Times New Roman" w:cs="Times New Roman"/>
        </w:rPr>
        <w:t xml:space="preserve"> También llama la atención los R2 bajos.</w:t>
      </w:r>
    </w:p>
    <w:p w14:paraId="24E0CF3E" w14:textId="77777777" w:rsidR="000C33A4" w:rsidRPr="000C33A4" w:rsidRDefault="000C33A4" w:rsidP="004E3D41">
      <w:pPr>
        <w:rPr>
          <w:rFonts w:ascii="Times New Roman" w:hAnsi="Times New Roman" w:cs="Times New Roman"/>
        </w:rPr>
      </w:pPr>
    </w:p>
    <w:p w14:paraId="453EEA5A" w14:textId="2267D211" w:rsidR="0030359A" w:rsidRDefault="0030359A" w:rsidP="00144587">
      <w:pPr>
        <w:spacing w:after="0"/>
        <w:jc w:val="center"/>
        <w:rPr>
          <w:rFonts w:ascii="Times New Roman" w:hAnsi="Times New Roman" w:cs="Times New Roman"/>
          <w:lang w:val="en-US"/>
        </w:rPr>
      </w:pPr>
      <w:r w:rsidRPr="0030359A">
        <w:rPr>
          <w:rFonts w:ascii="Times New Roman" w:hAnsi="Times New Roman" w:cs="Times New Roman"/>
          <w:noProof/>
        </w:rPr>
        <w:drawing>
          <wp:inline distT="0" distB="0" distL="0" distR="0" wp14:anchorId="71A785C8" wp14:editId="0C2079D8">
            <wp:extent cx="4424527" cy="2208362"/>
            <wp:effectExtent l="0" t="0" r="0" b="1905"/>
            <wp:docPr id="14" name="Imagen 1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 Gráfico de líneas&#10;&#10;Descripción generada automáticamente"/>
                    <pic:cNvPicPr/>
                  </pic:nvPicPr>
                  <pic:blipFill>
                    <a:blip r:embed="rId11"/>
                    <a:stretch>
                      <a:fillRect/>
                    </a:stretch>
                  </pic:blipFill>
                  <pic:spPr>
                    <a:xfrm>
                      <a:off x="0" y="0"/>
                      <a:ext cx="4430322" cy="2211255"/>
                    </a:xfrm>
                    <a:prstGeom prst="rect">
                      <a:avLst/>
                    </a:prstGeom>
                  </pic:spPr>
                </pic:pic>
              </a:graphicData>
            </a:graphic>
          </wp:inline>
        </w:drawing>
      </w:r>
    </w:p>
    <w:p w14:paraId="03F2AD19" w14:textId="34BF4F28" w:rsidR="00144587" w:rsidRPr="00144587" w:rsidRDefault="00144587" w:rsidP="00144587">
      <w:pPr>
        <w:spacing w:after="0"/>
        <w:jc w:val="center"/>
        <w:rPr>
          <w:rFonts w:ascii="Times New Roman" w:hAnsi="Times New Roman" w:cs="Times New Roman"/>
        </w:rPr>
      </w:pPr>
      <w:r w:rsidRPr="00144587">
        <w:rPr>
          <w:rFonts w:ascii="Times New Roman" w:hAnsi="Times New Roman" w:cs="Times New Roman"/>
        </w:rPr>
        <w:t>Gráfica 1. Resumen de los M</w:t>
      </w:r>
      <w:r>
        <w:rPr>
          <w:rFonts w:ascii="Times New Roman" w:hAnsi="Times New Roman" w:cs="Times New Roman"/>
        </w:rPr>
        <w:t>SE</w:t>
      </w:r>
      <w:r w:rsidR="00435174">
        <w:rPr>
          <w:rFonts w:ascii="Times New Roman" w:hAnsi="Times New Roman" w:cs="Times New Roman"/>
        </w:rPr>
        <w:t xml:space="preserve"> predicción con 70 – 30.</w:t>
      </w:r>
    </w:p>
    <w:p w14:paraId="20CF7B62" w14:textId="5053DEB0" w:rsidR="00144587" w:rsidRDefault="00144587" w:rsidP="00144587">
      <w:pPr>
        <w:spacing w:after="0"/>
        <w:rPr>
          <w:rFonts w:ascii="Times New Roman" w:hAnsi="Times New Roman" w:cs="Times New Roman"/>
        </w:rPr>
      </w:pPr>
      <w:r>
        <w:rPr>
          <w:rFonts w:ascii="Times New Roman" w:hAnsi="Times New Roman" w:cs="Times New Roman"/>
        </w:rPr>
        <w:t>Al analizar los MSE de los modelos propuestos, se encuentra que el mejor modelo es el 9, como se muestra en la anterior gráfica. El modelo 9 empleado es el siguiente:</w:t>
      </w:r>
    </w:p>
    <w:p w14:paraId="3C92F608" w14:textId="77777777" w:rsidR="00144587" w:rsidRPr="000C33A4" w:rsidRDefault="00144587" w:rsidP="00144587">
      <w:pPr>
        <w:spacing w:after="0"/>
        <w:rPr>
          <w:rFonts w:ascii="Times New Roman" w:hAnsi="Times New Roman" w:cs="Times New Roman"/>
        </w:rPr>
      </w:pPr>
    </w:p>
    <w:p w14:paraId="0EA74E3B" w14:textId="3BA18429" w:rsidR="004E3D41" w:rsidRPr="0030359A" w:rsidRDefault="004E3D41" w:rsidP="004E3D41">
      <w:pPr>
        <w:rPr>
          <w:rFonts w:ascii="Times New Roman" w:eastAsiaTheme="minorEastAsia" w:hAnsi="Times New Roman" w:cs="Times New Roman"/>
          <w:lang w:val="es-ES"/>
        </w:rPr>
      </w:pPr>
      <m:oMathPara>
        <m:oMath>
          <m:r>
            <w:rPr>
              <w:rFonts w:ascii="Cambria Math" w:hAnsi="Cambria Math" w:cs="Times New Roman"/>
              <w:lang w:val="es-ES"/>
            </w:rPr>
            <w:lastRenderedPageBreak/>
            <m:t xml:space="preserve">LnIng= </m:t>
          </m:r>
          <m:sSub>
            <m:sSubPr>
              <m:ctrlPr>
                <w:rPr>
                  <w:rFonts w:ascii="Cambria Math" w:hAnsi="Cambria Math" w:cs="Times New Roman"/>
                  <w:i/>
                  <w:lang w:val="es-ES"/>
                </w:rPr>
              </m:ctrlPr>
            </m:sSubPr>
            <m:e>
              <m:r>
                <w:rPr>
                  <w:rFonts w:ascii="Cambria Math" w:hAnsi="Cambria Math" w:cs="Times New Roman"/>
                  <w:lang w:val="es-ES"/>
                </w:rPr>
                <m:t>β</m:t>
              </m:r>
            </m:e>
            <m:sub>
              <m:r>
                <w:rPr>
                  <w:rFonts w:ascii="Cambria Math" w:hAnsi="Cambria Math" w:cs="Times New Roman"/>
                  <w:lang w:val="es-ES"/>
                </w:rPr>
                <m:t>1</m:t>
              </m:r>
            </m:sub>
          </m:sSub>
          <m:r>
            <w:rPr>
              <w:rFonts w:ascii="Cambria Math" w:hAnsi="Cambria Math" w:cs="Times New Roman"/>
              <w:lang w:val="es-ES"/>
            </w:rPr>
            <m:t>+</m:t>
          </m:r>
          <m:sSub>
            <m:sSubPr>
              <m:ctrlPr>
                <w:rPr>
                  <w:rFonts w:ascii="Cambria Math" w:hAnsi="Cambria Math" w:cs="Times New Roman"/>
                  <w:i/>
                  <w:lang w:val="es-ES"/>
                </w:rPr>
              </m:ctrlPr>
            </m:sSubPr>
            <m:e>
              <m:r>
                <w:rPr>
                  <w:rFonts w:ascii="Cambria Math" w:hAnsi="Cambria Math" w:cs="Times New Roman"/>
                  <w:lang w:val="es-ES"/>
                </w:rPr>
                <m:t>β</m:t>
              </m:r>
            </m:e>
            <m:sub>
              <m:r>
                <w:rPr>
                  <w:rFonts w:ascii="Cambria Math" w:hAnsi="Cambria Math" w:cs="Times New Roman"/>
                  <w:lang w:val="es-ES"/>
                </w:rPr>
                <m:t>2</m:t>
              </m:r>
            </m:sub>
          </m:sSub>
          <m:r>
            <w:rPr>
              <w:rFonts w:ascii="Cambria Math" w:hAnsi="Cambria Math" w:cs="Times New Roman"/>
              <w:lang w:val="es-ES"/>
            </w:rPr>
            <m:t>age+</m:t>
          </m:r>
          <m:sSub>
            <m:sSubPr>
              <m:ctrlPr>
                <w:rPr>
                  <w:rFonts w:ascii="Cambria Math" w:hAnsi="Cambria Math" w:cs="Times New Roman"/>
                  <w:i/>
                  <w:lang w:val="es-ES"/>
                </w:rPr>
              </m:ctrlPr>
            </m:sSubPr>
            <m:e>
              <m:r>
                <w:rPr>
                  <w:rFonts w:ascii="Cambria Math" w:hAnsi="Cambria Math" w:cs="Times New Roman"/>
                  <w:lang w:val="es-ES"/>
                </w:rPr>
                <m:t>β</m:t>
              </m:r>
            </m:e>
            <m:sub>
              <m:r>
                <w:rPr>
                  <w:rFonts w:ascii="Cambria Math" w:hAnsi="Cambria Math" w:cs="Times New Roman"/>
                  <w:lang w:val="es-ES"/>
                </w:rPr>
                <m:t>3</m:t>
              </m:r>
            </m:sub>
          </m:sSub>
          <m:r>
            <w:rPr>
              <w:rFonts w:ascii="Cambria Math" w:hAnsi="Cambria Math" w:cs="Times New Roman"/>
              <w:lang w:val="es-ES"/>
            </w:rPr>
            <m:t>agesrq+</m:t>
          </m:r>
          <m:sSub>
            <m:sSubPr>
              <m:ctrlPr>
                <w:rPr>
                  <w:rFonts w:ascii="Cambria Math" w:hAnsi="Cambria Math" w:cs="Times New Roman"/>
                  <w:i/>
                  <w:lang w:val="es-ES"/>
                </w:rPr>
              </m:ctrlPr>
            </m:sSubPr>
            <m:e>
              <m:r>
                <w:rPr>
                  <w:rFonts w:ascii="Cambria Math" w:hAnsi="Cambria Math" w:cs="Times New Roman"/>
                  <w:lang w:val="es-ES"/>
                </w:rPr>
                <m:t>β</m:t>
              </m:r>
            </m:e>
            <m:sub>
              <m:r>
                <w:rPr>
                  <w:rFonts w:ascii="Cambria Math" w:hAnsi="Cambria Math" w:cs="Times New Roman"/>
                  <w:lang w:val="es-ES"/>
                </w:rPr>
                <m:t>4</m:t>
              </m:r>
            </m:sub>
          </m:sSub>
          <m:r>
            <w:rPr>
              <w:rFonts w:ascii="Cambria Math" w:hAnsi="Cambria Math" w:cs="Times New Roman"/>
              <w:lang w:val="es-ES"/>
            </w:rPr>
            <m:t>Escol+</m:t>
          </m:r>
          <m:sSub>
            <m:sSubPr>
              <m:ctrlPr>
                <w:rPr>
                  <w:rFonts w:ascii="Cambria Math" w:hAnsi="Cambria Math" w:cs="Times New Roman"/>
                  <w:i/>
                  <w:lang w:val="es-ES"/>
                </w:rPr>
              </m:ctrlPr>
            </m:sSubPr>
            <m:e>
              <m:r>
                <w:rPr>
                  <w:rFonts w:ascii="Cambria Math" w:hAnsi="Cambria Math" w:cs="Times New Roman"/>
                  <w:lang w:val="es-ES"/>
                </w:rPr>
                <m:t>β</m:t>
              </m:r>
            </m:e>
            <m:sub>
              <m:r>
                <w:rPr>
                  <w:rFonts w:ascii="Cambria Math" w:hAnsi="Cambria Math" w:cs="Times New Roman"/>
                  <w:lang w:val="es-ES"/>
                </w:rPr>
                <m:t>5</m:t>
              </m:r>
            </m:sub>
          </m:sSub>
          <m:r>
            <w:rPr>
              <w:rFonts w:ascii="Cambria Math" w:hAnsi="Cambria Math" w:cs="Times New Roman"/>
              <w:lang w:val="es-ES"/>
            </w:rPr>
            <m:t>exp+</m:t>
          </m:r>
          <m:sSub>
            <m:sSubPr>
              <m:ctrlPr>
                <w:rPr>
                  <w:rFonts w:ascii="Cambria Math" w:hAnsi="Cambria Math" w:cs="Times New Roman"/>
                  <w:i/>
                  <w:lang w:val="es-ES"/>
                </w:rPr>
              </m:ctrlPr>
            </m:sSubPr>
            <m:e>
              <m:r>
                <w:rPr>
                  <w:rFonts w:ascii="Cambria Math" w:hAnsi="Cambria Math" w:cs="Times New Roman"/>
                  <w:lang w:val="es-ES"/>
                </w:rPr>
                <m:t>β</m:t>
              </m:r>
            </m:e>
            <m:sub>
              <m:r>
                <w:rPr>
                  <w:rFonts w:ascii="Cambria Math" w:hAnsi="Cambria Math" w:cs="Times New Roman"/>
                  <w:lang w:val="es-ES"/>
                </w:rPr>
                <m:t>6</m:t>
              </m:r>
            </m:sub>
          </m:sSub>
          <m:sSup>
            <m:sSupPr>
              <m:ctrlPr>
                <w:rPr>
                  <w:rFonts w:ascii="Cambria Math" w:hAnsi="Cambria Math" w:cs="Times New Roman"/>
                  <w:i/>
                  <w:lang w:val="es-ES"/>
                </w:rPr>
              </m:ctrlPr>
            </m:sSupPr>
            <m:e>
              <m:r>
                <m:rPr>
                  <m:sty m:val="p"/>
                </m:rPr>
                <w:rPr>
                  <w:rFonts w:ascii="Cambria Math" w:hAnsi="Cambria Math" w:cs="Times New Roman"/>
                  <w:lang w:val="es-ES"/>
                </w:rPr>
                <m:t>exp</m:t>
              </m:r>
              <m:ctrlPr>
                <w:rPr>
                  <w:rFonts w:ascii="Cambria Math" w:hAnsi="Cambria Math" w:cs="Times New Roman"/>
                  <w:lang w:val="es-ES"/>
                </w:rPr>
              </m:ctrlPr>
            </m:e>
            <m:sup>
              <m:r>
                <w:rPr>
                  <w:rFonts w:ascii="Cambria Math" w:hAnsi="Cambria Math" w:cs="Times New Roman"/>
                  <w:lang w:val="es-ES"/>
                </w:rPr>
                <m:t>2</m:t>
              </m:r>
              <m:ctrlPr>
                <w:rPr>
                  <w:rFonts w:ascii="Cambria Math" w:hAnsi="Cambria Math" w:cs="Times New Roman"/>
                  <w:lang w:val="es-ES"/>
                </w:rPr>
              </m:ctrlPr>
            </m:sup>
          </m:sSup>
          <m:r>
            <w:rPr>
              <w:rFonts w:ascii="Cambria Math" w:hAnsi="Cambria Math" w:cs="Times New Roman"/>
              <w:lang w:val="es-ES"/>
            </w:rPr>
            <m:t xml:space="preserve">+ </m:t>
          </m:r>
          <m:sSub>
            <m:sSubPr>
              <m:ctrlPr>
                <w:rPr>
                  <w:rFonts w:ascii="Cambria Math" w:hAnsi="Cambria Math" w:cs="Times New Roman"/>
                  <w:i/>
                  <w:lang w:val="es-ES"/>
                </w:rPr>
              </m:ctrlPr>
            </m:sSubPr>
            <m:e>
              <m:r>
                <w:rPr>
                  <w:rFonts w:ascii="Cambria Math" w:hAnsi="Cambria Math" w:cs="Times New Roman"/>
                  <w:lang w:val="es-ES"/>
                </w:rPr>
                <m:t>β</m:t>
              </m:r>
            </m:e>
            <m:sub>
              <m:r>
                <w:rPr>
                  <w:rFonts w:ascii="Cambria Math" w:hAnsi="Cambria Math" w:cs="Times New Roman"/>
                  <w:lang w:val="es-ES"/>
                </w:rPr>
                <m:t>7</m:t>
              </m:r>
            </m:sub>
          </m:sSub>
          <m:r>
            <w:rPr>
              <w:rFonts w:ascii="Cambria Math" w:hAnsi="Cambria Math" w:cs="Times New Roman"/>
              <w:lang w:val="es-ES"/>
            </w:rPr>
            <m:t>sex</m:t>
          </m:r>
        </m:oMath>
      </m:oMathPara>
    </w:p>
    <w:p w14:paraId="5E96239D" w14:textId="4E4E2129" w:rsidR="004E3D41" w:rsidRDefault="004E3D41" w:rsidP="00144587">
      <w:pPr>
        <w:jc w:val="both"/>
        <w:rPr>
          <w:rFonts w:ascii="Times New Roman" w:hAnsi="Times New Roman" w:cs="Times New Roman"/>
          <w:lang w:val="es-ES"/>
        </w:rPr>
      </w:pPr>
      <w:r w:rsidRPr="0030359A">
        <w:rPr>
          <w:rFonts w:ascii="Times New Roman" w:hAnsi="Times New Roman" w:cs="Times New Roman"/>
          <w:lang w:val="es-ES"/>
        </w:rPr>
        <w:t xml:space="preserve">De acuerdo con la teoría económica y el modelo de ingresos propuesto por </w:t>
      </w:r>
      <w:proofErr w:type="spellStart"/>
      <w:r w:rsidRPr="0030359A">
        <w:rPr>
          <w:rFonts w:ascii="Times New Roman" w:hAnsi="Times New Roman" w:cs="Times New Roman"/>
          <w:lang w:val="es-ES"/>
        </w:rPr>
        <w:t>Mincer</w:t>
      </w:r>
      <w:proofErr w:type="spellEnd"/>
      <w:r w:rsidR="00401A71">
        <w:rPr>
          <w:rFonts w:ascii="Times New Roman" w:hAnsi="Times New Roman" w:cs="Times New Roman"/>
          <w:lang w:val="es-ES"/>
        </w:rPr>
        <w:t>,</w:t>
      </w:r>
      <w:r w:rsidRPr="0030359A">
        <w:rPr>
          <w:rFonts w:ascii="Times New Roman" w:hAnsi="Times New Roman" w:cs="Times New Roman"/>
          <w:lang w:val="es-ES"/>
        </w:rPr>
        <w:t xml:space="preserve"> encontramos que el modelo con mayor ajuste contempla las variables de edad, nivel educativo, años de experiencia y sexo. </w:t>
      </w:r>
    </w:p>
    <w:p w14:paraId="265B1151" w14:textId="20C1D09E" w:rsidR="00126ED2" w:rsidRPr="0030359A" w:rsidRDefault="00126ED2" w:rsidP="00144587">
      <w:pPr>
        <w:jc w:val="both"/>
        <w:rPr>
          <w:rFonts w:ascii="Times New Roman" w:hAnsi="Times New Roman" w:cs="Times New Roman"/>
          <w:lang w:val="es-ES"/>
        </w:rPr>
      </w:pPr>
      <w:r>
        <w:rPr>
          <w:rFonts w:ascii="Times New Roman" w:hAnsi="Times New Roman" w:cs="Times New Roman"/>
          <w:lang w:val="es-ES"/>
        </w:rPr>
        <w:t xml:space="preserve">Usando </w:t>
      </w:r>
      <w:proofErr w:type="spellStart"/>
      <w:r>
        <w:rPr>
          <w:rFonts w:ascii="Times New Roman" w:hAnsi="Times New Roman" w:cs="Times New Roman"/>
          <w:lang w:val="es-ES"/>
        </w:rPr>
        <w:t>leverage</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stadistic</w:t>
      </w:r>
      <w:proofErr w:type="spellEnd"/>
      <w:r>
        <w:rPr>
          <w:rFonts w:ascii="Times New Roman" w:hAnsi="Times New Roman" w:cs="Times New Roman"/>
          <w:lang w:val="es-ES"/>
        </w:rPr>
        <w:t xml:space="preserve"> en el modelo 9, se encuentra que existen datos atípicos, como se muestra en la siguiente gráfica.</w:t>
      </w:r>
    </w:p>
    <w:p w14:paraId="40E129EF" w14:textId="77777777" w:rsidR="004E3D41" w:rsidRPr="0030359A" w:rsidRDefault="004E3D41" w:rsidP="004E3D41">
      <w:pPr>
        <w:rPr>
          <w:rFonts w:ascii="Times New Roman" w:hAnsi="Times New Roman" w:cs="Times New Roman"/>
          <w:lang w:val="es-ES"/>
        </w:rPr>
      </w:pPr>
    </w:p>
    <w:p w14:paraId="19127EE2" w14:textId="77777777" w:rsidR="004E3D41" w:rsidRPr="0030359A" w:rsidRDefault="004E3D41" w:rsidP="004E3D41">
      <w:pPr>
        <w:rPr>
          <w:rFonts w:ascii="Times New Roman" w:hAnsi="Times New Roman" w:cs="Times New Roman"/>
        </w:rPr>
      </w:pPr>
      <w:r w:rsidRPr="0030359A">
        <w:rPr>
          <w:rFonts w:ascii="Times New Roman" w:hAnsi="Times New Roman" w:cs="Times New Roman"/>
          <w:noProof/>
        </w:rPr>
        <w:drawing>
          <wp:inline distT="0" distB="0" distL="0" distR="0" wp14:anchorId="7DCF6BB3" wp14:editId="1963AC3D">
            <wp:extent cx="4013200" cy="2247900"/>
            <wp:effectExtent l="0" t="0" r="0" b="0"/>
            <wp:docPr id="13" name="Picture 2"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descr="Gráfico, Gráfico de dispersión&#10;&#10;Descripción generada automáticamente"/>
                    <pic:cNvPicPr/>
                  </pic:nvPicPr>
                  <pic:blipFill>
                    <a:blip r:embed="rId12"/>
                    <a:stretch>
                      <a:fillRect/>
                    </a:stretch>
                  </pic:blipFill>
                  <pic:spPr>
                    <a:xfrm>
                      <a:off x="0" y="0"/>
                      <a:ext cx="4013200" cy="2247900"/>
                    </a:xfrm>
                    <a:prstGeom prst="rect">
                      <a:avLst/>
                    </a:prstGeom>
                  </pic:spPr>
                </pic:pic>
              </a:graphicData>
            </a:graphic>
          </wp:inline>
        </w:drawing>
      </w:r>
    </w:p>
    <w:p w14:paraId="759A5B65" w14:textId="3E84AE64" w:rsidR="004E3D41" w:rsidRPr="00126ED2" w:rsidRDefault="00126ED2" w:rsidP="00796403">
      <w:pPr>
        <w:pStyle w:val="Prrafodelista"/>
        <w:numPr>
          <w:ilvl w:val="0"/>
          <w:numId w:val="4"/>
        </w:numPr>
        <w:rPr>
          <w:rFonts w:ascii="Times New Roman" w:hAnsi="Times New Roman" w:cs="Times New Roman"/>
          <w:b/>
          <w:bCs/>
        </w:rPr>
      </w:pPr>
      <w:r w:rsidRPr="00126ED2">
        <w:rPr>
          <w:rFonts w:ascii="Times New Roman" w:hAnsi="Times New Roman" w:cs="Times New Roman"/>
          <w:b/>
          <w:bCs/>
        </w:rPr>
        <w:t>K-</w:t>
      </w:r>
      <w:proofErr w:type="spellStart"/>
      <w:r w:rsidRPr="00126ED2">
        <w:rPr>
          <w:rFonts w:ascii="Times New Roman" w:hAnsi="Times New Roman" w:cs="Times New Roman"/>
          <w:b/>
          <w:bCs/>
        </w:rPr>
        <w:t>fold</w:t>
      </w:r>
      <w:proofErr w:type="spellEnd"/>
      <w:r w:rsidRPr="00126ED2">
        <w:rPr>
          <w:rFonts w:ascii="Times New Roman" w:hAnsi="Times New Roman" w:cs="Times New Roman"/>
          <w:b/>
          <w:bCs/>
        </w:rPr>
        <w:t xml:space="preserve"> </w:t>
      </w:r>
      <w:proofErr w:type="spellStart"/>
      <w:r w:rsidRPr="00126ED2">
        <w:rPr>
          <w:rFonts w:ascii="Times New Roman" w:hAnsi="Times New Roman" w:cs="Times New Roman"/>
          <w:b/>
          <w:bCs/>
        </w:rPr>
        <w:t>cross-validation</w:t>
      </w:r>
      <w:proofErr w:type="spellEnd"/>
      <w:r w:rsidRPr="00126ED2">
        <w:rPr>
          <w:rFonts w:ascii="Times New Roman" w:hAnsi="Times New Roman" w:cs="Times New Roman"/>
          <w:b/>
          <w:bCs/>
        </w:rPr>
        <w:t>.</w:t>
      </w:r>
    </w:p>
    <w:p w14:paraId="2F690CD5" w14:textId="5C23009E" w:rsidR="007A13B6" w:rsidRDefault="00435174" w:rsidP="004E3D41">
      <w:pPr>
        <w:jc w:val="both"/>
        <w:rPr>
          <w:rFonts w:ascii="Times New Roman" w:hAnsi="Times New Roman" w:cs="Times New Roman"/>
        </w:rPr>
      </w:pPr>
      <w:r>
        <w:rPr>
          <w:rFonts w:ascii="Times New Roman" w:hAnsi="Times New Roman" w:cs="Times New Roman"/>
        </w:rPr>
        <w:t>Realizando el mismo ejercicio del punto anterior bajo la metodología de K-</w:t>
      </w:r>
      <w:proofErr w:type="spellStart"/>
      <w:r>
        <w:rPr>
          <w:rFonts w:ascii="Times New Roman" w:hAnsi="Times New Roman" w:cs="Times New Roman"/>
        </w:rPr>
        <w:t>fold</w:t>
      </w:r>
      <w:proofErr w:type="spellEnd"/>
      <w:r>
        <w:rPr>
          <w:rFonts w:ascii="Times New Roman" w:hAnsi="Times New Roman" w:cs="Times New Roman"/>
        </w:rPr>
        <w:t xml:space="preserve"> </w:t>
      </w:r>
      <w:proofErr w:type="spellStart"/>
      <w:r>
        <w:rPr>
          <w:rFonts w:ascii="Times New Roman" w:hAnsi="Times New Roman" w:cs="Times New Roman"/>
        </w:rPr>
        <w:t>cross</w:t>
      </w:r>
      <w:proofErr w:type="spellEnd"/>
      <w:r>
        <w:rPr>
          <w:rFonts w:ascii="Times New Roman" w:hAnsi="Times New Roman" w:cs="Times New Roman"/>
        </w:rPr>
        <w:t xml:space="preserve"> </w:t>
      </w:r>
      <w:proofErr w:type="spellStart"/>
      <w:r>
        <w:rPr>
          <w:rFonts w:ascii="Times New Roman" w:hAnsi="Times New Roman" w:cs="Times New Roman"/>
        </w:rPr>
        <w:t>validation</w:t>
      </w:r>
      <w:proofErr w:type="spellEnd"/>
      <w:r>
        <w:rPr>
          <w:rFonts w:ascii="Times New Roman" w:hAnsi="Times New Roman" w:cs="Times New Roman"/>
        </w:rPr>
        <w:t>, se tiene el siguiente cuadro resumen con los MSE:</w:t>
      </w:r>
    </w:p>
    <w:tbl>
      <w:tblPr>
        <w:tblW w:w="2400" w:type="dxa"/>
        <w:jc w:val="center"/>
        <w:tblCellMar>
          <w:left w:w="70" w:type="dxa"/>
          <w:right w:w="70" w:type="dxa"/>
        </w:tblCellMar>
        <w:tblLook w:val="04A0" w:firstRow="1" w:lastRow="0" w:firstColumn="1" w:lastColumn="0" w:noHBand="0" w:noVBand="1"/>
      </w:tblPr>
      <w:tblGrid>
        <w:gridCol w:w="1200"/>
        <w:gridCol w:w="1200"/>
      </w:tblGrid>
      <w:tr w:rsidR="00435174" w:rsidRPr="00435174" w14:paraId="695A13C8" w14:textId="77777777" w:rsidTr="00435174">
        <w:trPr>
          <w:trHeight w:val="300"/>
          <w:jc w:val="center"/>
        </w:trPr>
        <w:tc>
          <w:tcPr>
            <w:tcW w:w="1200" w:type="dxa"/>
            <w:tcBorders>
              <w:top w:val="single" w:sz="4" w:space="0" w:color="auto"/>
              <w:left w:val="single" w:sz="4" w:space="0" w:color="auto"/>
              <w:bottom w:val="single" w:sz="4" w:space="0" w:color="auto"/>
              <w:right w:val="nil"/>
            </w:tcBorders>
            <w:shd w:val="clear" w:color="auto" w:fill="auto"/>
            <w:noWrap/>
            <w:vAlign w:val="center"/>
            <w:hideMark/>
          </w:tcPr>
          <w:p w14:paraId="2ADE976C" w14:textId="77777777" w:rsidR="00435174" w:rsidRPr="00435174" w:rsidRDefault="00435174" w:rsidP="00435174">
            <w:pPr>
              <w:spacing w:after="0" w:line="240" w:lineRule="auto"/>
              <w:jc w:val="center"/>
              <w:rPr>
                <w:rFonts w:ascii="Times New Roman" w:eastAsia="Times New Roman" w:hAnsi="Times New Roman" w:cs="Times New Roman"/>
                <w:b/>
                <w:bCs/>
                <w:color w:val="000000"/>
                <w:lang w:eastAsia="es-CO"/>
              </w:rPr>
            </w:pPr>
            <w:r w:rsidRPr="00435174">
              <w:rPr>
                <w:rFonts w:ascii="Times New Roman" w:eastAsia="Times New Roman" w:hAnsi="Times New Roman" w:cs="Times New Roman"/>
                <w:b/>
                <w:bCs/>
                <w:color w:val="000000"/>
                <w:lang w:eastAsia="es-CO"/>
              </w:rPr>
              <w:t>Modelo</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3863D7C9" w14:textId="77777777" w:rsidR="00435174" w:rsidRPr="00435174" w:rsidRDefault="00435174" w:rsidP="00435174">
            <w:pPr>
              <w:spacing w:after="0" w:line="240" w:lineRule="auto"/>
              <w:jc w:val="center"/>
              <w:rPr>
                <w:rFonts w:ascii="Times New Roman" w:eastAsia="Times New Roman" w:hAnsi="Times New Roman" w:cs="Times New Roman"/>
                <w:b/>
                <w:bCs/>
                <w:color w:val="000000"/>
                <w:lang w:eastAsia="es-CO"/>
              </w:rPr>
            </w:pPr>
            <w:r w:rsidRPr="00435174">
              <w:rPr>
                <w:rFonts w:ascii="Times New Roman" w:eastAsia="Times New Roman" w:hAnsi="Times New Roman" w:cs="Times New Roman"/>
                <w:b/>
                <w:bCs/>
                <w:color w:val="000000"/>
                <w:lang w:eastAsia="es-CO"/>
              </w:rPr>
              <w:t>MSE</w:t>
            </w:r>
          </w:p>
        </w:tc>
      </w:tr>
      <w:tr w:rsidR="00435174" w:rsidRPr="00435174" w14:paraId="6F7B2EB1" w14:textId="77777777" w:rsidTr="00435174">
        <w:trPr>
          <w:trHeight w:val="300"/>
          <w:jc w:val="center"/>
        </w:trPr>
        <w:tc>
          <w:tcPr>
            <w:tcW w:w="1200" w:type="dxa"/>
            <w:tcBorders>
              <w:top w:val="nil"/>
              <w:left w:val="single" w:sz="4" w:space="0" w:color="auto"/>
              <w:bottom w:val="nil"/>
              <w:right w:val="nil"/>
            </w:tcBorders>
            <w:shd w:val="clear" w:color="auto" w:fill="auto"/>
            <w:noWrap/>
            <w:vAlign w:val="center"/>
            <w:hideMark/>
          </w:tcPr>
          <w:p w14:paraId="3FB5D0B9" w14:textId="77777777" w:rsidR="00435174" w:rsidRPr="00435174" w:rsidRDefault="00435174" w:rsidP="00435174">
            <w:pPr>
              <w:spacing w:after="0" w:line="240" w:lineRule="auto"/>
              <w:jc w:val="center"/>
              <w:rPr>
                <w:rFonts w:ascii="Times New Roman" w:eastAsia="Times New Roman" w:hAnsi="Times New Roman" w:cs="Times New Roman"/>
                <w:color w:val="000000"/>
                <w:lang w:eastAsia="es-CO"/>
              </w:rPr>
            </w:pPr>
            <w:r w:rsidRPr="00435174">
              <w:rPr>
                <w:rFonts w:ascii="Times New Roman" w:eastAsia="Times New Roman" w:hAnsi="Times New Roman" w:cs="Times New Roman"/>
                <w:color w:val="000000"/>
                <w:lang w:eastAsia="es-CO"/>
              </w:rPr>
              <w:t>1</w:t>
            </w:r>
          </w:p>
        </w:tc>
        <w:tc>
          <w:tcPr>
            <w:tcW w:w="1200" w:type="dxa"/>
            <w:tcBorders>
              <w:top w:val="nil"/>
              <w:left w:val="nil"/>
              <w:bottom w:val="nil"/>
              <w:right w:val="single" w:sz="4" w:space="0" w:color="auto"/>
            </w:tcBorders>
            <w:shd w:val="clear" w:color="000000" w:fill="FDEA83"/>
            <w:noWrap/>
            <w:vAlign w:val="center"/>
            <w:hideMark/>
          </w:tcPr>
          <w:p w14:paraId="3D1526B8" w14:textId="77777777" w:rsidR="00435174" w:rsidRPr="00435174" w:rsidRDefault="00435174" w:rsidP="00435174">
            <w:pPr>
              <w:spacing w:after="0" w:line="240" w:lineRule="auto"/>
              <w:jc w:val="center"/>
              <w:rPr>
                <w:rFonts w:ascii="Times New Roman" w:eastAsia="Times New Roman" w:hAnsi="Times New Roman" w:cs="Times New Roman"/>
                <w:color w:val="000000"/>
                <w:lang w:eastAsia="es-CO"/>
              </w:rPr>
            </w:pPr>
            <w:r w:rsidRPr="00435174">
              <w:rPr>
                <w:rFonts w:ascii="Times New Roman" w:eastAsia="Times New Roman" w:hAnsi="Times New Roman" w:cs="Times New Roman"/>
                <w:color w:val="000000"/>
                <w:lang w:eastAsia="es-CO"/>
              </w:rPr>
              <w:t>0.7954</w:t>
            </w:r>
          </w:p>
        </w:tc>
      </w:tr>
      <w:tr w:rsidR="00435174" w:rsidRPr="00435174" w14:paraId="4BFEB851" w14:textId="77777777" w:rsidTr="00435174">
        <w:trPr>
          <w:trHeight w:val="300"/>
          <w:jc w:val="center"/>
        </w:trPr>
        <w:tc>
          <w:tcPr>
            <w:tcW w:w="1200" w:type="dxa"/>
            <w:tcBorders>
              <w:top w:val="nil"/>
              <w:left w:val="single" w:sz="4" w:space="0" w:color="auto"/>
              <w:bottom w:val="nil"/>
              <w:right w:val="nil"/>
            </w:tcBorders>
            <w:shd w:val="clear" w:color="auto" w:fill="auto"/>
            <w:noWrap/>
            <w:vAlign w:val="center"/>
            <w:hideMark/>
          </w:tcPr>
          <w:p w14:paraId="63BB31F0" w14:textId="77777777" w:rsidR="00435174" w:rsidRPr="00435174" w:rsidRDefault="00435174" w:rsidP="00435174">
            <w:pPr>
              <w:spacing w:after="0" w:line="240" w:lineRule="auto"/>
              <w:jc w:val="center"/>
              <w:rPr>
                <w:rFonts w:ascii="Times New Roman" w:eastAsia="Times New Roman" w:hAnsi="Times New Roman" w:cs="Times New Roman"/>
                <w:color w:val="000000"/>
                <w:lang w:eastAsia="es-CO"/>
              </w:rPr>
            </w:pPr>
            <w:r w:rsidRPr="00435174">
              <w:rPr>
                <w:rFonts w:ascii="Times New Roman" w:eastAsia="Times New Roman" w:hAnsi="Times New Roman" w:cs="Times New Roman"/>
                <w:color w:val="000000"/>
                <w:lang w:eastAsia="es-CO"/>
              </w:rPr>
              <w:t>2</w:t>
            </w:r>
          </w:p>
        </w:tc>
        <w:tc>
          <w:tcPr>
            <w:tcW w:w="1200" w:type="dxa"/>
            <w:tcBorders>
              <w:top w:val="nil"/>
              <w:left w:val="nil"/>
              <w:bottom w:val="nil"/>
              <w:right w:val="single" w:sz="4" w:space="0" w:color="auto"/>
            </w:tcBorders>
            <w:shd w:val="clear" w:color="000000" w:fill="F8696B"/>
            <w:noWrap/>
            <w:vAlign w:val="center"/>
            <w:hideMark/>
          </w:tcPr>
          <w:p w14:paraId="1F77A4EC" w14:textId="77777777" w:rsidR="00435174" w:rsidRPr="00435174" w:rsidRDefault="00435174" w:rsidP="00435174">
            <w:pPr>
              <w:spacing w:after="0" w:line="240" w:lineRule="auto"/>
              <w:jc w:val="center"/>
              <w:rPr>
                <w:rFonts w:ascii="Times New Roman" w:eastAsia="Times New Roman" w:hAnsi="Times New Roman" w:cs="Times New Roman"/>
                <w:color w:val="000000"/>
                <w:lang w:eastAsia="es-CO"/>
              </w:rPr>
            </w:pPr>
            <w:r w:rsidRPr="00435174">
              <w:rPr>
                <w:rFonts w:ascii="Times New Roman" w:eastAsia="Times New Roman" w:hAnsi="Times New Roman" w:cs="Times New Roman"/>
                <w:color w:val="000000"/>
                <w:lang w:eastAsia="es-CO"/>
              </w:rPr>
              <w:t>0.8896</w:t>
            </w:r>
          </w:p>
        </w:tc>
      </w:tr>
      <w:tr w:rsidR="00435174" w:rsidRPr="00435174" w14:paraId="3FBE895C" w14:textId="77777777" w:rsidTr="00435174">
        <w:trPr>
          <w:trHeight w:val="300"/>
          <w:jc w:val="center"/>
        </w:trPr>
        <w:tc>
          <w:tcPr>
            <w:tcW w:w="1200" w:type="dxa"/>
            <w:tcBorders>
              <w:top w:val="nil"/>
              <w:left w:val="single" w:sz="4" w:space="0" w:color="auto"/>
              <w:bottom w:val="nil"/>
              <w:right w:val="nil"/>
            </w:tcBorders>
            <w:shd w:val="clear" w:color="auto" w:fill="auto"/>
            <w:noWrap/>
            <w:vAlign w:val="center"/>
            <w:hideMark/>
          </w:tcPr>
          <w:p w14:paraId="05F1D951" w14:textId="77777777" w:rsidR="00435174" w:rsidRPr="00435174" w:rsidRDefault="00435174" w:rsidP="00435174">
            <w:pPr>
              <w:spacing w:after="0" w:line="240" w:lineRule="auto"/>
              <w:jc w:val="center"/>
              <w:rPr>
                <w:rFonts w:ascii="Times New Roman" w:eastAsia="Times New Roman" w:hAnsi="Times New Roman" w:cs="Times New Roman"/>
                <w:color w:val="000000"/>
                <w:lang w:eastAsia="es-CO"/>
              </w:rPr>
            </w:pPr>
            <w:r w:rsidRPr="00435174">
              <w:rPr>
                <w:rFonts w:ascii="Times New Roman" w:eastAsia="Times New Roman" w:hAnsi="Times New Roman" w:cs="Times New Roman"/>
                <w:color w:val="000000"/>
                <w:lang w:eastAsia="es-CO"/>
              </w:rPr>
              <w:t>3</w:t>
            </w:r>
          </w:p>
        </w:tc>
        <w:tc>
          <w:tcPr>
            <w:tcW w:w="1200" w:type="dxa"/>
            <w:tcBorders>
              <w:top w:val="nil"/>
              <w:left w:val="nil"/>
              <w:bottom w:val="nil"/>
              <w:right w:val="single" w:sz="4" w:space="0" w:color="auto"/>
            </w:tcBorders>
            <w:shd w:val="clear" w:color="000000" w:fill="FFEB84"/>
            <w:noWrap/>
            <w:vAlign w:val="center"/>
            <w:hideMark/>
          </w:tcPr>
          <w:p w14:paraId="2A2A9C65" w14:textId="77777777" w:rsidR="00435174" w:rsidRPr="00435174" w:rsidRDefault="00435174" w:rsidP="00435174">
            <w:pPr>
              <w:spacing w:after="0" w:line="240" w:lineRule="auto"/>
              <w:jc w:val="center"/>
              <w:rPr>
                <w:rFonts w:ascii="Times New Roman" w:eastAsia="Times New Roman" w:hAnsi="Times New Roman" w:cs="Times New Roman"/>
                <w:color w:val="000000"/>
                <w:lang w:eastAsia="es-CO"/>
              </w:rPr>
            </w:pPr>
            <w:r w:rsidRPr="00435174">
              <w:rPr>
                <w:rFonts w:ascii="Times New Roman" w:eastAsia="Times New Roman" w:hAnsi="Times New Roman" w:cs="Times New Roman"/>
                <w:color w:val="000000"/>
                <w:lang w:eastAsia="es-CO"/>
              </w:rPr>
              <w:t>0.7959</w:t>
            </w:r>
          </w:p>
        </w:tc>
      </w:tr>
      <w:tr w:rsidR="00435174" w:rsidRPr="00435174" w14:paraId="74A671E7" w14:textId="77777777" w:rsidTr="00435174">
        <w:trPr>
          <w:trHeight w:val="300"/>
          <w:jc w:val="center"/>
        </w:trPr>
        <w:tc>
          <w:tcPr>
            <w:tcW w:w="1200" w:type="dxa"/>
            <w:tcBorders>
              <w:top w:val="nil"/>
              <w:left w:val="single" w:sz="4" w:space="0" w:color="auto"/>
              <w:bottom w:val="nil"/>
              <w:right w:val="nil"/>
            </w:tcBorders>
            <w:shd w:val="clear" w:color="auto" w:fill="auto"/>
            <w:noWrap/>
            <w:vAlign w:val="center"/>
            <w:hideMark/>
          </w:tcPr>
          <w:p w14:paraId="0BA870E2" w14:textId="77777777" w:rsidR="00435174" w:rsidRPr="00435174" w:rsidRDefault="00435174" w:rsidP="00435174">
            <w:pPr>
              <w:spacing w:after="0" w:line="240" w:lineRule="auto"/>
              <w:jc w:val="center"/>
              <w:rPr>
                <w:rFonts w:ascii="Times New Roman" w:eastAsia="Times New Roman" w:hAnsi="Times New Roman" w:cs="Times New Roman"/>
                <w:color w:val="000000"/>
                <w:lang w:eastAsia="es-CO"/>
              </w:rPr>
            </w:pPr>
            <w:r w:rsidRPr="00435174">
              <w:rPr>
                <w:rFonts w:ascii="Times New Roman" w:eastAsia="Times New Roman" w:hAnsi="Times New Roman" w:cs="Times New Roman"/>
                <w:color w:val="000000"/>
                <w:lang w:eastAsia="es-CO"/>
              </w:rPr>
              <w:t>4</w:t>
            </w:r>
          </w:p>
        </w:tc>
        <w:tc>
          <w:tcPr>
            <w:tcW w:w="1200" w:type="dxa"/>
            <w:tcBorders>
              <w:top w:val="nil"/>
              <w:left w:val="nil"/>
              <w:bottom w:val="nil"/>
              <w:right w:val="single" w:sz="4" w:space="0" w:color="auto"/>
            </w:tcBorders>
            <w:shd w:val="clear" w:color="000000" w:fill="FA8B72"/>
            <w:noWrap/>
            <w:vAlign w:val="center"/>
            <w:hideMark/>
          </w:tcPr>
          <w:p w14:paraId="57FF3523" w14:textId="77777777" w:rsidR="00435174" w:rsidRPr="00435174" w:rsidRDefault="00435174" w:rsidP="00435174">
            <w:pPr>
              <w:spacing w:after="0" w:line="240" w:lineRule="auto"/>
              <w:jc w:val="center"/>
              <w:rPr>
                <w:rFonts w:ascii="Times New Roman" w:eastAsia="Times New Roman" w:hAnsi="Times New Roman" w:cs="Times New Roman"/>
                <w:color w:val="000000"/>
                <w:lang w:eastAsia="es-CO"/>
              </w:rPr>
            </w:pPr>
            <w:r w:rsidRPr="00435174">
              <w:rPr>
                <w:rFonts w:ascii="Times New Roman" w:eastAsia="Times New Roman" w:hAnsi="Times New Roman" w:cs="Times New Roman"/>
                <w:color w:val="000000"/>
                <w:lang w:eastAsia="es-CO"/>
              </w:rPr>
              <w:t>0.8653</w:t>
            </w:r>
          </w:p>
        </w:tc>
      </w:tr>
      <w:tr w:rsidR="00435174" w:rsidRPr="00435174" w14:paraId="3B529D25" w14:textId="77777777" w:rsidTr="00435174">
        <w:trPr>
          <w:trHeight w:val="300"/>
          <w:jc w:val="center"/>
        </w:trPr>
        <w:tc>
          <w:tcPr>
            <w:tcW w:w="1200" w:type="dxa"/>
            <w:tcBorders>
              <w:top w:val="nil"/>
              <w:left w:val="single" w:sz="4" w:space="0" w:color="auto"/>
              <w:bottom w:val="nil"/>
              <w:right w:val="nil"/>
            </w:tcBorders>
            <w:shd w:val="clear" w:color="auto" w:fill="auto"/>
            <w:noWrap/>
            <w:vAlign w:val="center"/>
            <w:hideMark/>
          </w:tcPr>
          <w:p w14:paraId="306CA43A" w14:textId="77777777" w:rsidR="00435174" w:rsidRPr="00435174" w:rsidRDefault="00435174" w:rsidP="00435174">
            <w:pPr>
              <w:spacing w:after="0" w:line="240" w:lineRule="auto"/>
              <w:jc w:val="center"/>
              <w:rPr>
                <w:rFonts w:ascii="Times New Roman" w:eastAsia="Times New Roman" w:hAnsi="Times New Roman" w:cs="Times New Roman"/>
                <w:color w:val="000000"/>
                <w:lang w:eastAsia="es-CO"/>
              </w:rPr>
            </w:pPr>
            <w:r w:rsidRPr="00435174">
              <w:rPr>
                <w:rFonts w:ascii="Times New Roman" w:eastAsia="Times New Roman" w:hAnsi="Times New Roman" w:cs="Times New Roman"/>
                <w:color w:val="000000"/>
                <w:lang w:eastAsia="es-CO"/>
              </w:rPr>
              <w:t>5</w:t>
            </w:r>
          </w:p>
        </w:tc>
        <w:tc>
          <w:tcPr>
            <w:tcW w:w="1200" w:type="dxa"/>
            <w:tcBorders>
              <w:top w:val="nil"/>
              <w:left w:val="nil"/>
              <w:bottom w:val="nil"/>
              <w:right w:val="single" w:sz="4" w:space="0" w:color="auto"/>
            </w:tcBorders>
            <w:shd w:val="clear" w:color="000000" w:fill="B6D67F"/>
            <w:noWrap/>
            <w:vAlign w:val="center"/>
            <w:hideMark/>
          </w:tcPr>
          <w:p w14:paraId="52E521E8" w14:textId="77777777" w:rsidR="00435174" w:rsidRPr="00435174" w:rsidRDefault="00435174" w:rsidP="00435174">
            <w:pPr>
              <w:spacing w:after="0" w:line="240" w:lineRule="auto"/>
              <w:jc w:val="center"/>
              <w:rPr>
                <w:rFonts w:ascii="Times New Roman" w:eastAsia="Times New Roman" w:hAnsi="Times New Roman" w:cs="Times New Roman"/>
                <w:color w:val="000000"/>
                <w:lang w:eastAsia="es-CO"/>
              </w:rPr>
            </w:pPr>
            <w:r w:rsidRPr="00435174">
              <w:rPr>
                <w:rFonts w:ascii="Times New Roman" w:eastAsia="Times New Roman" w:hAnsi="Times New Roman" w:cs="Times New Roman"/>
                <w:color w:val="000000"/>
                <w:lang w:eastAsia="es-CO"/>
              </w:rPr>
              <w:t>0.7721</w:t>
            </w:r>
          </w:p>
        </w:tc>
      </w:tr>
      <w:tr w:rsidR="00435174" w:rsidRPr="00435174" w14:paraId="2F93F0AE" w14:textId="77777777" w:rsidTr="00435174">
        <w:trPr>
          <w:trHeight w:val="300"/>
          <w:jc w:val="center"/>
        </w:trPr>
        <w:tc>
          <w:tcPr>
            <w:tcW w:w="1200" w:type="dxa"/>
            <w:tcBorders>
              <w:top w:val="nil"/>
              <w:left w:val="single" w:sz="4" w:space="0" w:color="auto"/>
              <w:bottom w:val="nil"/>
              <w:right w:val="nil"/>
            </w:tcBorders>
            <w:shd w:val="clear" w:color="auto" w:fill="auto"/>
            <w:noWrap/>
            <w:vAlign w:val="center"/>
            <w:hideMark/>
          </w:tcPr>
          <w:p w14:paraId="6B636270" w14:textId="77777777" w:rsidR="00435174" w:rsidRPr="00435174" w:rsidRDefault="00435174" w:rsidP="00435174">
            <w:pPr>
              <w:spacing w:after="0" w:line="240" w:lineRule="auto"/>
              <w:jc w:val="center"/>
              <w:rPr>
                <w:rFonts w:ascii="Times New Roman" w:eastAsia="Times New Roman" w:hAnsi="Times New Roman" w:cs="Times New Roman"/>
                <w:color w:val="000000"/>
                <w:lang w:eastAsia="es-CO"/>
              </w:rPr>
            </w:pPr>
            <w:r w:rsidRPr="00435174">
              <w:rPr>
                <w:rFonts w:ascii="Times New Roman" w:eastAsia="Times New Roman" w:hAnsi="Times New Roman" w:cs="Times New Roman"/>
                <w:color w:val="000000"/>
                <w:lang w:eastAsia="es-CO"/>
              </w:rPr>
              <w:t>6</w:t>
            </w:r>
          </w:p>
        </w:tc>
        <w:tc>
          <w:tcPr>
            <w:tcW w:w="1200" w:type="dxa"/>
            <w:tcBorders>
              <w:top w:val="nil"/>
              <w:left w:val="nil"/>
              <w:bottom w:val="nil"/>
              <w:right w:val="single" w:sz="4" w:space="0" w:color="auto"/>
            </w:tcBorders>
            <w:shd w:val="clear" w:color="000000" w:fill="FA7D6F"/>
            <w:noWrap/>
            <w:vAlign w:val="center"/>
            <w:hideMark/>
          </w:tcPr>
          <w:p w14:paraId="5EC46643" w14:textId="77777777" w:rsidR="00435174" w:rsidRPr="00435174" w:rsidRDefault="00435174" w:rsidP="00435174">
            <w:pPr>
              <w:spacing w:after="0" w:line="240" w:lineRule="auto"/>
              <w:jc w:val="center"/>
              <w:rPr>
                <w:rFonts w:ascii="Times New Roman" w:eastAsia="Times New Roman" w:hAnsi="Times New Roman" w:cs="Times New Roman"/>
                <w:color w:val="000000"/>
                <w:lang w:eastAsia="es-CO"/>
              </w:rPr>
            </w:pPr>
            <w:r w:rsidRPr="00435174">
              <w:rPr>
                <w:rFonts w:ascii="Times New Roman" w:eastAsia="Times New Roman" w:hAnsi="Times New Roman" w:cs="Times New Roman"/>
                <w:color w:val="000000"/>
                <w:lang w:eastAsia="es-CO"/>
              </w:rPr>
              <w:t>0.8755</w:t>
            </w:r>
          </w:p>
        </w:tc>
      </w:tr>
      <w:tr w:rsidR="00435174" w:rsidRPr="00435174" w14:paraId="5B38A271" w14:textId="77777777" w:rsidTr="00435174">
        <w:trPr>
          <w:trHeight w:val="300"/>
          <w:jc w:val="center"/>
        </w:trPr>
        <w:tc>
          <w:tcPr>
            <w:tcW w:w="1200" w:type="dxa"/>
            <w:tcBorders>
              <w:top w:val="nil"/>
              <w:left w:val="single" w:sz="4" w:space="0" w:color="auto"/>
              <w:bottom w:val="nil"/>
              <w:right w:val="nil"/>
            </w:tcBorders>
            <w:shd w:val="clear" w:color="auto" w:fill="auto"/>
            <w:noWrap/>
            <w:vAlign w:val="center"/>
            <w:hideMark/>
          </w:tcPr>
          <w:p w14:paraId="598522F8" w14:textId="77777777" w:rsidR="00435174" w:rsidRPr="00435174" w:rsidRDefault="00435174" w:rsidP="00435174">
            <w:pPr>
              <w:spacing w:after="0" w:line="240" w:lineRule="auto"/>
              <w:jc w:val="center"/>
              <w:rPr>
                <w:rFonts w:ascii="Times New Roman" w:eastAsia="Times New Roman" w:hAnsi="Times New Roman" w:cs="Times New Roman"/>
                <w:color w:val="000000"/>
                <w:lang w:eastAsia="es-CO"/>
              </w:rPr>
            </w:pPr>
            <w:r w:rsidRPr="00435174">
              <w:rPr>
                <w:rFonts w:ascii="Times New Roman" w:eastAsia="Times New Roman" w:hAnsi="Times New Roman" w:cs="Times New Roman"/>
                <w:color w:val="000000"/>
                <w:lang w:eastAsia="es-CO"/>
              </w:rPr>
              <w:t>7</w:t>
            </w:r>
          </w:p>
        </w:tc>
        <w:tc>
          <w:tcPr>
            <w:tcW w:w="1200" w:type="dxa"/>
            <w:tcBorders>
              <w:top w:val="nil"/>
              <w:left w:val="nil"/>
              <w:bottom w:val="nil"/>
              <w:right w:val="single" w:sz="4" w:space="0" w:color="auto"/>
            </w:tcBorders>
            <w:shd w:val="clear" w:color="000000" w:fill="FB9C75"/>
            <w:noWrap/>
            <w:vAlign w:val="center"/>
            <w:hideMark/>
          </w:tcPr>
          <w:p w14:paraId="639B632D" w14:textId="77777777" w:rsidR="00435174" w:rsidRPr="00435174" w:rsidRDefault="00435174" w:rsidP="00435174">
            <w:pPr>
              <w:spacing w:after="0" w:line="240" w:lineRule="auto"/>
              <w:jc w:val="center"/>
              <w:rPr>
                <w:rFonts w:ascii="Times New Roman" w:eastAsia="Times New Roman" w:hAnsi="Times New Roman" w:cs="Times New Roman"/>
                <w:color w:val="000000"/>
                <w:lang w:eastAsia="es-CO"/>
              </w:rPr>
            </w:pPr>
            <w:r w:rsidRPr="00435174">
              <w:rPr>
                <w:rFonts w:ascii="Times New Roman" w:eastAsia="Times New Roman" w:hAnsi="Times New Roman" w:cs="Times New Roman"/>
                <w:color w:val="000000"/>
                <w:lang w:eastAsia="es-CO"/>
              </w:rPr>
              <w:t>0.8534</w:t>
            </w:r>
          </w:p>
        </w:tc>
      </w:tr>
      <w:tr w:rsidR="00435174" w:rsidRPr="00435174" w14:paraId="62520BA6" w14:textId="77777777" w:rsidTr="00435174">
        <w:trPr>
          <w:trHeight w:val="300"/>
          <w:jc w:val="center"/>
        </w:trPr>
        <w:tc>
          <w:tcPr>
            <w:tcW w:w="1200" w:type="dxa"/>
            <w:tcBorders>
              <w:top w:val="nil"/>
              <w:left w:val="single" w:sz="4" w:space="0" w:color="auto"/>
              <w:bottom w:val="nil"/>
              <w:right w:val="nil"/>
            </w:tcBorders>
            <w:shd w:val="clear" w:color="auto" w:fill="auto"/>
            <w:noWrap/>
            <w:vAlign w:val="center"/>
            <w:hideMark/>
          </w:tcPr>
          <w:p w14:paraId="26BCB4E0" w14:textId="77777777" w:rsidR="00435174" w:rsidRPr="00435174" w:rsidRDefault="00435174" w:rsidP="00435174">
            <w:pPr>
              <w:spacing w:after="0" w:line="240" w:lineRule="auto"/>
              <w:jc w:val="center"/>
              <w:rPr>
                <w:rFonts w:ascii="Times New Roman" w:eastAsia="Times New Roman" w:hAnsi="Times New Roman" w:cs="Times New Roman"/>
                <w:color w:val="000000"/>
                <w:lang w:eastAsia="es-CO"/>
              </w:rPr>
            </w:pPr>
            <w:r w:rsidRPr="00435174">
              <w:rPr>
                <w:rFonts w:ascii="Times New Roman" w:eastAsia="Times New Roman" w:hAnsi="Times New Roman" w:cs="Times New Roman"/>
                <w:color w:val="000000"/>
                <w:lang w:eastAsia="es-CO"/>
              </w:rPr>
              <w:t>8</w:t>
            </w:r>
          </w:p>
        </w:tc>
        <w:tc>
          <w:tcPr>
            <w:tcW w:w="1200" w:type="dxa"/>
            <w:tcBorders>
              <w:top w:val="nil"/>
              <w:left w:val="nil"/>
              <w:bottom w:val="nil"/>
              <w:right w:val="single" w:sz="4" w:space="0" w:color="auto"/>
            </w:tcBorders>
            <w:shd w:val="clear" w:color="000000" w:fill="7EC67C"/>
            <w:noWrap/>
            <w:vAlign w:val="center"/>
            <w:hideMark/>
          </w:tcPr>
          <w:p w14:paraId="3073B777" w14:textId="77777777" w:rsidR="00435174" w:rsidRPr="00435174" w:rsidRDefault="00435174" w:rsidP="00435174">
            <w:pPr>
              <w:spacing w:after="0" w:line="240" w:lineRule="auto"/>
              <w:jc w:val="center"/>
              <w:rPr>
                <w:rFonts w:ascii="Times New Roman" w:eastAsia="Times New Roman" w:hAnsi="Times New Roman" w:cs="Times New Roman"/>
                <w:color w:val="000000"/>
                <w:lang w:eastAsia="es-CO"/>
              </w:rPr>
            </w:pPr>
            <w:r w:rsidRPr="00435174">
              <w:rPr>
                <w:rFonts w:ascii="Times New Roman" w:eastAsia="Times New Roman" w:hAnsi="Times New Roman" w:cs="Times New Roman"/>
                <w:color w:val="000000"/>
                <w:lang w:eastAsia="es-CO"/>
              </w:rPr>
              <w:t>0.7538</w:t>
            </w:r>
          </w:p>
        </w:tc>
      </w:tr>
      <w:tr w:rsidR="00435174" w:rsidRPr="00435174" w14:paraId="3C74EBA1" w14:textId="77777777" w:rsidTr="00435174">
        <w:trPr>
          <w:trHeight w:val="300"/>
          <w:jc w:val="center"/>
        </w:trPr>
        <w:tc>
          <w:tcPr>
            <w:tcW w:w="1200" w:type="dxa"/>
            <w:tcBorders>
              <w:top w:val="nil"/>
              <w:left w:val="single" w:sz="4" w:space="0" w:color="auto"/>
              <w:bottom w:val="single" w:sz="4" w:space="0" w:color="auto"/>
              <w:right w:val="nil"/>
            </w:tcBorders>
            <w:shd w:val="clear" w:color="auto" w:fill="auto"/>
            <w:noWrap/>
            <w:vAlign w:val="center"/>
            <w:hideMark/>
          </w:tcPr>
          <w:p w14:paraId="0095BAB9" w14:textId="77777777" w:rsidR="00435174" w:rsidRPr="00435174" w:rsidRDefault="00435174" w:rsidP="00435174">
            <w:pPr>
              <w:spacing w:after="0" w:line="240" w:lineRule="auto"/>
              <w:jc w:val="center"/>
              <w:rPr>
                <w:rFonts w:ascii="Times New Roman" w:eastAsia="Times New Roman" w:hAnsi="Times New Roman" w:cs="Times New Roman"/>
                <w:b/>
                <w:bCs/>
                <w:color w:val="000000"/>
                <w:lang w:eastAsia="es-CO"/>
              </w:rPr>
            </w:pPr>
            <w:r w:rsidRPr="00435174">
              <w:rPr>
                <w:rFonts w:ascii="Times New Roman" w:eastAsia="Times New Roman" w:hAnsi="Times New Roman" w:cs="Times New Roman"/>
                <w:b/>
                <w:bCs/>
                <w:color w:val="000000"/>
                <w:lang w:eastAsia="es-CO"/>
              </w:rPr>
              <w:t>9</w:t>
            </w:r>
          </w:p>
        </w:tc>
        <w:tc>
          <w:tcPr>
            <w:tcW w:w="1200" w:type="dxa"/>
            <w:tcBorders>
              <w:top w:val="nil"/>
              <w:left w:val="nil"/>
              <w:bottom w:val="single" w:sz="4" w:space="0" w:color="auto"/>
              <w:right w:val="single" w:sz="4" w:space="0" w:color="auto"/>
            </w:tcBorders>
            <w:shd w:val="clear" w:color="000000" w:fill="63BE7B"/>
            <w:noWrap/>
            <w:vAlign w:val="center"/>
            <w:hideMark/>
          </w:tcPr>
          <w:p w14:paraId="0B28EF67" w14:textId="77777777" w:rsidR="00435174" w:rsidRPr="00435174" w:rsidRDefault="00435174" w:rsidP="00435174">
            <w:pPr>
              <w:spacing w:after="0" w:line="240" w:lineRule="auto"/>
              <w:jc w:val="center"/>
              <w:rPr>
                <w:rFonts w:ascii="Times New Roman" w:eastAsia="Times New Roman" w:hAnsi="Times New Roman" w:cs="Times New Roman"/>
                <w:b/>
                <w:bCs/>
                <w:color w:val="000000"/>
                <w:lang w:eastAsia="es-CO"/>
              </w:rPr>
            </w:pPr>
            <w:r w:rsidRPr="00435174">
              <w:rPr>
                <w:rFonts w:ascii="Times New Roman" w:eastAsia="Times New Roman" w:hAnsi="Times New Roman" w:cs="Times New Roman"/>
                <w:b/>
                <w:bCs/>
                <w:color w:val="000000"/>
                <w:lang w:eastAsia="es-CO"/>
              </w:rPr>
              <w:t>0.7445</w:t>
            </w:r>
          </w:p>
        </w:tc>
      </w:tr>
    </w:tbl>
    <w:p w14:paraId="564384E8" w14:textId="5DF0B230" w:rsidR="00435174" w:rsidRDefault="00435174" w:rsidP="00435174">
      <w:pPr>
        <w:spacing w:after="0"/>
        <w:jc w:val="center"/>
        <w:rPr>
          <w:rFonts w:ascii="Times New Roman" w:hAnsi="Times New Roman" w:cs="Times New Roman"/>
          <w:sz w:val="18"/>
          <w:szCs w:val="18"/>
        </w:rPr>
      </w:pPr>
      <w:r w:rsidRPr="00435174">
        <w:rPr>
          <w:rFonts w:ascii="Times New Roman" w:hAnsi="Times New Roman" w:cs="Times New Roman"/>
          <w:sz w:val="18"/>
          <w:szCs w:val="18"/>
        </w:rPr>
        <w:t xml:space="preserve">Tabla 2. Resumen de los MSE predicción </w:t>
      </w:r>
      <w:r>
        <w:rPr>
          <w:rFonts w:ascii="Times New Roman" w:hAnsi="Times New Roman" w:cs="Times New Roman"/>
          <w:sz w:val="18"/>
          <w:szCs w:val="18"/>
        </w:rPr>
        <w:t>CV</w:t>
      </w:r>
      <w:r w:rsidRPr="00435174">
        <w:rPr>
          <w:rFonts w:ascii="Times New Roman" w:hAnsi="Times New Roman" w:cs="Times New Roman"/>
          <w:sz w:val="18"/>
          <w:szCs w:val="18"/>
        </w:rPr>
        <w:t>.</w:t>
      </w:r>
    </w:p>
    <w:p w14:paraId="75F0D545" w14:textId="77777777" w:rsidR="00435174" w:rsidRDefault="00435174" w:rsidP="00435174">
      <w:pPr>
        <w:spacing w:after="0"/>
        <w:jc w:val="center"/>
        <w:rPr>
          <w:rFonts w:ascii="Times New Roman" w:hAnsi="Times New Roman" w:cs="Times New Roman"/>
          <w:sz w:val="18"/>
          <w:szCs w:val="18"/>
        </w:rPr>
      </w:pPr>
    </w:p>
    <w:p w14:paraId="6E6239F0" w14:textId="56DC5689" w:rsidR="00435174" w:rsidRPr="00435174" w:rsidRDefault="00435174" w:rsidP="00435174">
      <w:pPr>
        <w:spacing w:after="0"/>
        <w:rPr>
          <w:rFonts w:ascii="Times New Roman" w:hAnsi="Times New Roman" w:cs="Times New Roman"/>
        </w:rPr>
      </w:pPr>
      <w:r>
        <w:rPr>
          <w:rFonts w:ascii="Times New Roman" w:hAnsi="Times New Roman" w:cs="Times New Roman"/>
        </w:rPr>
        <w:t>Como se puede observar de la tabla anterior, el modelo 9 continúa siendo el mejor modelo.</w:t>
      </w:r>
    </w:p>
    <w:p w14:paraId="3B32B335" w14:textId="52A8E8B1" w:rsidR="00435174" w:rsidRPr="0030359A" w:rsidRDefault="00435174" w:rsidP="004E3D41">
      <w:pPr>
        <w:jc w:val="both"/>
        <w:rPr>
          <w:rFonts w:ascii="Times New Roman" w:hAnsi="Times New Roman" w:cs="Times New Roman"/>
        </w:rPr>
      </w:pPr>
    </w:p>
    <w:sectPr w:rsidR="00435174" w:rsidRPr="003035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24C1A"/>
    <w:multiLevelType w:val="hybridMultilevel"/>
    <w:tmpl w:val="0B3E8E4A"/>
    <w:lvl w:ilvl="0" w:tplc="F7368418">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2D794049"/>
    <w:multiLevelType w:val="hybridMultilevel"/>
    <w:tmpl w:val="EB48ADB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4A2A7660"/>
    <w:multiLevelType w:val="hybridMultilevel"/>
    <w:tmpl w:val="7FE27EAE"/>
    <w:lvl w:ilvl="0" w:tplc="5824AFE6">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5A5D6EAA"/>
    <w:multiLevelType w:val="hybridMultilevel"/>
    <w:tmpl w:val="10FA9504"/>
    <w:lvl w:ilvl="0" w:tplc="E9EA741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930701325">
    <w:abstractNumId w:val="0"/>
  </w:num>
  <w:num w:numId="2" w16cid:durableId="262424491">
    <w:abstractNumId w:val="1"/>
  </w:num>
  <w:num w:numId="3" w16cid:durableId="23867821">
    <w:abstractNumId w:val="3"/>
  </w:num>
  <w:num w:numId="4" w16cid:durableId="14436949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73B"/>
    <w:rsid w:val="00036B49"/>
    <w:rsid w:val="000A0392"/>
    <w:rsid w:val="000B26BF"/>
    <w:rsid w:val="000C33A4"/>
    <w:rsid w:val="00126ED2"/>
    <w:rsid w:val="00144587"/>
    <w:rsid w:val="002B4AAF"/>
    <w:rsid w:val="002C062C"/>
    <w:rsid w:val="0030359A"/>
    <w:rsid w:val="003201CD"/>
    <w:rsid w:val="003272C3"/>
    <w:rsid w:val="003D6D2B"/>
    <w:rsid w:val="00401A71"/>
    <w:rsid w:val="00427D47"/>
    <w:rsid w:val="00435174"/>
    <w:rsid w:val="00475367"/>
    <w:rsid w:val="004D225B"/>
    <w:rsid w:val="004E3D41"/>
    <w:rsid w:val="0057379E"/>
    <w:rsid w:val="005777EC"/>
    <w:rsid w:val="005E4954"/>
    <w:rsid w:val="005E7BE2"/>
    <w:rsid w:val="005F760C"/>
    <w:rsid w:val="006233F1"/>
    <w:rsid w:val="006D0619"/>
    <w:rsid w:val="006E23E9"/>
    <w:rsid w:val="00796403"/>
    <w:rsid w:val="007A13B6"/>
    <w:rsid w:val="00810C5A"/>
    <w:rsid w:val="008F0290"/>
    <w:rsid w:val="0092373B"/>
    <w:rsid w:val="0092482C"/>
    <w:rsid w:val="0095131C"/>
    <w:rsid w:val="009648BE"/>
    <w:rsid w:val="00A34BC7"/>
    <w:rsid w:val="00A46785"/>
    <w:rsid w:val="00A75E71"/>
    <w:rsid w:val="00AA2B88"/>
    <w:rsid w:val="00AB2E46"/>
    <w:rsid w:val="00AB7018"/>
    <w:rsid w:val="00AD0951"/>
    <w:rsid w:val="00AF04E8"/>
    <w:rsid w:val="00B32FAC"/>
    <w:rsid w:val="00B47053"/>
    <w:rsid w:val="00B51CFC"/>
    <w:rsid w:val="00C0004A"/>
    <w:rsid w:val="00C301E3"/>
    <w:rsid w:val="00C45487"/>
    <w:rsid w:val="00CB7882"/>
    <w:rsid w:val="00D527DA"/>
    <w:rsid w:val="00D774FF"/>
    <w:rsid w:val="00DE6967"/>
    <w:rsid w:val="00DF332C"/>
    <w:rsid w:val="00DF56FC"/>
    <w:rsid w:val="00E932D2"/>
    <w:rsid w:val="00ED0877"/>
    <w:rsid w:val="00EF7CFA"/>
    <w:rsid w:val="00FA004C"/>
    <w:rsid w:val="00FA1278"/>
    <w:rsid w:val="00FA2BCB"/>
    <w:rsid w:val="00FB512B"/>
    <w:rsid w:val="00FD0301"/>
    <w:rsid w:val="00FD29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D06E9"/>
  <w15:chartTrackingRefBased/>
  <w15:docId w15:val="{EDFBF0E0-464A-4C56-81B9-FB2FB0964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373B"/>
    <w:pPr>
      <w:ind w:left="720"/>
      <w:contextualSpacing/>
    </w:pPr>
  </w:style>
  <w:style w:type="character" w:styleId="Textodelmarcadordeposicin">
    <w:name w:val="Placeholder Text"/>
    <w:basedOn w:val="Fuentedeprrafopredeter"/>
    <w:uiPriority w:val="99"/>
    <w:semiHidden/>
    <w:rsid w:val="00DF56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032933">
      <w:bodyDiv w:val="1"/>
      <w:marLeft w:val="0"/>
      <w:marRight w:val="0"/>
      <w:marTop w:val="0"/>
      <w:marBottom w:val="0"/>
      <w:divBdr>
        <w:top w:val="none" w:sz="0" w:space="0" w:color="auto"/>
        <w:left w:val="none" w:sz="0" w:space="0" w:color="auto"/>
        <w:bottom w:val="none" w:sz="0" w:space="0" w:color="auto"/>
        <w:right w:val="none" w:sz="0" w:space="0" w:color="auto"/>
      </w:divBdr>
    </w:div>
    <w:div w:id="523447328">
      <w:bodyDiv w:val="1"/>
      <w:marLeft w:val="0"/>
      <w:marRight w:val="0"/>
      <w:marTop w:val="0"/>
      <w:marBottom w:val="0"/>
      <w:divBdr>
        <w:top w:val="none" w:sz="0" w:space="0" w:color="auto"/>
        <w:left w:val="none" w:sz="0" w:space="0" w:color="auto"/>
        <w:bottom w:val="none" w:sz="0" w:space="0" w:color="auto"/>
        <w:right w:val="none" w:sz="0" w:space="0" w:color="auto"/>
      </w:divBdr>
    </w:div>
    <w:div w:id="752776692">
      <w:bodyDiv w:val="1"/>
      <w:marLeft w:val="0"/>
      <w:marRight w:val="0"/>
      <w:marTop w:val="0"/>
      <w:marBottom w:val="0"/>
      <w:divBdr>
        <w:top w:val="none" w:sz="0" w:space="0" w:color="auto"/>
        <w:left w:val="none" w:sz="0" w:space="0" w:color="auto"/>
        <w:bottom w:val="none" w:sz="0" w:space="0" w:color="auto"/>
        <w:right w:val="none" w:sz="0" w:space="0" w:color="auto"/>
      </w:divBdr>
    </w:div>
    <w:div w:id="796988371">
      <w:bodyDiv w:val="1"/>
      <w:marLeft w:val="0"/>
      <w:marRight w:val="0"/>
      <w:marTop w:val="0"/>
      <w:marBottom w:val="0"/>
      <w:divBdr>
        <w:top w:val="none" w:sz="0" w:space="0" w:color="auto"/>
        <w:left w:val="none" w:sz="0" w:space="0" w:color="auto"/>
        <w:bottom w:val="none" w:sz="0" w:space="0" w:color="auto"/>
        <w:right w:val="none" w:sz="0" w:space="0" w:color="auto"/>
      </w:divBdr>
    </w:div>
    <w:div w:id="1720130549">
      <w:bodyDiv w:val="1"/>
      <w:marLeft w:val="0"/>
      <w:marRight w:val="0"/>
      <w:marTop w:val="0"/>
      <w:marBottom w:val="0"/>
      <w:divBdr>
        <w:top w:val="none" w:sz="0" w:space="0" w:color="auto"/>
        <w:left w:val="none" w:sz="0" w:space="0" w:color="auto"/>
        <w:bottom w:val="none" w:sz="0" w:space="0" w:color="auto"/>
        <w:right w:val="none" w:sz="0" w:space="0" w:color="auto"/>
      </w:divBdr>
    </w:div>
    <w:div w:id="1731879140">
      <w:bodyDiv w:val="1"/>
      <w:marLeft w:val="0"/>
      <w:marRight w:val="0"/>
      <w:marTop w:val="0"/>
      <w:marBottom w:val="0"/>
      <w:divBdr>
        <w:top w:val="none" w:sz="0" w:space="0" w:color="auto"/>
        <w:left w:val="none" w:sz="0" w:space="0" w:color="auto"/>
        <w:bottom w:val="none" w:sz="0" w:space="0" w:color="auto"/>
        <w:right w:val="none" w:sz="0" w:space="0" w:color="auto"/>
      </w:divBdr>
    </w:div>
    <w:div w:id="1857386456">
      <w:bodyDiv w:val="1"/>
      <w:marLeft w:val="0"/>
      <w:marRight w:val="0"/>
      <w:marTop w:val="0"/>
      <w:marBottom w:val="0"/>
      <w:divBdr>
        <w:top w:val="none" w:sz="0" w:space="0" w:color="auto"/>
        <w:left w:val="none" w:sz="0" w:space="0" w:color="auto"/>
        <w:bottom w:val="none" w:sz="0" w:space="0" w:color="auto"/>
        <w:right w:val="none" w:sz="0" w:space="0" w:color="auto"/>
      </w:divBdr>
    </w:div>
    <w:div w:id="203287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8</Pages>
  <Words>1443</Words>
  <Characters>7940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Torres</dc:creator>
  <cp:keywords/>
  <dc:description/>
  <cp:lastModifiedBy>Andrés Torres</cp:lastModifiedBy>
  <cp:revision>8</cp:revision>
  <dcterms:created xsi:type="dcterms:W3CDTF">2022-06-27T00:10:00Z</dcterms:created>
  <dcterms:modified xsi:type="dcterms:W3CDTF">2022-06-27T14:08:00Z</dcterms:modified>
</cp:coreProperties>
</file>