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0" w:before="0" w:lineRule="auto"/>
        <w:ind w:right="640"/>
        <w:jc w:val="center"/>
        <w:rPr>
          <w:b w:val="1"/>
          <w:color w:val="000000"/>
          <w:sz w:val="22"/>
          <w:szCs w:val="22"/>
        </w:rPr>
      </w:pPr>
      <w:bookmarkStart w:colFirst="0" w:colLast="0" w:name="_dgsl38zabstw" w:id="0"/>
      <w:bookmarkEnd w:id="0"/>
      <w:r w:rsidDel="00000000" w:rsidR="00000000" w:rsidRPr="00000000">
        <w:rPr>
          <w:rtl w:val="0"/>
        </w:rPr>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Grupo de trabajo</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Karol Natalia Osorio Poveda</w:t>
      </w:r>
    </w:p>
    <w:p w:rsidR="00000000" w:rsidDel="00000000" w:rsidP="00000000" w:rsidRDefault="00000000" w:rsidRPr="00000000" w14:paraId="00000005">
      <w:pPr>
        <w:ind w:left="720" w:firstLine="0"/>
        <w:rPr/>
      </w:pPr>
      <w:r w:rsidDel="00000000" w:rsidR="00000000" w:rsidRPr="00000000">
        <w:rPr>
          <w:rtl w:val="0"/>
        </w:rPr>
        <w:t xml:space="preserve">Está encargada del frontend agregando detalles de sonido, animación y la jugabilidad del usuario.</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Anibal Alvarado Andrade</w:t>
      </w:r>
    </w:p>
    <w:p w:rsidR="00000000" w:rsidDel="00000000" w:rsidP="00000000" w:rsidRDefault="00000000" w:rsidRPr="00000000" w14:paraId="00000008">
      <w:pPr>
        <w:ind w:left="720" w:firstLine="0"/>
        <w:rPr/>
      </w:pPr>
      <w:r w:rsidDel="00000000" w:rsidR="00000000" w:rsidRPr="00000000">
        <w:rPr>
          <w:rtl w:val="0"/>
        </w:rPr>
        <w:t xml:space="preserve">Está encargado del backend, para la lógica del videojuego, como la gestión del jugador y almacenando los datos de cada partida jugada con los puntajes obtenidos.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Andres Felipe trespalacios Perez </w:t>
      </w:r>
    </w:p>
    <w:p w:rsidR="00000000" w:rsidDel="00000000" w:rsidP="00000000" w:rsidRDefault="00000000" w:rsidRPr="00000000" w14:paraId="0000000B">
      <w:pPr>
        <w:ind w:left="720" w:firstLine="0"/>
        <w:rPr/>
      </w:pPr>
      <w:r w:rsidDel="00000000" w:rsidR="00000000" w:rsidRPr="00000000">
        <w:rPr>
          <w:rtl w:val="0"/>
        </w:rPr>
        <w:t xml:space="preserve">Está encargado de diseñar la interfaz de la vista de usuario ofreciendo una buena experiencia visual al usuario que va interactuar con el aplicativo.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Vigilancia tecnológica: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1. YU-GI-OH:</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Es un juego de cartas de estrategia donde dos jugadores combaten entre sí, el juego está basado en el anime YU-GI-OH. Las cartas tienen un diseños diferentes dependiendo de sus atributos, si son de daño físico, daño mágico, si es un monstruo, magia o trampa, hay gran variedad de personajes con sus propias características con su efectos de daño. De ahí podemos tomar de referencia el diseño de las cartas, pero con un diseño más alineado al dark souls para que cada jugador sepa que tipo de carta le salió</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2. Final Fantasy TCG:</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Es un juego de cartas con la temática de rol y estrategía basado en los juegos de Final Fantasy, donde los jugadores deberán formar un mazo de forma estratégica,</w:t>
      </w:r>
    </w:p>
    <w:p w:rsidR="00000000" w:rsidDel="00000000" w:rsidP="00000000" w:rsidRDefault="00000000" w:rsidRPr="00000000" w14:paraId="00000016">
      <w:pPr>
        <w:ind w:left="720" w:firstLine="0"/>
        <w:rPr/>
      </w:pPr>
      <w:r w:rsidDel="00000000" w:rsidR="00000000" w:rsidRPr="00000000">
        <w:rPr>
          <w:rtl w:val="0"/>
        </w:rPr>
        <w:t xml:space="preserve">ya que existen diferentes tipos de cartas como las que atacan y defienden, que generan recursos, que invoca criaturas y monstruos. Se podría tomar de referencia la jugabilidad, pero haciendo que el jugador ganador se quede con las cartas de los contrincantes y bloqueando la carta con la que ganó.</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r>
    </w:p>
    <w:p w:rsidR="00000000" w:rsidDel="00000000" w:rsidP="00000000" w:rsidRDefault="00000000" w:rsidRPr="00000000" w14:paraId="00000019">
      <w:pPr>
        <w:ind w:left="0" w:firstLine="0"/>
        <w:rPr/>
      </w:pPr>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Referencia:</w:t>
      </w:r>
    </w:p>
    <w:p w:rsidR="00000000" w:rsidDel="00000000" w:rsidP="00000000" w:rsidRDefault="00000000" w:rsidRPr="00000000" w14:paraId="00000021">
      <w:pPr>
        <w:numPr>
          <w:ilvl w:val="0"/>
          <w:numId w:val="1"/>
        </w:numPr>
        <w:ind w:left="720" w:hanging="360"/>
        <w:rPr>
          <w:u w:val="none"/>
        </w:rPr>
      </w:pPr>
      <w:hyperlink r:id="rId6">
        <w:r w:rsidDel="00000000" w:rsidR="00000000" w:rsidRPr="00000000">
          <w:rPr>
            <w:color w:val="1155cc"/>
            <w:u w:val="single"/>
            <w:rtl w:val="0"/>
          </w:rPr>
          <w:t xml:space="preserve">https://www.yugioh-card.com/eu/es/play/</w:t>
        </w:r>
      </w:hyperlink>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hyperlink r:id="rId7">
        <w:r w:rsidDel="00000000" w:rsidR="00000000" w:rsidRPr="00000000">
          <w:rPr>
            <w:color w:val="1155cc"/>
            <w:u w:val="single"/>
            <w:rtl w:val="0"/>
          </w:rPr>
          <w:t xml:space="preserve">https://fftcg.square-enix-games.com/en/news/anniversary-collection-set-2022-full-card-list</w:t>
        </w:r>
      </w:hyperlink>
      <w:r w:rsidDel="00000000" w:rsidR="00000000" w:rsidRPr="00000000">
        <w:rPr>
          <w:rtl w:val="0"/>
        </w:rPr>
        <w:t xml:space="preserv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ugioh-card.com/eu/es/play/" TargetMode="External"/><Relationship Id="rId7" Type="http://schemas.openxmlformats.org/officeDocument/2006/relationships/hyperlink" Target="https://fftcg.square-enix-games.com/en/news/anniversary-collection-set-2022-full-car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