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CC" w:rsidRDefault="00D93FCC" w:rsidP="00D93FCC">
      <w:bookmarkStart w:id="0" w:name="_GoBack"/>
      <w:r>
        <w:t>LEU 1996-2007</w:t>
      </w:r>
      <w:r>
        <w:t xml:space="preserve"> | </w:t>
      </w:r>
      <w:r>
        <w:t>LEU 2010-2019</w:t>
      </w:r>
      <w:r>
        <w:t xml:space="preserve"> | </w:t>
      </w:r>
      <w:proofErr w:type="spellStart"/>
      <w:r>
        <w:t>Prices</w:t>
      </w:r>
      <w:proofErr w:type="spellEnd"/>
      <w:r>
        <w:t>|</w:t>
      </w:r>
    </w:p>
    <w:p w:rsidR="00D93FCC" w:rsidRDefault="00D93FCC" w:rsidP="00D93FCC">
      <w:r>
        <w:t>|:-------------|:-------------|:--------------|</w:t>
      </w:r>
    </w:p>
    <w:p w:rsidR="00D93FCC" w:rsidRDefault="00D93FCC" w:rsidP="00D93FCC">
      <w:r>
        <w:t>|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|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| |</w:t>
      </w:r>
    </w:p>
    <w:p w:rsidR="00D93FCC" w:rsidRDefault="00D93FCC" w:rsidP="00D93FCC">
      <w:r>
        <w:t>|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r>
        <w:t>CP00 - All-</w:t>
      </w:r>
      <w:proofErr w:type="spellStart"/>
      <w:r>
        <w:t>items</w:t>
      </w:r>
      <w:proofErr w:type="spellEnd"/>
      <w:r>
        <w:t xml:space="preserve"> HICP</w:t>
      </w:r>
      <w:r>
        <w:t>|</w:t>
      </w:r>
    </w:p>
    <w:p w:rsidR="00D93FCC" w:rsidRDefault="00D93FCC" w:rsidP="00D93FCC">
      <w:r>
        <w:t>|</w:t>
      </w:r>
      <w:r>
        <w:t>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</w:t>
      </w:r>
      <w:r>
        <w:t>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</w:t>
      </w:r>
      <w:r>
        <w:t>CP01 - 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and </w:t>
      </w:r>
      <w:proofErr w:type="spellStart"/>
      <w:r>
        <w:t>tobacco</w:t>
      </w:r>
      <w:proofErr w:type="spellEnd"/>
      <w:r>
        <w:t xml:space="preserve"> | </w:t>
      </w:r>
      <w:r>
        <w:t xml:space="preserve">CP02 -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, </w:t>
      </w:r>
      <w:proofErr w:type="spellStart"/>
      <w:r>
        <w:t>tobacco</w:t>
      </w:r>
      <w:proofErr w:type="spellEnd"/>
      <w:r>
        <w:t xml:space="preserve"> and </w:t>
      </w:r>
      <w:proofErr w:type="spellStart"/>
      <w:r>
        <w:t>narcotics</w:t>
      </w:r>
      <w:proofErr w:type="spellEnd"/>
      <w:r>
        <w:t>|</w:t>
      </w:r>
    </w:p>
    <w:p w:rsidR="00D93FCC" w:rsidRDefault="00D93FCC" w:rsidP="00D93FCC">
      <w:r>
        <w:t>|</w:t>
      </w:r>
      <w:r>
        <w:t>Tobacco</w:t>
      </w:r>
      <w:r>
        <w:t xml:space="preserve"> |  | |</w:t>
      </w:r>
    </w:p>
    <w:p w:rsidR="00D93FCC" w:rsidRDefault="00D93FCC" w:rsidP="00D93FCC">
      <w:r>
        <w:t>|</w:t>
      </w:r>
      <w:r>
        <w:t xml:space="preserve">Clothing and </w:t>
      </w:r>
      <w:proofErr w:type="spellStart"/>
      <w:r>
        <w:t>footwear</w:t>
      </w:r>
      <w:proofErr w:type="spellEnd"/>
      <w:r>
        <w:t xml:space="preserve"> | </w:t>
      </w:r>
      <w:r>
        <w:t xml:space="preserve">Clothing and </w:t>
      </w:r>
      <w:proofErr w:type="spellStart"/>
      <w:r>
        <w:t>footwear</w:t>
      </w:r>
      <w:proofErr w:type="spellEnd"/>
      <w:r>
        <w:t xml:space="preserve"> | </w:t>
      </w:r>
      <w:r>
        <w:t xml:space="preserve">CP03 - Clothing and </w:t>
      </w:r>
      <w:proofErr w:type="spellStart"/>
      <w:r>
        <w:t>footwear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Housing</w:t>
      </w:r>
      <w:proofErr w:type="spellEnd"/>
      <w:r>
        <w:t xml:space="preserve"> | </w:t>
      </w:r>
      <w:proofErr w:type="spellStart"/>
      <w:r>
        <w:t>Housing</w:t>
      </w:r>
      <w:proofErr w:type="spellEnd"/>
      <w:r>
        <w:t xml:space="preserve"> | </w:t>
      </w:r>
      <w:r>
        <w:t xml:space="preserve">CP04 -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gas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fuels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operation</w:t>
      </w:r>
      <w:proofErr w:type="spellEnd"/>
      <w:r>
        <w:t xml:space="preserve"> |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operation</w:t>
      </w:r>
      <w:proofErr w:type="spellEnd"/>
      <w:r>
        <w:t xml:space="preserve"> | </w:t>
      </w:r>
      <w:r>
        <w:t xml:space="preserve">CP05 - </w:t>
      </w:r>
      <w:proofErr w:type="spellStart"/>
      <w:r>
        <w:t>Furnishings</w:t>
      </w:r>
      <w:proofErr w:type="spellEnd"/>
      <w:r>
        <w:t xml:space="preserve">,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|</w:t>
      </w:r>
    </w:p>
    <w:p w:rsidR="00D93FCC" w:rsidRDefault="00D93FCC" w:rsidP="00D93FCC">
      <w:r>
        <w:t>|</w:t>
      </w:r>
      <w:r>
        <w:t>Health</w:t>
      </w:r>
      <w:r>
        <w:t xml:space="preserve"> | </w:t>
      </w:r>
      <w:r>
        <w:t>Health</w:t>
      </w:r>
      <w:r>
        <w:t xml:space="preserve"> | </w:t>
      </w:r>
      <w:r>
        <w:t>CP06 - Health</w:t>
      </w:r>
      <w:r>
        <w:t>|</w:t>
      </w:r>
    </w:p>
    <w:p w:rsidR="00D93FCC" w:rsidRDefault="00D93FCC" w:rsidP="00D93FCC">
      <w:r>
        <w:t>|</w:t>
      </w:r>
      <w:r>
        <w:t>Transport</w:t>
      </w:r>
      <w:r>
        <w:t xml:space="preserve"> | </w:t>
      </w:r>
      <w:r>
        <w:t>Transport</w:t>
      </w:r>
      <w:r>
        <w:t xml:space="preserve"> | </w:t>
      </w:r>
      <w:r>
        <w:t>CP07 - Transport</w:t>
      </w:r>
      <w:r>
        <w:t>|</w:t>
      </w:r>
    </w:p>
    <w:p w:rsidR="00D93FCC" w:rsidRDefault="00D93FCC" w:rsidP="00D93FCC">
      <w:r>
        <w:t>|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| </w:t>
      </w:r>
      <w:proofErr w:type="spellStart"/>
      <w:r>
        <w:t>Communication</w:t>
      </w:r>
      <w:proofErr w:type="spellEnd"/>
      <w:r>
        <w:t xml:space="preserve"> | </w:t>
      </w:r>
      <w:r>
        <w:t xml:space="preserve">CP08 - </w:t>
      </w:r>
      <w:proofErr w:type="spellStart"/>
      <w:r>
        <w:t>Communications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Recreation</w:t>
      </w:r>
      <w:proofErr w:type="spellEnd"/>
      <w:r>
        <w:t xml:space="preserve">, </w:t>
      </w:r>
      <w:proofErr w:type="spellStart"/>
      <w:r>
        <w:t>leisure</w:t>
      </w:r>
      <w:proofErr w:type="spellEnd"/>
      <w:r>
        <w:t xml:space="preserve"> and </w:t>
      </w:r>
      <w:proofErr w:type="spellStart"/>
      <w:r>
        <w:t>entertainment</w:t>
      </w:r>
      <w:proofErr w:type="spellEnd"/>
      <w:r>
        <w:t xml:space="preserve"> | </w:t>
      </w:r>
      <w:proofErr w:type="spellStart"/>
      <w:r>
        <w:t>Recreation</w:t>
      </w:r>
      <w:proofErr w:type="spellEnd"/>
      <w:r>
        <w:t xml:space="preserve"> and </w:t>
      </w:r>
      <w:proofErr w:type="spellStart"/>
      <w:r>
        <w:t>culture</w:t>
      </w:r>
      <w:proofErr w:type="spellEnd"/>
      <w:r>
        <w:t xml:space="preserve"> | </w:t>
      </w:r>
      <w:r>
        <w:t xml:space="preserve">CP09 - </w:t>
      </w:r>
      <w:proofErr w:type="spellStart"/>
      <w:r>
        <w:t>Recreation</w:t>
      </w:r>
      <w:proofErr w:type="spellEnd"/>
      <w:r>
        <w:t xml:space="preserve"> and </w:t>
      </w:r>
      <w:proofErr w:type="spellStart"/>
      <w:r>
        <w:t>culture</w:t>
      </w:r>
      <w:proofErr w:type="spellEnd"/>
      <w:r>
        <w:t>|</w:t>
      </w:r>
    </w:p>
    <w:p w:rsidR="00D93FCC" w:rsidRDefault="00D93FCC" w:rsidP="00D93FCC">
      <w:r>
        <w:t>|</w:t>
      </w:r>
      <w:r>
        <w:t>Education</w:t>
      </w:r>
      <w:r>
        <w:t xml:space="preserve"> | </w:t>
      </w:r>
      <w:r>
        <w:t>Education</w:t>
      </w:r>
      <w:r>
        <w:t xml:space="preserve"> | </w:t>
      </w:r>
      <w:r>
        <w:t>CP10 - Education</w:t>
      </w:r>
      <w:r>
        <w:t>|</w:t>
      </w:r>
    </w:p>
    <w:p w:rsidR="00D93FCC" w:rsidRDefault="00D93FCC" w:rsidP="00D93FCC">
      <w:r>
        <w:t>|</w:t>
      </w:r>
      <w:r>
        <w:t xml:space="preserve">Hotels, </w:t>
      </w:r>
      <w:proofErr w:type="spellStart"/>
      <w:r>
        <w:t>cafés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| </w:t>
      </w:r>
      <w:proofErr w:type="spellStart"/>
      <w:r>
        <w:t>Restaurants</w:t>
      </w:r>
      <w:proofErr w:type="spellEnd"/>
      <w:r>
        <w:t xml:space="preserve"> and </w:t>
      </w:r>
      <w:proofErr w:type="spellStart"/>
      <w:r>
        <w:t>hotels</w:t>
      </w:r>
      <w:proofErr w:type="spellEnd"/>
      <w:r>
        <w:t xml:space="preserve"> | </w:t>
      </w:r>
      <w:r>
        <w:t xml:space="preserve">CP11 - </w:t>
      </w:r>
      <w:proofErr w:type="spellStart"/>
      <w:r>
        <w:t>Restaurants</w:t>
      </w:r>
      <w:proofErr w:type="spellEnd"/>
      <w:r>
        <w:t xml:space="preserve"> and </w:t>
      </w:r>
      <w:proofErr w:type="spellStart"/>
      <w:r>
        <w:t>hotels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|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| </w:t>
      </w:r>
      <w:r>
        <w:t xml:space="preserve">CP12 -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>|</w:t>
      </w:r>
    </w:p>
    <w:p w:rsidR="00D93FCC" w:rsidRDefault="00D93FCC" w:rsidP="00D93FCC">
      <w:r>
        <w:t>|</w:t>
      </w:r>
      <w:r>
        <w:t>Non-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|  | |</w:t>
      </w:r>
    </w:p>
    <w:p w:rsidR="00125A8D" w:rsidRPr="00D93FCC" w:rsidRDefault="00D93FCC" w:rsidP="00D93FCC">
      <w:r>
        <w:t>|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r w:rsidRPr="00D93FCC">
        <w:t xml:space="preserve"> </w:t>
      </w:r>
      <w:r>
        <w:t>|</w:t>
      </w:r>
      <w:bookmarkEnd w:id="0"/>
    </w:p>
    <w:sectPr w:rsidR="00125A8D" w:rsidRPr="00D9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CC"/>
    <w:rsid w:val="00125A8D"/>
    <w:rsid w:val="005B5442"/>
    <w:rsid w:val="00D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CAA6"/>
  <w15:chartTrackingRefBased/>
  <w15:docId w15:val="{6D7797D5-3B68-40C0-B251-24A6F825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Võrk</dc:creator>
  <cp:keywords/>
  <dc:description/>
  <cp:lastModifiedBy>Andres Võrk</cp:lastModifiedBy>
  <cp:revision>1</cp:revision>
  <dcterms:created xsi:type="dcterms:W3CDTF">2021-03-14T15:53:00Z</dcterms:created>
  <dcterms:modified xsi:type="dcterms:W3CDTF">2021-03-14T22:59:00Z</dcterms:modified>
</cp:coreProperties>
</file>