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9A13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32A1A9A" w:rsidR="00525B29" w:rsidRPr="003F16A2" w:rsidRDefault="0003375D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SUM-UPCP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>Ing. Ariel Fracalossi</w:t>
      </w:r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50FB4F48" w:rsidR="00FC592F" w:rsidRPr="00284F94" w:rsidRDefault="002675DE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Junio</w:t>
      </w:r>
      <w:r w:rsidR="00FC592F">
        <w:rPr>
          <w:b/>
          <w:bCs/>
          <w:color w:val="auto"/>
          <w:sz w:val="28"/>
          <w:szCs w:val="28"/>
        </w:rPr>
        <w:t xml:space="preserve"> de 2023</w:t>
      </w:r>
    </w:p>
    <w:p w14:paraId="2ACA23CF" w14:textId="77777777" w:rsidR="00700B8B" w:rsidRPr="00700B8B" w:rsidRDefault="00700B8B" w:rsidP="00700B8B"/>
    <w:p w14:paraId="2DC1926F" w14:textId="77777777" w:rsidR="00A77668" w:rsidRDefault="00A77668" w:rsidP="00FC592F">
      <w:pPr>
        <w:pStyle w:val="Ttulo1"/>
        <w:sectPr w:rsidR="00A77668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1A834FC8" w14:textId="15DC50C0" w:rsidR="00700B8B" w:rsidRDefault="002675DE" w:rsidP="00FC592F">
      <w:pPr>
        <w:pStyle w:val="Ttulo1"/>
      </w:pPr>
      <w:r>
        <w:lastRenderedPageBreak/>
        <w:t>Introducción</w:t>
      </w:r>
    </w:p>
    <w:p w14:paraId="40129A16" w14:textId="4F802713" w:rsidR="002675DE" w:rsidRDefault="002675DE" w:rsidP="002675DE">
      <w:pPr>
        <w:ind w:left="426"/>
      </w:pPr>
      <w:r>
        <w:t>El presente constituye una memoria de cálculo del proyecto … elaborada a pedido de … a realizarse en … .</w:t>
      </w:r>
    </w:p>
    <w:p w14:paraId="0267F2E0" w14:textId="68DD2F39" w:rsidR="002675DE" w:rsidRDefault="002675DE" w:rsidP="002675DE">
      <w:pPr>
        <w:ind w:left="426"/>
      </w:pPr>
    </w:p>
    <w:p w14:paraId="0869923A" w14:textId="22C7BB3E" w:rsidR="002675DE" w:rsidRDefault="002675DE" w:rsidP="002675DE">
      <w:pPr>
        <w:pStyle w:val="Ttulo1"/>
      </w:pPr>
      <w:r>
        <w:t>Objetivo</w:t>
      </w:r>
    </w:p>
    <w:p w14:paraId="6366FDB5" w14:textId="716C587D" w:rsidR="002675DE" w:rsidRDefault="002675DE" w:rsidP="002675DE">
      <w:pPr>
        <w:ind w:left="426"/>
      </w:pPr>
      <w:r>
        <w:t>El objetivo del presente informe es diseñar y proyectar la estructura de una nave industrial y las fundaciones necesarias para la misma; estableciendo conclusiones y recomendaciones constructivas para cada caso particular.</w:t>
      </w:r>
    </w:p>
    <w:p w14:paraId="648BAD04" w14:textId="5D796B29" w:rsidR="002675DE" w:rsidRDefault="002675DE" w:rsidP="002675DE">
      <w:pPr>
        <w:ind w:left="426"/>
      </w:pPr>
    </w:p>
    <w:p w14:paraId="29BF8769" w14:textId="5241BACD" w:rsidR="002675DE" w:rsidRDefault="002675DE" w:rsidP="002675DE">
      <w:pPr>
        <w:pStyle w:val="Ttulo1"/>
      </w:pPr>
      <w:r>
        <w:t>Normas y Reglamentos</w:t>
      </w:r>
    </w:p>
    <w:p w14:paraId="770AA39D" w14:textId="0B866053" w:rsidR="002675DE" w:rsidRDefault="002675DE" w:rsidP="002675DE">
      <w:pPr>
        <w:ind w:left="426"/>
      </w:pPr>
      <w:r>
        <w:t>Son de aplicación las Normas y Reglamentos que a continuación se enumeran:</w:t>
      </w:r>
    </w:p>
    <w:p w14:paraId="1F8BF4F4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101: “Cargas Permanentes y Sobrecargas Mínimas de Diseño para Edificios y otras Estructuras” – Julio 2005.</w:t>
      </w:r>
    </w:p>
    <w:p w14:paraId="574105F0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102: “Acción del Viento sobre las Construcciones” – Julio 2005.</w:t>
      </w:r>
    </w:p>
    <w:p w14:paraId="748DA518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201: “Estructuras de Hormigón” – Julio 2005.</w:t>
      </w:r>
    </w:p>
    <w:p w14:paraId="790392E9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INPRES-CIRSOC 301: “Estructuras de Acero para Edificios” – Julio 2005.</w:t>
      </w:r>
    </w:p>
    <w:p w14:paraId="1927E4F7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Recomendación CIRSOC 303: “Elementos Estructurales de Acero de Sección Abierta Conformadas en Frío” – Julio 2009</w:t>
      </w:r>
    </w:p>
    <w:p w14:paraId="3D2A07F9" w14:textId="33AE16E2" w:rsidR="002675DE" w:rsidRDefault="002675DE" w:rsidP="002675DE">
      <w:pPr>
        <w:rPr>
          <w:lang w:val="es-ES"/>
        </w:rPr>
      </w:pPr>
    </w:p>
    <w:p w14:paraId="38B0B33F" w14:textId="28ADF6D9" w:rsidR="008602A2" w:rsidRDefault="008602A2" w:rsidP="008602A2">
      <w:pPr>
        <w:pStyle w:val="Ttulo1"/>
        <w:rPr>
          <w:lang w:val="es-ES"/>
        </w:rPr>
      </w:pPr>
      <w:r>
        <w:rPr>
          <w:lang w:val="es-ES"/>
        </w:rPr>
        <w:t>Materiales</w:t>
      </w:r>
    </w:p>
    <w:p w14:paraId="34E3B0D5" w14:textId="13A0C5AB" w:rsidR="008602A2" w:rsidRDefault="008602A2" w:rsidP="008602A2">
      <w:pPr>
        <w:rPr>
          <w:lang w:val="es-ES"/>
        </w:rPr>
      </w:pPr>
      <w:r>
        <w:rPr>
          <w:lang w:val="es-ES"/>
        </w:rPr>
        <w:t>Los materiales a utilizar son:</w:t>
      </w:r>
    </w:p>
    <w:p w14:paraId="19CBDDEE" w14:textId="516C690F" w:rsidR="008602A2" w:rsidRDefault="008602A2" w:rsidP="008602A2">
      <w:pPr>
        <w:pStyle w:val="Prrafodelista"/>
        <w:numPr>
          <w:ilvl w:val="0"/>
          <w:numId w:val="21"/>
        </w:numPr>
      </w:pPr>
      <w:r>
        <w:t>Hormigón para fundaciones</w:t>
      </w:r>
      <w:r>
        <w:tab/>
      </w:r>
      <w:r>
        <w:tab/>
        <w:t>H-25 (</w:t>
      </w:r>
      <w:proofErr w:type="spellStart"/>
      <w:r>
        <w:t>f´c</w:t>
      </w:r>
      <w:proofErr w:type="spellEnd"/>
      <w:r>
        <w:t>= 25 MPa)</w:t>
      </w:r>
    </w:p>
    <w:p w14:paraId="47075464" w14:textId="24EBDEAA" w:rsidR="008602A2" w:rsidRDefault="008602A2" w:rsidP="008602A2">
      <w:pPr>
        <w:pStyle w:val="Prrafodelista"/>
        <w:numPr>
          <w:ilvl w:val="0"/>
          <w:numId w:val="21"/>
        </w:numPr>
      </w:pPr>
      <w:r>
        <w:t xml:space="preserve">Barras de acero para </w:t>
      </w:r>
      <w:proofErr w:type="spellStart"/>
      <w:r>
        <w:t>H°A°</w:t>
      </w:r>
      <w:proofErr w:type="spellEnd"/>
      <w:r>
        <w:tab/>
      </w:r>
      <w:r>
        <w:tab/>
      </w:r>
      <w:r>
        <w:tab/>
        <w:t>ADN-420 (</w:t>
      </w:r>
      <w:proofErr w:type="spellStart"/>
      <w:r>
        <w:t>Fy</w:t>
      </w:r>
      <w:proofErr w:type="spellEnd"/>
      <w:r>
        <w:t>= 420 MPa)</w:t>
      </w:r>
    </w:p>
    <w:p w14:paraId="07C9D33D" w14:textId="15F95E54" w:rsidR="008602A2" w:rsidRDefault="008602A2" w:rsidP="008602A2">
      <w:pPr>
        <w:pStyle w:val="Prrafodelista"/>
        <w:numPr>
          <w:ilvl w:val="0"/>
          <w:numId w:val="21"/>
        </w:numPr>
      </w:pPr>
      <w:r>
        <w:t>Acero estructural</w:t>
      </w:r>
      <w:r>
        <w:tab/>
      </w:r>
      <w:r>
        <w:tab/>
      </w:r>
      <w:r>
        <w:tab/>
      </w:r>
      <w:r>
        <w:tab/>
        <w:t>F-24 (</w:t>
      </w:r>
      <w:proofErr w:type="spellStart"/>
      <w:r>
        <w:t>Fy</w:t>
      </w:r>
      <w:proofErr w:type="spellEnd"/>
      <w:r>
        <w:t xml:space="preserve"> = 240 MPa)</w:t>
      </w:r>
    </w:p>
    <w:p w14:paraId="1AA47457" w14:textId="5A89E102" w:rsidR="008602A2" w:rsidRDefault="008602A2" w:rsidP="008602A2"/>
    <w:p w14:paraId="7689ECC7" w14:textId="795680E4" w:rsidR="008602A2" w:rsidRDefault="008602A2" w:rsidP="008602A2">
      <w:pPr>
        <w:pStyle w:val="Ttulo1"/>
      </w:pPr>
      <w:r>
        <w:t>Descripción de la Obra</w:t>
      </w:r>
    </w:p>
    <w:p w14:paraId="069BA916" w14:textId="717DCC7F" w:rsidR="008602A2" w:rsidRDefault="008602A2" w:rsidP="008602A2">
      <w:r>
        <w:t>…</w:t>
      </w:r>
    </w:p>
    <w:p w14:paraId="021B0DDD" w14:textId="62EF9626" w:rsidR="008602A2" w:rsidRDefault="008602A2" w:rsidP="008602A2"/>
    <w:p w14:paraId="1C6018DC" w14:textId="10D56B4F" w:rsidR="008602A2" w:rsidRDefault="008602A2" w:rsidP="008602A2">
      <w:pPr>
        <w:pStyle w:val="Ttulo1"/>
      </w:pPr>
      <w:r>
        <w:t>Memoria de Cálculo</w:t>
      </w:r>
    </w:p>
    <w:p w14:paraId="66827B9B" w14:textId="282CDFD9" w:rsidR="008602A2" w:rsidRDefault="008602A2" w:rsidP="008602A2">
      <w:pPr>
        <w:pStyle w:val="Ttulo2"/>
      </w:pPr>
      <w:r>
        <w:t>Dimensionamiento de correas</w:t>
      </w:r>
    </w:p>
    <w:p w14:paraId="5C945C46" w14:textId="4AF473D4" w:rsidR="008602A2" w:rsidRDefault="008602A2" w:rsidP="008602A2">
      <w:pPr>
        <w:pStyle w:val="Ttulo3"/>
      </w:pPr>
      <w:r>
        <w:t>Análisis de cargas</w:t>
      </w:r>
    </w:p>
    <w:p w14:paraId="1F0C6196" w14:textId="269E977B" w:rsidR="008602A2" w:rsidRDefault="008602A2" w:rsidP="008602A2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2D26058E" w14:textId="49147290" w:rsidR="008602A2" w:rsidRDefault="008602A2" w:rsidP="008602A2">
      <w:pPr>
        <w:pStyle w:val="Prrafodelista"/>
        <w:numPr>
          <w:ilvl w:val="0"/>
          <w:numId w:val="22"/>
        </w:numPr>
      </w:pPr>
      <w:r>
        <w:t>Estado 1: Peso propio y sobrecargas de uso</w:t>
      </w:r>
    </w:p>
    <w:p w14:paraId="307BCBF1" w14:textId="05ABA0E8" w:rsidR="008602A2" w:rsidRDefault="008602A2" w:rsidP="008602A2">
      <w:pPr>
        <w:pStyle w:val="Prrafodelista"/>
        <w:numPr>
          <w:ilvl w:val="0"/>
          <w:numId w:val="22"/>
        </w:numPr>
      </w:pPr>
      <w:r>
        <w:t>Estado 2: Peso propio y cargas de montaje</w:t>
      </w:r>
    </w:p>
    <w:p w14:paraId="2448894C" w14:textId="1344133A" w:rsidR="008602A2" w:rsidRDefault="008602A2" w:rsidP="008602A2">
      <w:pPr>
        <w:pStyle w:val="Prrafodelista"/>
        <w:numPr>
          <w:ilvl w:val="0"/>
          <w:numId w:val="22"/>
        </w:numPr>
      </w:pPr>
      <w:r>
        <w:lastRenderedPageBreak/>
        <w:t>Estado 3: Peso propio y viento</w:t>
      </w:r>
    </w:p>
    <w:p w14:paraId="35A2592F" w14:textId="080E1CE8" w:rsidR="008602A2" w:rsidRDefault="008602A2" w:rsidP="008602A2"/>
    <w:p w14:paraId="2077B7D7" w14:textId="7CA12940" w:rsidR="002F52ED" w:rsidRDefault="002F52ED" w:rsidP="00C87452">
      <w:pPr>
        <w:pStyle w:val="Ttulo2"/>
      </w:pPr>
      <w:r>
        <w:t>Dimensionamiento del pórtico</w:t>
      </w:r>
    </w:p>
    <w:p w14:paraId="4DB877E2" w14:textId="0468D531" w:rsidR="002F52ED" w:rsidRDefault="002F52ED" w:rsidP="00C87452">
      <w:pPr>
        <w:pStyle w:val="Ttulo3"/>
      </w:pPr>
      <w:r>
        <w:t>Análisis de cargas</w:t>
      </w:r>
    </w:p>
    <w:p w14:paraId="15CBDC20" w14:textId="77777777" w:rsidR="002F52ED" w:rsidRDefault="002F52ED" w:rsidP="002F52ED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48C8797D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1: Peso propio y sobrecargas de uso</w:t>
      </w:r>
    </w:p>
    <w:p w14:paraId="4DE97D49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2: Peso propio y cargas de montaje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2F52ED" w:rsidRPr="002F52ED" w14:paraId="1EE87348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B9A47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2F52ED" w:rsidRPr="002F52ED" w14:paraId="4458A81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B4E2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1DC1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59230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5EC8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F5CD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2F52ED" w:rsidRPr="002F52ED" w14:paraId="5EA195ED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35AFA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2F52ED" w:rsidRPr="002F52ED" w14:paraId="59A200B5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19EA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F7827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15F2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9C0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CA77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F23A6F7" w14:textId="77777777" w:rsidTr="002F52ED">
        <w:trPr>
          <w:trHeight w:val="600"/>
          <w:jc w:val="center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0216AA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2C5BB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EC73AC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pórticos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76A3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070D891" w14:textId="77777777" w:rsidTr="002F52ED">
        <w:trPr>
          <w:trHeight w:val="300"/>
          <w:jc w:val="center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0E6C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3B240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E1A509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85469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F15C5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5873D8F7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0ED6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10B4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B2BE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962D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1401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06381FAB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7612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2F52ED" w:rsidRPr="002F52ED" w14:paraId="5566365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A3A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6C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8F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37D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32D0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0,15</w:t>
            </w:r>
          </w:p>
        </w:tc>
      </w:tr>
      <w:tr w:rsidR="002F52ED" w:rsidRPr="002F52ED" w14:paraId="745E27AA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A810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479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C37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B01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C9A9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0,60</w:t>
            </w:r>
          </w:p>
        </w:tc>
      </w:tr>
      <w:tr w:rsidR="002F52ED" w:rsidRPr="002F52ED" w14:paraId="3735B1B2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BB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2 C 100 x 45 x 10 x 2.00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F77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A0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08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CF2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0,06</w:t>
            </w:r>
          </w:p>
        </w:tc>
      </w:tr>
      <w:tr w:rsidR="002F52ED" w:rsidRPr="002F52ED" w14:paraId="2A8489DD" w14:textId="77777777" w:rsidTr="002F52ED">
        <w:trPr>
          <w:trHeight w:val="300"/>
          <w:jc w:val="center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D51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12AD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6E2A7A4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9B96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98CC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9FC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7431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5855F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655749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A2F8A5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AF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B39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06075E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0,78</w:t>
            </w:r>
          </w:p>
        </w:tc>
      </w:tr>
      <w:tr w:rsidR="002F52ED" w:rsidRPr="002F52ED" w14:paraId="1BD2662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7B89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BDD1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1EA94F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FE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2F52ED" w:rsidRPr="002F52ED" w14:paraId="74E2BFF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6CDD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ECB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48CC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8895AC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-0,58</w:t>
            </w:r>
          </w:p>
        </w:tc>
      </w:tr>
    </w:tbl>
    <w:p w14:paraId="44C76B87" w14:textId="77777777" w:rsidR="002F52ED" w:rsidRPr="002F52ED" w:rsidRDefault="002F52ED" w:rsidP="002F52ED">
      <w:pPr>
        <w:jc w:val="center"/>
        <w:rPr>
          <w:lang w:val="es-ES"/>
        </w:rPr>
      </w:pPr>
    </w:p>
    <w:tbl>
      <w:tblPr>
        <w:tblW w:w="8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870"/>
        <w:gridCol w:w="870"/>
        <w:gridCol w:w="2368"/>
        <w:gridCol w:w="3889"/>
      </w:tblGrid>
      <w:tr w:rsidR="002F52ED" w:rsidRPr="002F52ED" w14:paraId="74B248DF" w14:textId="77777777" w:rsidTr="002F52ED">
        <w:trPr>
          <w:trHeight w:val="300"/>
          <w:jc w:val="center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6E1898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2F52ED" w:rsidRPr="002F52ED" w14:paraId="6970C85C" w14:textId="77777777" w:rsidTr="002F52ED">
        <w:trPr>
          <w:trHeight w:val="300"/>
          <w:jc w:val="center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2820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4346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BC4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E08E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8026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57059C84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C3724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6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04B7A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D15E2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45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304A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16004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7F75E69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3D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ELU 1 - 1.2 D + 1.6 L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E3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0015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2,21</w:t>
            </w:r>
          </w:p>
        </w:tc>
      </w:tr>
      <w:tr w:rsidR="002F52ED" w:rsidRPr="002F52ED" w14:paraId="5868AD1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1B3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ELU 2 - 1.2 D + 1.6 Lr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68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1,60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B55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0,97</w:t>
            </w:r>
          </w:p>
        </w:tc>
      </w:tr>
      <w:tr w:rsidR="002F52ED" w:rsidRPr="002F52ED" w14:paraId="6DC329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26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ELU 3 - 1.2 D + 1.6 W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AA1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7E3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0,04</w:t>
            </w:r>
          </w:p>
        </w:tc>
      </w:tr>
    </w:tbl>
    <w:p w14:paraId="64B583E5" w14:textId="37066CEB" w:rsidR="008602A2" w:rsidRPr="008602A2" w:rsidRDefault="002F52ED" w:rsidP="002F52E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: </w:t>
      </w:r>
      <w:r w:rsidRPr="0054645E">
        <w:t xml:space="preserve">Análisis de cargas y combinaciones E.L.U. en </w:t>
      </w:r>
      <w:r>
        <w:t>pórtico</w:t>
      </w:r>
    </w:p>
    <w:p w14:paraId="2580042D" w14:textId="3B2D0658" w:rsidR="00FC592F" w:rsidRPr="002675DE" w:rsidRDefault="00FC592F" w:rsidP="002675DE">
      <w:pPr>
        <w:ind w:left="426"/>
      </w:pPr>
    </w:p>
    <w:tbl>
      <w:tblPr>
        <w:tblW w:w="8868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2285"/>
        <w:gridCol w:w="3752"/>
      </w:tblGrid>
      <w:tr w:rsidR="002F52ED" w:rsidRPr="002F52ED" w14:paraId="45A10993" w14:textId="77777777" w:rsidTr="002F52ED">
        <w:trPr>
          <w:trHeight w:val="300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FAFBF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2F52ED" w:rsidRPr="002F52ED" w14:paraId="775FDC52" w14:textId="77777777" w:rsidTr="002F52ED">
        <w:trPr>
          <w:trHeight w:val="300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913E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CA9E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E025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A92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15B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2CA634F3" w14:textId="77777777" w:rsidTr="002F52ED">
        <w:trPr>
          <w:trHeight w:val="300"/>
        </w:trPr>
        <w:tc>
          <w:tcPr>
            <w:tcW w:w="28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943E7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2CF45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6A497F80" w14:textId="77777777" w:rsidTr="002F52ED">
        <w:trPr>
          <w:trHeight w:val="300"/>
        </w:trPr>
        <w:tc>
          <w:tcPr>
            <w:tcW w:w="28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20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CCA5C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00019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2227D3B6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1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785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C36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1,59</w:t>
            </w:r>
          </w:p>
        </w:tc>
      </w:tr>
      <w:tr w:rsidR="002F52ED" w:rsidRPr="002F52ED" w14:paraId="1C3F1354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F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ELS 2 - D + Lr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42D6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C28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0DE99BBC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3B0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809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F7A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0,23</w:t>
            </w:r>
          </w:p>
        </w:tc>
      </w:tr>
    </w:tbl>
    <w:p w14:paraId="49592932" w14:textId="7176166C" w:rsidR="00FC592F" w:rsidRDefault="002F52ED" w:rsidP="002F52E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Análisis de cargas y combinaciones E.L.S en pórtico</w:t>
      </w:r>
    </w:p>
    <w:p w14:paraId="5A47347B" w14:textId="78B52746" w:rsidR="002F52ED" w:rsidRDefault="002F52ED" w:rsidP="002F52ED"/>
    <w:p w14:paraId="58B0AB67" w14:textId="616934CB" w:rsidR="002F52ED" w:rsidRDefault="00300D71" w:rsidP="00C87452">
      <w:pPr>
        <w:pStyle w:val="Ttulo3"/>
      </w:pPr>
      <w:r>
        <w:t>Solicitaciones</w:t>
      </w:r>
    </w:p>
    <w:p w14:paraId="1C1B3640" w14:textId="733868B3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5BE8A9" wp14:editId="02985BC4">
            <wp:extent cx="3596857" cy="2880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8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9D67" w14:textId="42389049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>: Diagrama de cuerpo libre para ELU 1</w:t>
      </w:r>
    </w:p>
    <w:p w14:paraId="6FBDD7CC" w14:textId="77777777" w:rsidR="00300D71" w:rsidRPr="00300D71" w:rsidRDefault="00300D71" w:rsidP="00300D71">
      <w:pPr>
        <w:rPr>
          <w:lang w:val="es-ES"/>
        </w:rPr>
      </w:pPr>
    </w:p>
    <w:p w14:paraId="21B0A1EC" w14:textId="63F886A6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C042200" wp14:editId="76BDA1E3">
            <wp:extent cx="3885052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0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D4F" w14:textId="5A455479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r>
        <w:t>: Diagrama de momento flector para ELU 1</w:t>
      </w:r>
    </w:p>
    <w:p w14:paraId="7258D578" w14:textId="55024950" w:rsidR="00300D71" w:rsidRDefault="00300D71" w:rsidP="00300D71"/>
    <w:p w14:paraId="53C3717B" w14:textId="66758A48" w:rsidR="00300D71" w:rsidRPr="00300D71" w:rsidRDefault="00300D71" w:rsidP="00300D71">
      <w:pPr>
        <w:jc w:val="center"/>
      </w:pPr>
      <w:r>
        <w:rPr>
          <w:noProof/>
        </w:rPr>
        <w:lastRenderedPageBreak/>
        <w:drawing>
          <wp:inline distT="0" distB="0" distL="0" distR="0" wp14:anchorId="4646DE59" wp14:editId="75484C94">
            <wp:extent cx="3302642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6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8B8" w14:textId="223FCA0D" w:rsidR="00FC592F" w:rsidRDefault="00300D71" w:rsidP="00300D71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r>
        <w:t>: Diagrama de esfuerzo de corte para ELU 1</w:t>
      </w:r>
    </w:p>
    <w:p w14:paraId="039EB34A" w14:textId="7A50C691" w:rsidR="00300D71" w:rsidRDefault="00300D71" w:rsidP="00300D71"/>
    <w:p w14:paraId="07DE9AB8" w14:textId="0850F4C9" w:rsidR="00300D71" w:rsidRDefault="00300D71" w:rsidP="00300D71">
      <w:pPr>
        <w:jc w:val="center"/>
      </w:pPr>
      <w:r>
        <w:rPr>
          <w:noProof/>
        </w:rPr>
        <w:drawing>
          <wp:inline distT="0" distB="0" distL="0" distR="0" wp14:anchorId="4135CA44" wp14:editId="71DEB84A">
            <wp:extent cx="3825100" cy="28800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1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6EA" w14:textId="186F32BC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r>
        <w:t>: Diagrama de esfuerzo normal para ELU 1</w:t>
      </w:r>
    </w:p>
    <w:p w14:paraId="7CFA24D2" w14:textId="3C4D17E6" w:rsidR="00300D71" w:rsidRDefault="00300D71" w:rsidP="00300D71"/>
    <w:p w14:paraId="749AB6BB" w14:textId="6E611E84" w:rsidR="00BB068E" w:rsidRDefault="00BB068E" w:rsidP="00300D71"/>
    <w:p w14:paraId="1EDC8E17" w14:textId="0E43BDA2" w:rsidR="00BB068E" w:rsidRDefault="00BB068E" w:rsidP="00300D71"/>
    <w:p w14:paraId="57CEA8F2" w14:textId="2E34357D" w:rsidR="00BB068E" w:rsidRDefault="00BB068E" w:rsidP="00300D71"/>
    <w:p w14:paraId="595D8AF3" w14:textId="4D399FDF" w:rsidR="00BB068E" w:rsidRDefault="00BB068E">
      <w:r>
        <w:br w:type="page"/>
      </w:r>
    </w:p>
    <w:p w14:paraId="2DEAA18B" w14:textId="48B894C1" w:rsidR="00093D3D" w:rsidRPr="00093D3D" w:rsidRDefault="00C87452" w:rsidP="00093D3D">
      <w:pPr>
        <w:pStyle w:val="Ttulo3"/>
      </w:pPr>
      <w:r>
        <w:lastRenderedPageBreak/>
        <w:t>Dimensionado</w:t>
      </w:r>
    </w:p>
    <w:tbl>
      <w:tblPr>
        <w:tblW w:w="500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466"/>
        <w:gridCol w:w="1129"/>
        <w:gridCol w:w="1543"/>
        <w:gridCol w:w="1441"/>
        <w:gridCol w:w="986"/>
        <w:gridCol w:w="1544"/>
        <w:gridCol w:w="495"/>
      </w:tblGrid>
      <w:tr w:rsidR="00BB068E" w:rsidRPr="00BB068E" w14:paraId="2FC1739B" w14:textId="77777777" w:rsidTr="00BB068E">
        <w:trPr>
          <w:trHeight w:val="300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4A8"/>
            <w:noWrap/>
            <w:vAlign w:val="bottom"/>
            <w:hideMark/>
          </w:tcPr>
          <w:p w14:paraId="153F12D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  <w:t>PERFIL C DE PARED DELGADA A COMPRESIÓN</w:t>
            </w:r>
          </w:p>
        </w:tc>
      </w:tr>
      <w:tr w:rsidR="00BB068E" w:rsidRPr="00BB068E" w14:paraId="6E266FA9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C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ABA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A456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4B4F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F44F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4A9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F519F00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C72" w14:textId="5F798EAD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7"/>
            </w:tblGrid>
            <w:tr w:rsidR="00BB068E" w:rsidRPr="00BB068E" w14:paraId="234AB3E8" w14:textId="77777777">
              <w:trPr>
                <w:trHeight w:val="255"/>
                <w:tblCellSpacing w:w="0" w:type="dxa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196DA8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</w:tr>
          </w:tbl>
          <w:p w14:paraId="03E481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CE5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305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52D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2B0F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C1F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DD6255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DC7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D2C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312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F41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7B3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DC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324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02A5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F7A5C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2BE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0AE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2CB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825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E2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A7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C75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3B8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F7ABB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65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6E1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049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6C5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D78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44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57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87CC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6E068F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297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D6F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ECC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7F9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AB94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B6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BB56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AA3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93BA4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73C9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79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C95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D6F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3F51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DCFE9" w14:textId="55635CB0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1E2BE6B9" wp14:editId="31E8FF88">
                  <wp:simplePos x="0" y="0"/>
                  <wp:positionH relativeFrom="column">
                    <wp:posOffset>-3384550</wp:posOffset>
                  </wp:positionH>
                  <wp:positionV relativeFrom="paragraph">
                    <wp:posOffset>-952500</wp:posOffset>
                  </wp:positionV>
                  <wp:extent cx="4800600" cy="1638300"/>
                  <wp:effectExtent l="0" t="0" r="0" b="0"/>
                  <wp:wrapNone/>
                  <wp:docPr id="12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F8B7F8-0465-42F0-BEBB-543CDC3659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7">
                            <a:extLst>
                              <a:ext uri="{FF2B5EF4-FFF2-40B4-BE49-F238E27FC236}">
                                <a16:creationId xmlns:a16="http://schemas.microsoft.com/office/drawing/2014/main" id="{A4F8B7F8-0465-42F0-BEBB-543CDC36596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63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E2111" w14:textId="246B4166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77A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841E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EA5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88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92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9193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8222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2F2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3A6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62A0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73876C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83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A3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B7F2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AD3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08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B555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6305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960E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64FB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2AF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B51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BBB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8F8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9EA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9C9E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40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988E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341D9D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C74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6D78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77EA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1DB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B7A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9D4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8E5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72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D82B182" w14:textId="77777777" w:rsidTr="00BB068E">
        <w:trPr>
          <w:trHeight w:val="27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0C9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07F2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A6F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D95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D1A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F93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68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8B2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05F570D" w14:textId="77777777" w:rsidTr="00BB068E">
        <w:trPr>
          <w:trHeight w:val="315"/>
        </w:trPr>
        <w:tc>
          <w:tcPr>
            <w:tcW w:w="425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E0AD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SELECCIONE EL PERFIL</w:t>
            </w:r>
          </w:p>
        </w:tc>
        <w:tc>
          <w:tcPr>
            <w:tcW w:w="58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B70E40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100x45x10x2.00</w:t>
            </w:r>
          </w:p>
        </w:tc>
        <w:tc>
          <w:tcPr>
            <w:tcW w:w="2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4E7EC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070A228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B54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991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786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37E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9F2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B55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9A8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86E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75FC16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A949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Lx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43E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E8A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057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419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C41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3FA7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Lx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093B28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A445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580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635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7AA6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06A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FC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9F8F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1CF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A7277C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3A94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α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1B4E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6C1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9A6A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A8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8A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B276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42E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8C828E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918A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2B9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25E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0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FA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E07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7E1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2D87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2EDD5C8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5D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DATOS</w:t>
            </w:r>
          </w:p>
        </w:tc>
      </w:tr>
      <w:tr w:rsidR="00BB068E" w:rsidRPr="00BB068E" w14:paraId="53C26C5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F18A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24F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1A9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94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844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055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F68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3CE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C163F99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C30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1C68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CA676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t=R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EF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EC3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B24A2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Fy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2986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D54A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B6208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2A6C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3E93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4,50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E7D30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Peso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795C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0,0315 kN/m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9AB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203CB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6650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16B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079F4D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0B87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9090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BAB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41C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3,96 cm2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0B7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55AA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2D7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77200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0CB7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09DB40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8B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FF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289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036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235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69EE1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µ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FD5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9A8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6758DA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FB4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7A62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34B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6099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36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B4E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CEA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61F8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85E94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C7742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F5F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64,31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B8A9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1DB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3,97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978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50F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5317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48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E0FF50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528C2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8764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10,45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3EA37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CBA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1,60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B85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EDC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AB7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413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FFD0B27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36F968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B070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12,86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18DE1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C4C8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1,46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B7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713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2564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412A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382016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A1B9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AFC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4,12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692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D47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E5E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65A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B43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DFEB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5AFF3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DCD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AC6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8B62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C9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D93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78DA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2C4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A3A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DE1A535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281B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H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34C1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B04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D087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ha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4E3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9,80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09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378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4BE6B97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8BCF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b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2F5A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79A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DEB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B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1E6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7A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42DD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418079E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3250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083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1AF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AEE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CFD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0,90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50B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6975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EB81A6B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28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8F9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B95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2EB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EE48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xg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+t/2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CC8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1,56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4CE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776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14528C5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26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317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973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DB43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26EA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R+t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F35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C0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62E2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C7EC8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9D38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594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768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3DA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C8B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89E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D0F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5833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A00AFAA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B1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CALCULO DE PARAMETROS GEOMETRICOS DE LA SECCION COMPUESTA</w:t>
            </w:r>
          </w:p>
        </w:tc>
      </w:tr>
      <w:tr w:rsidR="00BB068E" w:rsidRPr="00BB068E" w14:paraId="2EE9BA0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FDC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5BE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E60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519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F55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89FD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93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0B55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E03F0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255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6D4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26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C083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06F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26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122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F92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200A0B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FE1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7C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41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A617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A13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128,62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89B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994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A17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66FF1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32F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ACDD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74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F2BF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7094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7,94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C0B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1D4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0812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B2B1235" w14:textId="77777777" w:rsidTr="00BB068E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429D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5B7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FA0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02B6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D12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9,00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68E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630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6A31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F4FC3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29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0B6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369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EE01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711C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133,47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0BE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4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7D1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EC7C7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D16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ADB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2D5C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0E4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2F9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4,11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2EC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D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7E13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29A004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4824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BB6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8FF06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0729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E0B9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0E1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1324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89F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092EDA58" w14:textId="6C2F8EBF" w:rsidR="00BB068E" w:rsidRDefault="00BB068E" w:rsidP="00093D3D">
      <w:pPr>
        <w:ind w:left="0"/>
        <w:rPr>
          <w:lang w:val="es-ES"/>
        </w:rPr>
      </w:pPr>
    </w:p>
    <w:p w14:paraId="77841F08" w14:textId="77777777" w:rsidR="00093D3D" w:rsidRDefault="00093D3D" w:rsidP="00093D3D">
      <w:pPr>
        <w:ind w:left="0"/>
        <w:rPr>
          <w:lang w:val="es-ES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000"/>
        <w:gridCol w:w="530"/>
        <w:gridCol w:w="1543"/>
        <w:gridCol w:w="1298"/>
        <w:gridCol w:w="642"/>
        <w:gridCol w:w="867"/>
        <w:gridCol w:w="1523"/>
      </w:tblGrid>
      <w:tr w:rsidR="00BB068E" w:rsidRPr="00BB068E" w14:paraId="70F1191B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8E1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1.- VERIFICACION RELACIONES DE ESBELTEZ</w:t>
            </w:r>
          </w:p>
        </w:tc>
      </w:tr>
      <w:tr w:rsidR="00BB068E" w:rsidRPr="00BB068E" w14:paraId="5E64886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D1F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EC46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249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53E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65D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A6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4C8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5504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296CEB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2D45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Relaciones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entre ancho plano y espesor de elemento comprimidos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96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B.1.1. (a)</w:t>
            </w:r>
          </w:p>
        </w:tc>
      </w:tr>
      <w:tr w:rsidR="00BB068E" w:rsidRPr="00BB068E" w14:paraId="59306EB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465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F8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C28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88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E8B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88D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79A3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3E4E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1DCC68C" w14:textId="77777777" w:rsidTr="00093D3D">
        <w:trPr>
          <w:trHeight w:val="24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60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D08B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5103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4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EDC6B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&lt; 60 - Elemento </w:t>
            </w:r>
            <w:proofErr w:type="spellStart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comp.</w:t>
            </w:r>
            <w:proofErr w:type="spellEnd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 rigidizado vinculado a ala o alma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6919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2EEE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997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Labio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909D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B3FF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40DB4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60 - Elemento no rigidizado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7E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4D0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F61F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FA6A3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AB6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9D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30E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742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DED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1F5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45F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7AD9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4EB642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9B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relación entre altura del alma y su espesor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0CA5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B.1.2.</w:t>
            </w:r>
          </w:p>
        </w:tc>
      </w:tr>
      <w:tr w:rsidR="00BB068E" w:rsidRPr="00BB068E" w14:paraId="034B613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2CF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C85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5F35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52C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654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A53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0CFB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AA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6AEC3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h/t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7F4E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5BA5B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200 - Almas NO rigidizadas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37F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9B36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B48C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D3D0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171D6B81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5D0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CFC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0296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1BB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897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2E0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F95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A2C2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AEABBEE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1ED5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2.- DETERMINACION DE ANCHOS EFECTIVOS DE ELEMENTOS COMPRIMIDOS</w:t>
            </w:r>
          </w:p>
        </w:tc>
      </w:tr>
      <w:tr w:rsidR="00BB068E" w:rsidRPr="00BB068E" w14:paraId="183CA9D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88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0C8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C5B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056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4AC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2E1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BC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C78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2F5AA7A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4BE7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1 - Rigidizador de borde con tensiones uniformes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F58B8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B.3.2. (a)</w:t>
            </w:r>
          </w:p>
        </w:tc>
      </w:tr>
      <w:tr w:rsidR="00BB068E" w:rsidRPr="00BB068E" w14:paraId="46175A1F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A09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009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BA7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CC7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507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CF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630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B097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CB6A26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9381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8D81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6C4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EA4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AD7F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CA4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262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BBB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91BE29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112D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CE8F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0,43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5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BDF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967D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1B47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21C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CD1D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EC392F2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012B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A02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70E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DA3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70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1B6E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2820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4072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0A4A2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5336" w14:textId="4801043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3360" behindDoc="0" locked="0" layoutInCell="1" allowOverlap="1" wp14:anchorId="01B9E3FA" wp14:editId="7E135DC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0</wp:posOffset>
                  </wp:positionV>
                  <wp:extent cx="1381125" cy="581025"/>
                  <wp:effectExtent l="0" t="0" r="0" b="9525"/>
                  <wp:wrapNone/>
                  <wp:docPr id="16" name="Imagen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08E54A-3C94-4303-8C8C-2027E364A28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D08E54A-3C94-4303-8C8C-2027E364A2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6" cy="58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4384" behindDoc="0" locked="0" layoutInCell="1" allowOverlap="1" wp14:anchorId="536B8F16" wp14:editId="0DBAEBD3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628650</wp:posOffset>
                  </wp:positionV>
                  <wp:extent cx="600075" cy="619125"/>
                  <wp:effectExtent l="0" t="0" r="9525" b="0"/>
                  <wp:wrapNone/>
                  <wp:docPr id="14" name="Imagen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392E12-4F6B-4DD2-8857-95D0F129FB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15392E12-4F6B-4DD2-8857-95D0F129FB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00" cy="61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5BC808D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52A1DD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2408E9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A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5EBC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356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86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EC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47F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A40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BB068E" w:rsidRPr="00BB068E" w14:paraId="4C97852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04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51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83A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7C89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6DE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8636 MPa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58A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1C3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080B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AF8C09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C60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E54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71FA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5F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800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4B6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69E4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324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AAF5C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0F0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2F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19E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3D9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644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10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607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AC1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4A0551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429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C4C3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4A2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8E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2B5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451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751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FD87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BB068E" w:rsidRPr="00BB068E" w14:paraId="7E92736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C9F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B7C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26B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D0F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1D13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0,165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4634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27A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0F7E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521573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987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234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2A38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28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CEB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592B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A07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6C8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8258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B48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1AB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48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62A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C87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CA5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544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02B8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530B67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454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8A8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0C587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A178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A7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977D8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64A7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A9BEA6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17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7D1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C3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F22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C39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9BF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2931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0C96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4FFBCD6" w14:textId="77777777" w:rsidTr="00093D3D">
        <w:trPr>
          <w:trHeight w:val="255"/>
        </w:trPr>
        <w:tc>
          <w:tcPr>
            <w:tcW w:w="902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7C7E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2 - TODO EFECTIVO POR SER PLIEGUE</w:t>
            </w:r>
          </w:p>
        </w:tc>
      </w:tr>
      <w:tr w:rsidR="00BB068E" w:rsidRPr="00BB068E" w14:paraId="0B6EE21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C39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4FD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92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98E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FAA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F5E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D49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F9AB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BE1F5EE" w14:textId="77777777" w:rsidTr="00093D3D">
        <w:trPr>
          <w:trHeight w:val="255"/>
        </w:trPr>
        <w:tc>
          <w:tcPr>
            <w:tcW w:w="663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E3E8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3 - Elemento uniformemente comprimido con rigidizador de borde (ALA)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54371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2CB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7CC1F32D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47F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03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69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2EB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2D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A0C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D70F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D3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9A85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00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30C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394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B3B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45B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D3C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6DB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8503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0FE2BE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F0F3" w14:textId="664BA29E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5408" behindDoc="0" locked="0" layoutInCell="1" allowOverlap="1" wp14:anchorId="605D31B5" wp14:editId="0ACFF08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38100</wp:posOffset>
                  </wp:positionV>
                  <wp:extent cx="981075" cy="400050"/>
                  <wp:effectExtent l="0" t="0" r="9525" b="0"/>
                  <wp:wrapNone/>
                  <wp:docPr id="13" name="Imagen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D4EA82-4159-4C0B-94E3-3BFE7A4886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56D4EA82-4159-4C0B-94E3-3BFE7A4886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54" cy="39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1A1129CC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D442BC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1F7D48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55A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B2EE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391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6F0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F14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04E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726F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416C0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6AE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1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90CBE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C92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37,34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AA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642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5B3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253A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B.4-1</w:t>
            </w:r>
          </w:p>
        </w:tc>
      </w:tr>
      <w:tr w:rsidR="00BB068E" w:rsidRPr="00BB068E" w14:paraId="60AD514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9B0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A5F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216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43B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A23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F43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E8A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EFBC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CC962F" w14:textId="77777777" w:rsidTr="00093D3D">
        <w:trPr>
          <w:trHeight w:val="30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366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9D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4A9E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5CC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E518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A42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8B1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0.328 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D540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115FD11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A718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20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1611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C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12C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2BF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EDC9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1D33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0B3C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8A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AF2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CF2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C930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Para b/t &gt; 0.328 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F8F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8AF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E0D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5427C4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DAAD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DF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C62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8664B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Ia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2234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0,0030 cm4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F7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FCF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27D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790C4E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7C0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404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8CAD3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DD0F2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A7F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1CACF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3C6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86DBB3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FC4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59E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BF06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E25E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be1=(be/2)*RI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AB91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AFCF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6B1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4D6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E6B8650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0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6DE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ADF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1F0B2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be2=be-be1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C86D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E3A4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F8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D636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80E059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9C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57A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F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70EC9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147A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5BF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443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994C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61D9DA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FA38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43E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C600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18E5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D22D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0,12 cm2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9E0F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CD73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C88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3B8E43A2" w14:textId="1997D0A9" w:rsidR="00BB068E" w:rsidRDefault="00BB068E" w:rsidP="00C87452">
      <w:pPr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236"/>
        <w:gridCol w:w="224"/>
        <w:gridCol w:w="648"/>
        <w:gridCol w:w="1562"/>
        <w:gridCol w:w="874"/>
        <w:gridCol w:w="1229"/>
        <w:gridCol w:w="1470"/>
      </w:tblGrid>
      <w:tr w:rsidR="00093D3D" w:rsidRPr="00093D3D" w14:paraId="4A9AB334" w14:textId="77777777" w:rsidTr="00093D3D">
        <w:trPr>
          <w:trHeight w:val="255"/>
        </w:trPr>
        <w:tc>
          <w:tcPr>
            <w:tcW w:w="76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4B9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ELEMENTO 4 - Elemento rigidizado con tensiones linealmente variables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C5B56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CCBD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817CB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B.2.3. (a)</w:t>
            </w:r>
          </w:p>
        </w:tc>
      </w:tr>
      <w:tr w:rsidR="00093D3D" w:rsidRPr="00093D3D" w14:paraId="6286F9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99E3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88D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7FD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A50F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039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CA1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4629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328560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1B7CE9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 = f2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3E2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6B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C79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CAE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E27D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C044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C0993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6BC4E0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79D7C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ψ = |f1/f2|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571FA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6B61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386F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7A1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4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E27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1815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B3096D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72A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A95B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2D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0512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6CBB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217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4CD6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98A0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17F85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8D33" w14:textId="4F175AEB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8480" behindDoc="0" locked="0" layoutInCell="1" allowOverlap="1" wp14:anchorId="45A84EA7" wp14:editId="537BCA9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123825</wp:posOffset>
                  </wp:positionV>
                  <wp:extent cx="1476375" cy="190500"/>
                  <wp:effectExtent l="0" t="0" r="9525" b="0"/>
                  <wp:wrapNone/>
                  <wp:docPr id="32" name="Imagen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64335-D889-4333-85C8-027E60479B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5">
                            <a:extLst>
                              <a:ext uri="{FF2B5EF4-FFF2-40B4-BE49-F238E27FC236}">
                                <a16:creationId xmlns:a16="http://schemas.microsoft.com/office/drawing/2014/main" id="{41364335-D889-4333-85C8-027E60479B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58D65252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2EDD376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12108A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6BC7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94FD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C0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1CA5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C88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504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613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124CB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49C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8CF5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B2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C8E1B6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7C73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DA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8F5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0199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B.2.3-2</w:t>
            </w:r>
          </w:p>
        </w:tc>
      </w:tr>
      <w:tr w:rsidR="00093D3D" w:rsidRPr="00093D3D" w14:paraId="37B9471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4F4" w14:textId="1ADD5182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9504" behindDoc="0" locked="0" layoutInCell="1" allowOverlap="1" wp14:anchorId="64DE281E" wp14:editId="12B091F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133350</wp:posOffset>
                  </wp:positionV>
                  <wp:extent cx="971550" cy="247650"/>
                  <wp:effectExtent l="0" t="0" r="0" b="0"/>
                  <wp:wrapNone/>
                  <wp:docPr id="31" name="Imagen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913582-546A-4A23-9E67-28B24529E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6">
                            <a:extLst>
                              <a:ext uri="{FF2B5EF4-FFF2-40B4-BE49-F238E27FC236}">
                                <a16:creationId xmlns:a16="http://schemas.microsoft.com/office/drawing/2014/main" id="{1D913582-546A-4A23-9E67-28B24529E7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72" cy="2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7456" behindDoc="0" locked="0" layoutInCell="1" allowOverlap="1" wp14:anchorId="39B603BB" wp14:editId="0891970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714375</wp:posOffset>
                  </wp:positionV>
                  <wp:extent cx="504825" cy="533400"/>
                  <wp:effectExtent l="0" t="0" r="9525" b="0"/>
                  <wp:wrapNone/>
                  <wp:docPr id="30" name="Imagen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48D8C9-19B5-4349-AD8A-2A262BE9B0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>
                            <a:extLst>
                              <a:ext uri="{FF2B5EF4-FFF2-40B4-BE49-F238E27FC236}">
                                <a16:creationId xmlns:a16="http://schemas.microsoft.com/office/drawing/2014/main" id="{1548D8C9-19B5-4349-AD8A-2A262BE9B0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3" cy="5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0528" behindDoc="0" locked="0" layoutInCell="1" allowOverlap="1" wp14:anchorId="16B9E7F1" wp14:editId="39FDCA8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409575</wp:posOffset>
                  </wp:positionV>
                  <wp:extent cx="1247775" cy="390525"/>
                  <wp:effectExtent l="0" t="0" r="9525" b="0"/>
                  <wp:wrapNone/>
                  <wp:docPr id="29" name="Imagen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4A3CC1-D032-43BA-9786-9671892389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>
                            <a:extLst>
                              <a:ext uri="{FF2B5EF4-FFF2-40B4-BE49-F238E27FC236}">
                                <a16:creationId xmlns:a16="http://schemas.microsoft.com/office/drawing/2014/main" id="{914A3CC1-D032-43BA-9786-9671892389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496" cy="3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70304C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65FF61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79DC2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0E7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A6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003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CD4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7DD5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3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3D4D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5DB170C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961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7CA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33E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B7953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A70A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216,20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1325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1585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Relacion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triangulos</w:t>
            </w:r>
            <w:proofErr w:type="spellEnd"/>
          </w:p>
        </w:tc>
      </w:tr>
      <w:tr w:rsidR="00093D3D" w:rsidRPr="00093D3D" w14:paraId="005B33E0" w14:textId="77777777" w:rsidTr="00093D3D">
        <w:trPr>
          <w:trHeight w:val="31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0541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7C3D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1BB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CF2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079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DDB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8E8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C5DE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CD8DF4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1B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879F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D3AE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96EC8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BD7B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2050,23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F0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1B36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BF73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093D3D" w:rsidRPr="00093D3D" w14:paraId="2885D09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AE4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02C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4F03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3D4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AC73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8A82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8861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DD01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218FFE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0D5F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DA17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88E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1C772E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5101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7A0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716A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D906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093D3D" w:rsidRPr="00093D3D" w14:paraId="004DC8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D33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8E5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91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C578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4E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A51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FAE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6970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E77EE7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47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85B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F6580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AE7F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F0C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E1CF2C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58C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D9CD660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4E53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9299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E81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4CD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DDE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D9A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7D3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7B4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CBD302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116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E09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0962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DD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85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753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2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2636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F243E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1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A309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7362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52991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Ae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890BF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5A6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SECCION COMPUESTA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5837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DB456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4BC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4F409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6D18E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620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C882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4A8B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CF025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A40C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BFF58DB" w14:textId="77777777" w:rsidTr="00093D3D">
        <w:trPr>
          <w:trHeight w:val="330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A0F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3.- RESISTENCIA NOMINAL A FLEXION SIMPLE</w:t>
            </w:r>
          </w:p>
        </w:tc>
      </w:tr>
      <w:tr w:rsidR="00093D3D" w:rsidRPr="00093D3D" w14:paraId="1E929234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0B72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02F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591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CD2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D8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B21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0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4627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EB6A89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F8B1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CB2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25,72 cm3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CE8E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F5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92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0451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66D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C362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47715C8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DD58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5C3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EAB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ED47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A75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93AF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7E3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85A2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303795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B796A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Md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DB69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5,74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kNm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ABF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B75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8288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7CB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ACBD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B34C0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413D0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23B3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7AE6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AD9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13C6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7DD9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DBC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20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FF41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C828C70" w14:textId="77777777" w:rsidTr="00093D3D">
        <w:trPr>
          <w:trHeight w:val="255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FB6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4.- COMBINACION DE COMPRESIÓN Y FLEXIÓN</w:t>
            </w:r>
          </w:p>
        </w:tc>
      </w:tr>
      <w:tr w:rsidR="00093D3D" w:rsidRPr="00093D3D" w14:paraId="69D423E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7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D8B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0629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3D5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D551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526D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10D9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3DB6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22990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244F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B73D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8,50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8ECD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2716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58E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112E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F66E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BD2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0DF890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CC62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883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BE1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F24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016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C628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BC1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0001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2C5875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DCBA" w14:textId="5EE4559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BBFA85E" w14:textId="77777777" w:rsidTr="00093D3D">
              <w:trPr>
                <w:trHeight w:val="255"/>
                <w:tblCellSpacing w:w="0" w:type="dxa"/>
              </w:trPr>
              <w:tc>
                <w:tcPr>
                  <w:tcW w:w="1340" w:type="dxa"/>
                  <w:shd w:val="clear" w:color="000000" w:fill="FFFFFF"/>
                  <w:noWrap/>
                  <w:vAlign w:val="bottom"/>
                  <w:hideMark/>
                </w:tcPr>
                <w:p w14:paraId="0EFBC4F5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2AB15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C642A" w14:textId="54942E9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B86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40E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120E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935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D2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835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1B965D1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BC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4B2F6" w14:textId="78B47C5C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1552" behindDoc="0" locked="0" layoutInCell="1" allowOverlap="1" wp14:anchorId="7503B535" wp14:editId="71D17284">
                  <wp:simplePos x="0" y="0"/>
                  <wp:positionH relativeFrom="column">
                    <wp:posOffset>-996950</wp:posOffset>
                  </wp:positionH>
                  <wp:positionV relativeFrom="paragraph">
                    <wp:posOffset>-114300</wp:posOffset>
                  </wp:positionV>
                  <wp:extent cx="1666875" cy="504825"/>
                  <wp:effectExtent l="0" t="0" r="9525" b="0"/>
                  <wp:wrapNone/>
                  <wp:docPr id="25" name="Imagen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817195-A8E4-49CC-B8FD-EEEF6D6CC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>
                            <a:extLst>
                              <a:ext uri="{FF2B5EF4-FFF2-40B4-BE49-F238E27FC236}">
                                <a16:creationId xmlns:a16="http://schemas.microsoft.com/office/drawing/2014/main" id="{E6817195-A8E4-49CC-B8FD-EEEF6D6CC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3D246F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0,94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9ED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D3AC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E2A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B8AD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18BF595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3E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316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71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4B53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A85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D1BB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D98E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F4664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42C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2D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C009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FD9A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CC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D60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CA1F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F008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6AE37B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03A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37019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4704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94CBC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5B808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5E2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80B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9B1E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702C9D3D" w14:textId="2E8E9F68" w:rsidR="00093D3D" w:rsidRDefault="00093D3D" w:rsidP="00C87452">
      <w:pPr>
        <w:rPr>
          <w:lang w:val="es-ES"/>
        </w:rPr>
      </w:pPr>
    </w:p>
    <w:p w14:paraId="79C00E1E" w14:textId="57625614" w:rsidR="00093D3D" w:rsidRDefault="00093D3D" w:rsidP="00093D3D">
      <w:pPr>
        <w:rPr>
          <w:lang w:val="es-ES"/>
        </w:rPr>
      </w:pPr>
    </w:p>
    <w:p w14:paraId="728D3346" w14:textId="7225E8AC" w:rsidR="00452122" w:rsidRDefault="00452122" w:rsidP="00452122">
      <w:pPr>
        <w:pStyle w:val="Ttulo3"/>
      </w:pPr>
      <w:r>
        <w:t>Verificación del tensor</w:t>
      </w:r>
    </w:p>
    <w:p w14:paraId="0CE2D692" w14:textId="751F7BA0" w:rsidR="00452122" w:rsidRDefault="00452122" w:rsidP="00452122">
      <w:pPr>
        <w:rPr>
          <w:rFonts w:asciiTheme="minorHAnsi" w:eastAsiaTheme="minorEastAsia" w:hAnsiTheme="minorHAnsi"/>
          <w:lang w:val="es-ES"/>
        </w:rPr>
      </w:pPr>
      <w:r>
        <w:rPr>
          <w:rFonts w:asciiTheme="minorHAnsi" w:eastAsiaTheme="minorEastAsia" w:hAnsiTheme="minorHAnsi"/>
          <w:lang w:val="es-ES"/>
        </w:rPr>
        <w:t xml:space="preserve">Se adopta barra de acero AL220 de 12 </w:t>
      </w:r>
      <w:proofErr w:type="spellStart"/>
      <w:r>
        <w:rPr>
          <w:rFonts w:asciiTheme="minorHAnsi" w:eastAsiaTheme="minorEastAsia" w:hAnsiTheme="minorHAnsi"/>
          <w:lang w:val="es-ES"/>
        </w:rPr>
        <w:t>mm.</w:t>
      </w:r>
      <w:proofErr w:type="spellEnd"/>
    </w:p>
    <w:p w14:paraId="335BF6B6" w14:textId="0BF9E56A" w:rsidR="00452122" w:rsidRPr="00452122" w:rsidRDefault="00452122" w:rsidP="0045212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lang w:val="es-ES"/>
            </w:rPr>
            <m:t>=11,50 kN</m:t>
          </m:r>
        </m:oMath>
      </m:oMathPara>
    </w:p>
    <w:p w14:paraId="120B0598" w14:textId="77777777" w:rsidR="00452122" w:rsidRDefault="00452122" w:rsidP="00452122">
      <w:pPr>
        <w:rPr>
          <w:b/>
          <w:bCs/>
          <w:lang w:val="es-ES"/>
        </w:rPr>
      </w:pPr>
    </w:p>
    <w:p w14:paraId="28511747" w14:textId="048F8C6E" w:rsidR="00452122" w:rsidRPr="00452122" w:rsidRDefault="00452122" w:rsidP="00452122">
      <w:pPr>
        <w:rPr>
          <w:b/>
          <w:bCs/>
          <w:lang w:val="es-ES"/>
        </w:rPr>
      </w:pPr>
      <w:r w:rsidRPr="00452122">
        <w:rPr>
          <w:b/>
          <w:bCs/>
          <w:lang w:val="es-ES"/>
        </w:rPr>
        <w:t>Fluencia en sección bruta</w:t>
      </w:r>
    </w:p>
    <w:p w14:paraId="688F2972" w14:textId="576D7FF3" w:rsidR="00093D3D" w:rsidRPr="0067061A" w:rsidRDefault="00452122" w:rsidP="00C87452">
      <w:pPr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d</m:t>
              </m:r>
            </m:sub>
          </m:sSub>
          <m:r>
            <w:rPr>
              <w:rFonts w:ascii="Cambria Math" w:hAnsi="Cambria Math"/>
              <w:lang w:val="es-ES"/>
            </w:rPr>
            <m:t>=φ.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g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=0,90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.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220</m:t>
          </m:r>
          <m:r>
            <w:rPr>
              <w:rFonts w:ascii="Cambria Math" w:eastAsiaTheme="minorEastAsia" w:hAnsi="Cambria Math"/>
              <w:lang w:val="es-ES"/>
            </w:rPr>
            <m:t xml:space="preserve"> MPa . 1,13 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=22,37 kN</m:t>
          </m:r>
        </m:oMath>
      </m:oMathPara>
    </w:p>
    <w:p w14:paraId="282A947F" w14:textId="77777777" w:rsidR="00452122" w:rsidRPr="00093D3D" w:rsidRDefault="00452122" w:rsidP="00C87452">
      <w:pPr>
        <w:rPr>
          <w:lang w:val="es-ES"/>
        </w:rPr>
      </w:pPr>
      <w:bookmarkStart w:id="0" w:name="_GoBack"/>
      <w:bookmarkEnd w:id="0"/>
    </w:p>
    <w:sectPr w:rsidR="00452122" w:rsidRPr="00093D3D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694B6" w14:textId="77777777" w:rsidR="00B724F4" w:rsidRDefault="00B724F4" w:rsidP="00ED0FE7">
      <w:pPr>
        <w:spacing w:after="0"/>
      </w:pPr>
      <w:r>
        <w:separator/>
      </w:r>
    </w:p>
  </w:endnote>
  <w:endnote w:type="continuationSeparator" w:id="0">
    <w:p w14:paraId="34181356" w14:textId="77777777" w:rsidR="00B724F4" w:rsidRDefault="00B724F4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BB068E" w:rsidRDefault="00BB068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BB068E" w:rsidRDefault="00BB068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FF6CE6D" w:rsidR="00BB068E" w:rsidRPr="00B179AC" w:rsidRDefault="00BB068E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2675DE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57DBF60F" w14:textId="77777777" w:rsidR="00BB068E" w:rsidRPr="000E3847" w:rsidRDefault="00BB068E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0104E" w14:textId="77777777" w:rsidR="00B724F4" w:rsidRDefault="00B724F4" w:rsidP="00ED0FE7">
      <w:pPr>
        <w:spacing w:after="0"/>
      </w:pPr>
      <w:r>
        <w:separator/>
      </w:r>
    </w:p>
  </w:footnote>
  <w:footnote w:type="continuationSeparator" w:id="0">
    <w:p w14:paraId="3BC5A489" w14:textId="77777777" w:rsidR="00B724F4" w:rsidRDefault="00B724F4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BB068E" w:rsidRDefault="00BB068E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583759E7" w:rsidR="00BB068E" w:rsidRPr="00EB63DB" w:rsidRDefault="00BB068E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COSMOBOLITA – SUM UPCP</w:t>
    </w:r>
  </w:p>
  <w:p w14:paraId="4F3F0EFD" w14:textId="4E66D103" w:rsidR="00BB068E" w:rsidRPr="00EB63DB" w:rsidRDefault="00BB068E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R00</w:t>
    </w:r>
  </w:p>
  <w:p w14:paraId="412ED16F" w14:textId="344DBB6E" w:rsidR="00BB068E" w:rsidRDefault="00BB068E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BB068E" w:rsidRDefault="00BB068E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4D6D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1AD109C2"/>
    <w:multiLevelType w:val="hybridMultilevel"/>
    <w:tmpl w:val="21343A2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0D535B"/>
    <w:multiLevelType w:val="hybridMultilevel"/>
    <w:tmpl w:val="24A644F0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433EB1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9"/>
  </w:num>
  <w:num w:numId="12">
    <w:abstractNumId w:val="14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3375D"/>
    <w:rsid w:val="00057643"/>
    <w:rsid w:val="00076A32"/>
    <w:rsid w:val="00092DA0"/>
    <w:rsid w:val="000933F6"/>
    <w:rsid w:val="00093D3D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564A4"/>
    <w:rsid w:val="002675DE"/>
    <w:rsid w:val="00276011"/>
    <w:rsid w:val="002A1893"/>
    <w:rsid w:val="002B339E"/>
    <w:rsid w:val="002B34B9"/>
    <w:rsid w:val="002D455D"/>
    <w:rsid w:val="002D7C74"/>
    <w:rsid w:val="002E0EC2"/>
    <w:rsid w:val="002E26B6"/>
    <w:rsid w:val="002E4B84"/>
    <w:rsid w:val="002F52ED"/>
    <w:rsid w:val="002F58A8"/>
    <w:rsid w:val="00300D71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122"/>
    <w:rsid w:val="00452A46"/>
    <w:rsid w:val="00494F55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061A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11CC0"/>
    <w:rsid w:val="00726C7A"/>
    <w:rsid w:val="00735B4D"/>
    <w:rsid w:val="00743D34"/>
    <w:rsid w:val="007473C5"/>
    <w:rsid w:val="00762471"/>
    <w:rsid w:val="00767D64"/>
    <w:rsid w:val="00780A30"/>
    <w:rsid w:val="00782CEF"/>
    <w:rsid w:val="007855CC"/>
    <w:rsid w:val="007960B9"/>
    <w:rsid w:val="007A48E8"/>
    <w:rsid w:val="007D38FF"/>
    <w:rsid w:val="007F2681"/>
    <w:rsid w:val="007F6A87"/>
    <w:rsid w:val="007F795D"/>
    <w:rsid w:val="00802B92"/>
    <w:rsid w:val="00821AF6"/>
    <w:rsid w:val="00830A6B"/>
    <w:rsid w:val="00836FBA"/>
    <w:rsid w:val="008503FB"/>
    <w:rsid w:val="008516B6"/>
    <w:rsid w:val="008602A2"/>
    <w:rsid w:val="00863F40"/>
    <w:rsid w:val="0087028E"/>
    <w:rsid w:val="00874E25"/>
    <w:rsid w:val="00881C6F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62289"/>
    <w:rsid w:val="00B724F4"/>
    <w:rsid w:val="00B84994"/>
    <w:rsid w:val="00B863DA"/>
    <w:rsid w:val="00B91A16"/>
    <w:rsid w:val="00B9475E"/>
    <w:rsid w:val="00B96696"/>
    <w:rsid w:val="00BB068E"/>
    <w:rsid w:val="00BB13C0"/>
    <w:rsid w:val="00BE388C"/>
    <w:rsid w:val="00BF49F9"/>
    <w:rsid w:val="00BF5207"/>
    <w:rsid w:val="00C04155"/>
    <w:rsid w:val="00C155AB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87452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73F4"/>
    <w:rsid w:val="00E24936"/>
    <w:rsid w:val="00E30E1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6674"/>
    <w:rsid w:val="00EA7DA5"/>
    <w:rsid w:val="00EB3638"/>
    <w:rsid w:val="00EB63DB"/>
    <w:rsid w:val="00EC4B4C"/>
    <w:rsid w:val="00ED0FE7"/>
    <w:rsid w:val="00EF0407"/>
    <w:rsid w:val="00EF068A"/>
    <w:rsid w:val="00EF672F"/>
    <w:rsid w:val="00F13473"/>
    <w:rsid w:val="00F2244B"/>
    <w:rsid w:val="00F24BD2"/>
    <w:rsid w:val="00F31420"/>
    <w:rsid w:val="00F43289"/>
    <w:rsid w:val="00F4429F"/>
    <w:rsid w:val="00F4578B"/>
    <w:rsid w:val="00F62673"/>
    <w:rsid w:val="00F8792B"/>
    <w:rsid w:val="00F92B7D"/>
    <w:rsid w:val="00F95776"/>
    <w:rsid w:val="00FA22BC"/>
    <w:rsid w:val="00FC592F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F52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0A68-EB29-40F5-803C-E2D51549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15</cp:revision>
  <cp:lastPrinted>2023-01-13T20:10:00Z</cp:lastPrinted>
  <dcterms:created xsi:type="dcterms:W3CDTF">2022-04-01T20:26:00Z</dcterms:created>
  <dcterms:modified xsi:type="dcterms:W3CDTF">2023-06-14T15:32:00Z</dcterms:modified>
</cp:coreProperties>
</file>