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402A" w14:textId="77777777" w:rsidR="00560F08" w:rsidRDefault="00560F08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5CC27056" w14:textId="77777777" w:rsidR="00560F08" w:rsidRDefault="00560F08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2A5C6E5B" w14:textId="77777777" w:rsidR="00560F08" w:rsidRDefault="00560F08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37026E1A" w14:textId="77777777" w:rsidR="00560F08" w:rsidRDefault="00560F08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7346BB80" w14:textId="77777777" w:rsidR="00560F08" w:rsidRDefault="00560F08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7B941874" w14:textId="77777777" w:rsidR="00560F08" w:rsidRDefault="00560F08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7B7B1D30" w14:textId="77777777" w:rsidR="00560F08" w:rsidRDefault="00560F08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3D1BAECD" w14:textId="77777777" w:rsidR="00560F08" w:rsidRPr="001A1F37" w:rsidRDefault="00560F08" w:rsidP="00212031">
      <w:pPr>
        <w:pStyle w:val="Ttulo"/>
      </w:pPr>
      <w:bookmarkStart w:id="0" w:name="_Toc129942229"/>
      <w:bookmarkStart w:id="1" w:name="_Toc130204304"/>
      <w:bookmarkStart w:id="2" w:name="_Toc130208302"/>
      <w:bookmarkStart w:id="3" w:name="_Toc130228144"/>
      <w:r w:rsidRPr="001A1F37">
        <w:t>ANEXO</w:t>
      </w:r>
      <w:bookmarkEnd w:id="0"/>
      <w:bookmarkEnd w:id="1"/>
      <w:bookmarkEnd w:id="2"/>
      <w:bookmarkEnd w:id="3"/>
    </w:p>
    <w:p w14:paraId="6A0DCBC2" w14:textId="77777777" w:rsidR="00560F08" w:rsidRPr="00E44CC3" w:rsidRDefault="00560F08" w:rsidP="00657097">
      <w:pPr>
        <w:jc w:val="center"/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</w:pPr>
      <w:r w:rsidRPr="00E44CC3"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  <w:t>ANÁLISIS DE CARGAS PARA VIVIENDAS</w:t>
      </w:r>
    </w:p>
    <w:p w14:paraId="2E4EB0C9" w14:textId="77777777" w:rsidR="00560F08" w:rsidRPr="00E44CC3" w:rsidRDefault="00560F08" w:rsidP="00E44CC3">
      <w:pPr>
        <w:jc w:val="center"/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</w:pPr>
      <w:r w:rsidRPr="00E44CC3"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  <w:t xml:space="preserve">PROTOTIPO </w:t>
      </w:r>
      <w:r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  <w:t xml:space="preserve">– </w:t>
      </w:r>
      <w:r>
        <w:rPr>
          <w:rFonts w:asciiTheme="minorHAnsi" w:hAnsiTheme="minorHAnsi"/>
          <w:b/>
          <w:bCs/>
          <w:color w:val="auto"/>
          <w:sz w:val="52"/>
          <w:szCs w:val="56"/>
          <w:u w:val="single"/>
        </w:rPr>
        <w:t>DIGNA STANDARD ADAPTADO</w:t>
      </w:r>
    </w:p>
    <w:p w14:paraId="1BE0EAA9" w14:textId="77777777" w:rsidR="00560F08" w:rsidRDefault="00560F08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1E970E7E" w14:textId="77777777" w:rsidR="00560F08" w:rsidRDefault="00560F08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2413BAFC" w14:textId="77777777" w:rsidR="00560F08" w:rsidRDefault="00560F08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23F92CC4" w14:textId="77777777" w:rsidR="00560F08" w:rsidRDefault="00560F08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29371F2A" w14:textId="77777777" w:rsidR="00560F08" w:rsidRDefault="00560F08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42B35E6E" w14:textId="77777777" w:rsidR="00560F08" w:rsidRDefault="00560F08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763A896F" w14:textId="77777777" w:rsidR="00560F08" w:rsidRPr="00CB6224" w:rsidRDefault="00560F08" w:rsidP="00E173F4">
      <w:pPr>
        <w:jc w:val="center"/>
        <w:rPr>
          <w:rFonts w:asciiTheme="minorHAnsi" w:hAnsiTheme="minorHAnsi" w:cstheme="minorHAnsi"/>
          <w:b/>
          <w:bCs/>
          <w:color w:val="auto"/>
          <w:sz w:val="28"/>
          <w:szCs w:val="32"/>
        </w:rPr>
        <w:sectPr w:rsidR="00560F08" w:rsidRPr="00CB6224" w:rsidSect="000D774B">
          <w:headerReference w:type="default" r:id="rId7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 w:rsidRPr="00CB6224">
        <w:rPr>
          <w:rFonts w:asciiTheme="minorHAnsi" w:hAnsiTheme="minorHAnsi" w:cstheme="minorHAnsi"/>
          <w:b/>
          <w:bCs/>
          <w:color w:val="auto"/>
          <w:sz w:val="28"/>
          <w:szCs w:val="32"/>
        </w:rPr>
        <w:t>LA EDUVIGIS – CHACO</w:t>
      </w:r>
    </w:p>
    <w:p w14:paraId="3EB7619C" w14:textId="77777777" w:rsidR="00560F08" w:rsidRDefault="00560F08" w:rsidP="007807D8">
      <w:pPr>
        <w:pStyle w:val="Ttulodentrodeanexo"/>
      </w:pPr>
      <w:bookmarkStart w:id="4" w:name="_Toc129761089"/>
      <w:bookmarkStart w:id="5" w:name="_Toc129850531"/>
      <w:bookmarkStart w:id="6" w:name="_Toc130150079"/>
      <w:bookmarkStart w:id="7" w:name="_Toc130204305"/>
      <w:bookmarkStart w:id="8" w:name="_Toc130208303"/>
      <w:bookmarkStart w:id="9" w:name="_Toc130228145"/>
      <w:r>
        <w:t>Sobrecarga de Mantenimiento en Correas</w:t>
      </w:r>
      <w:bookmarkEnd w:id="4"/>
      <w:bookmarkEnd w:id="5"/>
      <w:bookmarkEnd w:id="6"/>
      <w:bookmarkEnd w:id="7"/>
      <w:bookmarkEnd w:id="8"/>
      <w:bookmarkEnd w:id="9"/>
    </w:p>
    <w:p w14:paraId="1C2861EF" w14:textId="77777777" w:rsidR="00560F08" w:rsidRDefault="00560F08" w:rsidP="003702A7">
      <w:pPr>
        <w:ind w:firstLine="284"/>
        <w:rPr>
          <w:lang w:val="es-ES"/>
        </w:rPr>
      </w:pPr>
      <w:r>
        <w:rPr>
          <w:lang w:val="es-ES"/>
        </w:rPr>
        <w:t xml:space="preserve">La determinación de la sobrecarga de mantenimiento de realizó siguiendo las recomendaciones dadas en </w:t>
      </w:r>
      <w:r w:rsidRPr="00496FC5">
        <w:rPr>
          <w:i/>
          <w:iCs/>
          <w:lang w:val="es-ES"/>
        </w:rPr>
        <w:t>Troglia, G. (2010). Estructuras de Acero con Tubos y Secciones Abiertas Conformadas en Frío (1ra ed.). Universitas.</w:t>
      </w:r>
    </w:p>
    <w:p w14:paraId="5441D382" w14:textId="77777777" w:rsidR="00560F08" w:rsidRPr="00496FC5" w:rsidRDefault="00560F08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=0,90 m . 3,62 m=3,26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&lt;    20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→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7C5BF937" w14:textId="77777777" w:rsidR="00560F08" w:rsidRPr="00496FC5" w:rsidRDefault="00560F08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∝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7,93º=13,93%</m:t>
              </m:r>
            </m:e>
          </m:func>
        </m:oMath>
      </m:oMathPara>
    </w:p>
    <w:p w14:paraId="6F74AEC2" w14:textId="77777777" w:rsidR="00560F08" w:rsidRPr="00C56142" w:rsidRDefault="00560F08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=1,04-0,008p=0,93</m:t>
          </m:r>
        </m:oMath>
      </m:oMathPara>
    </w:p>
    <w:p w14:paraId="6A614B60" w14:textId="77777777" w:rsidR="00560F08" w:rsidRPr="00C56142" w:rsidRDefault="00560F08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=0,45 kN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=0,42 kN/m²</m:t>
          </m:r>
        </m:oMath>
      </m:oMathPara>
    </w:p>
    <w:p w14:paraId="3195884E" w14:textId="77777777" w:rsidR="00560F08" w:rsidRPr="00496FC5" w:rsidRDefault="00560F08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sep</m:t>
              </m:r>
            </m:e>
            <m:sub>
              <m:r>
                <w:rPr>
                  <w:rFonts w:ascii="Cambria Math" w:eastAsiaTheme="minorEastAsia" w:hAnsi="Cambria Math"/>
                </w:rPr>
                <m:t>correas</m:t>
              </m:r>
            </m:sub>
          </m:sSub>
          <m:r>
            <w:rPr>
              <w:rFonts w:ascii="Cambria Math" w:eastAsiaTheme="minorEastAsia" w:hAnsi="Cambria Math"/>
            </w:rPr>
            <m:t>=0,42 kN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 0,90 m=0,38 kN/m</m:t>
          </m:r>
        </m:oMath>
      </m:oMathPara>
    </w:p>
    <w:p w14:paraId="509AD76D" w14:textId="77777777" w:rsidR="00560F08" w:rsidRPr="00496FC5" w:rsidRDefault="00560F08" w:rsidP="003702A7">
      <w:pPr>
        <w:ind w:firstLine="284"/>
      </w:pPr>
    </w:p>
    <w:p w14:paraId="5F474830" w14:textId="77777777" w:rsidR="00560F08" w:rsidRDefault="00560F08" w:rsidP="003702A7">
      <w:pPr>
        <w:ind w:firstLine="284"/>
        <w:jc w:val="center"/>
      </w:pPr>
      <w:r>
        <w:rPr>
          <w:noProof/>
        </w:rPr>
        <w:drawing>
          <wp:inline distT="0" distB="0" distL="0" distR="0" wp14:anchorId="2760515D" wp14:editId="351E1954">
            <wp:extent cx="3685262" cy="1731982"/>
            <wp:effectExtent l="0" t="0" r="0" b="1905"/>
            <wp:docPr id="36" name="Imagen 36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, Dibujo de ingenierí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158" cy="174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403D" w14:textId="77777777" w:rsidR="00560F08" w:rsidRDefault="00560F08" w:rsidP="003702A7">
      <w:pPr>
        <w:pStyle w:val="Sinespaciado"/>
        <w:ind w:firstLine="284"/>
      </w:pPr>
      <w:r w:rsidRPr="003007DC">
        <w:t>Figura</w:t>
      </w:r>
      <w:r>
        <w:t>7</w:t>
      </w:r>
      <w:r w:rsidRPr="004C331F">
        <w:t xml:space="preserve">. </w:t>
      </w:r>
      <w:r>
        <w:t>Área tributaria de la correa</w:t>
      </w:r>
      <w:r w:rsidRPr="004C331F">
        <w:t>.</w:t>
      </w:r>
    </w:p>
    <w:p w14:paraId="14124618" w14:textId="77777777" w:rsidR="00560F08" w:rsidRDefault="00560F08" w:rsidP="003702A7">
      <w:pPr>
        <w:pStyle w:val="Sinespaciado"/>
        <w:ind w:firstLine="284"/>
      </w:pPr>
    </w:p>
    <w:p w14:paraId="1C17C9B5" w14:textId="77777777" w:rsidR="00560F08" w:rsidRDefault="00560F08" w:rsidP="007807D8">
      <w:pPr>
        <w:pStyle w:val="Ttulodentrodeanexo"/>
      </w:pPr>
      <w:bookmarkStart w:id="10" w:name="_Toc129761090"/>
      <w:bookmarkStart w:id="11" w:name="_Toc129850532"/>
      <w:bookmarkStart w:id="12" w:name="_Toc130150080"/>
      <w:bookmarkStart w:id="13" w:name="_Toc130204306"/>
      <w:bookmarkStart w:id="14" w:name="_Toc130208304"/>
      <w:bookmarkStart w:id="15" w:name="_Toc130228146"/>
      <w:r>
        <w:t>Carga de Tanque de Agua</w:t>
      </w:r>
      <w:bookmarkEnd w:id="10"/>
      <w:bookmarkEnd w:id="11"/>
      <w:bookmarkEnd w:id="12"/>
      <w:bookmarkEnd w:id="13"/>
      <w:bookmarkEnd w:id="14"/>
      <w:bookmarkEnd w:id="15"/>
    </w:p>
    <w:p w14:paraId="57A1E710" w14:textId="77777777" w:rsidR="00560F08" w:rsidRDefault="00560F08" w:rsidP="003702A7">
      <w:pPr>
        <w:rPr>
          <w:lang w:val="es-ES"/>
        </w:rPr>
      </w:pPr>
      <w:r>
        <w:rPr>
          <w:lang w:val="es-ES"/>
        </w:rPr>
        <w:t>Se considera un tanque de 0,87 m de diámetro y 500 l de capacidad apoyado sobre 2 perfiles laminados. La longitud de apoyo se considera igual a 0,75 m.</w:t>
      </w:r>
    </w:p>
    <w:p w14:paraId="792A477F" w14:textId="77777777" w:rsidR="00560F08" w:rsidRPr="004B34E6" w:rsidRDefault="00560F08" w:rsidP="003702A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pp=5 kN</m:t>
          </m:r>
        </m:oMath>
      </m:oMathPara>
    </w:p>
    <w:p w14:paraId="6605C88C" w14:textId="77777777" w:rsidR="00560F08" w:rsidRPr="004B34E6" w:rsidRDefault="00560F08" w:rsidP="003702A7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.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5 kN</m:t>
              </m:r>
            </m:num>
            <m:den>
              <m:r>
                <w:rPr>
                  <w:rFonts w:ascii="Cambria Math" w:hAnsi="Cambria Math"/>
                  <w:lang w:val="es-ES"/>
                </w:rPr>
                <m:t>0,75 m</m:t>
              </m:r>
            </m:den>
          </m:f>
          <m:r>
            <w:rPr>
              <w:rFonts w:ascii="Cambria Math" w:hAnsi="Cambria Math"/>
              <w:lang w:val="es-ES"/>
            </w:rPr>
            <m:t>=3,33 kN/m</m:t>
          </m:r>
        </m:oMath>
      </m:oMathPara>
    </w:p>
    <w:p w14:paraId="06EB94FB" w14:textId="77777777" w:rsidR="00560F08" w:rsidRPr="003702A7" w:rsidRDefault="00560F08" w:rsidP="007807D8">
      <w:pPr>
        <w:pStyle w:val="Ttulodentrodeanexo"/>
      </w:pPr>
      <w:r>
        <w:br w:type="page"/>
      </w:r>
      <w:bookmarkStart w:id="16" w:name="_Toc129761091"/>
      <w:bookmarkStart w:id="17" w:name="_Toc129850533"/>
      <w:bookmarkStart w:id="18" w:name="_Toc130150081"/>
      <w:bookmarkStart w:id="19" w:name="_Toc130204307"/>
      <w:bookmarkStart w:id="20" w:name="_Toc130208305"/>
      <w:bookmarkStart w:id="21" w:name="_Toc130228147"/>
      <w:r>
        <w:t>Cargas de Viento</w:t>
      </w:r>
      <w:bookmarkEnd w:id="16"/>
      <w:bookmarkEnd w:id="17"/>
      <w:bookmarkEnd w:id="18"/>
      <w:bookmarkEnd w:id="19"/>
      <w:bookmarkEnd w:id="20"/>
      <w:bookmarkEnd w:id="21"/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855"/>
        <w:gridCol w:w="1340"/>
        <w:gridCol w:w="1680"/>
        <w:gridCol w:w="1720"/>
        <w:gridCol w:w="1240"/>
      </w:tblGrid>
      <w:tr w:rsidR="00560F08" w:rsidRPr="003702A7" w14:paraId="6165D7C5" w14:textId="77777777" w:rsidTr="003702A7">
        <w:trPr>
          <w:trHeight w:val="289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16BF06CD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Características Geométricas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4A0FE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104CB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1B564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8869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239C2F77" w14:textId="77777777" w:rsidTr="003702A7">
        <w:trPr>
          <w:trHeight w:val="289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B13802D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Lado Menor [m]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290F7E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>
              <w:rPr>
                <w:rFonts w:eastAsia="Times New Roman"/>
                <w:szCs w:val="20"/>
                <w:lang w:eastAsia="es-AR"/>
              </w:rPr>
              <w:t>8,85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44A1E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BFF3E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BDD04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D578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10E7E799" w14:textId="77777777" w:rsidTr="003702A7">
        <w:trPr>
          <w:trHeight w:val="289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9D5BE06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Lado Mayor [m]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7C532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4E0E8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52B01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F8F9D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57A77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0F7B2808" w14:textId="77777777" w:rsidTr="003702A7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BAC8D2F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Altura media de Cumbrera [m]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B10B2F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3,</w:t>
            </w:r>
            <w:r>
              <w:rPr>
                <w:rFonts w:eastAsia="Times New Roman"/>
                <w:szCs w:val="20"/>
                <w:lang w:eastAsia="es-AR"/>
              </w:rPr>
              <w:t>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CC03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62EF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4E7C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8E7D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488C061A" w14:textId="77777777" w:rsidTr="003702A7">
        <w:trPr>
          <w:trHeight w:val="25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2BB6D7D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Pendiente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3F8D3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>
              <w:rPr>
                <w:rFonts w:eastAsia="Times New Roman"/>
                <w:szCs w:val="20"/>
                <w:lang w:eastAsia="es-AR"/>
              </w:rPr>
              <w:t>7,93</w:t>
            </w:r>
            <w:r w:rsidRPr="003702A7">
              <w:rPr>
                <w:rFonts w:eastAsia="Times New Roman"/>
                <w:szCs w:val="20"/>
                <w:lang w:eastAsia="es-AR"/>
              </w:rPr>
              <w:t>º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9B21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4816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3AA7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D728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315453FA" w14:textId="77777777" w:rsidTr="003702A7">
        <w:trPr>
          <w:trHeight w:val="300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F4DA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2E21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8725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8A82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E91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A323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42EB4EF2" w14:textId="77777777" w:rsidTr="003702A7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B2664A2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Parámetros Generales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F40EA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Observaciones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3557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0666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69657A97" w14:textId="77777777" w:rsidTr="003702A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407639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Velocidad Básica [m/s]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46085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45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792CE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P/ localidad de La Eduvigis.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9D10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3970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4E7B46CF" w14:textId="77777777" w:rsidTr="003702A7">
        <w:trPr>
          <w:trHeight w:val="76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51CEB30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Factor de direccionalidad del viento (Kd)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785B3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0,85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10836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AD8C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BAF5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6349397A" w14:textId="77777777" w:rsidTr="003702A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A584C10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Factor topográfico (Kzt)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AEBFC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1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0B26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No existen efectos topográficos.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7A29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4A11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3CD8B2AC" w14:textId="77777777" w:rsidTr="003702A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2EEC38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Categoría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8CD3A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II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FC58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8062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DCDC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097EC94E" w14:textId="77777777" w:rsidTr="003702A7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04B46A6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Factor de importancia (I)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24A29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1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3EA65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2D4A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2873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2164EC8A" w14:textId="77777777" w:rsidTr="003702A7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FFD5CD2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Categoría de Exposición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ED9EE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C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B39AF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Terrenos abiertos con obstrucciones dispersas y alturas menores que 10m.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A738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F578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</w:tbl>
    <w:p w14:paraId="37D32BD9" w14:textId="77777777" w:rsidR="00560F08" w:rsidRDefault="00560F08" w:rsidP="003702A7">
      <w:pPr>
        <w:rPr>
          <w:rFonts w:ascii="Times New Roman" w:eastAsia="Times New Roman" w:hAnsi="Times New Roman" w:cs="Times New Roman"/>
        </w:rPr>
      </w:pPr>
    </w:p>
    <w:p w14:paraId="3B45E2C6" w14:textId="77777777" w:rsidR="00560F08" w:rsidRDefault="00560F08" w:rsidP="003702A7">
      <w:pPr>
        <w:rPr>
          <w:rFonts w:ascii="Times New Roman" w:eastAsia="Times New Roman" w:hAnsi="Times New Roman" w:cs="Times New Roman"/>
        </w:rPr>
      </w:pPr>
    </w:p>
    <w:tbl>
      <w:tblPr>
        <w:tblW w:w="9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666"/>
        <w:gridCol w:w="1662"/>
        <w:gridCol w:w="851"/>
        <w:gridCol w:w="852"/>
        <w:gridCol w:w="388"/>
      </w:tblGrid>
      <w:tr w:rsidR="00560F08" w:rsidRPr="003702A7" w14:paraId="06A6362D" w14:textId="77777777" w:rsidTr="003702A7">
        <w:trPr>
          <w:trHeight w:val="280"/>
        </w:trPr>
        <w:tc>
          <w:tcPr>
            <w:tcW w:w="904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bottom"/>
            <w:hideMark/>
          </w:tcPr>
          <w:p w14:paraId="03198F97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PRESIÓN DINÁMICA</w:t>
            </w:r>
          </w:p>
        </w:tc>
      </w:tr>
      <w:tr w:rsidR="00560F08" w:rsidRPr="003702A7" w14:paraId="64AB9120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9172C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ADA6" w14:textId="77777777" w:rsidR="00560F08" w:rsidRPr="003702A7" w:rsidRDefault="00560F08" w:rsidP="003702A7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3"/>
            </w:tblGrid>
            <w:tr w:rsidR="00560F08" w:rsidRPr="003702A7" w14:paraId="44AFA1C6" w14:textId="77777777" w:rsidTr="003702A7">
              <w:trPr>
                <w:trHeight w:val="264"/>
                <w:tblCellSpacing w:w="0" w:type="dxa"/>
              </w:trPr>
              <w:tc>
                <w:tcPr>
                  <w:tcW w:w="17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646626" w14:textId="77777777" w:rsidR="00560F08" w:rsidRPr="003702A7" w:rsidRDefault="00560F08" w:rsidP="003702A7">
                  <w:pPr>
                    <w:spacing w:after="0"/>
                    <w:jc w:val="left"/>
                    <w:rPr>
                      <w:rFonts w:ascii="Calibri" w:eastAsia="Times New Roman" w:hAnsi="Calibri" w:cs="Calibri"/>
                      <w:sz w:val="22"/>
                      <w:lang w:eastAsia="es-AR"/>
                    </w:rPr>
                  </w:pPr>
                </w:p>
              </w:tc>
            </w:tr>
          </w:tbl>
          <w:p w14:paraId="20DE028C" w14:textId="77777777" w:rsidR="00560F08" w:rsidRPr="003702A7" w:rsidRDefault="00560F08" w:rsidP="003702A7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71A1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noProof/>
                <w:sz w:val="2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BE7C5D" wp14:editId="4CB5D540">
                      <wp:simplePos x="0" y="0"/>
                      <wp:positionH relativeFrom="column">
                        <wp:posOffset>-2093595</wp:posOffset>
                      </wp:positionH>
                      <wp:positionV relativeFrom="paragraph">
                        <wp:posOffset>209550</wp:posOffset>
                      </wp:positionV>
                      <wp:extent cx="3209925" cy="276225"/>
                      <wp:effectExtent l="0" t="0" r="28575" b="2857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99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D477FD8" w14:textId="77777777" w:rsidR="00560F08" w:rsidRPr="003258E0" w:rsidRDefault="00560F08" w:rsidP="003702A7">
                                  <w:p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 = 0,613 Kz x Kzt x Kd x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BE7C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margin-left:-164.85pt;margin-top:16.5pt;width:252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" fillcolor="#deeaf6 [664]" strokecolor="#deeaf6 [664]">
                      <v:textbox inset="0,0,0,0">
                        <w:txbxContent>
                          <w:p w14:paraId="4D477FD8" w14:textId="77777777" w:rsidR="00560F08" w:rsidRPr="003258E0" w:rsidRDefault="00560F08" w:rsidP="003702A7">
                            <w:p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q = 0,613 Kz x Kzt x Kd x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ECE1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40D7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5C0F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63694CBB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B6520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330B2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2616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D291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BD79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98A8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60CD1D79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18AC2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12BD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A378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FF06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4725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3899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79DE8543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8745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3384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1371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8A47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906D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55C7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455C499A" w14:textId="77777777" w:rsidTr="003702A7">
        <w:trPr>
          <w:trHeight w:val="264"/>
        </w:trPr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AB509A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VALORES DE Kz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400821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PRESIÓN DINÁMICA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87D9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560F08" w:rsidRPr="003702A7" w14:paraId="1F752135" w14:textId="77777777" w:rsidTr="003702A7">
        <w:trPr>
          <w:trHeight w:val="264"/>
        </w:trPr>
        <w:tc>
          <w:tcPr>
            <w:tcW w:w="2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7483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Denominación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77B7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 xml:space="preserve">Altura            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7952E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 xml:space="preserve">Exposición              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C1A8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q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097E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560F08" w:rsidRPr="003702A7" w14:paraId="60932AC4" w14:textId="77777777" w:rsidTr="003702A7">
        <w:trPr>
          <w:trHeight w:val="264"/>
        </w:trPr>
        <w:tc>
          <w:tcPr>
            <w:tcW w:w="2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7C073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EDF95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[m]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42EDE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C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EF63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[N/m2]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82A8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560F08" w:rsidRPr="003702A7" w14:paraId="51DB2075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C82D7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Altura media - h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41939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3,</w:t>
            </w:r>
            <w:r>
              <w:rPr>
                <w:rFonts w:eastAsia="Times New Roman"/>
                <w:szCs w:val="20"/>
                <w:lang w:eastAsia="es-AR"/>
              </w:rPr>
              <w:t>58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984C23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0,87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CFE8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0DAE0E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qh</w:t>
            </w:r>
          </w:p>
        </w:tc>
      </w:tr>
    </w:tbl>
    <w:p w14:paraId="5E790C62" w14:textId="77777777" w:rsidR="00560F08" w:rsidRDefault="00560F08" w:rsidP="003702A7">
      <w:pPr>
        <w:ind w:right="-46"/>
        <w:rPr>
          <w:rFonts w:ascii="Times New Roman" w:eastAsia="Times New Roman" w:hAnsi="Times New Roman" w:cs="Times New Roman"/>
        </w:rPr>
      </w:pPr>
    </w:p>
    <w:p w14:paraId="64DCEA4F" w14:textId="77777777" w:rsidR="00560F08" w:rsidRDefault="00560F08" w:rsidP="003702A7">
      <w:pPr>
        <w:tabs>
          <w:tab w:val="left" w:pos="1563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W w:w="9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6"/>
        <w:gridCol w:w="1819"/>
        <w:gridCol w:w="1183"/>
        <w:gridCol w:w="1484"/>
        <w:gridCol w:w="1515"/>
        <w:gridCol w:w="1092"/>
      </w:tblGrid>
      <w:tr w:rsidR="00560F08" w:rsidRPr="003702A7" w14:paraId="00D9027E" w14:textId="77777777" w:rsidTr="003702A7">
        <w:trPr>
          <w:trHeight w:val="294"/>
        </w:trPr>
        <w:tc>
          <w:tcPr>
            <w:tcW w:w="902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0A15C952" w14:textId="77777777" w:rsidR="00560F08" w:rsidRPr="003702A7" w:rsidRDefault="00560F08" w:rsidP="003702A7">
            <w:pPr>
              <w:spacing w:after="0"/>
              <w:ind w:right="-109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PRESIONES DE VIENTO DE DISEÑO - SPRFV</w:t>
            </w:r>
          </w:p>
        </w:tc>
      </w:tr>
      <w:tr w:rsidR="00560F08" w:rsidRPr="003702A7" w14:paraId="7B33C34D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5BFD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C5F1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6309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4679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44EE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486A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20B8C5F0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550A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448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220D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EFC9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noProof/>
                <w:szCs w:val="2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C2CD71" wp14:editId="2A50560C">
                      <wp:simplePos x="0" y="0"/>
                      <wp:positionH relativeFrom="column">
                        <wp:posOffset>-2788285</wp:posOffset>
                      </wp:positionH>
                      <wp:positionV relativeFrom="paragraph">
                        <wp:posOffset>76835</wp:posOffset>
                      </wp:positionV>
                      <wp:extent cx="3048000" cy="238125"/>
                      <wp:effectExtent l="0" t="0" r="0" b="9525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B005636" w14:textId="77777777" w:rsidR="00560F08" w:rsidRDefault="00560F08" w:rsidP="003702A7">
                                  <w:p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p=q*G*Cp -qi*(GCpi)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2CD71" id="Cuadro de texto 20" o:spid="_x0000_s1027" type="#_x0000_t202" style="position:absolute;left:0;text-align:left;margin-left:-219.55pt;margin-top:6.05pt;width:240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" fillcolor="#deeaf6 [664]" stroked="f">
                      <v:textbox inset="0,0,0,0">
                        <w:txbxContent>
                          <w:p w14:paraId="4B005636" w14:textId="77777777" w:rsidR="00560F08" w:rsidRDefault="00560F08" w:rsidP="003702A7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p=q*G*Cp -qi*(GCpi)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F286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2219AD3B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580F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448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5296A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ABFC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D2A4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0DD82063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6721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4DC1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CD1E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AFDE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CBCA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CCD7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60CC7CA0" w14:textId="77777777" w:rsidTr="003702A7">
        <w:trPr>
          <w:trHeight w:val="277"/>
        </w:trPr>
        <w:tc>
          <w:tcPr>
            <w:tcW w:w="7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75F25FF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Factor de Ráfaga - G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6BAC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560F08" w:rsidRPr="003702A7" w14:paraId="4C4CEAFB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E97B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Altura media h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E7FA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Ancho menor</w:t>
            </w:r>
          </w:p>
        </w:tc>
        <w:tc>
          <w:tcPr>
            <w:tcW w:w="11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248EC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h/ancho menor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5D2D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Estructura</w:t>
            </w:r>
          </w:p>
        </w:tc>
        <w:tc>
          <w:tcPr>
            <w:tcW w:w="15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6037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G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E1CA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560F08" w:rsidRPr="003702A7" w14:paraId="54C6C6CD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8EE7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[m]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0717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[m]</w:t>
            </w:r>
          </w:p>
        </w:tc>
        <w:tc>
          <w:tcPr>
            <w:tcW w:w="11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EC8A9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4C3EC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5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D2E58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B851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560F08" w:rsidRPr="003702A7" w14:paraId="7F4DA8EB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9C55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3,</w:t>
            </w:r>
            <w:r>
              <w:rPr>
                <w:rFonts w:eastAsia="Times New Roman"/>
                <w:szCs w:val="20"/>
                <w:lang w:eastAsia="es-AR"/>
              </w:rPr>
              <w:t>58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5E5F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>
              <w:rPr>
                <w:rFonts w:eastAsia="Times New Roman"/>
                <w:szCs w:val="20"/>
                <w:lang w:eastAsia="es-AR"/>
              </w:rPr>
              <w:t>8,85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0ECB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0,4</w:t>
            </w:r>
            <w:r>
              <w:rPr>
                <w:rFonts w:eastAsia="Times New Roman"/>
                <w:szCs w:val="20"/>
                <w:lang w:eastAsia="es-AR"/>
              </w:rPr>
              <w:t>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6901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Rígida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F1A8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0,85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668B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</w:tr>
    </w:tbl>
    <w:p w14:paraId="615648E6" w14:textId="77777777" w:rsidR="00560F08" w:rsidRDefault="00560F08" w:rsidP="003702A7">
      <w:pPr>
        <w:tabs>
          <w:tab w:val="left" w:pos="1563"/>
        </w:tabs>
        <w:rPr>
          <w:rFonts w:ascii="Times New Roman" w:eastAsia="Times New Roman" w:hAnsi="Times New Roman" w:cs="Times New Roman"/>
        </w:rPr>
      </w:pPr>
    </w:p>
    <w:p w14:paraId="46379C03" w14:textId="77777777" w:rsidR="00560F08" w:rsidRPr="003702A7" w:rsidRDefault="00560F08" w:rsidP="003702A7">
      <w:pPr>
        <w:tabs>
          <w:tab w:val="left" w:pos="1563"/>
        </w:tabs>
        <w:rPr>
          <w:rFonts w:ascii="Cambria Math" w:hAnsi="Cambria Math"/>
          <w:oMath/>
        </w:rPr>
        <w:sectPr w:rsidR="00560F08" w:rsidRPr="003702A7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tbl>
      <w:tblPr>
        <w:tblW w:w="9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2"/>
        <w:gridCol w:w="1589"/>
        <w:gridCol w:w="2221"/>
        <w:gridCol w:w="1419"/>
      </w:tblGrid>
      <w:tr w:rsidR="00560F08" w:rsidRPr="003702A7" w14:paraId="7A7087A8" w14:textId="77777777" w:rsidTr="003702A7">
        <w:trPr>
          <w:trHeight w:val="255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E68ED9D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COEFICIENTE DE PRESION EXTERNA (Cp) p/Cubierta - VIENTO PARALELO A LA PENDIENTE</w:t>
            </w:r>
          </w:p>
        </w:tc>
      </w:tr>
      <w:tr w:rsidR="00560F08" w:rsidRPr="003702A7" w14:paraId="23588E40" w14:textId="77777777" w:rsidTr="003702A7">
        <w:trPr>
          <w:trHeight w:val="255"/>
        </w:trPr>
        <w:tc>
          <w:tcPr>
            <w:tcW w:w="37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4040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 xml:space="preserve">Superficie </w:t>
            </w:r>
          </w:p>
        </w:tc>
        <w:tc>
          <w:tcPr>
            <w:tcW w:w="15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B9C9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h/L</w:t>
            </w:r>
          </w:p>
        </w:tc>
        <w:tc>
          <w:tcPr>
            <w:tcW w:w="3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60206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Angulo - Cp</w:t>
            </w:r>
          </w:p>
        </w:tc>
      </w:tr>
      <w:tr w:rsidR="00560F08" w:rsidRPr="003702A7" w14:paraId="50B7659C" w14:textId="77777777" w:rsidTr="003702A7">
        <w:trPr>
          <w:trHeight w:val="289"/>
        </w:trPr>
        <w:tc>
          <w:tcPr>
            <w:tcW w:w="37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5600A6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39A26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3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D8655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6,73º</w:t>
            </w:r>
          </w:p>
        </w:tc>
      </w:tr>
      <w:tr w:rsidR="00560F08" w:rsidRPr="003702A7" w14:paraId="41ED4F26" w14:textId="77777777" w:rsidTr="003702A7">
        <w:trPr>
          <w:trHeight w:val="255"/>
        </w:trPr>
        <w:tc>
          <w:tcPr>
            <w:tcW w:w="37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FFBE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Cubierta</w:t>
            </w:r>
          </w:p>
        </w:tc>
        <w:tc>
          <w:tcPr>
            <w:tcW w:w="15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EF57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0,4</w:t>
            </w:r>
            <w:r>
              <w:rPr>
                <w:rFonts w:eastAsia="Times New Roman"/>
                <w:szCs w:val="20"/>
                <w:lang w:eastAsia="es-AR"/>
              </w:rPr>
              <w:t>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DC36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0-h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36AC3FB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-0,9</w:t>
            </w:r>
          </w:p>
        </w:tc>
      </w:tr>
      <w:tr w:rsidR="00560F08" w:rsidRPr="003702A7" w14:paraId="6A4DCA6F" w14:textId="77777777" w:rsidTr="003702A7">
        <w:trPr>
          <w:trHeight w:val="255"/>
        </w:trPr>
        <w:tc>
          <w:tcPr>
            <w:tcW w:w="37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242EA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DEA3F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2132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h a 2h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9263862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-0,5</w:t>
            </w:r>
          </w:p>
        </w:tc>
      </w:tr>
      <w:tr w:rsidR="00560F08" w:rsidRPr="003702A7" w14:paraId="12334A37" w14:textId="77777777" w:rsidTr="003702A7">
        <w:trPr>
          <w:trHeight w:val="255"/>
        </w:trPr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056D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Alero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FF29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BC8E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B5B8CBF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0,8</w:t>
            </w:r>
          </w:p>
        </w:tc>
      </w:tr>
    </w:tbl>
    <w:p w14:paraId="54B2D6C1" w14:textId="77777777" w:rsidR="00560F08" w:rsidRDefault="00560F08" w:rsidP="00657097">
      <w:pPr>
        <w:jc w:val="left"/>
        <w:rPr>
          <w:rFonts w:asciiTheme="minorHAnsi" w:hAnsiTheme="minorHAnsi" w:cstheme="minorHAnsi"/>
          <w:b/>
          <w:bCs/>
          <w:color w:val="auto"/>
          <w:sz w:val="22"/>
        </w:rPr>
      </w:pPr>
    </w:p>
    <w:tbl>
      <w:tblPr>
        <w:tblW w:w="9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4"/>
        <w:gridCol w:w="2300"/>
        <w:gridCol w:w="1393"/>
        <w:gridCol w:w="678"/>
        <w:gridCol w:w="990"/>
        <w:gridCol w:w="1000"/>
      </w:tblGrid>
      <w:tr w:rsidR="00560F08" w:rsidRPr="003702A7" w14:paraId="5DBF27ED" w14:textId="77777777" w:rsidTr="003702A7">
        <w:trPr>
          <w:trHeight w:val="269"/>
        </w:trPr>
        <w:tc>
          <w:tcPr>
            <w:tcW w:w="90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E57B7C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 xml:space="preserve">COEFICIENTE DE PRESION INTERNA (GCpi) p/ Edificios </w:t>
            </w:r>
          </w:p>
        </w:tc>
      </w:tr>
      <w:tr w:rsidR="00560F08" w:rsidRPr="003702A7" w14:paraId="68938E18" w14:textId="77777777" w:rsidTr="003702A7">
        <w:trPr>
          <w:trHeight w:val="269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8DE3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P/ Edificios Cerrados</w:t>
            </w:r>
          </w:p>
        </w:tc>
        <w:tc>
          <w:tcPr>
            <w:tcW w:w="63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EE852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Cs w:val="20"/>
                <w:lang w:eastAsia="es-AR"/>
              </w:rPr>
              <w:t>±</w:t>
            </w:r>
            <w:r w:rsidRPr="003702A7">
              <w:rPr>
                <w:rFonts w:eastAsia="Times New Roman"/>
                <w:szCs w:val="20"/>
                <w:lang w:eastAsia="es-AR"/>
              </w:rPr>
              <w:t>0,18</w:t>
            </w:r>
          </w:p>
        </w:tc>
      </w:tr>
      <w:tr w:rsidR="00560F08" w:rsidRPr="003702A7" w14:paraId="2A3DA50F" w14:textId="77777777" w:rsidTr="003702A7">
        <w:trPr>
          <w:trHeight w:val="269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15BE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P/ Alero</w:t>
            </w:r>
          </w:p>
        </w:tc>
        <w:tc>
          <w:tcPr>
            <w:tcW w:w="63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0B210DC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0,00</w:t>
            </w:r>
          </w:p>
        </w:tc>
      </w:tr>
      <w:tr w:rsidR="00560F08" w:rsidRPr="003702A7" w14:paraId="592117C2" w14:textId="77777777" w:rsidTr="003702A7">
        <w:trPr>
          <w:trHeight w:val="26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01D3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92A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8554" w14:textId="77777777" w:rsidR="00560F08" w:rsidRPr="003702A7" w:rsidRDefault="00560F08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D821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6A6B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4B3B" w14:textId="77777777" w:rsidR="00560F08" w:rsidRPr="003702A7" w:rsidRDefault="00560F08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560F08" w:rsidRPr="003702A7" w14:paraId="47489DF5" w14:textId="77777777" w:rsidTr="003702A7">
        <w:trPr>
          <w:trHeight w:val="379"/>
        </w:trPr>
        <w:tc>
          <w:tcPr>
            <w:tcW w:w="90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995B18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PRESIONES DE DISEÑO SOBRE EL SPRFV - VIENTO PARAELO A LA PENDIENTE</w:t>
            </w:r>
          </w:p>
        </w:tc>
      </w:tr>
      <w:tr w:rsidR="00560F08" w:rsidRPr="003702A7" w14:paraId="062F59C1" w14:textId="77777777" w:rsidTr="003702A7">
        <w:trPr>
          <w:trHeight w:val="379"/>
        </w:trPr>
        <w:tc>
          <w:tcPr>
            <w:tcW w:w="2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8B9B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Superficie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9DB7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z                                     [m]</w:t>
            </w:r>
          </w:p>
        </w:tc>
        <w:tc>
          <w:tcPr>
            <w:tcW w:w="13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7383E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q                  [N/m2]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764B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Cp</w:t>
            </w:r>
          </w:p>
        </w:tc>
        <w:tc>
          <w:tcPr>
            <w:tcW w:w="1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F7EF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Presión Neta [N/m2]</w:t>
            </w:r>
          </w:p>
        </w:tc>
      </w:tr>
      <w:tr w:rsidR="00560F08" w:rsidRPr="003702A7" w14:paraId="6C769393" w14:textId="77777777" w:rsidTr="003702A7">
        <w:trPr>
          <w:trHeight w:val="379"/>
        </w:trPr>
        <w:tc>
          <w:tcPr>
            <w:tcW w:w="2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2F0FE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41CBC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F37AF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F0D2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5D44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Gcpi+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CBD4A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Gcpi-</w:t>
            </w:r>
          </w:p>
        </w:tc>
      </w:tr>
      <w:tr w:rsidR="00560F08" w:rsidRPr="003702A7" w14:paraId="39DBE6C7" w14:textId="77777777" w:rsidTr="003702A7">
        <w:trPr>
          <w:trHeight w:val="379"/>
        </w:trPr>
        <w:tc>
          <w:tcPr>
            <w:tcW w:w="26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6A7C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Cubierta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E919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0 a h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1396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417A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B306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-867,47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AE84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-537,01</w:t>
            </w:r>
          </w:p>
        </w:tc>
      </w:tr>
      <w:tr w:rsidR="00560F08" w:rsidRPr="003702A7" w14:paraId="78645ED5" w14:textId="77777777" w:rsidTr="003702A7">
        <w:trPr>
          <w:trHeight w:val="379"/>
        </w:trPr>
        <w:tc>
          <w:tcPr>
            <w:tcW w:w="26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313EA1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7444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h a 2h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1D03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BA6E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EC99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-555,37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6CDE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-224,90</w:t>
            </w:r>
          </w:p>
        </w:tc>
      </w:tr>
      <w:tr w:rsidR="00560F08" w:rsidRPr="003702A7" w14:paraId="78C9F768" w14:textId="77777777" w:rsidTr="003702A7">
        <w:trPr>
          <w:trHeight w:val="379"/>
        </w:trPr>
        <w:tc>
          <w:tcPr>
            <w:tcW w:w="2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F795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Alero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DFAD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Sup. Superior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D3CD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4527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-0,90</w:t>
            </w: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AF4D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-702,24</w:t>
            </w:r>
          </w:p>
        </w:tc>
      </w:tr>
      <w:tr w:rsidR="00560F08" w:rsidRPr="003702A7" w14:paraId="619F8CA0" w14:textId="77777777" w:rsidTr="003702A7">
        <w:trPr>
          <w:trHeight w:val="379"/>
        </w:trPr>
        <w:tc>
          <w:tcPr>
            <w:tcW w:w="2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5A32" w14:textId="77777777" w:rsidR="00560F08" w:rsidRPr="003702A7" w:rsidRDefault="00560F08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3575" w14:textId="77777777" w:rsidR="00560F08" w:rsidRPr="003702A7" w:rsidRDefault="00560F08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Sup. Inferior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CF1A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ED30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0,80</w:t>
            </w: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34FC" w14:textId="77777777" w:rsidR="00560F08" w:rsidRPr="003702A7" w:rsidRDefault="00560F08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624,21</w:t>
            </w:r>
          </w:p>
        </w:tc>
      </w:tr>
    </w:tbl>
    <w:p w14:paraId="40E2B13D" w14:textId="77777777" w:rsidR="00560F08" w:rsidRDefault="00560F08" w:rsidP="003702A7">
      <w:pPr>
        <w:rPr>
          <w:rFonts w:ascii="Cambria Math" w:eastAsiaTheme="minorEastAsia" w:hAnsi="Cambria Math"/>
          <w:b/>
          <w:bCs/>
          <w:color w:val="0070C0"/>
        </w:rPr>
      </w:pPr>
    </w:p>
    <w:p w14:paraId="53B64634" w14:textId="77777777" w:rsidR="00560F08" w:rsidRPr="003702A7" w:rsidRDefault="00560F08" w:rsidP="003702A7">
      <w:pPr>
        <w:rPr>
          <w:rFonts w:ascii="Cambria Math" w:eastAsiaTheme="minorEastAsia" w:hAnsi="Cambria Math"/>
          <w:b/>
          <w:bCs/>
          <w:color w:val="0070C0"/>
          <w:sz w:val="22"/>
          <w:szCs w:val="24"/>
        </w:rPr>
      </w:pPr>
      <w:r w:rsidRPr="003702A7">
        <w:rPr>
          <w:rFonts w:ascii="Cambria Math" w:eastAsiaTheme="minorEastAsia" w:hAnsi="Cambria Math"/>
          <w:b/>
          <w:bCs/>
          <w:color w:val="0070C0"/>
          <w:sz w:val="22"/>
          <w:szCs w:val="24"/>
        </w:rPr>
        <w:t>Correas</w:t>
      </w:r>
    </w:p>
    <w:p w14:paraId="12B018F4" w14:textId="77777777" w:rsidR="00560F08" w:rsidRPr="003702A7" w:rsidRDefault="00560F08" w:rsidP="003702A7">
      <w:pPr>
        <w:ind w:firstLine="284"/>
        <w:rPr>
          <w:rFonts w:ascii="Cambria Math" w:eastAsiaTheme="minorEastAsia" w:hAnsi="Cambria Math"/>
          <w:b/>
          <w:bCs/>
          <w:i/>
          <w:sz w:val="22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w</m:t>
          </m:r>
          <m:r>
            <w:rPr>
              <w:rFonts w:ascii="Cambria Math" w:eastAsiaTheme="minorEastAsia" w:hAnsi="Cambria Math"/>
              <w:sz w:val="22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p</m:t>
          </m:r>
          <m:r>
            <w:rPr>
              <w:rFonts w:ascii="Cambria Math" w:eastAsiaTheme="minorEastAsia" w:hAnsi="Cambria Math"/>
              <w:sz w:val="22"/>
              <w:szCs w:val="24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sep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correas</m:t>
              </m:r>
            </m:sub>
          </m:sSub>
          <m:r>
            <w:rPr>
              <w:rFonts w:ascii="Cambria Math" w:eastAsiaTheme="minorEastAsia" w:hAnsi="Cambria Math"/>
              <w:sz w:val="22"/>
              <w:szCs w:val="24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0</m:t>
          </m:r>
          <m:r>
            <w:rPr>
              <w:rFonts w:ascii="Cambria Math" w:eastAsiaTheme="minorEastAsia" w:hAnsi="Cambria Math"/>
              <w:sz w:val="22"/>
              <w:szCs w:val="24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87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4"/>
            </w:rPr>
            <m:t xml:space="preserve">.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0</m:t>
          </m:r>
          <m:r>
            <w:rPr>
              <w:rFonts w:ascii="Cambria Math" w:eastAsiaTheme="minorEastAsia" w:hAnsi="Cambria Math"/>
              <w:sz w:val="22"/>
              <w:szCs w:val="24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90</m:t>
          </m:r>
          <m:r>
            <w:rPr>
              <w:rFonts w:ascii="Cambria Math" w:eastAsiaTheme="minorEastAsia" w:hAnsi="Cambria Math"/>
              <w:sz w:val="22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m</m:t>
          </m:r>
          <m:r>
            <w:rPr>
              <w:rFonts w:ascii="Cambria Math" w:eastAsiaTheme="minorEastAsia" w:hAnsi="Cambria Math"/>
              <w:sz w:val="22"/>
              <w:szCs w:val="24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0</m:t>
          </m:r>
          <m:r>
            <w:rPr>
              <w:rFonts w:ascii="Cambria Math" w:eastAsiaTheme="minorEastAsia" w:hAnsi="Cambria Math"/>
              <w:sz w:val="22"/>
              <w:szCs w:val="24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78</m:t>
          </m:r>
          <m:r>
            <w:rPr>
              <w:rFonts w:ascii="Cambria Math" w:eastAsiaTheme="minorEastAsia" w:hAnsi="Cambria Math"/>
              <w:sz w:val="22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kN</m:t>
          </m:r>
          <m:r>
            <w:rPr>
              <w:rFonts w:ascii="Cambria Math" w:eastAsiaTheme="minorEastAsia" w:hAnsi="Cambria Math"/>
              <w:sz w:val="22"/>
              <w:szCs w:val="24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m</m:t>
          </m:r>
        </m:oMath>
      </m:oMathPara>
    </w:p>
    <w:p w14:paraId="08B9F6E0" w14:textId="77777777" w:rsidR="00560F08" w:rsidRPr="003702A7" w:rsidRDefault="00560F08" w:rsidP="003702A7">
      <w:pPr>
        <w:rPr>
          <w:rFonts w:ascii="Cambria Math" w:eastAsiaTheme="minorEastAsia" w:hAnsi="Cambria Math"/>
          <w:b/>
          <w:bCs/>
          <w:color w:val="0070C0"/>
          <w:sz w:val="22"/>
          <w:szCs w:val="24"/>
        </w:rPr>
      </w:pPr>
    </w:p>
    <w:p w14:paraId="6140A59F" w14:textId="77777777" w:rsidR="00560F08" w:rsidRPr="003702A7" w:rsidRDefault="00560F08" w:rsidP="003702A7">
      <w:pPr>
        <w:rPr>
          <w:rFonts w:ascii="Cambria Math" w:eastAsiaTheme="minorEastAsia" w:hAnsi="Cambria Math"/>
          <w:b/>
          <w:bCs/>
          <w:color w:val="0070C0"/>
          <w:sz w:val="22"/>
          <w:szCs w:val="24"/>
        </w:rPr>
      </w:pPr>
      <w:r w:rsidRPr="003702A7">
        <w:rPr>
          <w:rFonts w:ascii="Cambria Math" w:eastAsiaTheme="minorEastAsia" w:hAnsi="Cambria Math"/>
          <w:b/>
          <w:bCs/>
          <w:color w:val="0070C0"/>
          <w:sz w:val="22"/>
          <w:szCs w:val="24"/>
        </w:rPr>
        <w:t>Alero</w:t>
      </w:r>
    </w:p>
    <w:p w14:paraId="081EB216" w14:textId="77777777" w:rsidR="00560F08" w:rsidRPr="009311DC" w:rsidRDefault="00560F08" w:rsidP="003702A7">
      <w:pPr>
        <w:ind w:firstLine="284"/>
        <w:rPr>
          <w:rFonts w:ascii="Cambria Math" w:eastAsiaTheme="minorEastAsia" w:hAnsi="Cambria Math"/>
          <w:b/>
          <w:i/>
          <w:sz w:val="22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w</m:t>
          </m:r>
          <m:r>
            <w:rPr>
              <w:rFonts w:ascii="Cambria Math" w:eastAsiaTheme="minorEastAsia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2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sup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2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inf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=-0,7 kN/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2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-0,63 kN/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2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= -1,33 kN/m²</m:t>
          </m:r>
        </m:oMath>
      </m:oMathPara>
    </w:p>
    <w:p w14:paraId="1CA2A9FF" w14:textId="77777777" w:rsidR="00560F08" w:rsidRDefault="00560F08" w:rsidP="009311DC">
      <w:pPr>
        <w:rPr>
          <w:color w:val="FF0000"/>
          <w:lang w:val="es-ES"/>
        </w:rPr>
      </w:pPr>
    </w:p>
    <w:sectPr w:rsidR="00560F08" w:rsidSect="00ED0FE7">
      <w:headerReference w:type="default" r:id="rId9"/>
      <w:footerReference w:type="default" r:id="rId10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359F0" w14:textId="77777777" w:rsidR="00200A0C" w:rsidRDefault="00200A0C" w:rsidP="00ED0FE7">
      <w:pPr>
        <w:spacing w:after="0"/>
      </w:pPr>
      <w:r>
        <w:separator/>
      </w:r>
    </w:p>
  </w:endnote>
  <w:endnote w:type="continuationSeparator" w:id="0">
    <w:p w14:paraId="0FE87B89" w14:textId="77777777" w:rsidR="00200A0C" w:rsidRDefault="00200A0C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6EB99" w14:textId="77777777" w:rsidR="00E173F4" w:rsidRDefault="00E173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57C79" w14:textId="77777777" w:rsidR="00200A0C" w:rsidRDefault="00200A0C" w:rsidP="00ED0FE7">
      <w:pPr>
        <w:spacing w:after="0"/>
      </w:pPr>
      <w:r>
        <w:separator/>
      </w:r>
    </w:p>
  </w:footnote>
  <w:footnote w:type="continuationSeparator" w:id="0">
    <w:p w14:paraId="678A9BBA" w14:textId="77777777" w:rsidR="00200A0C" w:rsidRDefault="00200A0C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E17A" w14:textId="77777777" w:rsidR="00560F08" w:rsidRDefault="00560F08" w:rsidP="00C561A6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73600" behindDoc="0" locked="0" layoutInCell="1" allowOverlap="1" wp14:anchorId="4E447652" wp14:editId="337C0D2B">
          <wp:simplePos x="0" y="0"/>
          <wp:positionH relativeFrom="margin">
            <wp:align>right</wp:align>
          </wp:positionH>
          <wp:positionV relativeFrom="paragraph">
            <wp:posOffset>65510</wp:posOffset>
          </wp:positionV>
          <wp:extent cx="1998345" cy="454025"/>
          <wp:effectExtent l="0" t="0" r="1905" b="3175"/>
          <wp:wrapThrough wrapText="bothSides">
            <wp:wrapPolygon edited="0">
              <wp:start x="0" y="0"/>
              <wp:lineTo x="0" y="20845"/>
              <wp:lineTo x="21415" y="20845"/>
              <wp:lineTo x="21415" y="0"/>
              <wp:lineTo x="0" y="0"/>
            </wp:wrapPolygon>
          </wp:wrapThrough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46" b="12735"/>
                  <a:stretch/>
                </pic:blipFill>
                <pic:spPr bwMode="auto">
                  <a:xfrm>
                    <a:off x="0" y="0"/>
                    <a:ext cx="1998345" cy="454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54EB99" w14:textId="77777777" w:rsidR="00560F08" w:rsidRPr="00EB63DB" w:rsidRDefault="00560F08" w:rsidP="00C561A6">
    <w:pPr>
      <w:pStyle w:val="Encabezado"/>
      <w:jc w:val="left"/>
      <w:rPr>
        <w:b/>
        <w:bCs/>
        <w:i/>
        <w:iCs/>
      </w:rPr>
    </w:pPr>
    <w:r>
      <w:rPr>
        <w:b/>
        <w:bCs/>
        <w:i/>
        <w:iCs/>
      </w:rPr>
      <w:t>SCALA S.R.L.</w:t>
    </w:r>
  </w:p>
  <w:p w14:paraId="7BDF2418" w14:textId="77777777" w:rsidR="00560F08" w:rsidRPr="00EB63DB" w:rsidRDefault="00560F08" w:rsidP="00C561A6">
    <w:pPr>
      <w:pStyle w:val="Encabezado"/>
      <w:jc w:val="left"/>
      <w:rPr>
        <w:b/>
        <w:bCs/>
        <w:i/>
        <w:iCs/>
      </w:rPr>
    </w:pPr>
    <w:r w:rsidRPr="00EB63DB">
      <w:rPr>
        <w:b/>
        <w:bCs/>
        <w:i/>
        <w:iCs/>
      </w:rPr>
      <w:t>Memoria de Cálculo – R</w:t>
    </w:r>
    <w:r>
      <w:rPr>
        <w:b/>
        <w:bCs/>
        <w:i/>
        <w:iCs/>
      </w:rPr>
      <w:t>ev_</w:t>
    </w:r>
    <w:r w:rsidRPr="00EB63DB">
      <w:rPr>
        <w:b/>
        <w:bCs/>
        <w:i/>
        <w:iCs/>
      </w:rPr>
      <w:t>00</w:t>
    </w:r>
  </w:p>
  <w:p w14:paraId="3A78B2EA" w14:textId="77777777" w:rsidR="00560F08" w:rsidRDefault="00560F08" w:rsidP="00C561A6">
    <w:pPr>
      <w:pStyle w:val="Encabezado"/>
    </w:pPr>
    <w:r>
      <w:pict w14:anchorId="6701D6B6">
        <v:rect id="_x0000_i1026" style="width:451.3pt;height:3pt" o:hralign="center" o:hrstd="t" o:hrnoshade="t" o:hr="t" fillcolor="#002060" stroked="f"/>
      </w:pict>
    </w:r>
  </w:p>
  <w:p w14:paraId="4374A123" w14:textId="77777777" w:rsidR="00560F08" w:rsidRDefault="00560F08" w:rsidP="00ED0FE7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AC9B8" w14:textId="48A3E7DE" w:rsidR="00ED0FE7" w:rsidRDefault="00ED0FE7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19FE93A3" wp14:editId="1DE9FDE7">
          <wp:simplePos x="0" y="0"/>
          <wp:positionH relativeFrom="margin">
            <wp:align>right</wp:align>
          </wp:positionH>
          <wp:positionV relativeFrom="paragraph">
            <wp:posOffset>-43774</wp:posOffset>
          </wp:positionV>
          <wp:extent cx="2002790" cy="670560"/>
          <wp:effectExtent l="0" t="0" r="0" b="0"/>
          <wp:wrapThrough wrapText="bothSides">
            <wp:wrapPolygon edited="0">
              <wp:start x="0" y="0"/>
              <wp:lineTo x="0" y="20864"/>
              <wp:lineTo x="21367" y="20864"/>
              <wp:lineTo x="2136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27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58BC6E" w14:textId="2ED4A5C4" w:rsidR="00ED0FE7" w:rsidRDefault="00ED0FE7" w:rsidP="00ED0FE7">
    <w:pPr>
      <w:pStyle w:val="Encabezado"/>
      <w:jc w:val="right"/>
    </w:pPr>
  </w:p>
  <w:p w14:paraId="2EE81E34" w14:textId="77777777" w:rsidR="00ED0FE7" w:rsidRDefault="00ED0FE7" w:rsidP="00ED0FE7">
    <w:pPr>
      <w:pStyle w:val="Encabezado"/>
      <w:jc w:val="right"/>
    </w:pPr>
  </w:p>
  <w:p w14:paraId="54252C91" w14:textId="77777777" w:rsidR="00ED0FE7" w:rsidRDefault="00ED0FE7" w:rsidP="00ED0FE7">
    <w:pPr>
      <w:pStyle w:val="Encabezado"/>
      <w:jc w:val="right"/>
    </w:pPr>
  </w:p>
  <w:p w14:paraId="53283E0E" w14:textId="7C3492F8" w:rsidR="00ED0FE7" w:rsidRDefault="00ED0FE7" w:rsidP="00ED0FE7">
    <w:pPr>
      <w:pStyle w:val="Encabezado"/>
      <w:jc w:val="right"/>
    </w:pPr>
  </w:p>
  <w:tbl>
    <w:tblPr>
      <w:tblStyle w:val="Tablaconcuadrcula"/>
      <w:tblW w:w="0" w:type="auto"/>
      <w:shd w:val="clear" w:color="auto" w:fill="0070C0"/>
      <w:tblLook w:val="04A0" w:firstRow="1" w:lastRow="0" w:firstColumn="1" w:lastColumn="0" w:noHBand="0" w:noVBand="1"/>
    </w:tblPr>
    <w:tblGrid>
      <w:gridCol w:w="9016"/>
    </w:tblGrid>
    <w:tr w:rsidR="00ED0FE7" w14:paraId="66512734" w14:textId="77777777" w:rsidTr="00ED0FE7">
      <w:tc>
        <w:tcPr>
          <w:tcW w:w="9016" w:type="dxa"/>
          <w:shd w:val="clear" w:color="auto" w:fill="0070C0"/>
        </w:tcPr>
        <w:p w14:paraId="17B06CF8" w14:textId="77777777" w:rsidR="00ED0FE7" w:rsidRPr="00ED0FE7" w:rsidRDefault="00ED0FE7" w:rsidP="00ED0FE7">
          <w:pPr>
            <w:pStyle w:val="Encabezado"/>
            <w:jc w:val="right"/>
            <w:rPr>
              <w:sz w:val="4"/>
              <w:szCs w:val="6"/>
            </w:rPr>
          </w:pPr>
        </w:p>
      </w:tc>
    </w:tr>
  </w:tbl>
  <w:p w14:paraId="51B413B6" w14:textId="04FDDB48" w:rsidR="00ED0FE7" w:rsidRDefault="00ED0FE7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5AB8"/>
    <w:multiLevelType w:val="multilevel"/>
    <w:tmpl w:val="1750D60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45950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11C04"/>
    <w:rsid w:val="00023B4D"/>
    <w:rsid w:val="00077613"/>
    <w:rsid w:val="000D774B"/>
    <w:rsid w:val="001030B6"/>
    <w:rsid w:val="001335C3"/>
    <w:rsid w:val="00150793"/>
    <w:rsid w:val="001A1F37"/>
    <w:rsid w:val="00200A0C"/>
    <w:rsid w:val="00212031"/>
    <w:rsid w:val="002564A4"/>
    <w:rsid w:val="00297E84"/>
    <w:rsid w:val="002B34B9"/>
    <w:rsid w:val="002D455D"/>
    <w:rsid w:val="002D7C74"/>
    <w:rsid w:val="00303698"/>
    <w:rsid w:val="003258E0"/>
    <w:rsid w:val="003341CC"/>
    <w:rsid w:val="00336D8E"/>
    <w:rsid w:val="003670FE"/>
    <w:rsid w:val="003702A7"/>
    <w:rsid w:val="00397A82"/>
    <w:rsid w:val="003B56D0"/>
    <w:rsid w:val="0040100E"/>
    <w:rsid w:val="00560F08"/>
    <w:rsid w:val="006056A1"/>
    <w:rsid w:val="00654DA8"/>
    <w:rsid w:val="00657097"/>
    <w:rsid w:val="0068047E"/>
    <w:rsid w:val="006B61AB"/>
    <w:rsid w:val="006B70FC"/>
    <w:rsid w:val="00711CC0"/>
    <w:rsid w:val="008516B6"/>
    <w:rsid w:val="00863F40"/>
    <w:rsid w:val="008E7ECC"/>
    <w:rsid w:val="009311DC"/>
    <w:rsid w:val="009F1899"/>
    <w:rsid w:val="00AE421A"/>
    <w:rsid w:val="00BA025C"/>
    <w:rsid w:val="00CA6717"/>
    <w:rsid w:val="00CB6224"/>
    <w:rsid w:val="00CD1B20"/>
    <w:rsid w:val="00D211C5"/>
    <w:rsid w:val="00D46B2C"/>
    <w:rsid w:val="00D52D8E"/>
    <w:rsid w:val="00DB1D58"/>
    <w:rsid w:val="00DC75E1"/>
    <w:rsid w:val="00E173F4"/>
    <w:rsid w:val="00E44CC3"/>
    <w:rsid w:val="00EA6545"/>
    <w:rsid w:val="00ED0FE7"/>
    <w:rsid w:val="00F4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Cs w:val="22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3702A7"/>
    <w:pPr>
      <w:numPr>
        <w:ilvl w:val="0"/>
      </w:numPr>
      <w:outlineLvl w:val="0"/>
    </w:pPr>
    <w:rPr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02A7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Theme="minorHAnsi" w:eastAsiaTheme="majorEastAsia" w:hAnsiTheme="minorHAnsi" w:cstheme="minorHAnsi"/>
      <w:b/>
      <w:bCs/>
      <w:color w:val="002060"/>
      <w:sz w:val="2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02A7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Theme="minorHAnsi" w:eastAsiaTheme="minorEastAsia" w:hAnsiTheme="minorHAnsi" w:cstheme="minorHAnsi"/>
      <w:b/>
      <w:bCs/>
      <w:color w:val="002060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qFormat/>
    <w:rsid w:val="00E173F4"/>
    <w:pPr>
      <w:widowControl w:val="0"/>
      <w:autoSpaceDE w:val="0"/>
      <w:autoSpaceDN w:val="0"/>
      <w:adjustRightInd w:val="0"/>
      <w:spacing w:after="0"/>
      <w:jc w:val="left"/>
    </w:pPr>
    <w:rPr>
      <w:rFonts w:ascii="Calibri" w:eastAsiaTheme="minorEastAsia" w:hAnsi="Calibri" w:cs="Calibri"/>
      <w:color w:val="auto"/>
      <w:sz w:val="22"/>
      <w:lang w:eastAsia="es-AR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E173F4"/>
    <w:rPr>
      <w:rFonts w:ascii="Calibri" w:eastAsiaTheme="minorEastAsia" w:hAnsi="Calibri" w:cs="Calibri"/>
      <w:color w:val="auto"/>
      <w:sz w:val="22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DC75E1"/>
    <w:pPr>
      <w:jc w:val="center"/>
    </w:pPr>
    <w:rPr>
      <w:rFonts w:ascii="Calibri" w:hAnsi="Calibri" w:cstheme="minorHAnsi"/>
      <w:b/>
      <w:bCs/>
      <w:color w:val="002060"/>
      <w:sz w:val="56"/>
      <w:szCs w:val="7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C75E1"/>
    <w:rPr>
      <w:rFonts w:ascii="Calibri" w:hAnsi="Calibri" w:cstheme="minorHAnsi"/>
      <w:b/>
      <w:bCs/>
      <w:color w:val="002060"/>
      <w:sz w:val="56"/>
      <w:szCs w:val="7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702A7"/>
    <w:rPr>
      <w:rFonts w:asciiTheme="minorHAnsi" w:eastAsiaTheme="majorEastAsia" w:hAnsiTheme="minorHAnsi" w:cstheme="minorHAnsi"/>
      <w:b/>
      <w:bCs/>
      <w:color w:val="00206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702A7"/>
    <w:rPr>
      <w:rFonts w:asciiTheme="minorHAnsi" w:eastAsiaTheme="majorEastAsia" w:hAnsiTheme="minorHAnsi" w:cstheme="minorHAnsi"/>
      <w:b/>
      <w:bCs/>
      <w:color w:val="002060"/>
      <w:sz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702A7"/>
    <w:rPr>
      <w:rFonts w:asciiTheme="minorHAnsi" w:eastAsiaTheme="minorEastAsia" w:hAnsiTheme="minorHAnsi" w:cstheme="minorHAnsi"/>
      <w:b/>
      <w:bCs/>
      <w:color w:val="002060"/>
      <w:sz w:val="22"/>
      <w:lang w:val="es-ES"/>
    </w:rPr>
  </w:style>
  <w:style w:type="paragraph" w:styleId="Sinespaciado">
    <w:name w:val="No Spacing"/>
    <w:aliases w:val="Pie,Pie1"/>
    <w:basedOn w:val="Normal"/>
    <w:link w:val="SinespaciadoCar"/>
    <w:uiPriority w:val="1"/>
    <w:qFormat/>
    <w:rsid w:val="003702A7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,Pie1 Car"/>
    <w:basedOn w:val="Fuentedeprrafopredeter"/>
    <w:link w:val="Sinespaciado"/>
    <w:uiPriority w:val="1"/>
    <w:rsid w:val="003702A7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paragraph" w:customStyle="1" w:styleId="Ttulodentrodeanexo">
    <w:name w:val="Título dentro de anexo"/>
    <w:basedOn w:val="Normal"/>
    <w:next w:val="Normal"/>
    <w:qFormat/>
    <w:rsid w:val="006056A1"/>
    <w:pPr>
      <w:jc w:val="left"/>
    </w:pPr>
    <w:rPr>
      <w:rFonts w:ascii="Calibri" w:hAnsi="Calibri" w:cstheme="minorHAnsi"/>
      <w:b/>
      <w:color w:val="0020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Javier Garcia</cp:lastModifiedBy>
  <cp:revision>25</cp:revision>
  <cp:lastPrinted>2022-01-17T11:24:00Z</cp:lastPrinted>
  <dcterms:created xsi:type="dcterms:W3CDTF">2022-01-14T15:39:00Z</dcterms:created>
  <dcterms:modified xsi:type="dcterms:W3CDTF">2023-03-20T15:44:00Z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2023-03-18T22:21:53Z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a7900d88-f2a9-4340-b322-e683e4cb0cdc</vt:lpwstr>
  </property>
  <property fmtid="{D5CDD505-2E9C-101B-9397-08002B2CF9AE}" pid="7" name="MSIP_Label_defa4170-0d19-0005-0004-bc88714345d2_ActionId">
    <vt:lpwstr>3438ffc4-e491-41bd-b92d-1a8f79c04cfd</vt:lpwstr>
  </property>
  <property fmtid="{D5CDD505-2E9C-101B-9397-08002B2CF9AE}" pid="8" name="MSIP_Label_defa4170-0d19-0005-0004-bc88714345d2_ContentBits">
    <vt:lpwstr>0</vt:lpwstr>
  </property>
</Properties>
</file>