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EED65" w14:textId="6EAF41A4" w:rsidR="0059722A" w:rsidRPr="00670F1E" w:rsidRDefault="00834C73" w:rsidP="00670F1E">
      <w:pPr>
        <w:pStyle w:val="Ttulodedocumento"/>
      </w:pPr>
      <w:r>
        <w:rPr>
          <w:noProof/>
        </w:rPr>
        <w:pict w14:anchorId="45CDBA8B">
          <v:rect id="Rectángulo 6" o:spid="_x0000_s1029"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7149BE85" w14:textId="77777777" w:rsidR="0059722A"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351EF2A6" w14:textId="77777777" w:rsidR="0059722A" w:rsidRDefault="00834C73">
      <w:pPr>
        <w:pStyle w:val="TDC1"/>
        <w:tabs>
          <w:tab w:val="left" w:pos="1100"/>
          <w:tab w:val="right" w:leader="dot" w:pos="9016"/>
        </w:tabs>
        <w:rPr>
          <w:noProof/>
          <w:lang w:val="es-AR" w:eastAsia="es-AR"/>
        </w:rPr>
      </w:pPr>
      <w:hyperlink w:anchor="_Toc130204282" w:history="1">
        <w:r w:rsidR="0059722A" w:rsidRPr="004C3496">
          <w:rPr>
            <w:rStyle w:val="Hipervnculo"/>
            <w:noProof/>
          </w:rPr>
          <w:t>2.</w:t>
        </w:r>
        <w:r w:rsidR="0059722A">
          <w:rPr>
            <w:noProof/>
            <w:lang w:val="es-AR" w:eastAsia="es-AR"/>
          </w:rPr>
          <w:tab/>
        </w:r>
        <w:r w:rsidR="0059722A" w:rsidRPr="004C3496">
          <w:rPr>
            <w:rStyle w:val="Hipervnculo"/>
            <w:noProof/>
          </w:rPr>
          <w:t>Objetivo</w:t>
        </w:r>
        <w:r w:rsidR="0059722A">
          <w:rPr>
            <w:noProof/>
            <w:webHidden/>
          </w:rPr>
          <w:tab/>
        </w:r>
        <w:r w:rsidR="0059722A">
          <w:rPr>
            <w:noProof/>
            <w:webHidden/>
          </w:rPr>
          <w:fldChar w:fldCharType="begin"/>
        </w:r>
        <w:r w:rsidR="0059722A">
          <w:rPr>
            <w:noProof/>
            <w:webHidden/>
          </w:rPr>
          <w:instrText xml:space="preserve"> PAGEREF _Toc130204282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7F4F875E" w14:textId="77777777" w:rsidR="0059722A" w:rsidRDefault="00834C73">
      <w:pPr>
        <w:pStyle w:val="TDC1"/>
        <w:tabs>
          <w:tab w:val="left" w:pos="1100"/>
          <w:tab w:val="right" w:leader="dot" w:pos="9016"/>
        </w:tabs>
        <w:rPr>
          <w:noProof/>
          <w:lang w:val="es-AR" w:eastAsia="es-AR"/>
        </w:rPr>
      </w:pPr>
      <w:hyperlink w:anchor="_Toc130204283" w:history="1">
        <w:r w:rsidR="0059722A" w:rsidRPr="004C3496">
          <w:rPr>
            <w:rStyle w:val="Hipervnculo"/>
            <w:noProof/>
          </w:rPr>
          <w:t>3.</w:t>
        </w:r>
        <w:r w:rsidR="0059722A">
          <w:rPr>
            <w:noProof/>
            <w:lang w:val="es-AR" w:eastAsia="es-AR"/>
          </w:rPr>
          <w:tab/>
        </w:r>
        <w:r w:rsidR="0059722A" w:rsidRPr="004C3496">
          <w:rPr>
            <w:rStyle w:val="Hipervnculo"/>
            <w:noProof/>
          </w:rPr>
          <w:t>Normas y Reglamentos</w:t>
        </w:r>
        <w:r w:rsidR="0059722A">
          <w:rPr>
            <w:noProof/>
            <w:webHidden/>
          </w:rPr>
          <w:tab/>
        </w:r>
        <w:r w:rsidR="0059722A">
          <w:rPr>
            <w:noProof/>
            <w:webHidden/>
          </w:rPr>
          <w:fldChar w:fldCharType="begin"/>
        </w:r>
        <w:r w:rsidR="0059722A">
          <w:rPr>
            <w:noProof/>
            <w:webHidden/>
          </w:rPr>
          <w:instrText xml:space="preserve"> PAGEREF _Toc130204283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290922C7" w14:textId="77777777" w:rsidR="0059722A" w:rsidRDefault="00834C73">
      <w:pPr>
        <w:pStyle w:val="TDC1"/>
        <w:tabs>
          <w:tab w:val="left" w:pos="1100"/>
          <w:tab w:val="right" w:leader="dot" w:pos="9016"/>
        </w:tabs>
        <w:rPr>
          <w:noProof/>
          <w:lang w:val="es-AR" w:eastAsia="es-AR"/>
        </w:rPr>
      </w:pPr>
      <w:hyperlink w:anchor="_Toc130204284" w:history="1">
        <w:r w:rsidR="0059722A" w:rsidRPr="004C3496">
          <w:rPr>
            <w:rStyle w:val="Hipervnculo"/>
            <w:noProof/>
          </w:rPr>
          <w:t>4.</w:t>
        </w:r>
        <w:r w:rsidR="0059722A">
          <w:rPr>
            <w:noProof/>
            <w:lang w:val="es-AR" w:eastAsia="es-AR"/>
          </w:rPr>
          <w:tab/>
        </w:r>
        <w:r w:rsidR="0059722A" w:rsidRPr="004C3496">
          <w:rPr>
            <w:rStyle w:val="Hipervnculo"/>
            <w:noProof/>
          </w:rPr>
          <w:t>Materiales</w:t>
        </w:r>
        <w:r w:rsidR="0059722A">
          <w:rPr>
            <w:noProof/>
            <w:webHidden/>
          </w:rPr>
          <w:tab/>
        </w:r>
        <w:r w:rsidR="0059722A">
          <w:rPr>
            <w:noProof/>
            <w:webHidden/>
          </w:rPr>
          <w:fldChar w:fldCharType="begin"/>
        </w:r>
        <w:r w:rsidR="0059722A">
          <w:rPr>
            <w:noProof/>
            <w:webHidden/>
          </w:rPr>
          <w:instrText xml:space="preserve"> PAGEREF _Toc130204284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5E87E90F" w14:textId="77777777" w:rsidR="0059722A" w:rsidRDefault="00834C73">
      <w:pPr>
        <w:pStyle w:val="TDC1"/>
        <w:tabs>
          <w:tab w:val="left" w:pos="1100"/>
          <w:tab w:val="right" w:leader="dot" w:pos="9016"/>
        </w:tabs>
        <w:rPr>
          <w:noProof/>
          <w:lang w:val="es-AR" w:eastAsia="es-AR"/>
        </w:rPr>
      </w:pPr>
      <w:hyperlink w:anchor="_Toc130204285" w:history="1">
        <w:r w:rsidR="0059722A" w:rsidRPr="004C3496">
          <w:rPr>
            <w:rStyle w:val="Hipervnculo"/>
            <w:noProof/>
          </w:rPr>
          <w:t>5.</w:t>
        </w:r>
        <w:r w:rsidR="0059722A">
          <w:rPr>
            <w:noProof/>
            <w:lang w:val="es-AR" w:eastAsia="es-AR"/>
          </w:rPr>
          <w:tab/>
        </w:r>
        <w:r w:rsidR="0059722A" w:rsidRPr="004C3496">
          <w:rPr>
            <w:rStyle w:val="Hipervnculo"/>
            <w:noProof/>
          </w:rPr>
          <w:t>Descripción de la Obra</w:t>
        </w:r>
        <w:r w:rsidR="0059722A">
          <w:rPr>
            <w:noProof/>
            <w:webHidden/>
          </w:rPr>
          <w:tab/>
        </w:r>
        <w:r w:rsidR="0059722A">
          <w:rPr>
            <w:noProof/>
            <w:webHidden/>
          </w:rPr>
          <w:fldChar w:fldCharType="begin"/>
        </w:r>
        <w:r w:rsidR="0059722A">
          <w:rPr>
            <w:noProof/>
            <w:webHidden/>
          </w:rPr>
          <w:instrText xml:space="preserve"> PAGEREF _Toc130204285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1F04CA34" w14:textId="77777777" w:rsidR="0059722A" w:rsidRDefault="00834C73">
      <w:pPr>
        <w:pStyle w:val="TDC1"/>
        <w:tabs>
          <w:tab w:val="left" w:pos="1100"/>
          <w:tab w:val="right" w:leader="dot" w:pos="9016"/>
        </w:tabs>
        <w:rPr>
          <w:noProof/>
          <w:lang w:val="es-AR" w:eastAsia="es-AR"/>
        </w:rPr>
      </w:pPr>
      <w:hyperlink w:anchor="_Toc130204286" w:history="1">
        <w:r w:rsidR="0059722A" w:rsidRPr="004C3496">
          <w:rPr>
            <w:rStyle w:val="Hipervnculo"/>
            <w:noProof/>
          </w:rPr>
          <w:t>6.</w:t>
        </w:r>
        <w:r w:rsidR="0059722A">
          <w:rPr>
            <w:noProof/>
            <w:lang w:val="es-AR" w:eastAsia="es-AR"/>
          </w:rPr>
          <w:tab/>
        </w:r>
        <w:r w:rsidR="0059722A" w:rsidRPr="004C3496">
          <w:rPr>
            <w:rStyle w:val="Hipervnculo"/>
            <w:noProof/>
          </w:rPr>
          <w:t>Memoria de Cálculo</w:t>
        </w:r>
        <w:r w:rsidR="0059722A">
          <w:rPr>
            <w:noProof/>
            <w:webHidden/>
          </w:rPr>
          <w:tab/>
        </w:r>
        <w:r w:rsidR="0059722A">
          <w:rPr>
            <w:noProof/>
            <w:webHidden/>
          </w:rPr>
          <w:fldChar w:fldCharType="begin"/>
        </w:r>
        <w:r w:rsidR="0059722A">
          <w:rPr>
            <w:noProof/>
            <w:webHidden/>
          </w:rPr>
          <w:instrText xml:space="preserve"> PAGEREF _Toc130204286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5CDF9FF" w14:textId="77777777" w:rsidR="0059722A" w:rsidRDefault="00834C73">
      <w:pPr>
        <w:pStyle w:val="TDC2"/>
        <w:tabs>
          <w:tab w:val="left" w:pos="1540"/>
          <w:tab w:val="right" w:leader="dot" w:pos="9016"/>
        </w:tabs>
        <w:rPr>
          <w:noProof/>
          <w:lang w:val="es-AR" w:eastAsia="es-AR"/>
        </w:rPr>
      </w:pPr>
      <w:hyperlink w:anchor="_Toc130204287" w:history="1">
        <w:r w:rsidR="0059722A" w:rsidRPr="004C3496">
          <w:rPr>
            <w:rStyle w:val="Hipervnculo"/>
            <w:noProof/>
          </w:rPr>
          <w:t>6.1.</w:t>
        </w:r>
        <w:r w:rsidR="0059722A">
          <w:rPr>
            <w:noProof/>
            <w:lang w:val="es-AR" w:eastAsia="es-AR"/>
          </w:rPr>
          <w:tab/>
        </w:r>
        <w:r w:rsidR="0059722A" w:rsidRPr="004C3496">
          <w:rPr>
            <w:rStyle w:val="Hipervnculo"/>
            <w:noProof/>
          </w:rPr>
          <w:t>Dimensionamiento de la Cubierta Metálica</w:t>
        </w:r>
        <w:r w:rsidR="0059722A">
          <w:rPr>
            <w:noProof/>
            <w:webHidden/>
          </w:rPr>
          <w:tab/>
        </w:r>
        <w:r w:rsidR="0059722A">
          <w:rPr>
            <w:noProof/>
            <w:webHidden/>
          </w:rPr>
          <w:fldChar w:fldCharType="begin"/>
        </w:r>
        <w:r w:rsidR="0059722A">
          <w:rPr>
            <w:noProof/>
            <w:webHidden/>
          </w:rPr>
          <w:instrText xml:space="preserve"> PAGEREF _Toc130204287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9FC5B98" w14:textId="77777777" w:rsidR="0059722A" w:rsidRDefault="00834C73">
      <w:pPr>
        <w:pStyle w:val="TDC3"/>
        <w:tabs>
          <w:tab w:val="left" w:pos="1760"/>
          <w:tab w:val="right" w:leader="dot" w:pos="9016"/>
        </w:tabs>
        <w:rPr>
          <w:noProof/>
          <w:lang w:val="es-AR" w:eastAsia="es-AR"/>
        </w:rPr>
      </w:pPr>
      <w:hyperlink w:anchor="_Toc130204288" w:history="1">
        <w:r w:rsidR="0059722A" w:rsidRPr="004C3496">
          <w:rPr>
            <w:rStyle w:val="Hipervnculo"/>
            <w:noProof/>
          </w:rPr>
          <w:t>6.1.1.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_Toc130204288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0152934A" w14:textId="77777777" w:rsidR="0059722A" w:rsidRDefault="00834C73">
      <w:pPr>
        <w:pStyle w:val="TDC3"/>
        <w:tabs>
          <w:tab w:val="left" w:pos="1760"/>
          <w:tab w:val="right" w:leader="dot" w:pos="9016"/>
        </w:tabs>
        <w:rPr>
          <w:noProof/>
          <w:lang w:val="es-AR" w:eastAsia="es-AR"/>
        </w:rPr>
      </w:pPr>
      <w:hyperlink w:anchor="_Toc130204289" w:history="1">
        <w:r w:rsidR="0059722A" w:rsidRPr="004C3496">
          <w:rPr>
            <w:rStyle w:val="Hipervnculo"/>
            <w:noProof/>
          </w:rPr>
          <w:t>6.1.2.</w:t>
        </w:r>
        <w:r w:rsidR="0059722A">
          <w:rPr>
            <w:noProof/>
            <w:lang w:val="es-AR" w:eastAsia="es-AR"/>
          </w:rPr>
          <w:tab/>
        </w:r>
        <w:r w:rsidR="0059722A" w:rsidRPr="004C3496">
          <w:rPr>
            <w:rStyle w:val="Hipervnculo"/>
            <w:noProof/>
          </w:rPr>
          <w:t>Dimensionado</w:t>
        </w:r>
        <w:r w:rsidR="0059722A">
          <w:rPr>
            <w:noProof/>
            <w:webHidden/>
          </w:rPr>
          <w:tab/>
        </w:r>
        <w:r w:rsidR="0059722A">
          <w:rPr>
            <w:noProof/>
            <w:webHidden/>
          </w:rPr>
          <w:fldChar w:fldCharType="begin"/>
        </w:r>
        <w:r w:rsidR="0059722A">
          <w:rPr>
            <w:noProof/>
            <w:webHidden/>
          </w:rPr>
          <w:instrText xml:space="preserve"> PAGEREF _Toc130204289 \h </w:instrText>
        </w:r>
        <w:r w:rsidR="0059722A">
          <w:rPr>
            <w:noProof/>
            <w:webHidden/>
          </w:rPr>
        </w:r>
        <w:r w:rsidR="0059722A">
          <w:rPr>
            <w:noProof/>
            <w:webHidden/>
          </w:rPr>
          <w:fldChar w:fldCharType="separate"/>
        </w:r>
        <w:r w:rsidR="0059722A">
          <w:rPr>
            <w:noProof/>
            <w:webHidden/>
          </w:rPr>
          <w:t>6</w:t>
        </w:r>
        <w:r w:rsidR="0059722A">
          <w:rPr>
            <w:noProof/>
            <w:webHidden/>
          </w:rPr>
          <w:fldChar w:fldCharType="end"/>
        </w:r>
      </w:hyperlink>
    </w:p>
    <w:p w14:paraId="57E932C8" w14:textId="77777777" w:rsidR="0059722A" w:rsidRDefault="00834C73">
      <w:pPr>
        <w:pStyle w:val="TDC3"/>
        <w:tabs>
          <w:tab w:val="left" w:pos="1760"/>
          <w:tab w:val="right" w:leader="dot" w:pos="9016"/>
        </w:tabs>
        <w:rPr>
          <w:noProof/>
          <w:lang w:val="es-AR" w:eastAsia="es-AR"/>
        </w:rPr>
      </w:pPr>
      <w:hyperlink w:anchor="_Toc130204290" w:history="1">
        <w:r w:rsidR="0059722A" w:rsidRPr="004C3496">
          <w:rPr>
            <w:rStyle w:val="Hipervnculo"/>
            <w:noProof/>
          </w:rPr>
          <w:t>6.1.3.</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_Toc130204290 \h </w:instrText>
        </w:r>
        <w:r w:rsidR="0059722A">
          <w:rPr>
            <w:noProof/>
            <w:webHidden/>
          </w:rPr>
        </w:r>
        <w:r w:rsidR="0059722A">
          <w:rPr>
            <w:noProof/>
            <w:webHidden/>
          </w:rPr>
          <w:fldChar w:fldCharType="separate"/>
        </w:r>
        <w:r w:rsidR="0059722A">
          <w:rPr>
            <w:noProof/>
            <w:webHidden/>
          </w:rPr>
          <w:t>8</w:t>
        </w:r>
        <w:r w:rsidR="0059722A">
          <w:rPr>
            <w:noProof/>
            <w:webHidden/>
          </w:rPr>
          <w:fldChar w:fldCharType="end"/>
        </w:r>
      </w:hyperlink>
    </w:p>
    <w:p w14:paraId="284E05A4" w14:textId="77777777" w:rsidR="0059722A" w:rsidRDefault="00834C73">
      <w:pPr>
        <w:pStyle w:val="TDC2"/>
        <w:tabs>
          <w:tab w:val="left" w:pos="1540"/>
          <w:tab w:val="right" w:leader="dot" w:pos="9016"/>
        </w:tabs>
        <w:rPr>
          <w:noProof/>
          <w:lang w:val="es-AR" w:eastAsia="es-AR"/>
        </w:rPr>
      </w:pPr>
      <w:hyperlink w:anchor="_Toc130204291" w:history="1">
        <w:r w:rsidR="0059722A" w:rsidRPr="004C3496">
          <w:rPr>
            <w:rStyle w:val="Hipervnculo"/>
            <w:noProof/>
          </w:rPr>
          <w:t>6.2.</w:t>
        </w:r>
        <w:r w:rsidR="0059722A">
          <w:rPr>
            <w:noProof/>
            <w:lang w:val="es-AR" w:eastAsia="es-AR"/>
          </w:rPr>
          <w:tab/>
        </w:r>
        <w:r w:rsidR="0059722A" w:rsidRPr="004C3496">
          <w:rPr>
            <w:rStyle w:val="Hipervnculo"/>
            <w:noProof/>
          </w:rPr>
          <w:t>Viga tanque de reserva</w:t>
        </w:r>
        <w:r w:rsidR="0059722A">
          <w:rPr>
            <w:noProof/>
            <w:webHidden/>
          </w:rPr>
          <w:tab/>
        </w:r>
        <w:r w:rsidR="0059722A">
          <w:rPr>
            <w:noProof/>
            <w:webHidden/>
          </w:rPr>
          <w:fldChar w:fldCharType="begin"/>
        </w:r>
        <w:r w:rsidR="0059722A">
          <w:rPr>
            <w:noProof/>
            <w:webHidden/>
          </w:rPr>
          <w:instrText xml:space="preserve"> PAGEREF _Toc130204291 \h </w:instrText>
        </w:r>
        <w:r w:rsidR="0059722A">
          <w:rPr>
            <w:noProof/>
            <w:webHidden/>
          </w:rPr>
        </w:r>
        <w:r w:rsidR="0059722A">
          <w:rPr>
            <w:noProof/>
            <w:webHidden/>
          </w:rPr>
          <w:fldChar w:fldCharType="separate"/>
        </w:r>
        <w:r w:rsidR="0059722A">
          <w:rPr>
            <w:noProof/>
            <w:webHidden/>
          </w:rPr>
          <w:t>10</w:t>
        </w:r>
        <w:r w:rsidR="0059722A">
          <w:rPr>
            <w:noProof/>
            <w:webHidden/>
          </w:rPr>
          <w:fldChar w:fldCharType="end"/>
        </w:r>
      </w:hyperlink>
    </w:p>
    <w:p w14:paraId="543B217E" w14:textId="77777777" w:rsidR="0059722A" w:rsidRDefault="00834C73">
      <w:pPr>
        <w:pStyle w:val="TDC2"/>
        <w:tabs>
          <w:tab w:val="left" w:pos="1540"/>
          <w:tab w:val="right" w:leader="dot" w:pos="9016"/>
        </w:tabs>
        <w:rPr>
          <w:noProof/>
          <w:lang w:val="es-AR" w:eastAsia="es-AR"/>
        </w:rPr>
      </w:pPr>
      <w:hyperlink w:anchor="_Toc130204292" w:history="1">
        <w:r w:rsidR="0059722A" w:rsidRPr="004C3496">
          <w:rPr>
            <w:rStyle w:val="Hipervnculo"/>
            <w:noProof/>
          </w:rPr>
          <w:t>6.3.</w:t>
        </w:r>
        <w:r w:rsidR="0059722A">
          <w:rPr>
            <w:noProof/>
            <w:lang w:val="es-AR" w:eastAsia="es-AR"/>
          </w:rPr>
          <w:tab/>
        </w:r>
        <w:r w:rsidR="0059722A" w:rsidRPr="004C3496">
          <w:rPr>
            <w:rStyle w:val="Hipervnculo"/>
            <w:noProof/>
          </w:rPr>
          <w:t>Ménsula galería trasera</w:t>
        </w:r>
        <w:r w:rsidR="0059722A">
          <w:rPr>
            <w:noProof/>
            <w:webHidden/>
          </w:rPr>
          <w:tab/>
        </w:r>
        <w:r w:rsidR="0059722A">
          <w:rPr>
            <w:noProof/>
            <w:webHidden/>
          </w:rPr>
          <w:fldChar w:fldCharType="begin"/>
        </w:r>
        <w:r w:rsidR="0059722A">
          <w:rPr>
            <w:noProof/>
            <w:webHidden/>
          </w:rPr>
          <w:instrText xml:space="preserve"> PAGEREF _Toc130204292 \h </w:instrText>
        </w:r>
        <w:r w:rsidR="0059722A">
          <w:rPr>
            <w:noProof/>
            <w:webHidden/>
          </w:rPr>
        </w:r>
        <w:r w:rsidR="0059722A">
          <w:rPr>
            <w:noProof/>
            <w:webHidden/>
          </w:rPr>
          <w:fldChar w:fldCharType="separate"/>
        </w:r>
        <w:r w:rsidR="0059722A">
          <w:rPr>
            <w:noProof/>
            <w:webHidden/>
          </w:rPr>
          <w:t>11</w:t>
        </w:r>
        <w:r w:rsidR="0059722A">
          <w:rPr>
            <w:noProof/>
            <w:webHidden/>
          </w:rPr>
          <w:fldChar w:fldCharType="end"/>
        </w:r>
      </w:hyperlink>
    </w:p>
    <w:p w14:paraId="7B80D276" w14:textId="77777777" w:rsidR="0059722A" w:rsidRDefault="00834C73">
      <w:pPr>
        <w:pStyle w:val="TDC3"/>
        <w:tabs>
          <w:tab w:val="left" w:pos="1760"/>
          <w:tab w:val="right" w:leader="dot" w:pos="9016"/>
        </w:tabs>
        <w:rPr>
          <w:noProof/>
          <w:lang w:val="es-AR" w:eastAsia="es-AR"/>
        </w:rPr>
      </w:pPr>
      <w:hyperlink w:anchor="_Toc130204293" w:history="1">
        <w:r w:rsidR="0059722A" w:rsidRPr="004C3496">
          <w:rPr>
            <w:rStyle w:val="Hipervnculo"/>
            <w:noProof/>
          </w:rPr>
          <w:t>6.3.1.</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_Toc130204293 \h </w:instrText>
        </w:r>
        <w:r w:rsidR="0059722A">
          <w:rPr>
            <w:noProof/>
            <w:webHidden/>
          </w:rPr>
        </w:r>
        <w:r w:rsidR="0059722A">
          <w:rPr>
            <w:noProof/>
            <w:webHidden/>
          </w:rPr>
          <w:fldChar w:fldCharType="separate"/>
        </w:r>
        <w:r w:rsidR="0059722A">
          <w:rPr>
            <w:noProof/>
            <w:webHidden/>
          </w:rPr>
          <w:t>13</w:t>
        </w:r>
        <w:r w:rsidR="0059722A">
          <w:rPr>
            <w:noProof/>
            <w:webHidden/>
          </w:rPr>
          <w:fldChar w:fldCharType="end"/>
        </w:r>
      </w:hyperlink>
    </w:p>
    <w:p w14:paraId="1816E418" w14:textId="77777777" w:rsidR="0059722A" w:rsidRDefault="00834C73">
      <w:pPr>
        <w:pStyle w:val="TDC2"/>
        <w:tabs>
          <w:tab w:val="left" w:pos="1540"/>
          <w:tab w:val="right" w:leader="dot" w:pos="9016"/>
        </w:tabs>
        <w:rPr>
          <w:noProof/>
          <w:lang w:val="es-AR" w:eastAsia="es-AR"/>
        </w:rPr>
      </w:pPr>
      <w:hyperlink w:anchor="_Toc130204294" w:history="1">
        <w:r w:rsidR="0059722A" w:rsidRPr="004C3496">
          <w:rPr>
            <w:rStyle w:val="Hipervnculo"/>
            <w:noProof/>
          </w:rPr>
          <w:t>6.4.</w:t>
        </w:r>
        <w:r w:rsidR="0059722A">
          <w:rPr>
            <w:noProof/>
            <w:lang w:val="es-AR" w:eastAsia="es-AR"/>
          </w:rPr>
          <w:tab/>
        </w:r>
        <w:r w:rsidR="0059722A" w:rsidRPr="004C3496">
          <w:rPr>
            <w:rStyle w:val="Hipervnculo"/>
            <w:noProof/>
          </w:rPr>
          <w:t>Dimensionado de la fundación</w:t>
        </w:r>
        <w:r w:rsidR="0059722A">
          <w:rPr>
            <w:noProof/>
            <w:webHidden/>
          </w:rPr>
          <w:tab/>
        </w:r>
        <w:r w:rsidR="0059722A">
          <w:rPr>
            <w:noProof/>
            <w:webHidden/>
          </w:rPr>
          <w:fldChar w:fldCharType="begin"/>
        </w:r>
        <w:r w:rsidR="0059722A">
          <w:rPr>
            <w:noProof/>
            <w:webHidden/>
          </w:rPr>
          <w:instrText xml:space="preserve"> PAGEREF _Toc130204294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1391D7F" w14:textId="77777777" w:rsidR="0059722A" w:rsidRDefault="00834C73">
      <w:pPr>
        <w:pStyle w:val="TDC3"/>
        <w:tabs>
          <w:tab w:val="left" w:pos="1760"/>
          <w:tab w:val="right" w:leader="dot" w:pos="9016"/>
        </w:tabs>
        <w:rPr>
          <w:noProof/>
          <w:lang w:val="es-AR" w:eastAsia="es-AR"/>
        </w:rPr>
      </w:pPr>
      <w:hyperlink w:anchor="_Toc130204295" w:history="1">
        <w:r w:rsidR="0059722A" w:rsidRPr="004C3496">
          <w:rPr>
            <w:rStyle w:val="Hipervnculo"/>
            <w:noProof/>
          </w:rPr>
          <w:t>6.4.1.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_Toc130204295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72D747E" w14:textId="77777777" w:rsidR="0059722A" w:rsidRDefault="00834C73">
      <w:pPr>
        <w:pStyle w:val="TDC3"/>
        <w:tabs>
          <w:tab w:val="left" w:pos="1760"/>
          <w:tab w:val="right" w:leader="dot" w:pos="9016"/>
        </w:tabs>
        <w:rPr>
          <w:noProof/>
          <w:lang w:val="es-AR" w:eastAsia="es-AR"/>
        </w:rPr>
      </w:pPr>
      <w:hyperlink w:anchor="_Toc130204296" w:history="1">
        <w:r w:rsidR="0059722A" w:rsidRPr="004C3496">
          <w:rPr>
            <w:rStyle w:val="Hipervnculo"/>
            <w:noProof/>
          </w:rPr>
          <w:t>6.4.2.</w:t>
        </w:r>
        <w:r w:rsidR="0059722A">
          <w:rPr>
            <w:noProof/>
            <w:lang w:val="es-AR" w:eastAsia="es-AR"/>
          </w:rPr>
          <w:tab/>
        </w:r>
        <w:r w:rsidR="0059722A" w:rsidRPr="004C3496">
          <w:rPr>
            <w:rStyle w:val="Hipervnculo"/>
            <w:noProof/>
          </w:rPr>
          <w:t>Determinación de carga resistente de pilotines</w:t>
        </w:r>
        <w:r w:rsidR="0059722A">
          <w:rPr>
            <w:noProof/>
            <w:webHidden/>
          </w:rPr>
          <w:tab/>
        </w:r>
        <w:r w:rsidR="0059722A">
          <w:rPr>
            <w:noProof/>
            <w:webHidden/>
          </w:rPr>
          <w:fldChar w:fldCharType="begin"/>
        </w:r>
        <w:r w:rsidR="0059722A">
          <w:rPr>
            <w:noProof/>
            <w:webHidden/>
          </w:rPr>
          <w:instrText xml:space="preserve"> PAGEREF _Toc130204296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35DADA12" w14:textId="77777777" w:rsidR="0059722A" w:rsidRDefault="00834C73">
      <w:pPr>
        <w:pStyle w:val="TDC3"/>
        <w:tabs>
          <w:tab w:val="left" w:pos="1760"/>
          <w:tab w:val="right" w:leader="dot" w:pos="9016"/>
        </w:tabs>
        <w:rPr>
          <w:noProof/>
          <w:lang w:val="es-AR" w:eastAsia="es-AR"/>
        </w:rPr>
      </w:pPr>
      <w:hyperlink w:anchor="_Toc130204297" w:history="1">
        <w:r w:rsidR="0059722A" w:rsidRPr="004C3496">
          <w:rPr>
            <w:rStyle w:val="Hipervnculo"/>
            <w:noProof/>
          </w:rPr>
          <w:t>6.4.3.</w:t>
        </w:r>
        <w:r w:rsidR="0059722A">
          <w:rPr>
            <w:noProof/>
            <w:lang w:val="es-AR" w:eastAsia="es-AR"/>
          </w:rPr>
          <w:tab/>
        </w:r>
        <w:r w:rsidR="0059722A" w:rsidRPr="004C3496">
          <w:rPr>
            <w:rStyle w:val="Hipervnculo"/>
            <w:noProof/>
          </w:rPr>
          <w:t>Verificación de tensiones en el terreno de vigas de encadenado</w:t>
        </w:r>
        <w:r w:rsidR="0059722A">
          <w:rPr>
            <w:noProof/>
            <w:webHidden/>
          </w:rPr>
          <w:tab/>
        </w:r>
        <w:r w:rsidR="0059722A">
          <w:rPr>
            <w:noProof/>
            <w:webHidden/>
          </w:rPr>
          <w:fldChar w:fldCharType="begin"/>
        </w:r>
        <w:r w:rsidR="0059722A">
          <w:rPr>
            <w:noProof/>
            <w:webHidden/>
          </w:rPr>
          <w:instrText xml:space="preserve"> PAGEREF _Toc130204297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27ECA547" w14:textId="77777777" w:rsidR="0059722A" w:rsidRDefault="00834C73">
      <w:pPr>
        <w:pStyle w:val="TDC3"/>
        <w:tabs>
          <w:tab w:val="left" w:pos="1760"/>
          <w:tab w:val="right" w:leader="dot" w:pos="9016"/>
        </w:tabs>
        <w:rPr>
          <w:noProof/>
          <w:lang w:val="es-AR" w:eastAsia="es-AR"/>
        </w:rPr>
      </w:pPr>
      <w:hyperlink w:anchor="_Toc130204298" w:history="1">
        <w:r w:rsidR="0059722A" w:rsidRPr="004C3496">
          <w:rPr>
            <w:rStyle w:val="Hipervnculo"/>
            <w:noProof/>
          </w:rPr>
          <w:t>6.4.4.</w:t>
        </w:r>
        <w:r w:rsidR="0059722A">
          <w:rPr>
            <w:noProof/>
            <w:lang w:val="es-AR" w:eastAsia="es-AR"/>
          </w:rPr>
          <w:tab/>
        </w:r>
        <w:r w:rsidR="0059722A" w:rsidRPr="004C3496">
          <w:rPr>
            <w:rStyle w:val="Hipervnculo"/>
            <w:noProof/>
          </w:rPr>
          <w:t>Dimensionamiento de vigas de encadenado</w:t>
        </w:r>
        <w:r w:rsidR="0059722A">
          <w:rPr>
            <w:noProof/>
            <w:webHidden/>
          </w:rPr>
          <w:tab/>
        </w:r>
        <w:r w:rsidR="0059722A">
          <w:rPr>
            <w:noProof/>
            <w:webHidden/>
          </w:rPr>
          <w:fldChar w:fldCharType="begin"/>
        </w:r>
        <w:r w:rsidR="0059722A">
          <w:rPr>
            <w:noProof/>
            <w:webHidden/>
          </w:rPr>
          <w:instrText xml:space="preserve"> PAGEREF _Toc130204298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3C8D6C3C" w14:textId="77777777" w:rsidR="0059722A" w:rsidRDefault="00834C73">
      <w:pPr>
        <w:pStyle w:val="TDC2"/>
        <w:tabs>
          <w:tab w:val="left" w:pos="1540"/>
          <w:tab w:val="right" w:leader="dot" w:pos="9016"/>
        </w:tabs>
        <w:rPr>
          <w:noProof/>
          <w:lang w:val="es-AR" w:eastAsia="es-AR"/>
        </w:rPr>
      </w:pPr>
      <w:hyperlink w:anchor="_Toc130204299" w:history="1">
        <w:r w:rsidR="0059722A" w:rsidRPr="004C3496">
          <w:rPr>
            <w:rStyle w:val="Hipervnculo"/>
            <w:noProof/>
          </w:rPr>
          <w:t>6.5.</w:t>
        </w:r>
        <w:r w:rsidR="0059722A">
          <w:rPr>
            <w:noProof/>
            <w:lang w:val="es-AR" w:eastAsia="es-AR"/>
          </w:rPr>
          <w:tab/>
        </w:r>
        <w:r w:rsidR="0059722A" w:rsidRPr="004C3496">
          <w:rPr>
            <w:rStyle w:val="Hipervnculo"/>
            <w:noProof/>
          </w:rPr>
          <w:t>Análisis de voladizo en fachada</w:t>
        </w:r>
        <w:r w:rsidR="0059722A">
          <w:rPr>
            <w:noProof/>
            <w:webHidden/>
          </w:rPr>
          <w:tab/>
        </w:r>
        <w:r w:rsidR="0059722A">
          <w:rPr>
            <w:noProof/>
            <w:webHidden/>
          </w:rPr>
          <w:fldChar w:fldCharType="begin"/>
        </w:r>
        <w:r w:rsidR="0059722A">
          <w:rPr>
            <w:noProof/>
            <w:webHidden/>
          </w:rPr>
          <w:instrText xml:space="preserve"> PAGEREF _Toc130204299 \h </w:instrText>
        </w:r>
        <w:r w:rsidR="0059722A">
          <w:rPr>
            <w:noProof/>
            <w:webHidden/>
          </w:rPr>
        </w:r>
        <w:r w:rsidR="0059722A">
          <w:rPr>
            <w:noProof/>
            <w:webHidden/>
          </w:rPr>
          <w:fldChar w:fldCharType="separate"/>
        </w:r>
        <w:r w:rsidR="0059722A">
          <w:rPr>
            <w:noProof/>
            <w:webHidden/>
          </w:rPr>
          <w:t>17</w:t>
        </w:r>
        <w:r w:rsidR="0059722A">
          <w:rPr>
            <w:noProof/>
            <w:webHidden/>
          </w:rPr>
          <w:fldChar w:fldCharType="end"/>
        </w:r>
      </w:hyperlink>
    </w:p>
    <w:p w14:paraId="187E12AA" w14:textId="77777777" w:rsidR="0059722A" w:rsidRDefault="00834C73">
      <w:pPr>
        <w:pStyle w:val="TDC2"/>
        <w:tabs>
          <w:tab w:val="left" w:pos="1540"/>
          <w:tab w:val="right" w:leader="dot" w:pos="9016"/>
        </w:tabs>
        <w:rPr>
          <w:noProof/>
          <w:lang w:val="es-AR" w:eastAsia="es-AR"/>
        </w:rPr>
      </w:pPr>
      <w:hyperlink w:anchor="_Toc130204300" w:history="1">
        <w:r w:rsidR="0059722A" w:rsidRPr="004C3496">
          <w:rPr>
            <w:rStyle w:val="Hipervnculo"/>
            <w:noProof/>
          </w:rPr>
          <w:t>6.6.</w:t>
        </w:r>
        <w:r w:rsidR="0059722A">
          <w:rPr>
            <w:noProof/>
            <w:lang w:val="es-AR" w:eastAsia="es-AR"/>
          </w:rPr>
          <w:tab/>
        </w:r>
        <w:r w:rsidR="0059722A" w:rsidRPr="004C3496">
          <w:rPr>
            <w:rStyle w:val="Hipervnculo"/>
            <w:noProof/>
          </w:rPr>
          <w:t>Recomendaciones</w:t>
        </w:r>
        <w:r w:rsidR="0059722A">
          <w:rPr>
            <w:noProof/>
            <w:webHidden/>
          </w:rPr>
          <w:tab/>
        </w:r>
        <w:r w:rsidR="0059722A">
          <w:rPr>
            <w:noProof/>
            <w:webHidden/>
          </w:rPr>
          <w:fldChar w:fldCharType="begin"/>
        </w:r>
        <w:r w:rsidR="0059722A">
          <w:rPr>
            <w:noProof/>
            <w:webHidden/>
          </w:rPr>
          <w:instrText xml:space="preserve"> PAGEREF _Toc130204300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379EC792" w14:textId="77777777" w:rsidR="0059722A" w:rsidRDefault="00834C73">
      <w:pPr>
        <w:pStyle w:val="TDC3"/>
        <w:tabs>
          <w:tab w:val="left" w:pos="1760"/>
          <w:tab w:val="right" w:leader="dot" w:pos="9016"/>
        </w:tabs>
        <w:rPr>
          <w:noProof/>
          <w:lang w:val="es-AR" w:eastAsia="es-AR"/>
        </w:rPr>
      </w:pPr>
      <w:hyperlink w:anchor="_Toc130204301" w:history="1">
        <w:r w:rsidR="0059722A" w:rsidRPr="004C3496">
          <w:rPr>
            <w:rStyle w:val="Hipervnculo"/>
            <w:noProof/>
          </w:rPr>
          <w:t>6.6.1.</w:t>
        </w:r>
        <w:r w:rsidR="0059722A">
          <w:rPr>
            <w:noProof/>
            <w:lang w:val="es-AR" w:eastAsia="es-AR"/>
          </w:rPr>
          <w:tab/>
        </w:r>
        <w:r w:rsidR="0059722A" w:rsidRPr="004C3496">
          <w:rPr>
            <w:rStyle w:val="Hipervnculo"/>
            <w:noProof/>
          </w:rPr>
          <w:t>Capas Aisladoras</w:t>
        </w:r>
        <w:r w:rsidR="0059722A">
          <w:rPr>
            <w:noProof/>
            <w:webHidden/>
          </w:rPr>
          <w:tab/>
        </w:r>
        <w:r w:rsidR="0059722A">
          <w:rPr>
            <w:noProof/>
            <w:webHidden/>
          </w:rPr>
          <w:fldChar w:fldCharType="begin"/>
        </w:r>
        <w:r w:rsidR="0059722A">
          <w:rPr>
            <w:noProof/>
            <w:webHidden/>
          </w:rPr>
          <w:instrText xml:space="preserve"> PAGEREF _Toc130204301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615AEE46" w14:textId="77777777" w:rsidR="0059722A" w:rsidRDefault="00834C73">
      <w:pPr>
        <w:pStyle w:val="TDC3"/>
        <w:tabs>
          <w:tab w:val="left" w:pos="1760"/>
          <w:tab w:val="right" w:leader="dot" w:pos="9016"/>
        </w:tabs>
        <w:rPr>
          <w:noProof/>
          <w:lang w:val="es-AR" w:eastAsia="es-AR"/>
        </w:rPr>
      </w:pPr>
      <w:hyperlink w:anchor="_Toc130204302" w:history="1">
        <w:r w:rsidR="0059722A" w:rsidRPr="004C3496">
          <w:rPr>
            <w:rStyle w:val="Hipervnculo"/>
            <w:noProof/>
          </w:rPr>
          <w:t>6.6.2.</w:t>
        </w:r>
        <w:r w:rsidR="0059722A">
          <w:rPr>
            <w:noProof/>
            <w:lang w:val="es-AR" w:eastAsia="es-AR"/>
          </w:rPr>
          <w:tab/>
        </w:r>
        <w:r w:rsidR="0059722A" w:rsidRPr="004C3496">
          <w:rPr>
            <w:rStyle w:val="Hipervnculo"/>
            <w:noProof/>
          </w:rPr>
          <w:t>Mampuestos Armados</w:t>
        </w:r>
        <w:r w:rsidR="0059722A">
          <w:rPr>
            <w:noProof/>
            <w:webHidden/>
          </w:rPr>
          <w:tab/>
        </w:r>
        <w:r w:rsidR="0059722A">
          <w:rPr>
            <w:noProof/>
            <w:webHidden/>
          </w:rPr>
          <w:fldChar w:fldCharType="begin"/>
        </w:r>
        <w:r w:rsidR="0059722A">
          <w:rPr>
            <w:noProof/>
            <w:webHidden/>
          </w:rPr>
          <w:instrText xml:space="preserve"> PAGEREF _Toc130204302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7873E325" w14:textId="77777777" w:rsidR="0059722A" w:rsidRDefault="00834C73">
      <w:pPr>
        <w:pStyle w:val="TDC3"/>
        <w:tabs>
          <w:tab w:val="left" w:pos="1760"/>
          <w:tab w:val="right" w:leader="dot" w:pos="9016"/>
        </w:tabs>
        <w:rPr>
          <w:noProof/>
          <w:lang w:val="es-AR" w:eastAsia="es-AR"/>
        </w:rPr>
      </w:pPr>
      <w:hyperlink w:anchor="_Toc130204303" w:history="1">
        <w:r w:rsidR="0059722A" w:rsidRPr="004C3496">
          <w:rPr>
            <w:rStyle w:val="Hipervnculo"/>
            <w:noProof/>
          </w:rPr>
          <w:t>6.6.3.</w:t>
        </w:r>
        <w:r w:rsidR="0059722A">
          <w:rPr>
            <w:noProof/>
            <w:lang w:val="es-AR" w:eastAsia="es-AR"/>
          </w:rPr>
          <w:tab/>
        </w:r>
        <w:r w:rsidR="0059722A" w:rsidRPr="004C3496">
          <w:rPr>
            <w:rStyle w:val="Hipervnculo"/>
            <w:noProof/>
          </w:rPr>
          <w:t>Fijación de Correas</w:t>
        </w:r>
        <w:r w:rsidR="0059722A">
          <w:rPr>
            <w:noProof/>
            <w:webHidden/>
          </w:rPr>
          <w:tab/>
        </w:r>
        <w:r w:rsidR="0059722A">
          <w:rPr>
            <w:noProof/>
            <w:webHidden/>
          </w:rPr>
          <w:fldChar w:fldCharType="begin"/>
        </w:r>
        <w:r w:rsidR="0059722A">
          <w:rPr>
            <w:noProof/>
            <w:webHidden/>
          </w:rPr>
          <w:instrText xml:space="preserve"> PAGEREF _Toc130204303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10DDFBFA" w14:textId="77777777" w:rsidR="0059722A" w:rsidRDefault="00834C73">
      <w:pPr>
        <w:pStyle w:val="TDC1"/>
        <w:tabs>
          <w:tab w:val="right" w:leader="dot" w:pos="9016"/>
        </w:tabs>
        <w:rPr>
          <w:noProof/>
          <w:lang w:val="es-AR" w:eastAsia="es-AR"/>
        </w:rPr>
      </w:pPr>
      <w:hyperlink w:anchor="_Toc130204304" w:history="1">
        <w:r w:rsidR="0059722A" w:rsidRPr="004C3496">
          <w:rPr>
            <w:rStyle w:val="Hipervnculo"/>
            <w:noProof/>
          </w:rPr>
          <w:t>ANEXO</w:t>
        </w:r>
        <w:r w:rsidR="0059722A">
          <w:rPr>
            <w:noProof/>
            <w:webHidden/>
          </w:rPr>
          <w:tab/>
        </w:r>
        <w:r w:rsidR="0059722A">
          <w:rPr>
            <w:noProof/>
            <w:webHidden/>
          </w:rPr>
          <w:fldChar w:fldCharType="begin"/>
        </w:r>
        <w:r w:rsidR="0059722A">
          <w:rPr>
            <w:noProof/>
            <w:webHidden/>
          </w:rPr>
          <w:instrText xml:space="preserve"> PAGEREF _Toc130204304 \h </w:instrText>
        </w:r>
        <w:r w:rsidR="0059722A">
          <w:rPr>
            <w:noProof/>
            <w:webHidden/>
          </w:rPr>
        </w:r>
        <w:r w:rsidR="0059722A">
          <w:rPr>
            <w:noProof/>
            <w:webHidden/>
          </w:rPr>
          <w:fldChar w:fldCharType="separate"/>
        </w:r>
        <w:r w:rsidR="0059722A">
          <w:rPr>
            <w:noProof/>
            <w:webHidden/>
          </w:rPr>
          <w:t>20</w:t>
        </w:r>
        <w:r w:rsidR="0059722A">
          <w:rPr>
            <w:noProof/>
            <w:webHidden/>
          </w:rPr>
          <w:fldChar w:fldCharType="end"/>
        </w:r>
      </w:hyperlink>
    </w:p>
    <w:p w14:paraId="2F187146" w14:textId="77777777" w:rsidR="0059722A" w:rsidRDefault="00834C73">
      <w:pPr>
        <w:pStyle w:val="TDC2"/>
        <w:tabs>
          <w:tab w:val="right" w:leader="dot" w:pos="9016"/>
        </w:tabs>
        <w:rPr>
          <w:noProof/>
          <w:lang w:val="es-AR" w:eastAsia="es-AR"/>
        </w:rPr>
      </w:pPr>
      <w:hyperlink w:anchor="_Toc130204305" w:history="1">
        <w:r w:rsidR="0059722A" w:rsidRPr="004C3496">
          <w:rPr>
            <w:rStyle w:val="Hipervnculo"/>
            <w:noProof/>
          </w:rPr>
          <w:t>Sobrecarga de Mantenimiento en Correas</w:t>
        </w:r>
        <w:r w:rsidR="0059722A">
          <w:rPr>
            <w:noProof/>
            <w:webHidden/>
          </w:rPr>
          <w:tab/>
        </w:r>
        <w:r w:rsidR="0059722A">
          <w:rPr>
            <w:noProof/>
            <w:webHidden/>
          </w:rPr>
          <w:fldChar w:fldCharType="begin"/>
        </w:r>
        <w:r w:rsidR="0059722A">
          <w:rPr>
            <w:noProof/>
            <w:webHidden/>
          </w:rPr>
          <w:instrText xml:space="preserve"> PAGEREF _Toc130204305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57BE60E5" w14:textId="77777777" w:rsidR="0059722A" w:rsidRDefault="00834C73">
      <w:pPr>
        <w:pStyle w:val="TDC2"/>
        <w:tabs>
          <w:tab w:val="right" w:leader="dot" w:pos="9016"/>
        </w:tabs>
        <w:rPr>
          <w:noProof/>
          <w:lang w:val="es-AR" w:eastAsia="es-AR"/>
        </w:rPr>
      </w:pPr>
      <w:hyperlink w:anchor="_Toc130204306" w:history="1">
        <w:r w:rsidR="0059722A" w:rsidRPr="004C3496">
          <w:rPr>
            <w:rStyle w:val="Hipervnculo"/>
            <w:noProof/>
          </w:rPr>
          <w:t>Carga de Tanque de Agua</w:t>
        </w:r>
        <w:r w:rsidR="0059722A">
          <w:rPr>
            <w:noProof/>
            <w:webHidden/>
          </w:rPr>
          <w:tab/>
        </w:r>
        <w:r w:rsidR="0059722A">
          <w:rPr>
            <w:noProof/>
            <w:webHidden/>
          </w:rPr>
          <w:fldChar w:fldCharType="begin"/>
        </w:r>
        <w:r w:rsidR="0059722A">
          <w:rPr>
            <w:noProof/>
            <w:webHidden/>
          </w:rPr>
          <w:instrText xml:space="preserve"> PAGEREF _Toc130204306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3D98228F" w14:textId="77777777" w:rsidR="0059722A" w:rsidRDefault="00834C73">
      <w:pPr>
        <w:pStyle w:val="TDC2"/>
        <w:tabs>
          <w:tab w:val="right" w:leader="dot" w:pos="9016"/>
        </w:tabs>
        <w:rPr>
          <w:noProof/>
          <w:lang w:val="es-AR" w:eastAsia="es-AR"/>
        </w:rPr>
      </w:pPr>
      <w:hyperlink w:anchor="_Toc130204307" w:history="1">
        <w:r w:rsidR="0059722A" w:rsidRPr="004C3496">
          <w:rPr>
            <w:rStyle w:val="Hipervnculo"/>
            <w:noProof/>
          </w:rPr>
          <w:t>Cargas de Viento</w:t>
        </w:r>
        <w:r w:rsidR="0059722A">
          <w:rPr>
            <w:noProof/>
            <w:webHidden/>
          </w:rPr>
          <w:tab/>
        </w:r>
        <w:r w:rsidR="0059722A">
          <w:rPr>
            <w:noProof/>
            <w:webHidden/>
          </w:rPr>
          <w:fldChar w:fldCharType="begin"/>
        </w:r>
        <w:r w:rsidR="0059722A">
          <w:rPr>
            <w:noProof/>
            <w:webHidden/>
          </w:rPr>
          <w:instrText xml:space="preserve"> PAGEREF _Toc130204307 \h </w:instrText>
        </w:r>
        <w:r w:rsidR="0059722A">
          <w:rPr>
            <w:noProof/>
            <w:webHidden/>
          </w:rPr>
        </w:r>
        <w:r w:rsidR="0059722A">
          <w:rPr>
            <w:noProof/>
            <w:webHidden/>
          </w:rPr>
          <w:fldChar w:fldCharType="separate"/>
        </w:r>
        <w:r w:rsidR="0059722A">
          <w:rPr>
            <w:noProof/>
            <w:webHidden/>
          </w:rPr>
          <w:t>22</w:t>
        </w:r>
        <w:r w:rsidR="0059722A">
          <w:rPr>
            <w:noProof/>
            <w:webHidden/>
          </w:rPr>
          <w:fldChar w:fldCharType="end"/>
        </w:r>
      </w:hyperlink>
    </w:p>
    <w:p w14:paraId="10729AF9" w14:textId="77777777"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0204281"/>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w:t>
      </w:r>
      <w:proofErr w:type="spellStart"/>
      <w:r w:rsidR="00834C73">
        <w:rPr>
          <w:rFonts w:asciiTheme="minorHAnsi" w:hAnsiTheme="minorHAnsi"/>
        </w:rPr>
        <w:t>Duplex</w:t>
      </w:r>
      <w:proofErr w:type="spellEnd"/>
      <w:r w:rsidR="00834C73">
        <w:rPr>
          <w:rFonts w:asciiTheme="minorHAnsi" w:hAnsiTheme="minorHAnsi"/>
        </w:rPr>
        <w:t xml:space="preserve">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0204282"/>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0204283"/>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0204284"/>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0204285"/>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en relación a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6878D063" w14:textId="2B44F024" w:rsidR="0059722A" w:rsidRPr="002F4E46" w:rsidRDefault="0059722A" w:rsidP="00BE5CC4">
      <w:pPr>
        <w:rPr>
          <w:b/>
          <w:bCs/>
          <w:color w:val="FF0000"/>
        </w:rPr>
      </w:pPr>
    </w:p>
    <w:p w14:paraId="7DDF6736" w14:textId="77777777" w:rsidR="0059722A" w:rsidRDefault="0059722A" w:rsidP="00BE5CC4"/>
    <w:p w14:paraId="7E878F7B" w14:textId="77777777" w:rsidR="0059722A" w:rsidRDefault="0059722A" w:rsidP="00BE5CC4"/>
    <w:p w14:paraId="31984E1B" w14:textId="77777777" w:rsidR="0059722A" w:rsidRDefault="0059722A" w:rsidP="00BE5CC4"/>
    <w:p w14:paraId="3AF9355B" w14:textId="77777777" w:rsidR="0059722A" w:rsidRDefault="0059722A" w:rsidP="00BE5CC4"/>
    <w:p w14:paraId="0580ABD8" w14:textId="77777777" w:rsidR="0059722A" w:rsidRDefault="0059722A" w:rsidP="00BE5CC4">
      <w:pPr>
        <w:pStyle w:val="Ttulo1"/>
      </w:pPr>
      <w:bookmarkStart w:id="6" w:name="_Toc130204286"/>
      <w:r>
        <w:t>Memoria de Cálculo</w:t>
      </w:r>
      <w:bookmarkEnd w:id="6"/>
    </w:p>
    <w:p w14:paraId="344D3165" w14:textId="77777777" w:rsidR="0059722A" w:rsidRDefault="0059722A" w:rsidP="00BE5CC4">
      <w:pPr>
        <w:pStyle w:val="Ttulo2"/>
      </w:pPr>
      <w:bookmarkStart w:id="7" w:name="_Toc130204287"/>
      <w:r>
        <w:t>Dimensionamiento de la Cubierta Metálica</w:t>
      </w:r>
      <w:bookmarkEnd w:id="7"/>
    </w:p>
    <w:p w14:paraId="106CC4D0" w14:textId="77777777" w:rsidR="0059722A" w:rsidRDefault="0059722A" w:rsidP="00FC592F">
      <w:pPr>
        <w:pStyle w:val="Ttulo3"/>
      </w:pPr>
      <w:bookmarkStart w:id="8" w:name="_Toc130204288"/>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lastRenderedPageBreak/>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451FE709"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lastRenderedPageBreak/>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0204289"/>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834C73"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834C73"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834C73"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834C73"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834C73"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0204290"/>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834C73"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834C73"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834C73"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3698F4A8" w14:textId="77777777" w:rsidR="0059722A" w:rsidRDefault="0059722A" w:rsidP="003F2406">
      <w:pPr>
        <w:spacing w:after="0"/>
        <w:rPr>
          <w:rFonts w:asciiTheme="majorHAnsi" w:hAnsiTheme="majorHAnsi"/>
          <w:b/>
          <w:bCs/>
          <w:color w:val="0070C0"/>
        </w:rPr>
      </w:pPr>
    </w:p>
    <w:p w14:paraId="24EEA10F" w14:textId="77777777" w:rsidR="0059722A" w:rsidRDefault="0059722A" w:rsidP="003F2406">
      <w:pPr>
        <w:spacing w:after="0"/>
        <w:rPr>
          <w:rFonts w:asciiTheme="majorHAnsi" w:hAnsiTheme="majorHAnsi"/>
          <w:b/>
          <w:bCs/>
          <w:color w:val="0070C0"/>
        </w:rPr>
      </w:pPr>
    </w:p>
    <w:p w14:paraId="71A56F9F" w14:textId="77777777" w:rsidR="0059722A" w:rsidRDefault="0059722A" w:rsidP="003F2406">
      <w:pPr>
        <w:spacing w:after="0"/>
        <w:rPr>
          <w:rFonts w:asciiTheme="majorHAnsi" w:hAnsiTheme="majorHAnsi"/>
          <w:b/>
          <w:bCs/>
          <w:color w:val="0070C0"/>
        </w:rPr>
      </w:pPr>
    </w:p>
    <w:p w14:paraId="72B82949" w14:textId="77777777" w:rsidR="0059722A" w:rsidRDefault="0059722A" w:rsidP="003F2406">
      <w:pPr>
        <w:spacing w:after="0"/>
        <w:rPr>
          <w:rFonts w:asciiTheme="majorHAnsi" w:hAnsiTheme="majorHAnsi"/>
          <w:b/>
          <w:bCs/>
          <w:color w:val="0070C0"/>
        </w:rPr>
      </w:pPr>
    </w:p>
    <w:p w14:paraId="1E14BF8C" w14:textId="77777777" w:rsidR="0059722A" w:rsidRDefault="0059722A" w:rsidP="003F2406">
      <w:pPr>
        <w:spacing w:after="0"/>
        <w:rPr>
          <w:rFonts w:asciiTheme="majorHAnsi" w:hAnsiTheme="majorHAnsi"/>
          <w:b/>
          <w:bCs/>
          <w:color w:val="0070C0"/>
        </w:rPr>
      </w:pPr>
    </w:p>
    <w:p w14:paraId="1D05123D" w14:textId="77777777" w:rsidR="0059722A" w:rsidRDefault="0059722A"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lastRenderedPageBreak/>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834C73"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5DABBB22" w14:textId="1139DFCC" w:rsidR="0059722A" w:rsidRPr="00DA5E1F" w:rsidRDefault="00834C73"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2036EF48" w14:textId="77777777" w:rsidR="0059722A" w:rsidRDefault="0059722A" w:rsidP="003F2406">
      <w:pPr>
        <w:rPr>
          <w:rFonts w:eastAsiaTheme="minorEastAsia"/>
          <w:b/>
          <w:bCs/>
          <w:color w:val="8496B0" w:themeColor="text2" w:themeTint="99"/>
        </w:rPr>
      </w:pP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834C73"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0204291"/>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7263D5">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00859196" w14:textId="77777777" w:rsidR="0059722A" w:rsidRDefault="0059722A" w:rsidP="00B374E7">
      <w:pPr>
        <w:spacing w:after="0"/>
        <w:rPr>
          <w:rFonts w:asciiTheme="majorHAnsi" w:hAnsiTheme="majorHAnsi"/>
          <w:b/>
          <w:bCs/>
          <w:color w:val="0070C0"/>
        </w:rPr>
      </w:pPr>
    </w:p>
    <w:p w14:paraId="1F2EC697" w14:textId="77777777" w:rsidR="0059722A" w:rsidRDefault="0059722A" w:rsidP="00B374E7">
      <w:pPr>
        <w:spacing w:after="0"/>
        <w:rPr>
          <w:rFonts w:asciiTheme="majorHAnsi" w:hAnsiTheme="majorHAnsi"/>
          <w:b/>
          <w:bCs/>
          <w:color w:val="0070C0"/>
        </w:rPr>
      </w:pPr>
    </w:p>
    <w:p w14:paraId="608550F1" w14:textId="77777777" w:rsidR="0059722A" w:rsidRDefault="0059722A" w:rsidP="00B374E7">
      <w:pPr>
        <w:spacing w:after="0"/>
        <w:rPr>
          <w:rFonts w:asciiTheme="majorHAnsi" w:hAnsiTheme="majorHAnsi"/>
          <w:b/>
          <w:bCs/>
          <w:color w:val="0070C0"/>
        </w:rPr>
      </w:pPr>
    </w:p>
    <w:p w14:paraId="757F1AD5" w14:textId="77777777" w:rsidR="0059722A" w:rsidRDefault="0059722A" w:rsidP="00B374E7">
      <w:pPr>
        <w:spacing w:after="0"/>
        <w:rPr>
          <w:rFonts w:asciiTheme="majorHAnsi" w:hAnsiTheme="majorHAnsi"/>
          <w:b/>
          <w:bCs/>
          <w:color w:val="0070C0"/>
        </w:rPr>
      </w:pPr>
    </w:p>
    <w:p w14:paraId="2835477B" w14:textId="77777777" w:rsidR="0059722A" w:rsidRDefault="0059722A" w:rsidP="00B374E7">
      <w:pPr>
        <w:spacing w:after="0"/>
        <w:rPr>
          <w:rFonts w:asciiTheme="majorHAnsi" w:hAnsiTheme="majorHAnsi"/>
          <w:b/>
          <w:bCs/>
          <w:color w:val="0070C0"/>
        </w:rPr>
      </w:pPr>
    </w:p>
    <w:p w14:paraId="1F03F4F4" w14:textId="77777777" w:rsidR="0059722A" w:rsidRDefault="0059722A" w:rsidP="00B374E7">
      <w:pPr>
        <w:spacing w:after="0"/>
        <w:rPr>
          <w:rFonts w:asciiTheme="majorHAnsi" w:hAnsiTheme="majorHAnsi"/>
          <w:b/>
          <w:bCs/>
          <w:color w:val="0070C0"/>
        </w:rPr>
      </w:pPr>
    </w:p>
    <w:p w14:paraId="75D9021D" w14:textId="77777777" w:rsidR="0059722A" w:rsidRDefault="0059722A" w:rsidP="00B374E7">
      <w:pPr>
        <w:spacing w:after="0"/>
        <w:rPr>
          <w:rFonts w:asciiTheme="majorHAnsi" w:hAnsiTheme="majorHAnsi"/>
          <w:b/>
          <w:bCs/>
          <w:color w:val="0070C0"/>
        </w:rPr>
      </w:pP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lastRenderedPageBreak/>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834C73"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58022117" w14:textId="77777777" w:rsidR="0059722A" w:rsidRDefault="0059722A" w:rsidP="00B374E7">
      <w:pPr>
        <w:jc w:val="center"/>
        <w:rPr>
          <w:rFonts w:asciiTheme="majorHAnsi" w:eastAsiaTheme="minorEastAsia" w:hAnsiTheme="majorHAnsi" w:cstheme="majorBidi"/>
        </w:rPr>
      </w:pPr>
    </w:p>
    <w:p w14:paraId="64BC4B4A" w14:textId="77777777" w:rsidR="0059722A" w:rsidRDefault="0059722A" w:rsidP="00B374E7">
      <w:pPr>
        <w:jc w:val="cente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834C73"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0204292"/>
      <w:r>
        <w:t xml:space="preserve">Ménsula </w:t>
      </w:r>
      <w:bookmarkEnd w:id="18"/>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 xml:space="preserve">Estados de Carga - Límite </w:t>
            </w:r>
            <w:r w:rsidRPr="0041383F">
              <w:rPr>
                <w:rFonts w:eastAsia="Times New Roman" w:cs="Calibri"/>
                <w:b/>
                <w:bCs/>
                <w:lang w:eastAsia="es-AR"/>
              </w:rPr>
              <w:lastRenderedPageBreak/>
              <w:t>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lastRenderedPageBreak/>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21D177AD" w14:textId="77777777"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35008555">
            <wp:extent cx="5400000" cy="993131"/>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400000" cy="993131"/>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7036D576">
            <wp:extent cx="5248275" cy="861060"/>
            <wp:effectExtent l="0" t="0" r="9525"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251024" cy="861511"/>
                    </a:xfrm>
                    <a:prstGeom prst="rect">
                      <a:avLst/>
                    </a:prstGeom>
                  </pic:spPr>
                </pic:pic>
              </a:graphicData>
            </a:graphic>
          </wp:inline>
        </w:drawing>
      </w:r>
    </w:p>
    <w:p w14:paraId="7F2A158B" w14:textId="7223AF6B" w:rsidR="0059722A" w:rsidRPr="00B374E7" w:rsidRDefault="00834C73"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834C73"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0204293"/>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834C73"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2400A625">
            <wp:extent cx="5400000" cy="861511"/>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400000" cy="861511"/>
                    </a:xfrm>
                    <a:prstGeom prst="rect">
                      <a:avLst/>
                    </a:prstGeom>
                  </pic:spPr>
                </pic:pic>
              </a:graphicData>
            </a:graphic>
          </wp:inline>
        </w:drawing>
      </w:r>
    </w:p>
    <w:p w14:paraId="504E1949" w14:textId="4D826626" w:rsidR="0059722A" w:rsidRDefault="005C468B" w:rsidP="00836EC3">
      <w:pPr>
        <w:jc w:val="center"/>
      </w:pPr>
      <w:r w:rsidRPr="005C468B">
        <w:rPr>
          <w:noProof/>
        </w:rPr>
        <w:lastRenderedPageBreak/>
        <w:drawing>
          <wp:inline distT="0" distB="0" distL="0" distR="0" wp14:anchorId="1E95A064" wp14:editId="338FA598">
            <wp:extent cx="5400000" cy="895613"/>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400000" cy="895613"/>
                    </a:xfrm>
                    <a:prstGeom prst="rect">
                      <a:avLst/>
                    </a:prstGeom>
                  </pic:spPr>
                </pic:pic>
              </a:graphicData>
            </a:graphic>
          </wp:inline>
        </w:drawing>
      </w:r>
    </w:p>
    <w:p w14:paraId="5F2CE7AD" w14:textId="77777777" w:rsidR="0059722A" w:rsidRDefault="0059722A" w:rsidP="00786265"/>
    <w:p w14:paraId="58C0AFBD" w14:textId="4280591D" w:rsidR="0059722A" w:rsidRPr="00DA5E1F" w:rsidRDefault="00834C73"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322C1F8" w14:textId="77777777" w:rsidR="0059722A" w:rsidRDefault="0059722A" w:rsidP="00786265"/>
    <w:p w14:paraId="17783EE8" w14:textId="77777777" w:rsidR="0059722A" w:rsidRDefault="0059722A" w:rsidP="00E3322A">
      <w:pPr>
        <w:ind w:firstLine="708"/>
      </w:pPr>
      <w:r>
        <w:t>Por otra parte, debido a las reacciones que se presentan, es de suma importancia el correcto anclaje a la mampostería. Se presenta a continuación detalle de anclaje recomendado.</w:t>
      </w:r>
    </w:p>
    <w:p w14:paraId="7B120ED6" w14:textId="77777777" w:rsidR="0059722A" w:rsidRDefault="0059722A" w:rsidP="00E3322A">
      <w:pPr>
        <w:jc w:val="left"/>
      </w:pP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77777777" w:rsidR="0059722A" w:rsidRDefault="0059722A" w:rsidP="00786265">
      <w:pPr>
        <w:pStyle w:val="Sinespaciado"/>
      </w:pPr>
      <w:r w:rsidRPr="003007DC">
        <w:t xml:space="preserve">Figura </w:t>
      </w:r>
      <w:r>
        <w:t>5</w:t>
      </w:r>
      <w:r w:rsidRPr="004C331F">
        <w:t>. Estructura de cubierta de vivienda tipo.</w:t>
      </w:r>
    </w:p>
    <w:p w14:paraId="6F744163" w14:textId="59FD5EDC" w:rsidR="0059722A" w:rsidRPr="002372B7" w:rsidRDefault="002372B7" w:rsidP="002372B7">
      <w:pPr>
        <w:rPr>
          <w:rFonts w:asciiTheme="minorHAnsi" w:eastAsia="MS Mincho" w:hAnsiTheme="minorHAnsi" w:cstheme="minorBidi"/>
          <w:bCs/>
          <w:i/>
          <w:iCs/>
          <w:color w:val="auto"/>
          <w:sz w:val="18"/>
          <w:szCs w:val="18"/>
          <w:lang w:val="es-ES"/>
        </w:rPr>
      </w:pPr>
      <w:r>
        <w:br w:type="page"/>
      </w:r>
    </w:p>
    <w:p w14:paraId="1584DE2A" w14:textId="1DB1780D" w:rsidR="00346511" w:rsidRDefault="00346511" w:rsidP="00E3322A">
      <w:pPr>
        <w:pStyle w:val="Ttulo2"/>
      </w:pPr>
      <w:bookmarkStart w:id="20" w:name="_Toc130204294"/>
      <w:r>
        <w:lastRenderedPageBreak/>
        <w:t>Entrepiso de viguetas</w:t>
      </w:r>
    </w:p>
    <w:p w14:paraId="3C5740D2" w14:textId="6C9216CE" w:rsidR="0064068C" w:rsidRPr="0064068C" w:rsidRDefault="007263D5" w:rsidP="0064068C">
      <w:pPr>
        <w:pStyle w:val="Ttulo3"/>
      </w:pPr>
      <w:r>
        <w:t>Losa de viguetas LV 17</w:t>
      </w:r>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2"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B21938">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2" w:type="dxa"/>
            <w:tcBorders>
              <w:top w:val="nil"/>
              <w:left w:val="nil"/>
              <w:bottom w:val="nil"/>
              <w:right w:val="nil"/>
            </w:tcBorders>
            <w:shd w:val="clear" w:color="000000" w:fill="FFFFFF"/>
            <w:noWrap/>
            <w:vAlign w:val="bottom"/>
            <w:hideMark/>
          </w:tcPr>
          <w:p w14:paraId="32C8872C"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3,20 m</w:t>
            </w:r>
          </w:p>
        </w:tc>
        <w:tc>
          <w:tcPr>
            <w:tcW w:w="1542"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2"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2"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2"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364127" w:rsidRPr="00364127" w14:paraId="24A3BC09"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364127" w:rsidRPr="00364127" w:rsidRDefault="00364127"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2" w:type="dxa"/>
            <w:tcBorders>
              <w:top w:val="nil"/>
              <w:left w:val="nil"/>
              <w:bottom w:val="nil"/>
              <w:right w:val="nil"/>
            </w:tcBorders>
            <w:shd w:val="clear" w:color="000000" w:fill="FFFFFF"/>
            <w:noWrap/>
            <w:vAlign w:val="bottom"/>
            <w:hideMark/>
          </w:tcPr>
          <w:p w14:paraId="2702CFF4"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25,00 MPa</w:t>
            </w:r>
          </w:p>
        </w:tc>
        <w:tc>
          <w:tcPr>
            <w:tcW w:w="1542" w:type="dxa"/>
            <w:tcBorders>
              <w:top w:val="nil"/>
              <w:left w:val="nil"/>
              <w:bottom w:val="nil"/>
              <w:right w:val="nil"/>
            </w:tcBorders>
            <w:shd w:val="clear" w:color="000000" w:fill="FFFFFF"/>
            <w:noWrap/>
            <w:vAlign w:val="bottom"/>
            <w:hideMark/>
          </w:tcPr>
          <w:p w14:paraId="31F09384"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1683" w:type="dxa"/>
            <w:tcBorders>
              <w:top w:val="nil"/>
              <w:left w:val="nil"/>
              <w:bottom w:val="nil"/>
              <w:right w:val="nil"/>
            </w:tcBorders>
            <w:shd w:val="clear" w:color="000000" w:fill="FFFFFF"/>
            <w:noWrap/>
            <w:vAlign w:val="bottom"/>
            <w:hideMark/>
          </w:tcPr>
          <w:p w14:paraId="7557FA8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4B33FDF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r>
      <w:tr w:rsidR="00364127" w:rsidRPr="00364127" w14:paraId="1076E661" w14:textId="77777777" w:rsidTr="00B21938">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B21938">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2"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B21938">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2"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B21938">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2"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2"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2"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779C5388"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7263D5">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B21938">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2"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B21938">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2"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28E2AF1D"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7263D5">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B21938">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2"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3E211C6C" w:rsidR="002A37C1" w:rsidRPr="002A37C1" w:rsidRDefault="00834C73"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*(3,20 m)²</m:t>
              </m:r>
            </m:num>
            <m:den>
              <m:r>
                <w:rPr>
                  <w:rFonts w:ascii="Cambria Math" w:hAnsi="Cambria Math"/>
                  <w:lang w:val="es-ES"/>
                </w:rPr>
                <m:t>8</m:t>
              </m:r>
            </m:den>
          </m:f>
          <m:r>
            <w:rPr>
              <w:rFonts w:ascii="Cambria Math" w:hAnsi="Cambria Math"/>
              <w:lang w:val="es-ES"/>
            </w:rPr>
            <m:t>=6,76 kNm/m=676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3,20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834C73"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834C73"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r>
        <w:t>Losa de viguetas LV 17 bajo muro</w:t>
      </w:r>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7"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022FDA">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1"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022FDA">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1"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1"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1"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022FDA" w:rsidRPr="00022FDA" w14:paraId="1826D626"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022FDA" w:rsidRPr="00022FDA" w:rsidRDefault="00022FDA"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1454" w:type="dxa"/>
            <w:tcBorders>
              <w:top w:val="nil"/>
              <w:left w:val="nil"/>
              <w:bottom w:val="nil"/>
              <w:right w:val="nil"/>
            </w:tcBorders>
            <w:shd w:val="clear" w:color="000000" w:fill="FFFFFF"/>
            <w:noWrap/>
            <w:vAlign w:val="bottom"/>
            <w:hideMark/>
          </w:tcPr>
          <w:p w14:paraId="7F8ECFB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24C4420E"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r>
      <w:tr w:rsidR="00022FDA" w:rsidRPr="00022FDA" w14:paraId="729D8C95" w14:textId="77777777" w:rsidTr="00022FDA">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7"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022FDA">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7"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7"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022FDA">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7"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022FDA">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7"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1864A666"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0,28 kN/m²</w:t>
            </w:r>
          </w:p>
        </w:tc>
      </w:tr>
      <w:tr w:rsidR="00022FDA" w:rsidRPr="00022FDA" w14:paraId="50ED2C76" w14:textId="77777777" w:rsidTr="00022FDA">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4E1AD4FC"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0,60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7" w:type="dxa"/>
            <w:tcBorders>
              <w:top w:val="nil"/>
              <w:left w:val="nil"/>
              <w:bottom w:val="single" w:sz="4" w:space="0" w:color="auto"/>
              <w:right w:val="single" w:sz="4" w:space="0" w:color="auto"/>
            </w:tcBorders>
            <w:shd w:val="clear" w:color="000000" w:fill="FFFFFF"/>
            <w:noWrap/>
            <w:vAlign w:val="bottom"/>
            <w:hideMark/>
          </w:tcPr>
          <w:p w14:paraId="05E8D983"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3,19 kN/m²</w:t>
            </w:r>
          </w:p>
        </w:tc>
      </w:tr>
      <w:tr w:rsidR="00022FDA" w:rsidRPr="00022FDA" w14:paraId="6926BFBF" w14:textId="77777777" w:rsidTr="00022FDA">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549B696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6,84 kN/m²</w:t>
            </w:r>
          </w:p>
        </w:tc>
      </w:tr>
      <w:tr w:rsidR="00022FDA" w:rsidRPr="00022FDA" w14:paraId="1AC444F7" w14:textId="77777777" w:rsidTr="00022FDA">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7"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Pr="007263D5" w:rsidRDefault="007263D5" w:rsidP="007263D5">
      <w:pPr>
        <w:rPr>
          <w:lang w:val="es-ES"/>
        </w:rPr>
      </w:pPr>
    </w:p>
    <w:p w14:paraId="7D01D93F"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4AF83827" w14:textId="4C27443A" w:rsidR="00022FDA" w:rsidRPr="002A37C1" w:rsidRDefault="00834C73" w:rsidP="00022FDA">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6,84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*(3,20 m)²</m:t>
              </m:r>
            </m:num>
            <m:den>
              <m:r>
                <w:rPr>
                  <w:rFonts w:ascii="Cambria Math" w:hAnsi="Cambria Math"/>
                  <w:lang w:val="es-ES"/>
                </w:rPr>
                <m:t>8</m:t>
              </m:r>
            </m:den>
          </m:f>
          <m:r>
            <w:rPr>
              <w:rFonts w:ascii="Cambria Math" w:hAnsi="Cambria Math"/>
              <w:lang w:val="es-ES"/>
            </w:rPr>
            <m:t>=11,32 kNm/m=1132 kgm/m</m:t>
          </m:r>
        </m:oMath>
      </m:oMathPara>
    </w:p>
    <w:p w14:paraId="2F8F0A28" w14:textId="77777777" w:rsidR="00022FDA" w:rsidRPr="00B21938" w:rsidRDefault="00022FDA" w:rsidP="00022FDA">
      <w:pPr>
        <w:ind w:firstLine="426"/>
        <w:rPr>
          <w:rFonts w:eastAsiaTheme="minorEastAsia"/>
          <w:sz w:val="18"/>
          <w:szCs w:val="18"/>
          <w:lang w:val="es-ES"/>
        </w:rPr>
      </w:pPr>
    </w:p>
    <w:p w14:paraId="1D858024" w14:textId="77777777" w:rsidR="00022FDA" w:rsidRPr="002A37C1" w:rsidRDefault="00022FDA" w:rsidP="00022FDA">
      <w:pPr>
        <w:ind w:firstLine="426"/>
        <w:rPr>
          <w:rFonts w:eastAsiaTheme="minorEastAsia"/>
          <w:lang w:val="es-ES"/>
        </w:rPr>
      </w:pPr>
      <w:r>
        <w:rPr>
          <w:rFonts w:eastAsiaTheme="minorEastAsia"/>
          <w:lang w:val="es-ES"/>
        </w:rPr>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3,10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77777777" w:rsidR="00022FDA" w:rsidRPr="00022FDA" w:rsidRDefault="00022FDA" w:rsidP="00022FDA">
            <w:pPr>
              <w:spacing w:after="0"/>
              <w:jc w:val="left"/>
              <w:rPr>
                <w:rFonts w:eastAsia="Times New Roman" w:cs="Calibri"/>
                <w:b/>
                <w:bCs/>
                <w:lang w:eastAsia="es-AR"/>
              </w:rPr>
            </w:pPr>
            <w:proofErr w:type="spellStart"/>
            <w:r w:rsidRPr="00022FDA">
              <w:rPr>
                <w:rFonts w:eastAsia="Times New Roman" w:cs="Calibri"/>
                <w:b/>
                <w:bCs/>
                <w:lang w:eastAsia="es-AR"/>
              </w:rPr>
              <w:t>Bobedilla</w:t>
            </w:r>
            <w:proofErr w:type="spellEnd"/>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proofErr w:type="spellStart"/>
            <w:r w:rsidRPr="00022FDA">
              <w:rPr>
                <w:rFonts w:eastAsia="Times New Roman" w:cs="Calibri"/>
                <w:b/>
                <w:bCs/>
                <w:lang w:eastAsia="es-AR"/>
              </w:rPr>
              <w:t>compresion</w:t>
            </w:r>
            <w:proofErr w:type="spellEnd"/>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77777777"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A32B266" w:rsidR="00022FDA" w:rsidRPr="00B21938" w:rsidRDefault="00834C73"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1,2*6,84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*3,20m=18,25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w:lastRenderedPageBreak/>
            <m:t>d=0,13 m+0,05 m-0,03m=0,15m</m:t>
          </m:r>
        </m:oMath>
      </m:oMathPara>
    </w:p>
    <w:p w14:paraId="65733BD9" w14:textId="77777777" w:rsidR="00022FDA" w:rsidRPr="00B21938" w:rsidRDefault="00834C73"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34AD26E3" w:rsidR="00022FDA" w:rsidRDefault="00022FDA" w:rsidP="00A21FC8">
      <w:pPr>
        <w:rPr>
          <w:b/>
          <w:bCs/>
          <w:lang w:val="es-ES"/>
        </w:rPr>
      </w:pPr>
    </w:p>
    <w:p w14:paraId="71B9A7E1" w14:textId="4BFC7BD4" w:rsidR="00FE62A9" w:rsidRDefault="00FE62A9" w:rsidP="00FE62A9">
      <w:pPr>
        <w:pStyle w:val="Ttulo2"/>
      </w:pPr>
      <w:r>
        <w:t>Dimensionado de vigas</w:t>
      </w:r>
    </w:p>
    <w:p w14:paraId="371BE8E7" w14:textId="77777777" w:rsidR="00FE62A9" w:rsidRDefault="00FE62A9" w:rsidP="00FE62A9">
      <w:pPr>
        <w:ind w:firstLine="360"/>
      </w:pPr>
      <w:r>
        <w:t>Para el dimensionado de las vigas de hormigón armado y viga encadenado adoptamos un espesor igual de 0,20m de ancho y una altura o canto de 0,30m. Donde se apoyarán las viguetas de la losa entrepiso.</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5ECA04A4" w14:textId="22B42D2C" w:rsidR="00FE62A9" w:rsidRDefault="00FE62A9" w:rsidP="00FE62A9">
      <w:pPr>
        <w:pStyle w:val="Ttulo3"/>
      </w:pPr>
      <w:r>
        <w:t>Viga 100-101</w:t>
      </w:r>
    </w:p>
    <w:p w14:paraId="7535A38F" w14:textId="16A6E884" w:rsidR="00FE62A9" w:rsidRDefault="00F34267" w:rsidP="00F34267">
      <w:pPr>
        <w:jc w:val="center"/>
        <w:rPr>
          <w:lang w:val="es-ES"/>
        </w:rPr>
      </w:pPr>
      <w:r>
        <w:rPr>
          <w:noProof/>
        </w:rPr>
        <w:drawing>
          <wp:inline distT="0" distB="0" distL="0" distR="0" wp14:anchorId="287582DF" wp14:editId="2FD4ED78">
            <wp:extent cx="5400000" cy="1015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15865"/>
                    </a:xfrm>
                    <a:prstGeom prst="rect">
                      <a:avLst/>
                    </a:prstGeom>
                  </pic:spPr>
                </pic:pic>
              </a:graphicData>
            </a:graphic>
          </wp:inline>
        </w:drawing>
      </w:r>
    </w:p>
    <w:p w14:paraId="1C32D437" w14:textId="1320784E" w:rsidR="00F34267" w:rsidRDefault="00F34267" w:rsidP="00F34267">
      <w:pPr>
        <w:jc w:val="center"/>
        <w:rPr>
          <w:lang w:val="es-ES"/>
        </w:rPr>
      </w:pPr>
      <w:r>
        <w:rPr>
          <w:noProof/>
        </w:rPr>
        <w:drawing>
          <wp:inline distT="0" distB="0" distL="0" distR="0" wp14:anchorId="1534BE55" wp14:editId="29F76668">
            <wp:extent cx="5400000" cy="7071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707157"/>
                    </a:xfrm>
                    <a:prstGeom prst="rect">
                      <a:avLst/>
                    </a:prstGeom>
                  </pic:spPr>
                </pic:pic>
              </a:graphicData>
            </a:graphic>
          </wp:inline>
        </w:drawing>
      </w:r>
    </w:p>
    <w:p w14:paraId="5FB3F79D" w14:textId="4E01965E" w:rsidR="00F34267" w:rsidRDefault="00F34267" w:rsidP="00F34267">
      <w:pPr>
        <w:jc w:val="center"/>
        <w:rPr>
          <w:lang w:val="es-ES"/>
        </w:rPr>
      </w:pPr>
      <w:r>
        <w:rPr>
          <w:noProof/>
        </w:rPr>
        <w:drawing>
          <wp:inline distT="0" distB="0" distL="0" distR="0" wp14:anchorId="76004DCC" wp14:editId="11E4996F">
            <wp:extent cx="5400000" cy="7998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799889"/>
                    </a:xfrm>
                    <a:prstGeom prst="rect">
                      <a:avLst/>
                    </a:prstGeom>
                  </pic:spPr>
                </pic:pic>
              </a:graphicData>
            </a:graphic>
          </wp:inline>
        </w:drawing>
      </w:r>
    </w:p>
    <w:p w14:paraId="47FF59C1" w14:textId="22DFCF1C" w:rsidR="00A253F9" w:rsidRDefault="00A253F9" w:rsidP="00A253F9">
      <w:pPr>
        <w:pStyle w:val="Ttulo3"/>
        <w:numPr>
          <w:ilvl w:val="2"/>
          <w:numId w:val="22"/>
        </w:numPr>
      </w:pPr>
      <w:r>
        <w:t>Viga 1</w:t>
      </w:r>
      <w:r>
        <w:t>02</w:t>
      </w:r>
    </w:p>
    <w:p w14:paraId="7F191C3E" w14:textId="46DC2AB8" w:rsidR="00A253F9" w:rsidRDefault="00A253F9" w:rsidP="00A253F9">
      <w:pPr>
        <w:jc w:val="center"/>
        <w:rPr>
          <w:lang w:val="es-ES"/>
        </w:rPr>
      </w:pPr>
      <w:r>
        <w:rPr>
          <w:noProof/>
        </w:rPr>
        <w:drawing>
          <wp:inline distT="0" distB="0" distL="0" distR="0" wp14:anchorId="075FC1A5" wp14:editId="38D7FDA7">
            <wp:extent cx="5400000" cy="90578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905783"/>
                    </a:xfrm>
                    <a:prstGeom prst="rect">
                      <a:avLst/>
                    </a:prstGeom>
                  </pic:spPr>
                </pic:pic>
              </a:graphicData>
            </a:graphic>
          </wp:inline>
        </w:drawing>
      </w:r>
    </w:p>
    <w:p w14:paraId="38ABFB74" w14:textId="4A4FE138" w:rsidR="00A253F9" w:rsidRDefault="00A253F9" w:rsidP="00A253F9">
      <w:pPr>
        <w:jc w:val="center"/>
        <w:rPr>
          <w:lang w:val="es-ES"/>
        </w:rPr>
      </w:pPr>
      <w:r>
        <w:rPr>
          <w:noProof/>
        </w:rPr>
        <w:drawing>
          <wp:inline distT="0" distB="0" distL="0" distR="0" wp14:anchorId="757FFDBA" wp14:editId="5203B551">
            <wp:extent cx="5400000" cy="4989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498959"/>
                    </a:xfrm>
                    <a:prstGeom prst="rect">
                      <a:avLst/>
                    </a:prstGeom>
                  </pic:spPr>
                </pic:pic>
              </a:graphicData>
            </a:graphic>
          </wp:inline>
        </w:drawing>
      </w:r>
    </w:p>
    <w:p w14:paraId="75A36DDA" w14:textId="680039A2" w:rsidR="00A253F9" w:rsidRDefault="00A253F9" w:rsidP="00A253F9">
      <w:pPr>
        <w:jc w:val="center"/>
        <w:rPr>
          <w:lang w:val="es-ES"/>
        </w:rPr>
      </w:pPr>
      <w:r>
        <w:rPr>
          <w:noProof/>
        </w:rPr>
        <w:drawing>
          <wp:inline distT="0" distB="0" distL="0" distR="0" wp14:anchorId="45FF2EB3" wp14:editId="64D65A38">
            <wp:extent cx="5400000" cy="8806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880656"/>
                    </a:xfrm>
                    <a:prstGeom prst="rect">
                      <a:avLst/>
                    </a:prstGeom>
                  </pic:spPr>
                </pic:pic>
              </a:graphicData>
            </a:graphic>
          </wp:inline>
        </w:drawing>
      </w:r>
    </w:p>
    <w:p w14:paraId="6BAFDE74" w14:textId="3E5537A7" w:rsidR="00A23930" w:rsidRDefault="00A23930" w:rsidP="00A253F9">
      <w:pPr>
        <w:jc w:val="center"/>
        <w:rPr>
          <w:lang w:val="es-ES"/>
        </w:rPr>
      </w:pPr>
    </w:p>
    <w:p w14:paraId="796F69DD" w14:textId="7D427EDF" w:rsidR="00A23930" w:rsidRDefault="00A23930" w:rsidP="00A23930">
      <w:pPr>
        <w:pStyle w:val="Ttulo3"/>
        <w:numPr>
          <w:ilvl w:val="2"/>
          <w:numId w:val="23"/>
        </w:numPr>
      </w:pPr>
      <w:r>
        <w:t>Viga 10</w:t>
      </w:r>
      <w:r>
        <w:t>3</w:t>
      </w:r>
    </w:p>
    <w:p w14:paraId="7B0A223A" w14:textId="3E5091EF" w:rsidR="00A23930" w:rsidRDefault="00A23930" w:rsidP="00A23930">
      <w:pPr>
        <w:jc w:val="center"/>
        <w:rPr>
          <w:lang w:val="es-ES"/>
        </w:rPr>
      </w:pPr>
      <w:r>
        <w:rPr>
          <w:noProof/>
        </w:rPr>
        <w:drawing>
          <wp:inline distT="0" distB="0" distL="0" distR="0" wp14:anchorId="74A2D82B" wp14:editId="3B762404">
            <wp:extent cx="5400000" cy="122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1228850"/>
                    </a:xfrm>
                    <a:prstGeom prst="rect">
                      <a:avLst/>
                    </a:prstGeom>
                  </pic:spPr>
                </pic:pic>
              </a:graphicData>
            </a:graphic>
          </wp:inline>
        </w:drawing>
      </w:r>
    </w:p>
    <w:p w14:paraId="33FB478E" w14:textId="46931E1C" w:rsidR="00A23930" w:rsidRDefault="001C5781" w:rsidP="00A23930">
      <w:pPr>
        <w:jc w:val="center"/>
        <w:rPr>
          <w:lang w:val="es-ES"/>
        </w:rPr>
      </w:pPr>
      <w:r>
        <w:rPr>
          <w:noProof/>
        </w:rPr>
        <w:drawing>
          <wp:inline distT="0" distB="0" distL="0" distR="0" wp14:anchorId="5B2FBD80" wp14:editId="2DE85F0C">
            <wp:extent cx="5400000" cy="64433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644339"/>
                    </a:xfrm>
                    <a:prstGeom prst="rect">
                      <a:avLst/>
                    </a:prstGeom>
                  </pic:spPr>
                </pic:pic>
              </a:graphicData>
            </a:graphic>
          </wp:inline>
        </w:drawing>
      </w:r>
    </w:p>
    <w:p w14:paraId="14F6EE58" w14:textId="40B604B7" w:rsidR="001C5781" w:rsidRPr="00A23930" w:rsidRDefault="001C5781" w:rsidP="00A23930">
      <w:pPr>
        <w:jc w:val="center"/>
        <w:rPr>
          <w:lang w:val="es-ES"/>
        </w:rPr>
      </w:pPr>
      <w:r>
        <w:rPr>
          <w:noProof/>
        </w:rPr>
        <w:drawing>
          <wp:inline distT="0" distB="0" distL="0" distR="0" wp14:anchorId="21DFC7A9" wp14:editId="459D3790">
            <wp:extent cx="5400000" cy="9727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972790"/>
                    </a:xfrm>
                    <a:prstGeom prst="rect">
                      <a:avLst/>
                    </a:prstGeom>
                  </pic:spPr>
                </pic:pic>
              </a:graphicData>
            </a:graphic>
          </wp:inline>
        </w:drawing>
      </w:r>
    </w:p>
    <w:p w14:paraId="6644D36A" w14:textId="77777777" w:rsidR="00A23930" w:rsidRPr="00A253F9" w:rsidRDefault="00A23930" w:rsidP="00A253F9">
      <w:pPr>
        <w:jc w:val="center"/>
        <w:rPr>
          <w:lang w:val="es-ES"/>
        </w:rPr>
      </w:pPr>
    </w:p>
    <w:p w14:paraId="1CBF7857" w14:textId="1EE93E02" w:rsidR="00A13E35" w:rsidRDefault="00A13E35" w:rsidP="00A13E35">
      <w:pPr>
        <w:pStyle w:val="Ttulo3"/>
        <w:numPr>
          <w:ilvl w:val="2"/>
          <w:numId w:val="24"/>
        </w:numPr>
      </w:pPr>
      <w:r>
        <w:t>Viga 10</w:t>
      </w:r>
      <w:r>
        <w:t>4-105</w:t>
      </w:r>
    </w:p>
    <w:p w14:paraId="74FC89CC" w14:textId="0786B494" w:rsidR="00A13E35" w:rsidRDefault="00E10C01" w:rsidP="00E10C01">
      <w:pPr>
        <w:jc w:val="center"/>
        <w:rPr>
          <w:lang w:val="es-ES"/>
        </w:rPr>
      </w:pPr>
      <w:r>
        <w:rPr>
          <w:noProof/>
        </w:rPr>
        <w:drawing>
          <wp:inline distT="0" distB="0" distL="0" distR="0" wp14:anchorId="4482BE18" wp14:editId="1C19094E">
            <wp:extent cx="5400000" cy="113671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1136716"/>
                    </a:xfrm>
                    <a:prstGeom prst="rect">
                      <a:avLst/>
                    </a:prstGeom>
                  </pic:spPr>
                </pic:pic>
              </a:graphicData>
            </a:graphic>
          </wp:inline>
        </w:drawing>
      </w:r>
    </w:p>
    <w:p w14:paraId="55CA50EE" w14:textId="58B0C16D" w:rsidR="00E10C01" w:rsidRDefault="00E10C01" w:rsidP="00E10C01">
      <w:pPr>
        <w:jc w:val="center"/>
        <w:rPr>
          <w:lang w:val="es-ES"/>
        </w:rPr>
      </w:pPr>
      <w:r>
        <w:rPr>
          <w:noProof/>
        </w:rPr>
        <w:drawing>
          <wp:inline distT="0" distB="0" distL="0" distR="0" wp14:anchorId="5E6DC85F" wp14:editId="158CE16D">
            <wp:extent cx="5400000" cy="83040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830401"/>
                    </a:xfrm>
                    <a:prstGeom prst="rect">
                      <a:avLst/>
                    </a:prstGeom>
                  </pic:spPr>
                </pic:pic>
              </a:graphicData>
            </a:graphic>
          </wp:inline>
        </w:drawing>
      </w:r>
    </w:p>
    <w:p w14:paraId="0FF96098" w14:textId="64B3135C" w:rsidR="00E10C01" w:rsidRPr="00A13E35" w:rsidRDefault="00E10C01" w:rsidP="00E10C01">
      <w:pPr>
        <w:jc w:val="center"/>
        <w:rPr>
          <w:lang w:val="es-ES"/>
        </w:rPr>
      </w:pPr>
      <w:r>
        <w:rPr>
          <w:noProof/>
        </w:rPr>
        <w:drawing>
          <wp:inline distT="0" distB="0" distL="0" distR="0" wp14:anchorId="44FA9BCB" wp14:editId="4EB7F3DB">
            <wp:extent cx="5400000" cy="886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00" cy="886040"/>
                    </a:xfrm>
                    <a:prstGeom prst="rect">
                      <a:avLst/>
                    </a:prstGeom>
                  </pic:spPr>
                </pic:pic>
              </a:graphicData>
            </a:graphic>
          </wp:inline>
        </w:drawing>
      </w:r>
    </w:p>
    <w:p w14:paraId="2DF26AFE" w14:textId="73B5EE2F" w:rsidR="00A253F9" w:rsidRDefault="00A253F9" w:rsidP="00A253F9">
      <w:pPr>
        <w:jc w:val="left"/>
        <w:rPr>
          <w:lang w:val="es-ES"/>
        </w:rPr>
      </w:pPr>
    </w:p>
    <w:p w14:paraId="257F7571" w14:textId="62870ECC" w:rsidR="00315292" w:rsidRDefault="00315292" w:rsidP="00315292">
      <w:pPr>
        <w:pStyle w:val="Ttulo2"/>
      </w:pPr>
      <w:r>
        <w:t>Refuerzos Verticales</w:t>
      </w:r>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77777777" w:rsidR="00315292" w:rsidRPr="00315292" w:rsidRDefault="00315292" w:rsidP="00315292">
      <w:bookmarkStart w:id="21" w:name="_GoBack"/>
      <w:bookmarkEnd w:id="21"/>
    </w:p>
    <w:p w14:paraId="642D0BDD" w14:textId="0C6B9020" w:rsidR="0059722A" w:rsidRDefault="0059722A" w:rsidP="00E3322A">
      <w:pPr>
        <w:pStyle w:val="Ttulo2"/>
      </w:pPr>
      <w:r>
        <w:t>Dimensionado de la fundación</w:t>
      </w:r>
      <w:bookmarkEnd w:id="20"/>
    </w:p>
    <w:p w14:paraId="2F2CFAB9" w14:textId="77777777" w:rsidR="0059722A" w:rsidRDefault="0059722A" w:rsidP="00E3322A">
      <w:pPr>
        <w:ind w:firstLine="357"/>
      </w:pPr>
      <w:r w:rsidRPr="00A8380E">
        <w:t>La fundación consiste en</w:t>
      </w:r>
      <w:r>
        <w:t xml:space="preserve"> un sistema de pilotines de 0,20 m de diámetro con una profundidad de punta de -2,00 m respecto del T.N. Los mismos estarán rigidizados mediante una grilla ortogonal de vigas de encadenado de </w:t>
      </w:r>
      <w:proofErr w:type="spellStart"/>
      <w:r>
        <w:t>H°A°</w:t>
      </w:r>
      <w:proofErr w:type="spellEnd"/>
      <w:r>
        <w:t>, con dimensiones de 0,20 m x 0,30 m y 0,30 x 0,30 m, fundadas a una profundidad de -0,30 m respecto del T.N.</w:t>
      </w:r>
    </w:p>
    <w:p w14:paraId="6B9B5216" w14:textId="77777777" w:rsidR="0059722A" w:rsidRDefault="0059722A" w:rsidP="00E3322A">
      <w:pPr>
        <w:rPr>
          <w:lang w:val="es-ES"/>
        </w:rPr>
      </w:pPr>
    </w:p>
    <w:p w14:paraId="40A90FC0" w14:textId="77777777" w:rsidR="0059722A" w:rsidRDefault="0059722A" w:rsidP="00E3322A">
      <w:pPr>
        <w:pStyle w:val="Ttulo3"/>
      </w:pPr>
      <w:bookmarkStart w:id="22" w:name="_Toc130204295"/>
      <w:r>
        <w:t>Análisis de cargas</w:t>
      </w:r>
      <w:bookmarkEnd w:id="22"/>
    </w:p>
    <w:p w14:paraId="30CE1909" w14:textId="77777777" w:rsidR="0059722A" w:rsidRDefault="0059722A" w:rsidP="00E3322A">
      <w:pPr>
        <w:ind w:firstLine="357"/>
      </w:pPr>
      <w:r>
        <w:t>Se realiza la evaluación de las cargas transmitidas al terreno para el posterior dimensionado del sistema de fundación.</w:t>
      </w:r>
    </w:p>
    <w:p w14:paraId="6DA33167" w14:textId="77777777" w:rsidR="0059722A" w:rsidRDefault="0059722A" w:rsidP="00E3322A">
      <w:pPr>
        <w:rPr>
          <w:rFonts w:eastAsiaTheme="minorEastAsia"/>
        </w:rPr>
      </w:pPr>
      <w:r>
        <w:rPr>
          <w:rFonts w:eastAsiaTheme="minorEastAsia"/>
        </w:rPr>
        <w:t>La carga a transmitir se estima a través de un análisis de cargas:</w:t>
      </w:r>
    </w:p>
    <w:p w14:paraId="28AB3308" w14:textId="77777777" w:rsidR="0059722A" w:rsidRDefault="0059722A" w:rsidP="00E3322A">
      <w:pPr>
        <w:pStyle w:val="Prrafodelista"/>
        <w:numPr>
          <w:ilvl w:val="0"/>
          <w:numId w:val="10"/>
        </w:numPr>
        <w:rPr>
          <w:rFonts w:eastAsiaTheme="minorEastAsia"/>
        </w:rPr>
      </w:pPr>
      <w:r>
        <w:rPr>
          <w:rFonts w:eastAsiaTheme="minorEastAsia"/>
        </w:rPr>
        <w:t>Mampostería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∙0,30m∙4,00m=20,40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4AD18210" w14:textId="77777777" w:rsidR="0059722A" w:rsidRPr="000E1198" w:rsidRDefault="0059722A" w:rsidP="00E3322A">
      <w:pPr>
        <w:pStyle w:val="Prrafodelista"/>
        <w:numPr>
          <w:ilvl w:val="0"/>
          <w:numId w:val="10"/>
        </w:numPr>
        <w:rPr>
          <w:rFonts w:eastAsiaTheme="minorEastAsia"/>
        </w:rPr>
      </w:pPr>
      <w:r>
        <w:rPr>
          <w:rFonts w:eastAsiaTheme="minorEastAsia"/>
        </w:rPr>
        <w:t>Mampostería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∙0,20m∙4,00m=13,60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2777694" w14:textId="77777777" w:rsidR="0059722A" w:rsidRDefault="0059722A" w:rsidP="00E3322A">
      <w:pPr>
        <w:pStyle w:val="Prrafodelista"/>
        <w:numPr>
          <w:ilvl w:val="0"/>
          <w:numId w:val="10"/>
        </w:numPr>
        <w:rPr>
          <w:rFonts w:eastAsiaTheme="minorEastAsia"/>
        </w:rPr>
      </w:pPr>
      <w:r>
        <w:rPr>
          <w:rFonts w:eastAsiaTheme="minorEastAsia"/>
        </w:rPr>
        <w:t>Mampostería e:0,15m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∙0,15m∙4,00m=10,20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1C0CF2A5" w14:textId="77777777" w:rsidR="0059722A" w:rsidRDefault="0059722A" w:rsidP="00E3322A">
      <w:pPr>
        <w:rPr>
          <w:rFonts w:eastAsiaTheme="minorEastAsia"/>
        </w:rPr>
      </w:pPr>
      <w:r>
        <w:rPr>
          <w:rFonts w:eastAsiaTheme="minorEastAsia"/>
        </w:rPr>
        <w:t>El peso propio de la cubierta es despreciable, y el análisis hecho resulta conservador.</w:t>
      </w:r>
    </w:p>
    <w:p w14:paraId="37C5667B" w14:textId="77777777" w:rsidR="0059722A" w:rsidRPr="00F251D5" w:rsidRDefault="00834C73"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3,67 kNm</m:t>
          </m:r>
        </m:oMath>
      </m:oMathPara>
    </w:p>
    <w:p w14:paraId="2AF93B8D" w14:textId="77777777" w:rsidR="0059722A" w:rsidRPr="00067462" w:rsidRDefault="00834C73"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2,45 kNm</m:t>
          </m:r>
        </m:oMath>
      </m:oMathPara>
    </w:p>
    <w:p w14:paraId="366E52E9" w14:textId="77777777" w:rsidR="0059722A" w:rsidRPr="00A917C4" w:rsidRDefault="00834C73"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12,24 kN</m:t>
          </m:r>
        </m:oMath>
      </m:oMathPara>
    </w:p>
    <w:p w14:paraId="416F8172" w14:textId="77777777" w:rsidR="0059722A" w:rsidRPr="00A06CA1" w:rsidRDefault="00834C73" w:rsidP="00E3322A">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8,16 kN</m:t>
          </m:r>
        </m:oMath>
      </m:oMathPara>
    </w:p>
    <w:p w14:paraId="6DC5D338" w14:textId="77777777" w:rsidR="0059722A" w:rsidRPr="00765D12" w:rsidRDefault="0059722A" w:rsidP="00E3322A">
      <w:pPr>
        <w:rPr>
          <w:rFonts w:eastAsiaTheme="minorEastAsia"/>
        </w:rPr>
      </w:pPr>
    </w:p>
    <w:p w14:paraId="5944FF42" w14:textId="77777777" w:rsidR="0059722A" w:rsidRDefault="0059722A" w:rsidP="00E3322A">
      <w:pPr>
        <w:pStyle w:val="Ttulo3"/>
      </w:pPr>
      <w:bookmarkStart w:id="23" w:name="_Toc130204296"/>
      <w:r>
        <w:t>Determinación de carga resistente de pilotines</w:t>
      </w:r>
      <w:bookmarkEnd w:id="23"/>
    </w:p>
    <w:bookmarkStart w:id="24" w:name="_Hlk93482350"/>
    <w:bookmarkStart w:id="25" w:name="_Hlk94000653"/>
    <w:p w14:paraId="470160D1" w14:textId="7B81A459" w:rsidR="0059722A" w:rsidRPr="00984A55" w:rsidRDefault="00834C73" w:rsidP="00E3322A">
      <w:pPr>
        <w:spacing w:after="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adm</m:t>
              </m:r>
            </m:sub>
          </m:sSub>
          <w:bookmarkEnd w:id="24"/>
          <m:r>
            <w:rPr>
              <w:rFonts w:ascii="Cambria Math" w:hAnsi="Cambria Math"/>
            </w:rPr>
            <m:t xml:space="preserve">=200,00 </m:t>
          </m:r>
          <m:f>
            <m:fPr>
              <m:ctrlPr>
                <w:rPr>
                  <w:rFonts w:ascii="Cambria Math" w:hAnsi="Cambria Math"/>
                  <w:i/>
                </w:rPr>
              </m:ctrlPr>
            </m:fPr>
            <m:num>
              <m:r>
                <w:rPr>
                  <w:rFonts w:ascii="Cambria Math" w:hAnsi="Cambria Math"/>
                </w:rPr>
                <m:t>kN</m:t>
              </m:r>
            </m:num>
            <m:den>
              <m:r>
                <w:rPr>
                  <w:rFonts w:ascii="Cambria Math" w:hAnsi="Cambria Math"/>
                </w:rPr>
                <m:t>m²</m:t>
              </m:r>
            </m:den>
          </m:f>
        </m:oMath>
      </m:oMathPara>
    </w:p>
    <w:p w14:paraId="1AEC039A" w14:textId="578E69D1" w:rsidR="0059722A" w:rsidRPr="00A53999" w:rsidRDefault="00834C73" w:rsidP="00E3322A">
      <w:pPr>
        <w:spacing w:after="0"/>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=200,00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B52DDF8" w14:textId="77777777" w:rsidR="0059722A" w:rsidRDefault="0059722A" w:rsidP="00E3322A">
      <w:pPr>
        <w:spacing w:after="0"/>
      </w:pPr>
    </w:p>
    <w:p w14:paraId="651A67AE" w14:textId="77777777" w:rsidR="0059722A" w:rsidRDefault="0059722A" w:rsidP="00E3322A">
      <w:r>
        <w:t>Se adopta una sección circular del elemento de 0,20 m de diámetro.</w:t>
      </w:r>
    </w:p>
    <w:p w14:paraId="41087054" w14:textId="77777777" w:rsidR="0059722A" w:rsidRPr="00984A55" w:rsidRDefault="0059722A" w:rsidP="00E3322A">
      <m:oMathPara>
        <m:oMathParaPr>
          <m:jc m:val="left"/>
        </m:oMathParaPr>
        <m:oMath>
          <m:r>
            <w:rPr>
              <w:rFonts w:ascii="Cambria Math" w:hAnsi="Cambria Math"/>
            </w:rPr>
            <m:t>d=0,20 m</m:t>
          </m:r>
        </m:oMath>
      </m:oMathPara>
    </w:p>
    <w:p w14:paraId="7BCA127D" w14:textId="77777777" w:rsidR="0059722A" w:rsidRPr="0088093F" w:rsidRDefault="0059722A" w:rsidP="00E3322A">
      <w:pPr>
        <w:rPr>
          <w:rFonts w:eastAsiaTheme="minorEastAsia"/>
        </w:rPr>
      </w:pPr>
      <m:oMathPara>
        <m:oMathParaPr>
          <m:jc m:val="left"/>
        </m:oMathParaPr>
        <m:oMath>
          <m:r>
            <w:rPr>
              <w:rFonts w:ascii="Cambria Math" w:hAnsi="Cambria Math"/>
            </w:rPr>
            <m:t>Ω=</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(0,20 m)</m:t>
                  </m:r>
                </m:e>
                <m:sup>
                  <m:r>
                    <w:rPr>
                      <w:rFonts w:ascii="Cambria Math" w:hAnsi="Cambria Math"/>
                    </w:rPr>
                    <m:t>2</m:t>
                  </m:r>
                </m:sup>
              </m:sSup>
            </m:num>
            <m:den>
              <m:r>
                <w:rPr>
                  <w:rFonts w:ascii="Cambria Math" w:hAnsi="Cambria Math"/>
                </w:rPr>
                <m:t>4</m:t>
              </m:r>
            </m:den>
          </m:f>
          <m:r>
            <w:rPr>
              <w:rFonts w:ascii="Cambria Math" w:hAnsi="Cambria Math"/>
            </w:rPr>
            <m:t>=0,031 m²</m:t>
          </m:r>
        </m:oMath>
      </m:oMathPara>
    </w:p>
    <w:p w14:paraId="12344CA9" w14:textId="77777777" w:rsidR="0059722A" w:rsidRDefault="0059722A" w:rsidP="00E3322A">
      <w:pPr>
        <w:rPr>
          <w:iCs/>
        </w:rPr>
      </w:pPr>
    </w:p>
    <w:p w14:paraId="7B6D9D9F" w14:textId="77777777" w:rsidR="0059722A" w:rsidRDefault="0059722A" w:rsidP="00E3322A">
      <w:pPr>
        <w:rPr>
          <w:iCs/>
        </w:rPr>
      </w:pPr>
      <w:r>
        <w:rPr>
          <w:iCs/>
        </w:rPr>
        <w:t xml:space="preserve">Siendo la resistencia de punta: </w:t>
      </w:r>
    </w:p>
    <w:p w14:paraId="3744DFBD" w14:textId="77777777" w:rsidR="0059722A" w:rsidRPr="006872DE" w:rsidRDefault="00834C73" w:rsidP="00E3322A">
      <w:pPr>
        <w:rPr>
          <w:shd w:val="clear" w:color="auto" w:fill="FFFFCC"/>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adm</m:t>
              </m:r>
            </m:sub>
          </m:sSub>
          <m:r>
            <w:rPr>
              <w:rFonts w:ascii="Cambria Math" w:hAnsi="Cambria Math"/>
            </w:rPr>
            <m:t xml:space="preserve"> . </m:t>
          </m:r>
          <m:r>
            <m:rPr>
              <m:sty m:val="p"/>
            </m:rPr>
            <w:rPr>
              <w:rFonts w:ascii="Cambria Math" w:hAnsi="Cambria Math"/>
            </w:rPr>
            <m:t>Ω</m:t>
          </m:r>
          <m:r>
            <w:rPr>
              <w:rFonts w:ascii="Cambria Math" w:hAnsi="Cambria Math"/>
            </w:rPr>
            <m:t xml:space="preserve">= 360,00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 0,031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11,16 kN</m:t>
          </m:r>
        </m:oMath>
      </m:oMathPara>
    </w:p>
    <w:p w14:paraId="68481C9D" w14:textId="77777777" w:rsidR="0059722A" w:rsidRDefault="0059722A" w:rsidP="00E3322A">
      <w:pPr>
        <w:spacing w:after="0"/>
      </w:pPr>
      <w:r>
        <w:lastRenderedPageBreak/>
        <w:t>Los pilotines soportarán por punta el esfuerzo obtenido en la ecuación anterior, puesto que lo que resta de carga axial, deberá ser soportada por el fuste del elemento.</w:t>
      </w:r>
    </w:p>
    <w:p w14:paraId="317EB3C3" w14:textId="77777777" w:rsidR="0059722A" w:rsidRDefault="0059722A" w:rsidP="00E3322A">
      <w:pPr>
        <w:spacing w:after="0"/>
      </w:pPr>
      <w:r>
        <w:t>La longitud útil de los pilotines es de 1,70 m.</w:t>
      </w:r>
    </w:p>
    <w:p w14:paraId="64C31BED" w14:textId="77777777" w:rsidR="0059722A" w:rsidRDefault="0059722A" w:rsidP="00E3322A">
      <w:pPr>
        <w:spacing w:after="0"/>
      </w:pPr>
    </w:p>
    <w:p w14:paraId="2C133601" w14:textId="77777777" w:rsidR="0059722A" w:rsidRDefault="0059722A" w:rsidP="00E3322A">
      <w:pPr>
        <w:spacing w:after="0"/>
      </w:pPr>
      <w:r>
        <w:t>Siendo la resistencia por fuste:</w:t>
      </w:r>
    </w:p>
    <w:p w14:paraId="780B9535" w14:textId="77777777" w:rsidR="0059722A" w:rsidRDefault="00834C73" w:rsidP="00E3322A">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 . π . d . H=10 </m:t>
          </m:r>
          <m:f>
            <m:fPr>
              <m:ctrlPr>
                <w:rPr>
                  <w:rFonts w:ascii="Cambria Math" w:hAnsi="Cambria Math"/>
                  <w:i/>
                </w:rPr>
              </m:ctrlPr>
            </m:fPr>
            <m:num>
              <m:r>
                <w:rPr>
                  <w:rFonts w:ascii="Cambria Math" w:hAnsi="Cambria Math"/>
                </w:rPr>
                <m:t>kN</m:t>
              </m:r>
            </m:num>
            <m:den>
              <m:r>
                <w:rPr>
                  <w:rFonts w:ascii="Cambria Math" w:hAnsi="Cambria Math"/>
                </w:rPr>
                <m:t>m²</m:t>
              </m:r>
            </m:den>
          </m:f>
          <m:r>
            <w:rPr>
              <w:rFonts w:ascii="Cambria Math" w:hAnsi="Cambria Math"/>
            </w:rPr>
            <m:t xml:space="preserve"> . π . 0,20 m . 1,70 m=10,68 kN </m:t>
          </m:r>
        </m:oMath>
      </m:oMathPara>
    </w:p>
    <w:p w14:paraId="6F681214" w14:textId="77777777" w:rsidR="0059722A" w:rsidRDefault="0059722A" w:rsidP="00E3322A">
      <w:r>
        <w:t>La resistencia total por pilotín resulta:</w:t>
      </w:r>
    </w:p>
    <w:p w14:paraId="068A84FA" w14:textId="77777777" w:rsidR="0059722A" w:rsidRDefault="00834C73" w:rsidP="00E3322A">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=21,84 kN</m:t>
          </m:r>
        </m:oMath>
      </m:oMathPara>
    </w:p>
    <w:p w14:paraId="0B1C1A1B" w14:textId="77777777" w:rsidR="0059722A" w:rsidRDefault="0059722A" w:rsidP="00E3322A">
      <w:r>
        <w:t>Suponiendo una separación máxima de elementos de 1,20 m:</w:t>
      </w:r>
    </w:p>
    <w:p w14:paraId="50222286" w14:textId="77777777" w:rsidR="0059722A" w:rsidRPr="0021409F" w:rsidRDefault="0059722A" w:rsidP="00E3322A">
      <m:oMathPara>
        <m:oMath>
          <m:r>
            <w:rPr>
              <w:rFonts w:ascii="Cambria Math" w:hAnsi="Cambria Math"/>
            </w:rPr>
            <m:t>R=</m:t>
          </m:r>
          <m:f>
            <m:fPr>
              <m:ctrlPr>
                <w:rPr>
                  <w:rFonts w:ascii="Cambria Math" w:hAnsi="Cambria Math"/>
                  <w:i/>
                </w:rPr>
              </m:ctrlPr>
            </m:fPr>
            <m:num>
              <m:r>
                <w:rPr>
                  <w:rFonts w:ascii="Cambria Math" w:hAnsi="Cambria Math"/>
                </w:rPr>
                <m:t>21,84 kN</m:t>
              </m:r>
            </m:num>
            <m:den>
              <m:r>
                <w:rPr>
                  <w:rFonts w:ascii="Cambria Math" w:hAnsi="Cambria Math"/>
                </w:rPr>
                <m:t>1,20 m</m:t>
              </m:r>
            </m:den>
          </m:f>
          <m:r>
            <w:rPr>
              <w:rFonts w:ascii="Cambria Math" w:hAnsi="Cambria Math"/>
            </w:rPr>
            <m:t xml:space="preserve">= 18,2 kN/m </m:t>
          </m:r>
        </m:oMath>
      </m:oMathPara>
    </w:p>
    <w:p w14:paraId="489348AB" w14:textId="77777777" w:rsidR="0059722A" w:rsidRDefault="0059722A" w:rsidP="00E3322A">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w:t>
      </w:r>
      <w:r>
        <w:rPr>
          <w:rFonts w:eastAsiaTheme="minorEastAsia"/>
        </w:rPr>
        <w:t>1</w:t>
      </w:r>
      <w:r w:rsidRPr="00F9079E">
        <w:rPr>
          <w:rFonts w:eastAsiaTheme="minorEastAsia"/>
        </w:rPr>
        <w:t xml:space="preserve">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 xml:space="preserve">8 en “U” vinculada a las vigas de encadenado. </w:t>
      </w:r>
    </w:p>
    <w:bookmarkEnd w:id="25"/>
    <w:p w14:paraId="5557A7BB" w14:textId="77777777" w:rsidR="0059722A" w:rsidRDefault="0059722A" w:rsidP="00E3322A">
      <w:pPr>
        <w:rPr>
          <w:lang w:val="es-ES"/>
        </w:rPr>
      </w:pPr>
    </w:p>
    <w:p w14:paraId="1ECA8215" w14:textId="77777777" w:rsidR="0059722A" w:rsidRDefault="0059722A" w:rsidP="00993771">
      <w:pPr>
        <w:pStyle w:val="Ttulo3"/>
      </w:pPr>
      <w:bookmarkStart w:id="26" w:name="_Toc130204297"/>
      <w:r>
        <w:t>Verificación de tensiones en el terreno de vigas de encadenado</w:t>
      </w:r>
      <w:bookmarkEnd w:id="26"/>
    </w:p>
    <w:p w14:paraId="59ED2E9A" w14:textId="77777777" w:rsidR="0059722A" w:rsidRPr="00683153" w:rsidRDefault="0059722A" w:rsidP="00993771">
      <w:r>
        <w:t xml:space="preserve">Del análisis de cargas realizado con anterioridad, la carga resistente de los pilotines y la tensión del suelo admisible como dato del estudio de suelos, se verifican las tensiones transmitidas al terreno. </w:t>
      </w:r>
    </w:p>
    <w:p w14:paraId="7B21B504" w14:textId="77777777" w:rsidR="0059722A" w:rsidRPr="005E31BD" w:rsidRDefault="00834C73" w:rsidP="00993771">
      <m:oMathPara>
        <m:oMath>
          <m:sSub>
            <m:sSubPr>
              <m:ctrlPr>
                <w:rPr>
                  <w:rFonts w:ascii="Cambria Math" w:hAnsi="Cambria Math"/>
                </w:rPr>
              </m:ctrlPr>
            </m:sSubPr>
            <m:e>
              <m:r>
                <m:rPr>
                  <m:sty m:val="p"/>
                </m:rPr>
                <w:rPr>
                  <w:rFonts w:ascii="Cambria Math" w:hAnsi="Cambria Math"/>
                </w:rPr>
                <m:t>σ</m:t>
              </m:r>
            </m:e>
            <m:sub>
              <m:r>
                <w:rPr>
                  <w:rFonts w:ascii="Cambria Math" w:hAnsi="Cambria Math"/>
                </w:rPr>
                <m:t>adm</m:t>
              </m:r>
            </m:sub>
          </m:sSub>
          <m:r>
            <m:rPr>
              <m:sty m:val="p"/>
            </m:rPr>
            <w:rPr>
              <w:rFonts w:ascii="Cambria Math" w:hAnsi="Cambria Math"/>
            </w:rPr>
            <m:t>=360,00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72A49F2" w14:textId="77777777" w:rsidR="0059722A" w:rsidRDefault="0059722A" w:rsidP="00993771"/>
    <w:p w14:paraId="0C63AD8C" w14:textId="77777777" w:rsidR="0059722A" w:rsidRPr="007A5D54" w:rsidRDefault="0059722A" w:rsidP="00993771">
      <w:pPr>
        <w:jc w:val="center"/>
        <w:rPr>
          <w:highlight w:val="yellow"/>
        </w:rPr>
      </w:pPr>
      <m:oMathPara>
        <m:oMathParaPr>
          <m:jc m:val="left"/>
        </m:oMathPara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trab e=30</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20,40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-18,2 </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 </m:t>
              </m:r>
            </m:num>
            <m:den>
              <m:r>
                <m:rPr>
                  <m:sty m:val="p"/>
                </m:rPr>
                <w:rPr>
                  <w:rFonts w:ascii="Cambria Math" w:eastAsiaTheme="minorEastAsia" w:hAnsi="Cambria Math"/>
                </w:rPr>
                <m:t>0,30 m</m:t>
              </m:r>
            </m:den>
          </m:f>
          <m:r>
            <m:rPr>
              <m:sty m:val="p"/>
            </m:rPr>
            <w:rPr>
              <w:rFonts w:ascii="Cambria Math" w:eastAsiaTheme="minorEastAsia" w:hAnsi="Cambria Math"/>
            </w:rPr>
            <m:t>=7,33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67058529" w14:textId="77777777" w:rsidR="0059722A" w:rsidRDefault="0059722A" w:rsidP="00993771">
      <w:pPr>
        <w:jc w:val="left"/>
        <w:rPr>
          <w:rFonts w:eastAsiaTheme="minorEastAsia"/>
        </w:rPr>
      </w:pPr>
    </w:p>
    <w:p w14:paraId="59D263AA" w14:textId="77777777" w:rsidR="0059722A" w:rsidRDefault="0059722A" w:rsidP="00993771">
      <w:pPr>
        <w:jc w:val="left"/>
        <w:rPr>
          <w:rFonts w:eastAsiaTheme="minorEastAsia"/>
        </w:rPr>
      </w:pPr>
      <w:bookmarkStart w:id="27" w:name="_Hlk94000698"/>
      <w:r w:rsidRPr="00346A55">
        <w:rPr>
          <w:rFonts w:eastAsiaTheme="minorEastAsia"/>
          <w:u w:val="single"/>
        </w:rPr>
        <w:t>NOTA:</w:t>
      </w:r>
      <w:r>
        <w:rPr>
          <w:rFonts w:eastAsiaTheme="minorEastAsia"/>
        </w:rPr>
        <w:t xml:space="preserve"> en muros de e = 0,20 m, la carga resistente del pilotín es superior a la solicitante. Por tanto, las tensiones de contacto de las vigas de 0,20 m verifican.</w:t>
      </w:r>
    </w:p>
    <w:p w14:paraId="77464E91" w14:textId="77777777" w:rsidR="0059722A" w:rsidRDefault="0059722A" w:rsidP="00841ABC">
      <w:pPr>
        <w:pStyle w:val="Ttulo3"/>
      </w:pPr>
      <w:bookmarkStart w:id="28" w:name="_Toc130204298"/>
      <w:bookmarkEnd w:id="27"/>
      <w:r>
        <w:t>Dimensionamiento de vigas de encadenado</w:t>
      </w:r>
      <w:bookmarkEnd w:id="28"/>
    </w:p>
    <w:p w14:paraId="5F40FA66" w14:textId="77777777" w:rsidR="0059722A" w:rsidRDefault="0059722A" w:rsidP="00841ABC">
      <w:pPr>
        <w:rPr>
          <w:rFonts w:eastAsiaTheme="minorEastAsia"/>
        </w:rPr>
      </w:pPr>
      <w:r>
        <w:rPr>
          <w:rFonts w:eastAsiaTheme="minorEastAsia"/>
        </w:rPr>
        <w:t>La armadura correspondiente surge del siguiente diseño a flexión y corte.</w:t>
      </w:r>
    </w:p>
    <w:p w14:paraId="5AD30048" w14:textId="77777777" w:rsidR="0059722A" w:rsidRDefault="0059722A" w:rsidP="00841ABC">
      <w:pPr>
        <w:rPr>
          <w:rFonts w:eastAsiaTheme="minorEastAsia"/>
        </w:rPr>
      </w:pPr>
      <w:r>
        <w:rPr>
          <w:rFonts w:eastAsiaTheme="minorEastAsia"/>
        </w:rPr>
        <w:t>Se adopta:</w:t>
      </w:r>
    </w:p>
    <w:p w14:paraId="6BBEB334" w14:textId="77777777" w:rsidR="0059722A" w:rsidRPr="006E07A8" w:rsidRDefault="0059722A" w:rsidP="00841ABC">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0DEDC50F" w14:textId="77777777" w:rsidR="0059722A" w:rsidRDefault="0059722A" w:rsidP="00841ABC">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75AD8AF7" w14:textId="77777777" w:rsidR="0059722A" w:rsidRDefault="0059722A" w:rsidP="00841ABC">
      <w:pPr>
        <w:pStyle w:val="Prrafodelista"/>
        <w:ind w:left="1287" w:firstLine="0"/>
        <w:rPr>
          <w:rFonts w:eastAsiaTheme="minorEastAsia"/>
        </w:rPr>
      </w:pPr>
    </w:p>
    <w:p w14:paraId="1DB9209E"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0,30 m x 0,30 m</w:t>
      </w:r>
    </w:p>
    <w:p w14:paraId="6224FCAD" w14:textId="77777777" w:rsidR="0059722A" w:rsidRDefault="0059722A" w:rsidP="00841ABC">
      <w:pPr>
        <w:pStyle w:val="Prrafodelista"/>
        <w:ind w:left="1287" w:hanging="861"/>
        <w:rPr>
          <w:rFonts w:asciiTheme="majorHAnsi" w:eastAsiaTheme="minorEastAsia" w:hAnsiTheme="majorHAnsi"/>
          <w:b/>
          <w:bCs/>
        </w:rPr>
      </w:pPr>
    </w:p>
    <w:p w14:paraId="3FFE6A4A"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1E4072E0"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3,67 kNm</m:t>
          </m:r>
          <m:r>
            <w:rPr>
              <w:rFonts w:ascii="Cambria Math" w:eastAsiaTheme="minorEastAsia" w:hAnsi="Cambria Math"/>
            </w:rPr>
            <m:t>=5,14</m:t>
          </m:r>
        </m:oMath>
      </m:oMathPara>
    </w:p>
    <w:p w14:paraId="2983B49F"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3CB508E9"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=0,30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0823A19F" w14:textId="77777777" w:rsidR="0059722A" w:rsidRPr="00201E9B" w:rsidRDefault="0059722A" w:rsidP="00841ABC">
      <w:pPr>
        <w:rPr>
          <w:rFonts w:eastAsiaTheme="minorEastAsia"/>
        </w:rPr>
      </w:pPr>
      <m:oMathPara>
        <m:oMathParaPr>
          <m:jc m:val="left"/>
        </m:oMathParaPr>
        <m:oMath>
          <m:r>
            <w:rPr>
              <w:rFonts w:ascii="Cambria Math" w:hAnsi="Cambria Math"/>
            </w:rPr>
            <w:lastRenderedPageBreak/>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5,14 kNm</m:t>
              </m:r>
            </m:num>
            <m:den>
              <m:r>
                <w:rPr>
                  <w:rFonts w:ascii="Cambria Math" w:hAnsi="Cambria Math"/>
                </w:rPr>
                <m:t>0,90</m:t>
              </m:r>
            </m:den>
          </m:f>
          <m:r>
            <w:rPr>
              <w:rFonts w:ascii="Cambria Math" w:hAnsi="Cambria Math"/>
            </w:rPr>
            <m:t>=5,71 kNm</m:t>
          </m:r>
        </m:oMath>
      </m:oMathPara>
    </w:p>
    <w:p w14:paraId="59FC1578" w14:textId="77777777" w:rsidR="0059722A" w:rsidRPr="00CE64B4" w:rsidRDefault="00834C73"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0,00571 MNm</m:t>
                      </m:r>
                    </m:num>
                    <m:den>
                      <m:r>
                        <w:rPr>
                          <w:rFonts w:ascii="Cambria Math" w:eastAsiaTheme="minorEastAsia" w:hAnsi="Cambria Math"/>
                        </w:rPr>
                        <m:t>0,30 m</m:t>
                      </m:r>
                    </m:den>
                  </m:f>
                </m:e>
              </m:rad>
            </m:den>
          </m:f>
          <m:r>
            <w:rPr>
              <w:rFonts w:ascii="Cambria Math" w:eastAsiaTheme="minorEastAsia" w:hAnsi="Cambria Math"/>
            </w:rPr>
            <m:t>=1,78</m:t>
          </m:r>
        </m:oMath>
      </m:oMathPara>
    </w:p>
    <w:p w14:paraId="36D08C17"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99B0C9E" w14:textId="77777777" w:rsidR="0059722A" w:rsidRPr="00B94CFA" w:rsidRDefault="00834C73"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0,00571 MNm</m:t>
              </m:r>
            </m:num>
            <m:den>
              <m:r>
                <w:rPr>
                  <w:rFonts w:ascii="Cambria Math" w:eastAsiaTheme="minorEastAsia" w:hAnsi="Cambria Math"/>
                </w:rPr>
                <m:t>0,245 m</m:t>
              </m:r>
            </m:den>
          </m:f>
          <m:r>
            <w:rPr>
              <w:rFonts w:ascii="Cambria Math" w:eastAsiaTheme="minorEastAsia" w:hAnsi="Cambria Math"/>
            </w:rPr>
            <m:t xml:space="preserve">=0,51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4C40076D" w14:textId="77777777" w:rsidR="0059722A" w:rsidRPr="00F9079E" w:rsidRDefault="0059722A" w:rsidP="00841ABC">
      <w:pPr>
        <w:rPr>
          <w:rFonts w:eastAsiaTheme="minorEastAsia"/>
        </w:rPr>
      </w:pPr>
    </w:p>
    <w:p w14:paraId="4F69CE84" w14:textId="77777777" w:rsidR="0059722A" w:rsidRDefault="0059722A" w:rsidP="00841ABC">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10 en capa inferior y capa superior.</w:t>
      </w:r>
    </w:p>
    <w:p w14:paraId="292489B4" w14:textId="77777777" w:rsidR="0059722A" w:rsidRPr="00F9079E" w:rsidRDefault="0059722A" w:rsidP="00841ABC">
      <w:pPr>
        <w:rPr>
          <w:rFonts w:eastAsiaTheme="minorEastAsia"/>
        </w:rPr>
      </w:pPr>
    </w:p>
    <w:p w14:paraId="79C37981"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5B195621" w14:textId="77777777" w:rsidR="0059722A" w:rsidRPr="00F645F2" w:rsidRDefault="00834C73"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12,24 kN=17,14 kN</m:t>
          </m:r>
          <m:r>
            <m:rPr>
              <m:sty m:val="p"/>
            </m:rPr>
            <w:rPr>
              <w:rFonts w:ascii="Cambria Math" w:hAnsi="Cambria Math"/>
            </w:rPr>
            <w:br/>
          </m:r>
        </m:oMath>
        <m:oMath>
          <m:r>
            <w:rPr>
              <w:rFonts w:ascii="Cambria Math" w:hAnsi="Cambria Math"/>
            </w:rPr>
            <m:t xml:space="preserve">∅=0,75 </m:t>
          </m:r>
        </m:oMath>
      </m:oMathPara>
    </w:p>
    <w:p w14:paraId="760A0B06" w14:textId="77777777" w:rsidR="0059722A" w:rsidRDefault="0059722A" w:rsidP="00841ABC"/>
    <w:p w14:paraId="7A55D99D" w14:textId="77777777" w:rsidR="0059722A" w:rsidRDefault="0059722A" w:rsidP="00841ABC">
      <w:r>
        <w:t>Analizando la contribución del hormigón a los esfuerzos de corte, tenemos:</w:t>
      </w:r>
    </w:p>
    <w:p w14:paraId="4A8A66BA"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300 mm . 245 mm=61,25 kN</m:t>
          </m:r>
        </m:oMath>
      </m:oMathPara>
    </w:p>
    <w:p w14:paraId="3A93CFCD" w14:textId="77777777" w:rsidR="0059722A" w:rsidRDefault="0059722A" w:rsidP="00841ABC">
      <w:pPr>
        <w:spacing w:after="0"/>
      </w:pPr>
    </w:p>
    <w:p w14:paraId="5397CA55"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61,25 kN</m:t>
              </m:r>
            </m:num>
            <m:den>
              <m:r>
                <w:rPr>
                  <w:rFonts w:ascii="Cambria Math" w:hAnsi="Cambria Math"/>
                </w:rPr>
                <m:t>2</m:t>
              </m:r>
            </m:den>
          </m:f>
          <m:r>
            <w:rPr>
              <w:rFonts w:ascii="Cambria Math" w:hAnsi="Cambria Math"/>
            </w:rPr>
            <m:t>= 22,97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139F713" w14:textId="77777777" w:rsidR="0059722A" w:rsidRDefault="0059722A" w:rsidP="00841ABC"/>
    <w:p w14:paraId="27C83F5D" w14:textId="77777777" w:rsidR="0059722A" w:rsidRPr="00F9079E"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483393C0" w14:textId="77777777" w:rsidR="0059722A" w:rsidRDefault="0059722A" w:rsidP="00841ABC">
      <w:pPr>
        <w:pStyle w:val="Prrafodelista"/>
        <w:ind w:left="1287" w:hanging="861"/>
        <w:rPr>
          <w:rFonts w:ascii="Cambria Math" w:eastAsiaTheme="minorEastAsia" w:hAnsi="Cambria Math"/>
          <w:b/>
          <w:bCs/>
          <w:color w:val="0070C0"/>
        </w:rPr>
      </w:pPr>
    </w:p>
    <w:p w14:paraId="7DB7FE3B" w14:textId="77777777" w:rsidR="0059722A" w:rsidRDefault="0059722A" w:rsidP="00841ABC">
      <w:pPr>
        <w:pStyle w:val="Prrafodelista"/>
        <w:ind w:left="1287" w:hanging="861"/>
        <w:rPr>
          <w:rFonts w:ascii="Cambria Math" w:eastAsiaTheme="minorEastAsia" w:hAnsi="Cambria Math"/>
          <w:b/>
          <w:bCs/>
          <w:color w:val="0070C0"/>
        </w:rPr>
      </w:pPr>
    </w:p>
    <w:p w14:paraId="16A11EEA"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0,20 m x 0,30 m</w:t>
      </w:r>
    </w:p>
    <w:p w14:paraId="3E2BA5B0" w14:textId="77777777" w:rsidR="0059722A" w:rsidRDefault="0059722A" w:rsidP="00841ABC">
      <w:pPr>
        <w:pStyle w:val="Prrafodelista"/>
        <w:ind w:left="1287" w:hanging="861"/>
        <w:rPr>
          <w:rFonts w:asciiTheme="majorHAnsi" w:eastAsiaTheme="minorEastAsia" w:hAnsiTheme="majorHAnsi"/>
          <w:b/>
          <w:bCs/>
        </w:rPr>
      </w:pPr>
    </w:p>
    <w:p w14:paraId="2B8030FF"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6FE47B3A"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2,45 kNm</m:t>
          </m:r>
          <m:r>
            <w:rPr>
              <w:rFonts w:ascii="Cambria Math" w:eastAsiaTheme="minorEastAsia" w:hAnsi="Cambria Math"/>
            </w:rPr>
            <m:t>=3,43</m:t>
          </m:r>
        </m:oMath>
      </m:oMathPara>
    </w:p>
    <w:p w14:paraId="2B58630C"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78DC8A50"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=0,20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3FB31FCA" w14:textId="77777777" w:rsidR="0059722A" w:rsidRPr="00201E9B" w:rsidRDefault="0059722A"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3,43 kNm</m:t>
              </m:r>
            </m:num>
            <m:den>
              <m:r>
                <w:rPr>
                  <w:rFonts w:ascii="Cambria Math" w:hAnsi="Cambria Math"/>
                </w:rPr>
                <m:t>0,90</m:t>
              </m:r>
            </m:den>
          </m:f>
          <m:r>
            <w:rPr>
              <w:rFonts w:ascii="Cambria Math" w:hAnsi="Cambria Math"/>
            </w:rPr>
            <m:t>=3,81 kNm</m:t>
          </m:r>
        </m:oMath>
      </m:oMathPara>
    </w:p>
    <w:p w14:paraId="55D7649E" w14:textId="77777777" w:rsidR="0059722A" w:rsidRPr="00CE64B4" w:rsidRDefault="00834C73"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0,00381 MNm</m:t>
                      </m:r>
                    </m:num>
                    <m:den>
                      <m:r>
                        <w:rPr>
                          <w:rFonts w:ascii="Cambria Math" w:eastAsiaTheme="minorEastAsia" w:hAnsi="Cambria Math"/>
                        </w:rPr>
                        <m:t>0,20 m</m:t>
                      </m:r>
                    </m:den>
                  </m:f>
                </m:e>
              </m:rad>
            </m:den>
          </m:f>
          <m:r>
            <w:rPr>
              <w:rFonts w:ascii="Cambria Math" w:eastAsiaTheme="minorEastAsia" w:hAnsi="Cambria Math"/>
            </w:rPr>
            <m:t>=1,77</m:t>
          </m:r>
        </m:oMath>
      </m:oMathPara>
    </w:p>
    <w:p w14:paraId="433BF23E"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6DC8FD20" w14:textId="77777777" w:rsidR="0059722A" w:rsidRPr="00B94CFA" w:rsidRDefault="00834C73"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0,00381 MNm</m:t>
              </m:r>
            </m:num>
            <m:den>
              <m:r>
                <w:rPr>
                  <w:rFonts w:ascii="Cambria Math" w:eastAsiaTheme="minorEastAsia" w:hAnsi="Cambria Math"/>
                </w:rPr>
                <m:t>0,245 m</m:t>
              </m:r>
            </m:den>
          </m:f>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52A3B533" w14:textId="77777777" w:rsidR="0059722A" w:rsidRPr="00F9079E" w:rsidRDefault="0059722A" w:rsidP="00841ABC">
      <w:pPr>
        <w:rPr>
          <w:rFonts w:eastAsiaTheme="minorEastAsia"/>
        </w:rPr>
      </w:pPr>
    </w:p>
    <w:p w14:paraId="6D6B5A0A" w14:textId="77777777" w:rsidR="0059722A" w:rsidRPr="00F9079E" w:rsidRDefault="0059722A" w:rsidP="00841ABC">
      <w:pPr>
        <w:rPr>
          <w:rFonts w:eastAsiaTheme="minorEastAsia"/>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8</w:t>
      </w:r>
      <w:r w:rsidRPr="00F9079E">
        <w:rPr>
          <w:rFonts w:eastAsiaTheme="minorEastAsia" w:cs="Cambria Math"/>
        </w:rPr>
        <w:t xml:space="preserve"> en capa inferior y capa superior.</w:t>
      </w:r>
    </w:p>
    <w:p w14:paraId="4A6A1CC8"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63DEF4E7" w14:textId="77777777" w:rsidR="0059722A" w:rsidRPr="00F645F2" w:rsidRDefault="00834C73"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8,16 kN=11,42 kN</m:t>
          </m:r>
          <m:r>
            <m:rPr>
              <m:sty m:val="p"/>
            </m:rPr>
            <w:rPr>
              <w:rFonts w:ascii="Cambria Math" w:hAnsi="Cambria Math"/>
            </w:rPr>
            <w:br/>
          </m:r>
        </m:oMath>
        <m:oMath>
          <m:r>
            <w:rPr>
              <w:rFonts w:ascii="Cambria Math" w:hAnsi="Cambria Math"/>
            </w:rPr>
            <m:t xml:space="preserve">∅=0,75 </m:t>
          </m:r>
        </m:oMath>
      </m:oMathPara>
    </w:p>
    <w:p w14:paraId="7B66305C" w14:textId="77777777" w:rsidR="0059722A" w:rsidRDefault="0059722A" w:rsidP="00841ABC">
      <w:r>
        <w:t>Analizando la contribución del hormigón a los esfuerzos de corte, tenemos:</w:t>
      </w:r>
    </w:p>
    <w:p w14:paraId="1A5A2F96"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200 mm . 245 mm=40,83 kN</m:t>
          </m:r>
        </m:oMath>
      </m:oMathPara>
    </w:p>
    <w:p w14:paraId="10E05234" w14:textId="77777777" w:rsidR="0059722A" w:rsidRDefault="0059722A" w:rsidP="00841ABC">
      <w:pPr>
        <w:spacing w:after="0"/>
      </w:pPr>
    </w:p>
    <w:p w14:paraId="08BE5E06"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40,83 kN</m:t>
              </m:r>
            </m:num>
            <m:den>
              <m:r>
                <w:rPr>
                  <w:rFonts w:ascii="Cambria Math" w:hAnsi="Cambria Math"/>
                </w:rPr>
                <m:t>2</m:t>
              </m:r>
            </m:den>
          </m:f>
          <m:r>
            <w:rPr>
              <w:rFonts w:ascii="Cambria Math" w:hAnsi="Cambria Math"/>
            </w:rPr>
            <m:t>= 15,31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A29CA73" w14:textId="77777777" w:rsidR="0059722A" w:rsidRDefault="0059722A" w:rsidP="00841ABC"/>
    <w:p w14:paraId="00484F16" w14:textId="77777777" w:rsidR="0059722A" w:rsidRPr="008F35E4"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710EA008" w14:textId="77777777" w:rsidR="0059722A" w:rsidRDefault="0059722A" w:rsidP="00841ABC">
      <w:pPr>
        <w:rPr>
          <w:lang w:val="es-ES"/>
        </w:rPr>
      </w:pPr>
    </w:p>
    <w:p w14:paraId="591E5714" w14:textId="77777777" w:rsidR="0059722A" w:rsidRDefault="0059722A" w:rsidP="00841ABC">
      <w:pPr>
        <w:pStyle w:val="Ttulo2"/>
      </w:pPr>
      <w:bookmarkStart w:id="29" w:name="_Toc130204299"/>
      <w:r>
        <w:t>Análisis de voladizo en fachada</w:t>
      </w:r>
      <w:bookmarkEnd w:id="29"/>
    </w:p>
    <w:p w14:paraId="7BFF925F" w14:textId="77777777" w:rsidR="0059722A" w:rsidRDefault="0059722A" w:rsidP="00841ABC">
      <w:r>
        <w:t>Se realiza la verificación a tracción de mampostería suspendida en la fachada.</w:t>
      </w:r>
    </w:p>
    <w:p w14:paraId="169F4D3C" w14:textId="77777777" w:rsidR="0059722A" w:rsidRDefault="0059722A" w:rsidP="00841ABC">
      <w:pPr>
        <w:spacing w:line="360" w:lineRule="auto"/>
        <w:ind w:firstLine="709"/>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1,00 m . 1,00 m</m:t>
              </m:r>
            </m:num>
            <m:den>
              <m:r>
                <w:rPr>
                  <w:rFonts w:ascii="Cambria Math" w:hAnsi="Cambria Math"/>
                </w:rPr>
                <m:t>2</m:t>
              </m:r>
            </m:den>
          </m:f>
          <m:r>
            <w:rPr>
              <w:rFonts w:ascii="Cambria Math" w:hAnsi="Cambria Math"/>
            </w:rPr>
            <m:t xml:space="preserve">=0,50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Espesor=0,20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7862C10C" w14:textId="77777777" w:rsidR="0059722A" w:rsidRDefault="0059722A" w:rsidP="00841ABC">
      <w:pPr>
        <w:spacing w:line="480" w:lineRule="auto"/>
      </w:pPr>
      <w:r>
        <w:t>El esfuerzo de tracción de la mampostería debido al peso propio será:</w:t>
      </w:r>
    </w:p>
    <w:p w14:paraId="7F94E9C8" w14:textId="77777777" w:rsidR="0059722A" w:rsidRDefault="0059722A" w:rsidP="00841ABC">
      <w:pPr>
        <w:spacing w:line="480" w:lineRule="auto"/>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0,20 m=1,70 kN</m:t>
          </m:r>
        </m:oMath>
      </m:oMathPara>
    </w:p>
    <w:p w14:paraId="0ED9AAC0" w14:textId="77777777" w:rsidR="0059722A" w:rsidRDefault="0059722A" w:rsidP="008F35E4">
      <w:pPr>
        <w:spacing w:line="480" w:lineRule="auto"/>
      </w:pPr>
      <w:r>
        <w:t>Se determina el plano de falla del elemento:</w:t>
      </w:r>
    </w:p>
    <w:p w14:paraId="4F783C6D" w14:textId="77777777" w:rsidR="0059722A" w:rsidRDefault="0059722A" w:rsidP="008F35E4">
      <w:pPr>
        <w:spacing w:line="480" w:lineRule="auto"/>
        <w:ind w:firstLine="709"/>
        <w:rPr>
          <w:lang w:val="en-US"/>
        </w:rPr>
      </w:pPr>
      <m:oMathPara>
        <m:oMathParaPr>
          <m:jc m:val="left"/>
        </m:oMathParaPr>
        <m:oMath>
          <m:r>
            <w:rPr>
              <w:rFonts w:ascii="Cambria Math" w:hAnsi="Cambria Math"/>
              <w:lang w:val="en-US"/>
            </w:rPr>
            <m:t>Ω=1,41 m . 0,20 m=0,28 m²</m:t>
          </m:r>
        </m:oMath>
      </m:oMathPara>
    </w:p>
    <w:p w14:paraId="52B2EFAC" w14:textId="77777777" w:rsidR="0059722A" w:rsidRDefault="0059722A" w:rsidP="008F35E4">
      <w:pPr>
        <w:spacing w:line="480" w:lineRule="auto"/>
      </w:pPr>
      <w:r>
        <w:t>La tensión de tracción será:</w:t>
      </w:r>
    </w:p>
    <w:p w14:paraId="35A17DAA" w14:textId="77777777" w:rsidR="0059722A" w:rsidRDefault="00834C73" w:rsidP="008F35E4">
      <w:pPr>
        <w:spacing w:line="480" w:lineRule="auto"/>
        <w:ind w:firstLine="709"/>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1,70 kN</m:t>
              </m:r>
            </m:num>
            <m:den>
              <m:r>
                <w:rPr>
                  <w:rFonts w:ascii="Cambria Math" w:hAnsi="Cambria Math"/>
                </w:rPr>
                <m:t>0,28 m²</m:t>
              </m:r>
            </m:den>
          </m:f>
          <m:r>
            <w:rPr>
              <w:rFonts w:ascii="Cambria Math" w:hAnsi="Cambria Math"/>
            </w:rPr>
            <m:t>=6,07 kN/m²</m:t>
          </m:r>
        </m:oMath>
      </m:oMathPara>
    </w:p>
    <w:p w14:paraId="0F5EB6FB" w14:textId="77777777" w:rsidR="0059722A" w:rsidRDefault="0059722A" w:rsidP="008F35E4">
      <w:pPr>
        <w:spacing w:line="360" w:lineRule="auto"/>
      </w:pPr>
      <w:r>
        <w:t>Siendo la resistencia a tracción de la mampostería de ladrillo común con mortero de cemento igual a 50,00 kN/m², lo analizado verifica ampliamente. Aun así, se recomienda colocar acero de refuerzo para controlar posibles fisuras de tracción.</w:t>
      </w:r>
    </w:p>
    <w:p w14:paraId="3F9E74F4" w14:textId="77777777" w:rsidR="0059722A" w:rsidRDefault="0059722A" w:rsidP="008F35E4">
      <w:pPr>
        <w:spacing w:line="360" w:lineRule="auto"/>
      </w:pPr>
      <w:r>
        <w:lastRenderedPageBreak/>
        <w:t>A continuación, se presenta un esquema de refuerzos en fachada.</w:t>
      </w:r>
    </w:p>
    <w:p w14:paraId="3CF99034" w14:textId="77777777" w:rsidR="0059722A" w:rsidRDefault="0059722A" w:rsidP="00841ABC">
      <w:pPr>
        <w:rPr>
          <w:lang w:val="es-ES"/>
        </w:rPr>
      </w:pPr>
    </w:p>
    <w:p w14:paraId="4D1DF361" w14:textId="77777777" w:rsidR="0059722A" w:rsidRDefault="0059722A" w:rsidP="00841ABC">
      <w:pPr>
        <w:rPr>
          <w:color w:val="FF0000"/>
          <w:lang w:val="es-ES"/>
        </w:rPr>
      </w:pPr>
      <w:r>
        <w:rPr>
          <w:noProof/>
        </w:rPr>
        <w:drawing>
          <wp:inline distT="0" distB="0" distL="0" distR="0" wp14:anchorId="27225A20" wp14:editId="6BE83332">
            <wp:extent cx="5731510" cy="64986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498660"/>
                    </a:xfrm>
                    <a:prstGeom prst="rect">
                      <a:avLst/>
                    </a:prstGeom>
                    <a:noFill/>
                    <a:ln>
                      <a:noFill/>
                    </a:ln>
                  </pic:spPr>
                </pic:pic>
              </a:graphicData>
            </a:graphic>
          </wp:inline>
        </w:drawing>
      </w:r>
    </w:p>
    <w:p w14:paraId="110EBDF0" w14:textId="77777777" w:rsidR="0059722A" w:rsidRDefault="0059722A" w:rsidP="00463010">
      <w:pPr>
        <w:pStyle w:val="Sinespaciado"/>
      </w:pPr>
      <w:r w:rsidRPr="003007DC">
        <w:t xml:space="preserve">Figura </w:t>
      </w:r>
      <w:r>
        <w:t>6</w:t>
      </w:r>
      <w:r w:rsidRPr="004C331F">
        <w:t>. Es</w:t>
      </w:r>
      <w:r>
        <w:t>quema de refuerzos en fachada</w:t>
      </w:r>
      <w:r w:rsidRPr="004C331F">
        <w:t>.</w:t>
      </w:r>
    </w:p>
    <w:p w14:paraId="7D9950AA" w14:textId="77777777" w:rsidR="0059722A" w:rsidRDefault="0059722A" w:rsidP="00841ABC">
      <w:pPr>
        <w:rPr>
          <w:color w:val="FF0000"/>
          <w:lang w:val="es-ES"/>
        </w:rPr>
      </w:pPr>
    </w:p>
    <w:p w14:paraId="7DB87799" w14:textId="77777777" w:rsidR="0059722A" w:rsidRDefault="0059722A" w:rsidP="00841ABC">
      <w:pPr>
        <w:rPr>
          <w:color w:val="FF0000"/>
          <w:lang w:val="es-ES"/>
        </w:rPr>
      </w:pPr>
    </w:p>
    <w:p w14:paraId="28D133E0" w14:textId="77777777" w:rsidR="0059722A" w:rsidRDefault="0059722A" w:rsidP="002737E6">
      <w:pPr>
        <w:pStyle w:val="Ttulo2"/>
      </w:pPr>
      <w:bookmarkStart w:id="30" w:name="_Toc130204300"/>
      <w:r>
        <w:lastRenderedPageBreak/>
        <w:t>Recomendaciones</w:t>
      </w:r>
      <w:bookmarkEnd w:id="30"/>
    </w:p>
    <w:p w14:paraId="7CBFE59F" w14:textId="77777777" w:rsidR="0059722A" w:rsidRDefault="0059722A" w:rsidP="002737E6">
      <w:pPr>
        <w:pStyle w:val="Ttulo3"/>
      </w:pPr>
      <w:bookmarkStart w:id="31" w:name="_Toc130204301"/>
      <w:r>
        <w:t>Capas Aisladoras</w:t>
      </w:r>
      <w:bookmarkEnd w:id="31"/>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2" w:name="_Toc130204302"/>
      <w:r>
        <w:t>Mampuestos Armados</w:t>
      </w:r>
      <w:bookmarkEnd w:id="32"/>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3" w:name="_Toc130204303"/>
      <w:r>
        <w:t>Fijación de Correas</w:t>
      </w:r>
      <w:bookmarkEnd w:id="33"/>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4" w:name="_Toc129942229"/>
      <w:bookmarkStart w:id="35" w:name="_Toc130204304"/>
      <w:bookmarkStart w:id="36" w:name="_Toc130208302"/>
      <w:bookmarkStart w:id="37" w:name="_Toc130228144"/>
      <w:r w:rsidRPr="001A1F37">
        <w:t>ANEXO</w:t>
      </w:r>
      <w:bookmarkEnd w:id="34"/>
      <w:bookmarkEnd w:id="35"/>
      <w:bookmarkEnd w:id="36"/>
      <w:bookmarkEnd w:id="37"/>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77777777" w:rsidR="008A6172" w:rsidRPr="00CB6224" w:rsidRDefault="008A6172" w:rsidP="008A6172">
      <w:pPr>
        <w:jc w:val="center"/>
        <w:rPr>
          <w:rFonts w:asciiTheme="minorHAnsi" w:hAnsiTheme="minorHAnsi"/>
          <w:b/>
          <w:bCs/>
          <w:color w:val="auto"/>
          <w:sz w:val="28"/>
          <w:szCs w:val="32"/>
        </w:rPr>
        <w:sectPr w:rsidR="008A6172" w:rsidRPr="00CB6224" w:rsidSect="007263D5">
          <w:headerReference w:type="default" r:id="rId51"/>
          <w:pgSz w:w="11906" w:h="16838" w:code="9"/>
          <w:pgMar w:top="1276" w:right="1440" w:bottom="1440" w:left="1440" w:header="284" w:footer="709" w:gutter="0"/>
          <w:cols w:space="708"/>
          <w:docGrid w:linePitch="360"/>
        </w:sectPr>
      </w:pPr>
      <w:r w:rsidRPr="008A6172">
        <w:rPr>
          <w:rFonts w:asciiTheme="minorHAnsi" w:hAnsiTheme="minorHAnsi"/>
          <w:b/>
          <w:bCs/>
          <w:color w:val="FF0000"/>
          <w:sz w:val="28"/>
          <w:szCs w:val="32"/>
        </w:rPr>
        <w:t xml:space="preserve">LA EDUVIGIS </w:t>
      </w:r>
      <w:r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38" w:name="_Toc129761089"/>
      <w:bookmarkStart w:id="39" w:name="_Toc129850531"/>
      <w:bookmarkStart w:id="40" w:name="_Toc130150079"/>
      <w:bookmarkStart w:id="41" w:name="_Toc130204305"/>
      <w:bookmarkStart w:id="42" w:name="_Toc130208303"/>
      <w:bookmarkStart w:id="43" w:name="_Toc130228145"/>
      <w:r>
        <w:lastRenderedPageBreak/>
        <w:t>Sobrecarga de Mantenimiento en Correas</w:t>
      </w:r>
      <w:bookmarkEnd w:id="38"/>
      <w:bookmarkEnd w:id="39"/>
      <w:bookmarkEnd w:id="40"/>
      <w:bookmarkEnd w:id="41"/>
      <w:bookmarkEnd w:id="42"/>
      <w:bookmarkEnd w:id="43"/>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834C73"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834C73"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834C73"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52"/>
                    <a:stretch>
                      <a:fillRect/>
                    </a:stretch>
                  </pic:blipFill>
                  <pic:spPr>
                    <a:xfrm>
                      <a:off x="0" y="0"/>
                      <a:ext cx="3791637" cy="1900019"/>
                    </a:xfrm>
                    <a:prstGeom prst="rect">
                      <a:avLst/>
                    </a:prstGeom>
                  </pic:spPr>
                </pic:pic>
              </a:graphicData>
            </a:graphic>
          </wp:inline>
        </w:drawing>
      </w:r>
    </w:p>
    <w:p w14:paraId="04691CB3" w14:textId="77777777" w:rsidR="008A6172" w:rsidRDefault="008A6172" w:rsidP="008A6172">
      <w:pPr>
        <w:pStyle w:val="Sinespaciado"/>
        <w:ind w:firstLine="284"/>
      </w:pPr>
      <w:r w:rsidRPr="003007DC">
        <w:t>Figura</w:t>
      </w:r>
      <w:r>
        <w:t>7</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4" w:name="_Toc129761090"/>
      <w:bookmarkStart w:id="45" w:name="_Toc129850532"/>
      <w:bookmarkStart w:id="46" w:name="_Toc130150080"/>
      <w:bookmarkStart w:id="47" w:name="_Toc130204306"/>
      <w:bookmarkStart w:id="48" w:name="_Toc130208304"/>
      <w:bookmarkStart w:id="49" w:name="_Toc130228146"/>
      <w:r>
        <w:t>Carga de Tanque de Agua</w:t>
      </w:r>
      <w:bookmarkEnd w:id="44"/>
      <w:bookmarkEnd w:id="45"/>
      <w:bookmarkEnd w:id="46"/>
      <w:bookmarkEnd w:id="47"/>
      <w:bookmarkEnd w:id="48"/>
      <w:bookmarkEnd w:id="49"/>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0" w:name="_Toc129761091"/>
      <w:bookmarkStart w:id="51" w:name="_Toc129850533"/>
      <w:bookmarkStart w:id="52" w:name="_Toc130150081"/>
      <w:bookmarkStart w:id="53" w:name="_Toc130204307"/>
      <w:bookmarkStart w:id="54" w:name="_Toc130208305"/>
      <w:bookmarkStart w:id="55" w:name="_Toc130228147"/>
      <w:r>
        <w:lastRenderedPageBreak/>
        <w:t>Cargas de Viento</w:t>
      </w:r>
      <w:bookmarkEnd w:id="50"/>
      <w:bookmarkEnd w:id="51"/>
      <w:bookmarkEnd w:id="52"/>
      <w:bookmarkEnd w:id="53"/>
      <w:bookmarkEnd w:id="54"/>
      <w:bookmarkEnd w:id="55"/>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P/ localidad de La Eduvigis.</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834C73"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834C73" w:rsidRPr="003258E0" w:rsidRDefault="00834C73"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m:t>
                            </m:r>
                            <w:proofErr w:type="spellStart"/>
                            <m:r>
                              <m:rPr>
                                <m:nor/>
                              </m:rPr>
                              <w:rPr>
                                <w:rFonts w:ascii="Cambria Math" w:eastAsia="Cambria Math" w:hAnsi="Cambria Math" w:cstheme="minorBidi"/>
                                <w:color w:val="000000" w:themeColor="text1"/>
                                <w:sz w:val="28"/>
                                <w:szCs w:val="28"/>
                                <w:lang w:val="en-US"/>
                              </w:rPr>
                              <m:t>Kz</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Kzt</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Kd</m:t>
                            </m:r>
                            <w:proofErr w:type="spellEnd"/>
                            <m:r>
                              <m:rPr>
                                <m:nor/>
                              </m:rPr>
                              <w:rPr>
                                <w:rFonts w:ascii="Cambria Math" w:eastAsia="Cambria Math" w:hAnsi="Cambria Math" w:cstheme="minorBidi"/>
                                <w:color w:val="000000" w:themeColor="text1"/>
                                <w:sz w:val="28"/>
                                <w:szCs w:val="28"/>
                                <w:lang w:val="en-US"/>
                              </w:rPr>
                              <m:t>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834C73"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834C73" w:rsidRDefault="00834C73"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7807D8">
          <w:headerReference w:type="default" r:id="rId53"/>
          <w:footerReference w:type="default" r:id="rId54"/>
          <w:pgSz w:w="11906" w:h="16838" w:code="9"/>
          <w:pgMar w:top="1276" w:right="1440" w:bottom="1440" w:left="1440" w:header="284" w:footer="709" w:gutter="0"/>
          <w:pgNumType w:start="1"/>
          <w:cols w:space="708"/>
          <w:docGrid w:linePitch="360"/>
        </w:sectPr>
      </w:pPr>
    </w:p>
    <w:p w14:paraId="5CCCAA5D" w14:textId="01724E6A" w:rsidR="0059722A" w:rsidRPr="007807D8" w:rsidRDefault="0059722A" w:rsidP="008A6172"/>
    <w:sectPr w:rsidR="0059722A" w:rsidRPr="007807D8" w:rsidSect="007807D8">
      <w:headerReference w:type="default" r:id="rId55"/>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54E2B3" w14:textId="77777777" w:rsidR="008D49ED" w:rsidRDefault="008D49ED">
      <w:pPr>
        <w:spacing w:after="0"/>
      </w:pPr>
      <w:r>
        <w:separator/>
      </w:r>
    </w:p>
  </w:endnote>
  <w:endnote w:type="continuationSeparator" w:id="0">
    <w:p w14:paraId="018CC01E" w14:textId="77777777" w:rsidR="008D49ED" w:rsidRDefault="008D49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6D830" w14:textId="77777777" w:rsidR="00834C73" w:rsidRDefault="00834C73" w:rsidP="000E3847">
    <w:pPr>
      <w:pStyle w:val="Piedepgina"/>
      <w:jc w:val="center"/>
      <w:rPr>
        <w:rFonts w:ascii="Arial" w:hAnsi="Arial" w:cs="Arial"/>
        <w:b/>
        <w:sz w:val="16"/>
        <w:szCs w:val="16"/>
      </w:rPr>
    </w:pPr>
    <w:r>
      <w:pict w14:anchorId="3D42A445">
        <v:rect id="_x0000_i1027" style="width:465.5pt;height:3pt" o:hralign="center" o:hrstd="t" o:hrnoshade="t" o:hr="t" fillcolor="#002060" stroked="f"/>
      </w:pict>
    </w:r>
  </w:p>
  <w:p w14:paraId="326078F0" w14:textId="77777777" w:rsidR="00834C73" w:rsidRDefault="00834C73"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3A0C5E50" w14:textId="77777777" w:rsidR="00834C73" w:rsidRPr="00B179AC" w:rsidRDefault="00834C73"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834C73" w:rsidRPr="000E3847" w:rsidRDefault="00834C73"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C39E8" w14:textId="77777777" w:rsidR="00834C73" w:rsidRDefault="00834C73" w:rsidP="000E3847">
    <w:pPr>
      <w:pStyle w:val="Piedepgina"/>
      <w:jc w:val="center"/>
      <w:rPr>
        <w:rFonts w:ascii="Arial" w:hAnsi="Arial" w:cs="Arial"/>
        <w:b/>
        <w:sz w:val="16"/>
        <w:szCs w:val="16"/>
      </w:rPr>
    </w:pPr>
    <w:r>
      <w:pict w14:anchorId="0A346033">
        <v:rect id="_x0000_i1030" style="width:465.5pt;height:3pt" o:hralign="center" o:hrstd="t" o:hrnoshade="t" o:hr="t" fillcolor="#002060" stroked="f"/>
      </w:pict>
    </w:r>
  </w:p>
  <w:p w14:paraId="69465C2F" w14:textId="77777777" w:rsidR="00834C73" w:rsidRDefault="00834C73"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4B4B6E49" w14:textId="77777777" w:rsidR="00834C73" w:rsidRPr="00B179AC" w:rsidRDefault="00834C73"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B179AC">
      <w:rPr>
        <w:rFonts w:ascii="Arial" w:hAnsi="Arial" w:cs="Arial"/>
        <w:b/>
        <w:sz w:val="18"/>
        <w:szCs w:val="18"/>
        <w:lang w:val="en-US"/>
      </w:rPr>
      <w:t>4</w:t>
    </w:r>
    <w:r w:rsidRPr="00B179AC">
      <w:rPr>
        <w:rFonts w:ascii="Arial" w:hAnsi="Arial" w:cs="Arial"/>
        <w:b/>
        <w:sz w:val="18"/>
        <w:szCs w:val="18"/>
      </w:rPr>
      <w:fldChar w:fldCharType="end"/>
    </w:r>
  </w:p>
  <w:p w14:paraId="27D2BFFC" w14:textId="77777777" w:rsidR="00834C73" w:rsidRPr="000E3847" w:rsidRDefault="00834C73"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86F3F" w14:textId="77777777" w:rsidR="008D49ED" w:rsidRDefault="008D49ED">
      <w:pPr>
        <w:spacing w:after="0"/>
      </w:pPr>
      <w:r>
        <w:separator/>
      </w:r>
    </w:p>
  </w:footnote>
  <w:footnote w:type="continuationSeparator" w:id="0">
    <w:p w14:paraId="57086441" w14:textId="77777777" w:rsidR="008D49ED" w:rsidRDefault="008D49E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C7141" w14:textId="77777777" w:rsidR="00834C73" w:rsidRDefault="00834C73" w:rsidP="00ED0FE7">
    <w:pPr>
      <w:pStyle w:val="Encabezado"/>
      <w:jc w:val="right"/>
    </w:pPr>
    <w:r>
      <w:rPr>
        <w:rFonts w:ascii="Times New Roman" w:hAnsi="Times New Roman" w:cs="Times New Roman"/>
        <w:noProof/>
      </w:rPr>
      <w:drawing>
        <wp:anchor distT="0" distB="0" distL="114300" distR="114300" simplePos="0" relativeHeight="251662336"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7777777" w:rsidR="00834C73" w:rsidRPr="00EB63DB" w:rsidRDefault="00834C73" w:rsidP="0013527D">
    <w:pPr>
      <w:pStyle w:val="Encabezado"/>
      <w:jc w:val="left"/>
      <w:rPr>
        <w:b/>
        <w:bCs/>
        <w:i/>
        <w:iCs/>
      </w:rPr>
    </w:pPr>
    <w:r>
      <w:rPr>
        <w:b/>
        <w:bCs/>
        <w:i/>
        <w:iCs/>
      </w:rPr>
      <w:t>SCALA S.R.L.</w:t>
    </w:r>
  </w:p>
  <w:p w14:paraId="4F7BABE1" w14:textId="77777777" w:rsidR="00834C73" w:rsidRPr="00EB63DB" w:rsidRDefault="00834C73"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834C73" w:rsidRDefault="00834C73" w:rsidP="009C1C6C">
    <w:pPr>
      <w:pStyle w:val="Encabezado"/>
    </w:pPr>
    <w:r>
      <w:pict w14:anchorId="776D7587">
        <v:rect id="_x0000_i1026" style="width:451.3pt;height:3pt" o:hralign="center" o:hrstd="t" o:hrnoshade="t" o:hr="t" fillcolor="#002060" stroked="f"/>
      </w:pict>
    </w:r>
  </w:p>
  <w:p w14:paraId="2DAFBDAA" w14:textId="77777777" w:rsidR="00834C73" w:rsidRDefault="00834C73"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AD8E" w14:textId="77777777" w:rsidR="00834C73" w:rsidRDefault="00834C73" w:rsidP="007263D5">
    <w:pPr>
      <w:pStyle w:val="Encabezado"/>
      <w:jc w:val="right"/>
    </w:pPr>
    <w:r>
      <w:rPr>
        <w:rFonts w:ascii="Times New Roman" w:hAnsi="Times New Roman" w:cs="Times New Roman"/>
        <w:noProof/>
      </w:rPr>
      <w:drawing>
        <wp:anchor distT="0" distB="0" distL="114300" distR="114300" simplePos="0" relativeHeight="2516725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77777777" w:rsidR="00834C73" w:rsidRPr="00EB63DB" w:rsidRDefault="00834C73" w:rsidP="007263D5">
    <w:pPr>
      <w:pStyle w:val="Encabezado"/>
      <w:jc w:val="left"/>
      <w:rPr>
        <w:b/>
        <w:bCs/>
        <w:i/>
        <w:iCs/>
      </w:rPr>
    </w:pPr>
    <w:r>
      <w:rPr>
        <w:b/>
        <w:bCs/>
        <w:i/>
        <w:iCs/>
      </w:rPr>
      <w:t>SCALA S.R.L.</w:t>
    </w:r>
  </w:p>
  <w:p w14:paraId="6BC77DEC" w14:textId="77777777" w:rsidR="00834C73" w:rsidRPr="00EB63DB" w:rsidRDefault="00834C73"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834C73" w:rsidRDefault="00834C73" w:rsidP="007263D5">
    <w:pPr>
      <w:pStyle w:val="Encabezado"/>
    </w:pPr>
    <w:r>
      <w:pict w14:anchorId="266C4D49">
        <v:rect id="_x0000_i1028" style="width:451.3pt;height:3pt" o:hralign="center" o:hrstd="t" o:hrnoshade="t" o:hr="t" fillcolor="#002060" stroked="f"/>
      </w:pict>
    </w:r>
  </w:p>
  <w:p w14:paraId="52A60081" w14:textId="77777777" w:rsidR="00834C73" w:rsidRDefault="00834C73"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CF3BE" w14:textId="77777777" w:rsidR="00834C73" w:rsidRDefault="00834C73" w:rsidP="00ED0FE7">
    <w:pPr>
      <w:pStyle w:val="Encabezado"/>
      <w:jc w:val="right"/>
    </w:pPr>
    <w:r>
      <w:rPr>
        <w:rFonts w:ascii="Times New Roman" w:hAnsi="Times New Roman" w:cs="Times New Roman"/>
        <w:noProof/>
      </w:rPr>
      <w:drawing>
        <wp:anchor distT="0" distB="0" distL="114300" distR="114300" simplePos="0" relativeHeight="251664384"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77777777" w:rsidR="00834C73" w:rsidRPr="00EB63DB" w:rsidRDefault="00834C73" w:rsidP="0013527D">
    <w:pPr>
      <w:pStyle w:val="Encabezado"/>
      <w:jc w:val="left"/>
      <w:rPr>
        <w:b/>
        <w:bCs/>
        <w:i/>
        <w:iCs/>
      </w:rPr>
    </w:pPr>
    <w:r>
      <w:rPr>
        <w:b/>
        <w:bCs/>
        <w:i/>
        <w:iCs/>
      </w:rPr>
      <w:t>SCALA S.R.L.</w:t>
    </w:r>
  </w:p>
  <w:p w14:paraId="709FD4BB" w14:textId="77777777" w:rsidR="00834C73" w:rsidRPr="00EB63DB" w:rsidRDefault="00834C73"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834C73" w:rsidRDefault="00834C73" w:rsidP="009C1C6C">
    <w:pPr>
      <w:pStyle w:val="Encabezado"/>
    </w:pPr>
    <w:r>
      <w:pict w14:anchorId="40A4B805">
        <v:rect id="_x0000_i1029" style="width:451.3pt;height:3pt" o:hralign="center" o:hrstd="t" o:hrnoshade="t" o:hr="t" fillcolor="#002060" stroked="f"/>
      </w:pict>
    </w:r>
  </w:p>
  <w:p w14:paraId="2968AC41" w14:textId="77777777" w:rsidR="00834C73" w:rsidRDefault="00834C73"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A70C" w14:textId="77777777" w:rsidR="00834C73" w:rsidRDefault="00834C73"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834C73" w:rsidRPr="00EB63DB" w:rsidRDefault="00834C73" w:rsidP="007263D5">
    <w:pPr>
      <w:pStyle w:val="Encabezado"/>
      <w:jc w:val="left"/>
      <w:rPr>
        <w:b/>
        <w:bCs/>
        <w:i/>
        <w:iCs/>
      </w:rPr>
    </w:pPr>
    <w:r>
      <w:rPr>
        <w:b/>
        <w:bCs/>
        <w:i/>
        <w:iCs/>
      </w:rPr>
      <w:t>SCALA S.R.L.</w:t>
    </w:r>
  </w:p>
  <w:p w14:paraId="353A0B9B" w14:textId="77777777" w:rsidR="00834C73" w:rsidRPr="00EB63DB" w:rsidRDefault="00834C73"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834C73" w:rsidRDefault="00834C73" w:rsidP="007263D5">
    <w:pPr>
      <w:pStyle w:val="Encabezado"/>
    </w:pPr>
    <w:r>
      <w:pict w14:anchorId="32B08DCC">
        <v:rect id="_x0000_i1031" style="width:451.3pt;height:3pt" o:hralign="center" o:hrstd="t" o:hrnoshade="t" o:hr="t" fillcolor="#002060" stroked="f"/>
      </w:pict>
    </w:r>
  </w:p>
  <w:p w14:paraId="2BAC4C6B" w14:textId="77777777" w:rsidR="00834C73" w:rsidRDefault="00834C73"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6"/>
  </w:num>
  <w:num w:numId="3">
    <w:abstractNumId w:val="9"/>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0"/>
  </w:num>
  <w:num w:numId="13">
    <w:abstractNumId w:val="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5781"/>
    <w:rsid w:val="001D4215"/>
    <w:rsid w:val="001E3B2E"/>
    <w:rsid w:val="00203E08"/>
    <w:rsid w:val="00211154"/>
    <w:rsid w:val="00212E0A"/>
    <w:rsid w:val="0023259B"/>
    <w:rsid w:val="002372B7"/>
    <w:rsid w:val="002564A4"/>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7BEB"/>
    <w:rsid w:val="00364127"/>
    <w:rsid w:val="003670FE"/>
    <w:rsid w:val="00373DC9"/>
    <w:rsid w:val="003A0979"/>
    <w:rsid w:val="003A52A9"/>
    <w:rsid w:val="003C0D5E"/>
    <w:rsid w:val="003D1FD8"/>
    <w:rsid w:val="003E210B"/>
    <w:rsid w:val="003F16A2"/>
    <w:rsid w:val="003F21E0"/>
    <w:rsid w:val="003F2406"/>
    <w:rsid w:val="003F7B37"/>
    <w:rsid w:val="0040100E"/>
    <w:rsid w:val="004067DC"/>
    <w:rsid w:val="00406CEC"/>
    <w:rsid w:val="0041383F"/>
    <w:rsid w:val="00421242"/>
    <w:rsid w:val="00424C69"/>
    <w:rsid w:val="00437341"/>
    <w:rsid w:val="00452A46"/>
    <w:rsid w:val="00452E9D"/>
    <w:rsid w:val="004535A9"/>
    <w:rsid w:val="00463010"/>
    <w:rsid w:val="00466F2D"/>
    <w:rsid w:val="00472880"/>
    <w:rsid w:val="00476A3C"/>
    <w:rsid w:val="00494F55"/>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B10"/>
    <w:rsid w:val="006225FA"/>
    <w:rsid w:val="0062312D"/>
    <w:rsid w:val="0063044D"/>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30060"/>
    <w:rsid w:val="0094095E"/>
    <w:rsid w:val="0094387D"/>
    <w:rsid w:val="00947997"/>
    <w:rsid w:val="00950051"/>
    <w:rsid w:val="009914A2"/>
    <w:rsid w:val="00993068"/>
    <w:rsid w:val="00993771"/>
    <w:rsid w:val="00995ED0"/>
    <w:rsid w:val="00997AC7"/>
    <w:rsid w:val="009B001C"/>
    <w:rsid w:val="009C1C6C"/>
    <w:rsid w:val="009C77C4"/>
    <w:rsid w:val="009F1899"/>
    <w:rsid w:val="009F410C"/>
    <w:rsid w:val="00A069B1"/>
    <w:rsid w:val="00A06B68"/>
    <w:rsid w:val="00A06CA1"/>
    <w:rsid w:val="00A13E35"/>
    <w:rsid w:val="00A15C2C"/>
    <w:rsid w:val="00A21FC8"/>
    <w:rsid w:val="00A23930"/>
    <w:rsid w:val="00A253F9"/>
    <w:rsid w:val="00A51A05"/>
    <w:rsid w:val="00A527C2"/>
    <w:rsid w:val="00A635CB"/>
    <w:rsid w:val="00A639A9"/>
    <w:rsid w:val="00A6596A"/>
    <w:rsid w:val="00A814BF"/>
    <w:rsid w:val="00A97B22"/>
    <w:rsid w:val="00AA60FE"/>
    <w:rsid w:val="00AB48E3"/>
    <w:rsid w:val="00AB7DB3"/>
    <w:rsid w:val="00AC0CBA"/>
    <w:rsid w:val="00AE17F2"/>
    <w:rsid w:val="00AE421A"/>
    <w:rsid w:val="00B179AC"/>
    <w:rsid w:val="00B21938"/>
    <w:rsid w:val="00B246D1"/>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B13C0"/>
    <w:rsid w:val="00BB2415"/>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211C5"/>
    <w:rsid w:val="00D245E4"/>
    <w:rsid w:val="00D405E9"/>
    <w:rsid w:val="00D52D8E"/>
    <w:rsid w:val="00D56FDD"/>
    <w:rsid w:val="00D61005"/>
    <w:rsid w:val="00D65483"/>
    <w:rsid w:val="00D75CCD"/>
    <w:rsid w:val="00D922CC"/>
    <w:rsid w:val="00D96425"/>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627B0"/>
    <w:rsid w:val="00E70F39"/>
    <w:rsid w:val="00E72D17"/>
    <w:rsid w:val="00E73EB6"/>
    <w:rsid w:val="00E75A50"/>
    <w:rsid w:val="00E854EB"/>
    <w:rsid w:val="00E921D7"/>
    <w:rsid w:val="00E9339E"/>
    <w:rsid w:val="00E94D1E"/>
    <w:rsid w:val="00E9641D"/>
    <w:rsid w:val="00EA6674"/>
    <w:rsid w:val="00EA7DA5"/>
    <w:rsid w:val="00EB0165"/>
    <w:rsid w:val="00EB3638"/>
    <w:rsid w:val="00EB63DB"/>
    <w:rsid w:val="00EC4B4C"/>
    <w:rsid w:val="00ED0FE7"/>
    <w:rsid w:val="00EF0407"/>
    <w:rsid w:val="00EF068A"/>
    <w:rsid w:val="00EF672F"/>
    <w:rsid w:val="00F13473"/>
    <w:rsid w:val="00F2244B"/>
    <w:rsid w:val="00F24BD2"/>
    <w:rsid w:val="00F31420"/>
    <w:rsid w:val="00F34267"/>
    <w:rsid w:val="00F43289"/>
    <w:rsid w:val="00F4429F"/>
    <w:rsid w:val="00F4578B"/>
    <w:rsid w:val="00F62673"/>
    <w:rsid w:val="00F8792B"/>
    <w:rsid w:val="00F92B7D"/>
    <w:rsid w:val="00F95776"/>
    <w:rsid w:val="00FA22BC"/>
    <w:rsid w:val="00FA750B"/>
    <w:rsid w:val="00FC592F"/>
    <w:rsid w:val="00FD4B6D"/>
    <w:rsid w:val="00FE5DEF"/>
    <w:rsid w:val="00FE62A9"/>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19478-8552-4C18-BBE9-61F156AD1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28</Pages>
  <Words>3793</Words>
  <Characters>20863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USUARIO</cp:lastModifiedBy>
  <cp:revision>3</cp:revision>
  <cp:lastPrinted>2023-03-20T15:53:00Z</cp:lastPrinted>
  <dcterms:created xsi:type="dcterms:W3CDTF">2022-04-01T20:26:00Z</dcterms:created>
  <dcterms:modified xsi:type="dcterms:W3CDTF">2023-04-14T15:45:00Z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