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text-align="center" style:justify-single-word="false"/>
      <style:text-properties fo:font-size="15pt" style:text-underline-style="solid" style:text-underline-width="auto" style:text-underline-color="font-color" officeooo:rsid="0001a84b" officeooo:paragraph-rsid="0001a84b" style:font-size-asian="15pt" style:font-size-complex="15pt"/>
    </style:style>
    <style:style style:name="P2" style:family="paragraph" style:parent-style-name="Standard" style:master-page-name="">
      <loext:graphic-properties draw:fill="none"/>
      <style:paragraph-properties fo:margin-left="0cm" fo:margin-right="1cm" fo:text-align="start" style:justify-single-word="false" fo:text-indent="0cm" style:auto-text-indent="false" style:page-number="auto" fo:background-color="transparent"/>
      <style:text-properties fo:font-size="12pt" fo:font-style="normal" style:text-underline-style="none" officeooo:rsid="0003be0a" officeooo:paragraph-rsid="0003be0a" style:font-size-asian="10.5pt" style:font-style-asian="normal" style:font-size-complex="12pt" style:font-style-complex="normal"/>
    </style:style>
    <style:style style:name="P3"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3be0a" officeooo:paragraph-rsid="0003be0a" style:font-size-asian="14pt" style:font-style-asian="normal" style:font-size-complex="14pt" style:font-style-complex="normal"/>
    </style:style>
    <style:style style:name="P4"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682d1" officeooo:paragraph-rsid="000682d1" style:font-size-asian="14pt" style:font-style-asian="normal" style:font-size-complex="14pt" style:font-style-complex="normal"/>
    </style:style>
    <style:style style:name="P5"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682d1" officeooo:paragraph-rsid="000695fe" style:font-size-asian="14pt" style:font-style-asian="normal" style:font-size-complex="14pt" style:font-style-complex="normal"/>
    </style:style>
    <style:style style:name="P6"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82d1" style:font-size-asian="14pt" style:font-size-complex="14pt"/>
    </style:style>
    <style:style style:name="P7"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95fe" style:font-size-asian="14pt" style:font-size-complex="14pt"/>
    </style:style>
    <style:style style:name="P8"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8b8d2" officeooo:paragraph-rsid="0008b8d2" style:font-size-asian="14pt" style:font-size-complex="14pt"/>
    </style:style>
    <style:style style:name="P9"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97ad2" officeooo:paragraph-rsid="00097ad2" style:font-size-asian="14pt" style:font-size-complex="14pt"/>
    </style:style>
    <style:style style:name="P10"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8b8d2" officeooo:paragraph-rsid="0008b8d2" style:font-size-asian="14pt" style:font-style-asian="normal" style:font-size-complex="14pt" style:font-style-complex="normal"/>
    </style:style>
    <style:style style:name="P11"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97ad2" officeooo:paragraph-rsid="00097ad2" style:font-size-asian="14pt" style:font-style-asian="normal" style:font-size-complex="14pt" style:font-style-complex="normal"/>
    </style:style>
    <style:style style:name="T1" style:family="text">
      <style:text-properties officeooo:rsid="00031568"/>
    </style:style>
    <style:style style:name="T2" style:family="text">
      <style:text-properties officeooo:rsid="0004338e"/>
    </style:style>
    <style:style style:name="T3" style:family="text">
      <style:text-properties fo:font-style="normal" style:font-style-asian="normal" style:font-style-complex="normal"/>
    </style:style>
    <style:style style:name="T4" style:family="text">
      <style:text-properties fo:font-style="normal" officeooo:rsid="0004b05a" style:font-style-asian="normal" style:font-style-complex="normal"/>
    </style:style>
    <style:style style:name="T5" style:family="text">
      <style:text-properties fo:font-style="normal" officeooo:rsid="00067ba5" style:font-style-asian="normal" style:font-style-complex="normal"/>
    </style:style>
    <style:style style:name="T6" style:family="text">
      <style:text-properties fo:font-style="normal" officeooo:rsid="000682d1" style:font-style-asian="normal" style:font-style-complex="normal"/>
    </style:style>
    <style:style style:name="T7" style:family="text">
      <style:text-properties fo:font-style="normal" officeooo:rsid="00080c3e" style:font-style-asian="normal" style:font-style-complex="normal"/>
    </style:style>
    <style:style style:name="T8" style:family="text">
      <style:text-properties fo:font-style="normal" officeooo:rsid="00099c26" style:font-style-asian="normal" style:font-style-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Historia de Lordran, rey del reino elfo de Kerbedor 
        <text:span text:style-name="T1">(Año 825)</text:span>
      </text:p>
      <text:p text:style-name="P2"/>
      <text:p text:style-name="P3">
        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text:span text:style-name="T2">Pero que necesidad hay de pasar desapercibido y de intentar ocultarse. Para llegar a entender este concepto hay que remontarse a la época cuando se fundó el reino hace unas cuatro décadas.</text:span>
      </text:p>
      <text:p text:style-name="P3"/>
      <text:p text:style-name="P3"/>
      <text:p text:style-name="P6">
        <text:span text:style-name="T4">Nos situamos</text:span>
        <text:span text:style-name="T3"> en el año 785 </text:span>
        <text:span text:style-name="T4">hay una pequeña colonia de elfos situada por los alrededores de Coven que son conocidos por s</text:span>
        <text:span text:style-name="T5">u talento natural, ser</text:span>
        <text:span text:style-name="T4"> los mejores practicantes de magia defensiva. </text:span>
        <text:span text:style-name="T5">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text:span>
        <text:span text:style-name="T6">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text:span>
      </text:p>
      <text:p text:style-name="P4"/>
      <text:p text:style-name="P7">
        <text:span text:style-name="T6">
          Salvó al niño y fundó la ciudad conocida al día de hoy como Kerbedor. Lindistar, el padre de Lordran, también consiguió salvar una gran cantidad de vidas pero siempre se arrepintió de no haber podido salvar más o haber prevenido la catástrofe que se les acercaba. 
          <text:s/>
          <text:line-break/>
          <text:line-break/>
          Cuando ocurrieron estos sucesos Lordran tenía 5 años de edad.
          <text:line-break/>
          <text:line-break/>
        </text:span>
        <text:span text:style-name="T7">Cuando se formó la nueva aldea Lindistar, teniendo en cuenta los hechos ocurridos, decidió no contar a nadie la ubicación de la aldea para que de esta forma pudieran vivir en paz sin que sus enemigos los estuvieran acechando de forma constante. Y así se hizo hasta el día de hoy los enemigos de Kerbedor nunca sabieron y nunca llegaran a saber la ubicación exacta del nuevo prospero y unificado reino.</text:span>
      </text:p>
      <text:p text:style-name="P8">
        <text:soft-page-break/>
        <text:span text:style-name="T7">D</text:span>
        <text:span text:style-name="T3">urante muchos años Lordran y su padre lloraron la perdida que sufrieron durante la batalla en Coven pero aún así siguieron adelante y consiguieron fundar de vuelta su gran reino. Lo que los elfos no sabían es que el lugar donde fundaron Kerbedor justo al norte de la aldea había na gran colonia de dragones que como bien se sabe fueron los que llevaron a los cuidadores a su extinción.</text:span>
      </text:p>
      <text:p text:style-name="P10"/>
      <text:p text:style-name="P10">A pesar de todo los elfos lograron pasar desapercibidos durante aproximadamente unos 35 años donde los dragones se acabaron percatando de su presencia y decidieron hacerles una visita. Por suerte para los elfos unos años antes se enteraron de unos rumores que habían surgido en Odillia que algunos dragones tenían un nido en el norte de los picos. Unos dragones que hasta hace poco se creían inexistentes, pero que seguramente llevaban siglos viviendo ahí.</text:p>
      <text:p text:style-name="P10"/>
      <text:p text:style-name="P10">Al enterarse de estos rumores Lindistar tomó la decisión más inteligente y preparo unas defensas para parar a los dragones por si algún día estos se disponían a atacar la aldea.</text:p>
      <text:p text:style-name="P10"/>
      <text:p text:style-name="P11">Las defensas principalmente consistían en que en los alrededores de la ciudad se construyeron una gran cantidad de torres vigías unidas por una gran muralla y en las murallas habían apostadas una cantidad bastante aceptable de ballestas gigantes, un tipo de armas de asedio con gran capacidad de perforación, perfectas para defenderse y atravesar la dura piel de los dragones. Por otro lado, en la ciudad también se guardaba un gran suministro de agua el cual sería utilizado para apagar el fuego en caso de incendio.</text:p>
      <text:p text:style-name="P11"/>
      <text:p text:style-name="P11">Con estas defensas Lindistar esperaba que fuera suficiente para pararlos y, incluso matarlos, aunque eso a día de hoy se cree que no se puede.</text:p>
      <text:p text:style-name="P11"/>
      <text:p text:style-name="P11">Siguiendo con la historia llegó el día en que un dragón apareció sobrevolando la zona desde el norte. Era un dragón de piel negra en cuyos ojos se podía percibir el odio y rencor que tenía hacia los elfos. Parecía como si estuviera dispuesto a atacar en cualquier momento. Y finalmente se lanzó y atacó. En ese momento Kerbedor se vio envuelta en una situación extraña. Nadie ni siquiera los líderes del reino pensaron que sus defensas fueran a funcionar tan bien combinándolas con su talento en magia defensiva.</text:p>
      <text:p text:style-name="P11"/>
      <text:p text:style-name="P11">El dragón intentó arrasar el lugar pero fue incapaz de hacerlo. A pesar de que lograron parar el dragón no hubo celebraciones ya que las innumerables bajas afectaron en gran medida a la supervivencia de la raza. </text:p>
      <text:p text:style-name="P11"/>
      <text:p text:style-name="P9">
        <text:span text:style-name="T3">Para asegurar su supervivencia Lindistar decidió que su supervivencia dependía enteramente de su capacidad de defenderse y esconderse con su magia, Para ello en poco tiempo creo un nuevo tipo de magia defensiva: la magia de camuflaje, la cual servía para ocul</text:span>
        <text:span text:style-name="T8">t</text:span>
        <text:span text:style-name="T3">arse a los ojos de cualquier ser vivo. Incluso estando en la misma zona que la ciudad serías incapaz de ver la ciudad. Y así durante los </text:span>
        <text:soft-page-break/>
        <text:span text:style-name="T3">próximos años Kerbedor pudo vivir en paz pasando desapercibido y progresando de forma continua sin tener más incidentes. </text:span>
      </text:p>
      <text:p text:style-name="P11"/>
      <text:p text:style-name="P11">
        La pregunta ahora sería, y cual es la forma de acceder a una ciudad invisible. Hay 2 formas de lograrlo, la primera es rompiendo el conjuro que, al ser un hechizo nuevo, se tendría que investigar y crear un contra hechizo pero esta investigación podría durar años y décadas lograrlo. Y la otra opción es conociendo a alguien que pertenece a la ciudad que te dejen pasar. 
        <text:s/>
      </text:p>
      <text:p text:style-name="P5"/>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2021-11-12T21:05:40.188000000</dc:date>
    <meta:editing-duration>PT38M58S</meta:editing-duration>
    <meta:editing-cycles>10</meta:editing-cycles>
    <meta:generator>LibreOffice/7.1.4.2$Windows_X86_64 LibreOffice_project/a529a4fab45b75fefc5b6226684193eb000654f6</meta:generator>
    <meta:document-statistic meta:table-count="0" meta:image-count="0" meta:object-count="0" meta:page-count="3" meta:paragraph-count="13" meta:word-count="1067" meta:character-count="6088" meta:non-whitespace-character-count="502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23731</config:config-item>
          <config:config-item config:name="ViewTop" config:type="long">26315</config:config-item>
          <config:config-item config:name="VisibleLeft" config:type="long">0</config:config-item>
          <config:config-item config:name="VisibleTop" config:type="long">0</config:config-item>
          <config:config-item config:name="VisibleRight" config:type="long">49054</config:config-item>
          <config:config-item config:name="VisibleBottom" config:type="long">22886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108619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629798</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