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6AE91" w14:textId="77777777" w:rsidR="00E70F66" w:rsidRPr="00D256A4" w:rsidRDefault="00635C7B" w:rsidP="00D256A4">
      <w:pPr>
        <w:pStyle w:val="Heading1"/>
        <w:jc w:val="center"/>
        <w:rPr>
          <w:b w:val="0"/>
          <w:color w:val="000000" w:themeColor="text1"/>
          <w:lang w:val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6A4">
        <w:rPr>
          <w:b w:val="0"/>
          <w:color w:val="000000" w:themeColor="text1"/>
          <w:lang w:val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Informe de Resultados – Ejercicio 2</w:t>
      </w:r>
    </w:p>
    <w:p w14:paraId="32C3D4A2" w14:textId="45E625A2" w:rsidR="00E70F66" w:rsidRPr="009D5C86" w:rsidRDefault="00635C7B">
      <w:pPr>
        <w:pStyle w:val="Heading1"/>
        <w:rPr>
          <w:lang w:val="es-EC"/>
        </w:rPr>
      </w:pPr>
      <w:r w:rsidRPr="000F293D">
        <w:rPr>
          <w:b w:val="0"/>
          <w:color w:val="000000" w:themeColor="text1"/>
          <w:lang w:val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Hallazgos</w:t>
      </w:r>
    </w:p>
    <w:p w14:paraId="1DC10A2B" w14:textId="348524EC" w:rsidR="00E70F66" w:rsidRDefault="00635C7B">
      <w:pPr>
        <w:rPr>
          <w:lang w:val="es-EC"/>
        </w:rPr>
      </w:pPr>
      <w:r w:rsidRPr="009D5C86">
        <w:rPr>
          <w:lang w:val="es-EC"/>
        </w:rPr>
        <w:t xml:space="preserve">Durante esta prueba de carga se realizaron un total de aproximadamente 270.000 solicitudes al sistema, de las cuales </w:t>
      </w:r>
      <w:r w:rsidRPr="009D5C86">
        <w:rPr>
          <w:b/>
          <w:bCs/>
          <w:lang w:val="es-EC"/>
        </w:rPr>
        <w:t>6.759 fallaron</w:t>
      </w:r>
      <w:r w:rsidRPr="009D5C86">
        <w:rPr>
          <w:lang w:val="es-EC"/>
        </w:rPr>
        <w:t xml:space="preserve">. Esto representa </w:t>
      </w:r>
      <w:r w:rsidRPr="009D5C86">
        <w:rPr>
          <w:b/>
          <w:bCs/>
          <w:lang w:val="es-EC"/>
        </w:rPr>
        <w:t>una tasa de error del 2,4</w:t>
      </w:r>
      <w:r w:rsidR="009D5C86" w:rsidRPr="009D5C86">
        <w:rPr>
          <w:b/>
          <w:bCs/>
          <w:lang w:val="es-EC"/>
        </w:rPr>
        <w:t>5</w:t>
      </w:r>
      <w:r w:rsidRPr="009D5C86">
        <w:rPr>
          <w:b/>
          <w:bCs/>
          <w:lang w:val="es-EC"/>
        </w:rPr>
        <w:t>%</w:t>
      </w:r>
      <w:r w:rsidRPr="009D5C86">
        <w:rPr>
          <w:lang w:val="es-EC"/>
        </w:rPr>
        <w:t>, que se encuentra por debajo del umbral aceptable del 3% definido por los criterios de la prueba.</w:t>
      </w:r>
      <w:r w:rsidRPr="009D5C86">
        <w:rPr>
          <w:lang w:val="es-EC"/>
        </w:rPr>
        <w:br/>
      </w:r>
      <w:r w:rsidRPr="009D5C86">
        <w:rPr>
          <w:lang w:val="es-EC"/>
        </w:rPr>
        <w:br/>
        <w:t xml:space="preserve">Con </w:t>
      </w:r>
      <w:r w:rsidRPr="009D5C86">
        <w:rPr>
          <w:b/>
          <w:bCs/>
          <w:lang w:val="es-EC"/>
        </w:rPr>
        <w:t>140 usuarios virtuales</w:t>
      </w:r>
      <w:r w:rsidRPr="009D5C86">
        <w:rPr>
          <w:lang w:val="es-EC"/>
        </w:rPr>
        <w:t xml:space="preserve"> ejecutando peticiones concurrentes, se logró mantener un ritmo de aproximadamente </w:t>
      </w:r>
      <w:r w:rsidRPr="0050571B">
        <w:rPr>
          <w:b/>
          <w:bCs/>
          <w:lang w:val="es-EC"/>
        </w:rPr>
        <w:t>82 solicitudes por segundo</w:t>
      </w:r>
      <w:r w:rsidRPr="009D5C86">
        <w:rPr>
          <w:lang w:val="es-EC"/>
        </w:rPr>
        <w:t>, lo cual refleja una buena capacidad de respuesta del sistema bajo carga.</w:t>
      </w:r>
      <w:r w:rsidRPr="009D5C86">
        <w:rPr>
          <w:lang w:val="es-EC"/>
        </w:rPr>
        <w:br/>
      </w:r>
      <w:r w:rsidRPr="009D5C86">
        <w:rPr>
          <w:lang w:val="es-EC"/>
        </w:rPr>
        <w:br/>
        <w:t xml:space="preserve">El </w:t>
      </w:r>
      <w:r w:rsidRPr="0050571B">
        <w:rPr>
          <w:b/>
          <w:bCs/>
          <w:lang w:val="es-EC"/>
        </w:rPr>
        <w:t>tiempo promedio</w:t>
      </w:r>
      <w:r w:rsidRPr="009D5C86">
        <w:rPr>
          <w:lang w:val="es-EC"/>
        </w:rPr>
        <w:t xml:space="preserve"> de respuesta fue de </w:t>
      </w:r>
      <w:r w:rsidRPr="0050571B">
        <w:rPr>
          <w:b/>
          <w:bCs/>
          <w:lang w:val="es-EC"/>
        </w:rPr>
        <w:t>861 milisegundos</w:t>
      </w:r>
      <w:r w:rsidRPr="009D5C86">
        <w:rPr>
          <w:lang w:val="es-EC"/>
        </w:rPr>
        <w:t xml:space="preserve">. Además, el </w:t>
      </w:r>
      <w:r w:rsidRPr="0050571B">
        <w:rPr>
          <w:b/>
          <w:bCs/>
          <w:lang w:val="es-EC"/>
        </w:rPr>
        <w:t>95%</w:t>
      </w:r>
      <w:r w:rsidRPr="009D5C86">
        <w:rPr>
          <w:lang w:val="es-EC"/>
        </w:rPr>
        <w:t xml:space="preserve"> de las </w:t>
      </w:r>
      <w:r w:rsidRPr="0050571B">
        <w:rPr>
          <w:b/>
          <w:bCs/>
          <w:lang w:val="es-EC"/>
        </w:rPr>
        <w:t>solicitudes</w:t>
      </w:r>
      <w:r w:rsidRPr="009D5C86">
        <w:rPr>
          <w:lang w:val="es-EC"/>
        </w:rPr>
        <w:t xml:space="preserve"> se completaron en </w:t>
      </w:r>
      <w:r w:rsidRPr="0050571B">
        <w:rPr>
          <w:b/>
          <w:bCs/>
          <w:lang w:val="es-EC"/>
        </w:rPr>
        <w:t>1,57 segundos o menos (p95),</w:t>
      </w:r>
      <w:r w:rsidRPr="009D5C86">
        <w:rPr>
          <w:lang w:val="es-EC"/>
        </w:rPr>
        <w:t xml:space="preserve"> lo que significa que el sistema respondió dentro del tiempo límite esperado en la gran mayoría de los casos.</w:t>
      </w:r>
      <w:r w:rsidRPr="009D5C86">
        <w:rPr>
          <w:lang w:val="es-EC"/>
        </w:rPr>
        <w:br/>
      </w:r>
      <w:r w:rsidRPr="009D5C86">
        <w:rPr>
          <w:lang w:val="es-EC"/>
        </w:rPr>
        <w:br/>
        <w:t xml:space="preserve">Cabe destacar que el tiempo de espera del servidor fue prácticamente igual al tiempo de respuesta completo, lo cual indica que el </w:t>
      </w:r>
      <w:r w:rsidRPr="00801313">
        <w:rPr>
          <w:b/>
          <w:bCs/>
          <w:lang w:val="es-EC"/>
        </w:rPr>
        <w:t>mayor consumo de tiempo</w:t>
      </w:r>
      <w:r w:rsidRPr="009D5C86">
        <w:rPr>
          <w:lang w:val="es-EC"/>
        </w:rPr>
        <w:t xml:space="preserve"> ocurre en la etapa de procesamiento en el </w:t>
      </w:r>
      <w:proofErr w:type="spellStart"/>
      <w:r w:rsidRPr="00801313">
        <w:rPr>
          <w:b/>
          <w:bCs/>
          <w:lang w:val="es-EC"/>
        </w:rPr>
        <w:t>backend</w:t>
      </w:r>
      <w:proofErr w:type="spellEnd"/>
      <w:r w:rsidRPr="009D5C86">
        <w:rPr>
          <w:lang w:val="es-EC"/>
        </w:rPr>
        <w:t>.</w:t>
      </w:r>
      <w:r w:rsidRPr="009D5C86">
        <w:rPr>
          <w:lang w:val="es-EC"/>
        </w:rPr>
        <w:br/>
      </w:r>
      <w:r w:rsidRPr="009D5C86">
        <w:rPr>
          <w:lang w:val="es-EC"/>
        </w:rPr>
        <w:br/>
        <w:t>Los errores detectados fueron en su mayoría del tipo 5xx (problemas internos del servidor), seguidos por errores 4xx (errores del cliente), concentrados especialmente en una etapa del proceso. A pesar de ello, el sistema mantuvo una operatividad estable.</w:t>
      </w:r>
    </w:p>
    <w:p w14:paraId="6B8EA8B2" w14:textId="55EE2D84" w:rsidR="001F226F" w:rsidRPr="00A20AA3" w:rsidRDefault="001F226F" w:rsidP="00A20AA3">
      <w:pPr>
        <w:jc w:val="center"/>
        <w:rPr>
          <w:b/>
          <w:bCs/>
          <w:lang w:val="es-EC"/>
        </w:rPr>
      </w:pPr>
      <w:r w:rsidRPr="00A20AA3">
        <w:rPr>
          <w:b/>
          <w:bCs/>
          <w:lang w:val="es-EC"/>
        </w:rPr>
        <w:t xml:space="preserve">Datos </w:t>
      </w:r>
      <w:r w:rsidR="00A20AA3" w:rsidRPr="00A20AA3">
        <w:rPr>
          <w:b/>
          <w:bCs/>
          <w:lang w:val="es-EC"/>
        </w:rPr>
        <w:t>Relevantes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2464"/>
        <w:gridCol w:w="3483"/>
      </w:tblGrid>
      <w:tr w:rsidR="001F226F" w:rsidRPr="001F226F" w14:paraId="4D1C0C65" w14:textId="77777777" w:rsidTr="001F2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E5F48" w14:textId="77777777" w:rsidR="001F226F" w:rsidRPr="001F226F" w:rsidRDefault="001F226F" w:rsidP="001F226F">
            <w:pPr>
              <w:rPr>
                <w:b/>
                <w:bCs/>
                <w:lang w:val="es-EC"/>
              </w:rPr>
            </w:pPr>
            <w:r w:rsidRPr="001F226F">
              <w:rPr>
                <w:b/>
                <w:bCs/>
                <w:lang w:val="es-EC"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026A17B7" w14:textId="77777777" w:rsidR="001F226F" w:rsidRPr="001F226F" w:rsidRDefault="001F226F" w:rsidP="00A20AA3">
            <w:pPr>
              <w:jc w:val="center"/>
              <w:rPr>
                <w:b/>
                <w:bCs/>
                <w:lang w:val="es-EC"/>
              </w:rPr>
            </w:pPr>
            <w:r w:rsidRPr="001F226F">
              <w:rPr>
                <w:b/>
                <w:bCs/>
                <w:lang w:val="es-EC"/>
              </w:rPr>
              <w:t>Valor obtenido</w:t>
            </w:r>
          </w:p>
        </w:tc>
        <w:tc>
          <w:tcPr>
            <w:tcW w:w="0" w:type="auto"/>
            <w:vAlign w:val="center"/>
            <w:hideMark/>
          </w:tcPr>
          <w:p w14:paraId="3B1C70B1" w14:textId="77777777" w:rsidR="001F226F" w:rsidRPr="001F226F" w:rsidRDefault="001F226F" w:rsidP="001F226F">
            <w:pPr>
              <w:rPr>
                <w:b/>
                <w:bCs/>
                <w:lang w:val="es-EC"/>
              </w:rPr>
            </w:pPr>
            <w:r w:rsidRPr="001F226F">
              <w:rPr>
                <w:b/>
                <w:bCs/>
                <w:lang w:val="es-EC"/>
              </w:rPr>
              <w:t>Observación</w:t>
            </w:r>
          </w:p>
        </w:tc>
      </w:tr>
      <w:tr w:rsidR="001F226F" w:rsidRPr="001F226F" w14:paraId="7E5615E2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6438" w14:textId="77777777" w:rsidR="001F226F" w:rsidRPr="001F226F" w:rsidRDefault="001F226F" w:rsidP="001F226F">
            <w:pPr>
              <w:rPr>
                <w:lang w:val="es-EC"/>
              </w:rPr>
            </w:pPr>
            <w:proofErr w:type="gramStart"/>
            <w:r w:rsidRPr="001F226F">
              <w:rPr>
                <w:b/>
                <w:bCs/>
                <w:lang w:val="es-EC"/>
              </w:rPr>
              <w:t>Total</w:t>
            </w:r>
            <w:proofErr w:type="gramEnd"/>
            <w:r w:rsidRPr="001F226F">
              <w:rPr>
                <w:b/>
                <w:bCs/>
                <w:lang w:val="es-EC"/>
              </w:rPr>
              <w:t xml:space="preserve"> de solicitudes</w:t>
            </w:r>
          </w:p>
        </w:tc>
        <w:tc>
          <w:tcPr>
            <w:tcW w:w="0" w:type="auto"/>
            <w:vAlign w:val="center"/>
            <w:hideMark/>
          </w:tcPr>
          <w:p w14:paraId="515596E7" w14:textId="77777777" w:rsidR="001F226F" w:rsidRPr="001F226F" w:rsidRDefault="001F226F" w:rsidP="00A20AA3">
            <w:pPr>
              <w:jc w:val="center"/>
              <w:rPr>
                <w:lang w:val="es-EC"/>
              </w:rPr>
            </w:pPr>
            <w:r w:rsidRPr="001F226F">
              <w:rPr>
                <w:lang w:val="es-EC"/>
              </w:rPr>
              <w:t>269.891</w:t>
            </w:r>
          </w:p>
        </w:tc>
        <w:tc>
          <w:tcPr>
            <w:tcW w:w="0" w:type="auto"/>
            <w:vAlign w:val="center"/>
            <w:hideMark/>
          </w:tcPr>
          <w:p w14:paraId="5B8AFE99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lang w:val="es-EC"/>
              </w:rPr>
              <w:t>Carga alta simulada exitosamente</w:t>
            </w:r>
          </w:p>
        </w:tc>
      </w:tr>
      <w:tr w:rsidR="001F226F" w:rsidRPr="00E252AF" w14:paraId="42C13275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28B4B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b/>
                <w:bCs/>
                <w:lang w:val="es-EC"/>
              </w:rPr>
              <w:t>Errores totales</w:t>
            </w:r>
          </w:p>
        </w:tc>
        <w:tc>
          <w:tcPr>
            <w:tcW w:w="0" w:type="auto"/>
            <w:vAlign w:val="center"/>
            <w:hideMark/>
          </w:tcPr>
          <w:p w14:paraId="5BF69064" w14:textId="77777777" w:rsidR="001F226F" w:rsidRPr="001F226F" w:rsidRDefault="001F226F" w:rsidP="00A20AA3">
            <w:pPr>
              <w:jc w:val="center"/>
              <w:rPr>
                <w:lang w:val="es-EC"/>
              </w:rPr>
            </w:pPr>
            <w:r w:rsidRPr="001F226F">
              <w:rPr>
                <w:lang w:val="es-EC"/>
              </w:rPr>
              <w:t>6.759</w:t>
            </w:r>
          </w:p>
        </w:tc>
        <w:tc>
          <w:tcPr>
            <w:tcW w:w="0" w:type="auto"/>
            <w:vAlign w:val="center"/>
            <w:hideMark/>
          </w:tcPr>
          <w:p w14:paraId="1D0E257F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lang w:val="es-EC"/>
              </w:rPr>
              <w:t xml:space="preserve">Representan una tasa de error del </w:t>
            </w:r>
            <w:r w:rsidRPr="001F226F">
              <w:rPr>
                <w:b/>
                <w:bCs/>
                <w:lang w:val="es-EC"/>
              </w:rPr>
              <w:t>2.44%</w:t>
            </w:r>
          </w:p>
        </w:tc>
      </w:tr>
      <w:tr w:rsidR="001F226F" w:rsidRPr="001F226F" w14:paraId="781E84A7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8AA0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b/>
                <w:bCs/>
                <w:lang w:val="es-EC"/>
              </w:rPr>
              <w:t>Tasa de error permitida</w:t>
            </w:r>
          </w:p>
        </w:tc>
        <w:tc>
          <w:tcPr>
            <w:tcW w:w="0" w:type="auto"/>
            <w:vAlign w:val="center"/>
            <w:hideMark/>
          </w:tcPr>
          <w:p w14:paraId="5107C09D" w14:textId="7AC49DB4" w:rsidR="001F226F" w:rsidRPr="001F226F" w:rsidRDefault="001F226F" w:rsidP="00A20AA3">
            <w:pPr>
              <w:jc w:val="center"/>
              <w:rPr>
                <w:lang w:val="es-EC"/>
              </w:rPr>
            </w:pPr>
            <w:r>
              <w:rPr>
                <w:lang w:val="es-EC"/>
              </w:rPr>
              <w:t>2.45%</w:t>
            </w:r>
          </w:p>
        </w:tc>
        <w:tc>
          <w:tcPr>
            <w:tcW w:w="0" w:type="auto"/>
            <w:vAlign w:val="center"/>
            <w:hideMark/>
          </w:tcPr>
          <w:p w14:paraId="3175327C" w14:textId="05523418" w:rsidR="001F226F" w:rsidRPr="001F226F" w:rsidRDefault="001F226F" w:rsidP="001F226F">
            <w:pPr>
              <w:rPr>
                <w:lang w:val="es-EC"/>
              </w:rPr>
            </w:pPr>
            <w:r>
              <w:rPr>
                <w:lang w:val="es-EC"/>
              </w:rPr>
              <w:t>Aceptable</w:t>
            </w:r>
          </w:p>
        </w:tc>
      </w:tr>
      <w:tr w:rsidR="001F226F" w:rsidRPr="00E252AF" w14:paraId="590F4F8B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F10E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b/>
                <w:bCs/>
                <w:lang w:val="es-EC"/>
              </w:rPr>
              <w:t>Usuarios virtuales máximos (</w:t>
            </w:r>
            <w:proofErr w:type="spellStart"/>
            <w:r w:rsidRPr="001F226F">
              <w:rPr>
                <w:b/>
                <w:bCs/>
                <w:lang w:val="es-EC"/>
              </w:rPr>
              <w:t>VUs</w:t>
            </w:r>
            <w:proofErr w:type="spellEnd"/>
            <w:r w:rsidRPr="001F226F">
              <w:rPr>
                <w:b/>
                <w:bCs/>
                <w:lang w:val="es-EC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D37F9F" w14:textId="77777777" w:rsidR="001F226F" w:rsidRPr="001F226F" w:rsidRDefault="001F226F" w:rsidP="00A20AA3">
            <w:pPr>
              <w:jc w:val="center"/>
              <w:rPr>
                <w:lang w:val="es-EC"/>
              </w:rPr>
            </w:pPr>
            <w:r w:rsidRPr="001F226F">
              <w:rPr>
                <w:lang w:val="es-EC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42D3F949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lang w:val="es-EC"/>
              </w:rPr>
              <w:t>Se mantuvo estabilidad a este nivel de concurrencia</w:t>
            </w:r>
          </w:p>
        </w:tc>
      </w:tr>
      <w:tr w:rsidR="001F226F" w:rsidRPr="00E252AF" w14:paraId="497AC483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B6229" w14:textId="77777777" w:rsidR="001F226F" w:rsidRPr="001F226F" w:rsidRDefault="001F226F" w:rsidP="001F226F">
            <w:pPr>
              <w:rPr>
                <w:lang w:val="es-EC"/>
              </w:rPr>
            </w:pPr>
            <w:proofErr w:type="spellStart"/>
            <w:r w:rsidRPr="001F226F">
              <w:rPr>
                <w:b/>
                <w:bCs/>
                <w:lang w:val="es-EC"/>
              </w:rPr>
              <w:t>Throughput</w:t>
            </w:r>
            <w:proofErr w:type="spellEnd"/>
            <w:r w:rsidRPr="001F226F">
              <w:rPr>
                <w:b/>
                <w:bCs/>
                <w:lang w:val="es-EC"/>
              </w:rPr>
              <w:t xml:space="preserve"> (</w:t>
            </w:r>
            <w:proofErr w:type="spellStart"/>
            <w:r w:rsidRPr="001F226F">
              <w:rPr>
                <w:b/>
                <w:bCs/>
                <w:lang w:val="es-EC"/>
              </w:rPr>
              <w:t>req</w:t>
            </w:r>
            <w:proofErr w:type="spellEnd"/>
            <w:r w:rsidRPr="001F226F">
              <w:rPr>
                <w:b/>
                <w:bCs/>
                <w:lang w:val="es-EC"/>
              </w:rPr>
              <w:t>/s máximo)</w:t>
            </w:r>
          </w:p>
        </w:tc>
        <w:tc>
          <w:tcPr>
            <w:tcW w:w="0" w:type="auto"/>
            <w:vAlign w:val="center"/>
            <w:hideMark/>
          </w:tcPr>
          <w:p w14:paraId="21A1907E" w14:textId="2D54F94C" w:rsidR="001F226F" w:rsidRPr="001F226F" w:rsidRDefault="001F226F" w:rsidP="00A20AA3">
            <w:pPr>
              <w:jc w:val="center"/>
              <w:rPr>
                <w:lang w:val="es-EC"/>
              </w:rPr>
            </w:pPr>
            <w:r w:rsidRPr="001F226F">
              <w:rPr>
                <w:lang w:val="es-EC"/>
              </w:rPr>
              <w:t>82.6</w:t>
            </w:r>
          </w:p>
        </w:tc>
        <w:tc>
          <w:tcPr>
            <w:tcW w:w="0" w:type="auto"/>
            <w:vAlign w:val="center"/>
            <w:hideMark/>
          </w:tcPr>
          <w:p w14:paraId="4E310432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lang w:val="es-EC"/>
              </w:rPr>
              <w:t>Buen ritmo de procesamiento sostenido</w:t>
            </w:r>
          </w:p>
        </w:tc>
      </w:tr>
      <w:tr w:rsidR="001F226F" w:rsidRPr="001F226F" w14:paraId="0775219E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1A0F9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b/>
                <w:bCs/>
                <w:lang w:val="es-EC"/>
              </w:rPr>
              <w:lastRenderedPageBreak/>
              <w:t>Tiempo promedio de respuesta</w:t>
            </w:r>
          </w:p>
        </w:tc>
        <w:tc>
          <w:tcPr>
            <w:tcW w:w="0" w:type="auto"/>
            <w:vAlign w:val="center"/>
            <w:hideMark/>
          </w:tcPr>
          <w:p w14:paraId="56191997" w14:textId="77777777" w:rsidR="001F226F" w:rsidRPr="001F226F" w:rsidRDefault="001F226F" w:rsidP="00A20AA3">
            <w:pPr>
              <w:jc w:val="center"/>
              <w:rPr>
                <w:lang w:val="es-EC"/>
              </w:rPr>
            </w:pPr>
            <w:r w:rsidRPr="001F226F">
              <w:rPr>
                <w:lang w:val="es-EC"/>
              </w:rPr>
              <w:t>861.6 ms</w:t>
            </w:r>
          </w:p>
        </w:tc>
        <w:tc>
          <w:tcPr>
            <w:tcW w:w="0" w:type="auto"/>
            <w:vAlign w:val="center"/>
            <w:hideMark/>
          </w:tcPr>
          <w:p w14:paraId="1BF7AB58" w14:textId="3DA53E5B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lang w:val="es-EC"/>
              </w:rPr>
              <w:t xml:space="preserve">Aceptable </w:t>
            </w:r>
          </w:p>
        </w:tc>
      </w:tr>
      <w:tr w:rsidR="001F226F" w:rsidRPr="00E252AF" w14:paraId="47752545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76B4A" w14:textId="16130B19" w:rsidR="001F226F" w:rsidRPr="001F226F" w:rsidRDefault="00635C7B" w:rsidP="001F226F">
            <w:pPr>
              <w:rPr>
                <w:lang w:val="es-EC"/>
              </w:rPr>
            </w:pPr>
            <w:r w:rsidRPr="001F226F">
              <w:rPr>
                <w:b/>
                <w:bCs/>
                <w:lang w:val="es-EC"/>
              </w:rPr>
              <w:t>P</w:t>
            </w:r>
            <w:r>
              <w:rPr>
                <w:b/>
                <w:bCs/>
                <w:lang w:val="es-EC"/>
              </w:rPr>
              <w:t xml:space="preserve">ercentil </w:t>
            </w:r>
            <w:r w:rsidR="001F226F" w:rsidRPr="001F226F">
              <w:rPr>
                <w:b/>
                <w:bCs/>
                <w:lang w:val="es-EC"/>
              </w:rPr>
              <w:t xml:space="preserve">95 </w:t>
            </w:r>
          </w:p>
        </w:tc>
        <w:tc>
          <w:tcPr>
            <w:tcW w:w="0" w:type="auto"/>
            <w:vAlign w:val="center"/>
            <w:hideMark/>
          </w:tcPr>
          <w:p w14:paraId="52FBB4E6" w14:textId="77777777" w:rsidR="001F226F" w:rsidRPr="001F226F" w:rsidRDefault="001F226F" w:rsidP="00A20AA3">
            <w:pPr>
              <w:jc w:val="center"/>
              <w:rPr>
                <w:lang w:val="es-EC"/>
              </w:rPr>
            </w:pPr>
            <w:r w:rsidRPr="001F226F">
              <w:rPr>
                <w:lang w:val="es-EC"/>
              </w:rPr>
              <w:t>1.57 s</w:t>
            </w:r>
          </w:p>
        </w:tc>
        <w:tc>
          <w:tcPr>
            <w:tcW w:w="0" w:type="auto"/>
            <w:vAlign w:val="center"/>
            <w:hideMark/>
          </w:tcPr>
          <w:p w14:paraId="1D57AC2E" w14:textId="1BBD8C45" w:rsidR="001F226F" w:rsidRPr="001F226F" w:rsidRDefault="001F226F" w:rsidP="001F226F">
            <w:pPr>
              <w:rPr>
                <w:lang w:val="es-EC"/>
              </w:rPr>
            </w:pPr>
            <w:proofErr w:type="gramStart"/>
            <w:r>
              <w:rPr>
                <w:lang w:val="es-EC"/>
              </w:rPr>
              <w:t>Tolerable</w:t>
            </w:r>
            <w:proofErr w:type="gramEnd"/>
            <w:r w:rsidR="00635C7B">
              <w:rPr>
                <w:lang w:val="es-EC"/>
              </w:rPr>
              <w:t xml:space="preserve"> pero debe ser monitoreado</w:t>
            </w:r>
          </w:p>
        </w:tc>
      </w:tr>
      <w:tr w:rsidR="001F226F" w:rsidRPr="00E252AF" w14:paraId="174BC9E4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A99F" w14:textId="77777777" w:rsidR="001F226F" w:rsidRPr="001F226F" w:rsidRDefault="001F226F" w:rsidP="001F226F">
            <w:pPr>
              <w:rPr>
                <w:lang w:val="es-EC"/>
              </w:rPr>
            </w:pPr>
            <w:proofErr w:type="spellStart"/>
            <w:r w:rsidRPr="001F226F">
              <w:rPr>
                <w:b/>
                <w:bCs/>
                <w:lang w:val="es-EC"/>
              </w:rPr>
              <w:t>http_req_waiting</w:t>
            </w:r>
            <w:proofErr w:type="spellEnd"/>
            <w:r w:rsidRPr="001F226F">
              <w:rPr>
                <w:b/>
                <w:bCs/>
                <w:lang w:val="es-EC"/>
              </w:rPr>
              <w:t xml:space="preserve"> (espera)</w:t>
            </w:r>
          </w:p>
        </w:tc>
        <w:tc>
          <w:tcPr>
            <w:tcW w:w="0" w:type="auto"/>
            <w:vAlign w:val="center"/>
            <w:hideMark/>
          </w:tcPr>
          <w:p w14:paraId="172F25A3" w14:textId="77777777" w:rsidR="001F226F" w:rsidRPr="001F226F" w:rsidRDefault="001F226F" w:rsidP="00A20AA3">
            <w:pPr>
              <w:jc w:val="center"/>
              <w:rPr>
                <w:lang w:val="es-EC"/>
              </w:rPr>
            </w:pPr>
            <w:r w:rsidRPr="001F226F">
              <w:rPr>
                <w:lang w:val="es-EC"/>
              </w:rPr>
              <w:t>861.2 ms</w:t>
            </w:r>
          </w:p>
        </w:tc>
        <w:tc>
          <w:tcPr>
            <w:tcW w:w="0" w:type="auto"/>
            <w:vAlign w:val="center"/>
            <w:hideMark/>
          </w:tcPr>
          <w:p w14:paraId="06C38ED9" w14:textId="49AF97DC" w:rsidR="001F226F" w:rsidRPr="001F226F" w:rsidRDefault="00A20AA3" w:rsidP="001F226F">
            <w:pPr>
              <w:rPr>
                <w:lang w:val="es-EC"/>
              </w:rPr>
            </w:pPr>
            <w:proofErr w:type="spellStart"/>
            <w:r>
              <w:rPr>
                <w:lang w:val="es-EC"/>
              </w:rPr>
              <w:t>B</w:t>
            </w:r>
            <w:r w:rsidR="001F226F" w:rsidRPr="001F226F">
              <w:rPr>
                <w:lang w:val="es-EC"/>
              </w:rPr>
              <w:t>ackend</w:t>
            </w:r>
            <w:proofErr w:type="spellEnd"/>
            <w:r w:rsidR="001F226F" w:rsidRPr="001F226F">
              <w:rPr>
                <w:lang w:val="es-EC"/>
              </w:rPr>
              <w:t xml:space="preserve"> </w:t>
            </w:r>
            <w:r>
              <w:rPr>
                <w:lang w:val="es-EC"/>
              </w:rPr>
              <w:t>como</w:t>
            </w:r>
            <w:r w:rsidR="001F226F" w:rsidRPr="001F226F">
              <w:rPr>
                <w:lang w:val="es-EC"/>
              </w:rPr>
              <w:t xml:space="preserve"> principal factor de latencia</w:t>
            </w:r>
          </w:p>
        </w:tc>
      </w:tr>
      <w:tr w:rsidR="001F226F" w:rsidRPr="00E252AF" w14:paraId="7787E36C" w14:textId="77777777" w:rsidTr="001F2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CE600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b/>
                <w:bCs/>
                <w:lang w:val="es-EC"/>
              </w:rPr>
              <w:t>Transferencia de datos</w:t>
            </w:r>
          </w:p>
        </w:tc>
        <w:tc>
          <w:tcPr>
            <w:tcW w:w="0" w:type="auto"/>
            <w:vAlign w:val="center"/>
            <w:hideMark/>
          </w:tcPr>
          <w:p w14:paraId="2560745B" w14:textId="77777777" w:rsidR="001F226F" w:rsidRPr="001F226F" w:rsidRDefault="001F226F" w:rsidP="00A20AA3">
            <w:pPr>
              <w:jc w:val="center"/>
              <w:rPr>
                <w:lang w:val="es-EC"/>
              </w:rPr>
            </w:pPr>
            <w:r w:rsidRPr="001F226F">
              <w:rPr>
                <w:lang w:val="es-EC"/>
              </w:rPr>
              <w:t>842 MB recibidos / 588 MB enviados</w:t>
            </w:r>
          </w:p>
        </w:tc>
        <w:tc>
          <w:tcPr>
            <w:tcW w:w="0" w:type="auto"/>
            <w:vAlign w:val="center"/>
            <w:hideMark/>
          </w:tcPr>
          <w:p w14:paraId="005C7F2F" w14:textId="77777777" w:rsidR="001F226F" w:rsidRPr="001F226F" w:rsidRDefault="001F226F" w:rsidP="001F226F">
            <w:pPr>
              <w:rPr>
                <w:lang w:val="es-EC"/>
              </w:rPr>
            </w:pPr>
            <w:r w:rsidRPr="001F226F">
              <w:rPr>
                <w:lang w:val="es-EC"/>
              </w:rPr>
              <w:t>El sistema manejó tráfico elevado sin caídas</w:t>
            </w:r>
          </w:p>
        </w:tc>
      </w:tr>
    </w:tbl>
    <w:p w14:paraId="11AFD9C2" w14:textId="45085500" w:rsidR="00E70F66" w:rsidRPr="009D5C86" w:rsidRDefault="00635C7B">
      <w:pPr>
        <w:pStyle w:val="Heading1"/>
        <w:rPr>
          <w:lang w:val="es-EC"/>
        </w:rPr>
      </w:pPr>
      <w:r w:rsidRPr="000F293D">
        <w:rPr>
          <w:b w:val="0"/>
          <w:color w:val="000000" w:themeColor="text1"/>
          <w:lang w:val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Conclusiones</w:t>
      </w:r>
    </w:p>
    <w:p w14:paraId="22419B8E" w14:textId="107DE84E" w:rsidR="00E70F66" w:rsidRPr="009D5C86" w:rsidRDefault="00635C7B">
      <w:pPr>
        <w:rPr>
          <w:lang w:val="es-EC"/>
        </w:rPr>
      </w:pPr>
      <w:r w:rsidRPr="009D5C86">
        <w:rPr>
          <w:lang w:val="es-EC"/>
        </w:rPr>
        <w:t>- El sistema mostró un comportamiento estable frente a una carga alta de usuarios concurrentes.</w:t>
      </w:r>
      <w:r w:rsidRPr="009D5C86">
        <w:rPr>
          <w:lang w:val="es-EC"/>
        </w:rPr>
        <w:br/>
        <w:t>- La tasa de error se mantuvo dentro de los límites aceptables, sin afectar la continuidad del servicio.</w:t>
      </w:r>
      <w:r w:rsidRPr="009D5C86">
        <w:rPr>
          <w:lang w:val="es-EC"/>
        </w:rPr>
        <w:br/>
        <w:t>- Aunque el tiempo promedio fue adecuado, se identificó que el percentil 95 (p95) alcanzó 1,57 segundos. Este punto debe ser monitoreado si se incrementa la carga futura.</w:t>
      </w:r>
      <w:r w:rsidRPr="009D5C86">
        <w:rPr>
          <w:lang w:val="es-EC"/>
        </w:rPr>
        <w:br/>
        <w:t>- La mayoría de errores se concentraron en una etapa específica, lo cual permite enfocar los esfuerzos de mejora en un área concreta.</w:t>
      </w:r>
      <w:r w:rsidRPr="009D5C86">
        <w:rPr>
          <w:lang w:val="es-EC"/>
        </w:rPr>
        <w:br/>
        <w:t xml:space="preserve">- El servidor respondió consistentemente, pero se recomienda optimizar procesos internos para reducir los tiempos de espera en </w:t>
      </w:r>
      <w:proofErr w:type="spellStart"/>
      <w:r w:rsidRPr="009D5C86">
        <w:rPr>
          <w:lang w:val="es-EC"/>
        </w:rPr>
        <w:t>backend</w:t>
      </w:r>
      <w:proofErr w:type="spellEnd"/>
      <w:r w:rsidRPr="009D5C86">
        <w:rPr>
          <w:lang w:val="es-EC"/>
        </w:rPr>
        <w:t>.</w:t>
      </w:r>
    </w:p>
    <w:p w14:paraId="49F95347" w14:textId="16FB7AA8" w:rsidR="00E70F66" w:rsidRPr="000F293D" w:rsidRDefault="00635C7B">
      <w:pPr>
        <w:pStyle w:val="Heading1"/>
        <w:rPr>
          <w:b w:val="0"/>
          <w:color w:val="000000" w:themeColor="text1"/>
          <w:lang w:val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93D">
        <w:rPr>
          <w:b w:val="0"/>
          <w:color w:val="000000" w:themeColor="text1"/>
          <w:lang w:val="es-E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Recomendaciones</w:t>
      </w:r>
    </w:p>
    <w:p w14:paraId="7CFCA993" w14:textId="42D30D2D" w:rsidR="00E70F66" w:rsidRPr="009D5C86" w:rsidRDefault="00635C7B">
      <w:pPr>
        <w:rPr>
          <w:lang w:val="es-EC"/>
        </w:rPr>
      </w:pPr>
      <w:r w:rsidRPr="009D5C86">
        <w:rPr>
          <w:lang w:val="es-EC"/>
        </w:rPr>
        <w:t>- Analizar los errores 5xx y 4xx para identificar causas comunes, especialmente en la etapa donde se concentran.</w:t>
      </w:r>
      <w:r w:rsidRPr="009D5C86">
        <w:rPr>
          <w:lang w:val="es-EC"/>
        </w:rPr>
        <w:br/>
        <w:t>- Incluir validaciones automáticas de los códigos de respuesta esperados (por ejemplo, 200 OK) para asegurar resultados confiables.</w:t>
      </w:r>
      <w:r w:rsidRPr="009D5C86">
        <w:rPr>
          <w:lang w:val="es-EC"/>
        </w:rPr>
        <w:br/>
        <w:t>- Probar con cargas superiores a los 140 usuarios actuales para identificar el verdadero punto de saturación del sistema.</w:t>
      </w:r>
      <w:r w:rsidRPr="009D5C86">
        <w:rPr>
          <w:lang w:val="es-EC"/>
        </w:rPr>
        <w:br/>
        <w:t>- Mejorar procesos internos del servidor para reducir la latencia del tiempo de respuesta, especialmente en escenarios de alta concurrencia.</w:t>
      </w:r>
    </w:p>
    <w:sectPr w:rsidR="00E70F66" w:rsidRPr="009D5C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031764">
    <w:abstractNumId w:val="8"/>
  </w:num>
  <w:num w:numId="2" w16cid:durableId="2078048232">
    <w:abstractNumId w:val="6"/>
  </w:num>
  <w:num w:numId="3" w16cid:durableId="1552614081">
    <w:abstractNumId w:val="5"/>
  </w:num>
  <w:num w:numId="4" w16cid:durableId="90781414">
    <w:abstractNumId w:val="4"/>
  </w:num>
  <w:num w:numId="5" w16cid:durableId="518590711">
    <w:abstractNumId w:val="7"/>
  </w:num>
  <w:num w:numId="6" w16cid:durableId="772089211">
    <w:abstractNumId w:val="3"/>
  </w:num>
  <w:num w:numId="7" w16cid:durableId="1217474373">
    <w:abstractNumId w:val="2"/>
  </w:num>
  <w:num w:numId="8" w16cid:durableId="38676969">
    <w:abstractNumId w:val="1"/>
  </w:num>
  <w:num w:numId="9" w16cid:durableId="145313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293D"/>
    <w:rsid w:val="0015074B"/>
    <w:rsid w:val="001A175A"/>
    <w:rsid w:val="001F226F"/>
    <w:rsid w:val="0029639D"/>
    <w:rsid w:val="00326F90"/>
    <w:rsid w:val="003A5A08"/>
    <w:rsid w:val="003E12CC"/>
    <w:rsid w:val="0050571B"/>
    <w:rsid w:val="005253B8"/>
    <w:rsid w:val="00563985"/>
    <w:rsid w:val="005B74F3"/>
    <w:rsid w:val="005D2816"/>
    <w:rsid w:val="00600925"/>
    <w:rsid w:val="00635C7B"/>
    <w:rsid w:val="006A42AD"/>
    <w:rsid w:val="006C42AC"/>
    <w:rsid w:val="0075359D"/>
    <w:rsid w:val="00791457"/>
    <w:rsid w:val="00801313"/>
    <w:rsid w:val="00852C02"/>
    <w:rsid w:val="00997D4F"/>
    <w:rsid w:val="009D5C86"/>
    <w:rsid w:val="00A20AA3"/>
    <w:rsid w:val="00A251BC"/>
    <w:rsid w:val="00A916A1"/>
    <w:rsid w:val="00AA1D8D"/>
    <w:rsid w:val="00AA7885"/>
    <w:rsid w:val="00AD35D7"/>
    <w:rsid w:val="00B47730"/>
    <w:rsid w:val="00C86DAD"/>
    <w:rsid w:val="00CB0664"/>
    <w:rsid w:val="00D256A4"/>
    <w:rsid w:val="00DA3108"/>
    <w:rsid w:val="00DC04D6"/>
    <w:rsid w:val="00E1087E"/>
    <w:rsid w:val="00E252AF"/>
    <w:rsid w:val="00E70F66"/>
    <w:rsid w:val="00F52D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8B6B50"/>
  <w14:defaultImageDpi w14:val="300"/>
  <w15:docId w15:val="{B0892708-CFC0-4191-A6F4-7286E6A4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Andrés Jarrín</cp:lastModifiedBy>
  <cp:revision>2</cp:revision>
  <dcterms:created xsi:type="dcterms:W3CDTF">2025-07-22T21:10:00Z</dcterms:created>
  <dcterms:modified xsi:type="dcterms:W3CDTF">2025-07-22T21:10:00Z</dcterms:modified>
  <cp:category/>
</cp:coreProperties>
</file>