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74E54" w14:textId="5D44DB42" w:rsidR="00AF0D93" w:rsidRDefault="00BB56E6" w:rsidP="00AF0D93">
      <w:pPr>
        <w:jc w:val="center"/>
        <w:rPr>
          <w:rFonts w:ascii="Times New Roman" w:hAnsi="Times New Roman" w:cs="Times New Roman"/>
          <w:b/>
          <w:bCs/>
          <w:sz w:val="40"/>
          <w:szCs w:val="40"/>
        </w:rPr>
      </w:pPr>
      <w:r w:rsidRPr="006968A1">
        <w:rPr>
          <w:rFonts w:ascii="Times New Roman" w:hAnsi="Times New Roman" w:cs="Times New Roman"/>
          <w:b/>
          <w:bCs/>
          <w:sz w:val="40"/>
          <w:szCs w:val="40"/>
        </w:rPr>
        <w:t>Informe</w:t>
      </w:r>
      <w:r w:rsidR="002721A6">
        <w:rPr>
          <w:rFonts w:ascii="Times New Roman" w:hAnsi="Times New Roman" w:cs="Times New Roman"/>
          <w:b/>
          <w:bCs/>
          <w:sz w:val="40"/>
          <w:szCs w:val="40"/>
        </w:rPr>
        <w:t xml:space="preserve"> Preliminar</w:t>
      </w:r>
    </w:p>
    <w:p w14:paraId="79A58040" w14:textId="77777777" w:rsidR="00AF0D93" w:rsidRPr="00AF0D93" w:rsidRDefault="00AF0D93" w:rsidP="00AF0D93">
      <w:pPr>
        <w:jc w:val="center"/>
        <w:rPr>
          <w:rFonts w:ascii="Times New Roman" w:hAnsi="Times New Roman" w:cs="Times New Roman"/>
          <w:b/>
          <w:bCs/>
          <w:sz w:val="24"/>
          <w:szCs w:val="24"/>
        </w:rPr>
      </w:pPr>
    </w:p>
    <w:p w14:paraId="63052B80" w14:textId="77777777" w:rsidR="00AF0D93" w:rsidRDefault="00AF0D93" w:rsidP="00AF0D93">
      <w:pPr>
        <w:rPr>
          <w:rFonts w:ascii="Times New Roman" w:hAnsi="Times New Roman" w:cs="Times New Roman"/>
          <w:b/>
          <w:bCs/>
          <w:sz w:val="24"/>
          <w:szCs w:val="24"/>
        </w:rPr>
      </w:pPr>
      <w:r>
        <w:rPr>
          <w:rFonts w:ascii="Times New Roman" w:hAnsi="Times New Roman" w:cs="Times New Roman"/>
          <w:b/>
          <w:bCs/>
          <w:sz w:val="24"/>
          <w:szCs w:val="24"/>
        </w:rPr>
        <w:t>Contextualización:</w:t>
      </w:r>
    </w:p>
    <w:p w14:paraId="5862B247" w14:textId="67F92FE1" w:rsidR="00AF0D93" w:rsidRPr="00AF0D93" w:rsidRDefault="00AF0D93" w:rsidP="00AF0D93">
      <w:pPr>
        <w:rPr>
          <w:rFonts w:ascii="Times New Roman" w:hAnsi="Times New Roman" w:cs="Times New Roman"/>
          <w:b/>
          <w:bCs/>
          <w:sz w:val="24"/>
          <w:szCs w:val="24"/>
        </w:rPr>
      </w:pPr>
      <w:r>
        <w:rPr>
          <w:rFonts w:ascii="Times New Roman" w:hAnsi="Times New Roman" w:cs="Times New Roman"/>
          <w:sz w:val="24"/>
          <w:szCs w:val="24"/>
        </w:rPr>
        <w:t xml:space="preserve">Es necesario definir el tamaño del tablero de tetris, en donde su ancho debe ser un múltiplo de 8 </w:t>
      </w:r>
      <w:r w:rsidR="00692ADA">
        <w:rPr>
          <w:rFonts w:ascii="Times New Roman" w:hAnsi="Times New Roman" w:cs="Times New Roman"/>
          <w:sz w:val="24"/>
          <w:szCs w:val="24"/>
        </w:rPr>
        <w:t>bits</w:t>
      </w:r>
      <w:r w:rsidR="0091469F">
        <w:rPr>
          <w:rFonts w:ascii="Times New Roman" w:hAnsi="Times New Roman" w:cs="Times New Roman"/>
          <w:sz w:val="24"/>
          <w:szCs w:val="24"/>
        </w:rPr>
        <w:t xml:space="preserve"> </w:t>
      </w:r>
      <w:r w:rsidR="0091469F" w:rsidRPr="0091469F">
        <w:rPr>
          <w:rFonts w:ascii="Times New Roman" w:hAnsi="Times New Roman" w:cs="Times New Roman"/>
          <w:sz w:val="24"/>
          <w:szCs w:val="24"/>
        </w:rPr>
        <w:t>permitiendo que cada fila sea representada por un número entero de bytes</w:t>
      </w:r>
      <w:r>
        <w:rPr>
          <w:rFonts w:ascii="Times New Roman" w:hAnsi="Times New Roman" w:cs="Times New Roman"/>
          <w:sz w:val="24"/>
          <w:szCs w:val="24"/>
        </w:rPr>
        <w:t>, como el ancho y alto van a ser variables enteras</w:t>
      </w:r>
      <w:r w:rsidR="0091469F">
        <w:rPr>
          <w:rFonts w:ascii="Times New Roman" w:hAnsi="Times New Roman" w:cs="Times New Roman"/>
          <w:sz w:val="24"/>
          <w:szCs w:val="24"/>
        </w:rPr>
        <w:t>,</w:t>
      </w:r>
      <w:r>
        <w:rPr>
          <w:rFonts w:ascii="Times New Roman" w:hAnsi="Times New Roman" w:cs="Times New Roman"/>
          <w:sz w:val="24"/>
          <w:szCs w:val="24"/>
        </w:rPr>
        <w:t xml:space="preserve"> se necesitará</w:t>
      </w:r>
      <w:r w:rsidRPr="000C65FA">
        <w:rPr>
          <w:rFonts w:ascii="Times New Roman" w:hAnsi="Times New Roman" w:cs="Times New Roman"/>
          <w:sz w:val="24"/>
          <w:szCs w:val="24"/>
        </w:rPr>
        <w:t xml:space="preserve"> usar punteros y el operador new para crear </w:t>
      </w:r>
      <w:r>
        <w:rPr>
          <w:rFonts w:ascii="Times New Roman" w:hAnsi="Times New Roman" w:cs="Times New Roman"/>
          <w:sz w:val="24"/>
          <w:szCs w:val="24"/>
        </w:rPr>
        <w:t>la</w:t>
      </w:r>
      <w:r w:rsidRPr="000C65FA">
        <w:rPr>
          <w:rFonts w:ascii="Times New Roman" w:hAnsi="Times New Roman" w:cs="Times New Roman"/>
          <w:sz w:val="24"/>
          <w:szCs w:val="24"/>
        </w:rPr>
        <w:t xml:space="preserve"> estructura</w:t>
      </w:r>
      <w:r>
        <w:rPr>
          <w:rFonts w:ascii="Times New Roman" w:hAnsi="Times New Roman" w:cs="Times New Roman"/>
          <w:sz w:val="24"/>
          <w:szCs w:val="24"/>
        </w:rPr>
        <w:t>, se podría decir que es un</w:t>
      </w:r>
      <w:r w:rsidRPr="000C65FA">
        <w:rPr>
          <w:rFonts w:ascii="Times New Roman" w:hAnsi="Times New Roman" w:cs="Times New Roman"/>
          <w:sz w:val="24"/>
          <w:szCs w:val="24"/>
        </w:rPr>
        <w:t xml:space="preserve"> arreglo de punteros donde cada puntero apunta a una fila de bytes</w:t>
      </w:r>
      <w:r>
        <w:rPr>
          <w:rFonts w:ascii="Times New Roman" w:hAnsi="Times New Roman" w:cs="Times New Roman"/>
          <w:sz w:val="24"/>
          <w:szCs w:val="24"/>
        </w:rPr>
        <w:t xml:space="preserve"> y p</w:t>
      </w:r>
      <w:r w:rsidRPr="000C65FA">
        <w:rPr>
          <w:rFonts w:ascii="Times New Roman" w:hAnsi="Times New Roman" w:cs="Times New Roman"/>
          <w:sz w:val="24"/>
          <w:szCs w:val="24"/>
        </w:rPr>
        <w:t xml:space="preserve">ara imprimir el tablero </w:t>
      </w:r>
      <w:r>
        <w:rPr>
          <w:rFonts w:ascii="Times New Roman" w:hAnsi="Times New Roman" w:cs="Times New Roman"/>
          <w:sz w:val="24"/>
          <w:szCs w:val="24"/>
        </w:rPr>
        <w:t xml:space="preserve">se tendría </w:t>
      </w:r>
      <w:r w:rsidRPr="000C65FA">
        <w:rPr>
          <w:rFonts w:ascii="Times New Roman" w:hAnsi="Times New Roman" w:cs="Times New Roman"/>
          <w:sz w:val="24"/>
          <w:szCs w:val="24"/>
        </w:rPr>
        <w:t>que recorrer cada bit de cada byte</w:t>
      </w:r>
      <w:r>
        <w:rPr>
          <w:rFonts w:ascii="Times New Roman" w:hAnsi="Times New Roman" w:cs="Times New Roman"/>
          <w:sz w:val="24"/>
          <w:szCs w:val="24"/>
        </w:rPr>
        <w:t>, entonces donde el bit sea 1 es donde hay un bloque ocupado que se representara en el tablero como ‘#’ y  cuando sea 0 un bloque vacío representado por ‘.’.</w:t>
      </w:r>
    </w:p>
    <w:p w14:paraId="5D5E3365" w14:textId="77777777" w:rsidR="00AF0D93" w:rsidRDefault="00AF0D93" w:rsidP="00AF0D93">
      <w:pPr>
        <w:rPr>
          <w:rFonts w:ascii="Times New Roman" w:hAnsi="Times New Roman" w:cs="Times New Roman"/>
          <w:b/>
          <w:bCs/>
          <w:sz w:val="24"/>
          <w:szCs w:val="24"/>
        </w:rPr>
      </w:pPr>
      <w:r>
        <w:rPr>
          <w:rFonts w:ascii="Times New Roman" w:hAnsi="Times New Roman" w:cs="Times New Roman"/>
          <w:b/>
          <w:bCs/>
          <w:sz w:val="24"/>
          <w:szCs w:val="24"/>
        </w:rPr>
        <w:t xml:space="preserve">Análisis: </w:t>
      </w:r>
    </w:p>
    <w:p w14:paraId="01E68F39" w14:textId="79D2254D" w:rsidR="00AF0D93" w:rsidRPr="001D2859" w:rsidRDefault="00AF0D93" w:rsidP="00AF0D93">
      <w:pPr>
        <w:rPr>
          <w:rFonts w:ascii="Times New Roman" w:hAnsi="Times New Roman" w:cs="Times New Roman"/>
          <w:sz w:val="24"/>
          <w:szCs w:val="24"/>
        </w:rPr>
      </w:pPr>
      <w:r>
        <w:rPr>
          <w:rFonts w:ascii="Times New Roman" w:hAnsi="Times New Roman" w:cs="Times New Roman"/>
          <w:sz w:val="24"/>
          <w:szCs w:val="24"/>
        </w:rPr>
        <w:t xml:space="preserve">Al usar bytes para representar los bloques de cada fila, se requiere escoger un tipo de dato que con el cual podamos trabajar </w:t>
      </w:r>
      <w:r w:rsidR="0001285B">
        <w:rPr>
          <w:rFonts w:ascii="Times New Roman" w:hAnsi="Times New Roman" w:cs="Times New Roman"/>
          <w:sz w:val="24"/>
          <w:szCs w:val="24"/>
        </w:rPr>
        <w:t>con bloques de un byte</w:t>
      </w:r>
      <w:r>
        <w:rPr>
          <w:rFonts w:ascii="Times New Roman" w:hAnsi="Times New Roman" w:cs="Times New Roman"/>
          <w:sz w:val="24"/>
          <w:szCs w:val="24"/>
        </w:rPr>
        <w:t>, es adecuado usar el tipo de dato char el cual ocupa un byte en memoria, también es necesario tener disponible todos sus bits para representar el tablero, se usará</w:t>
      </w:r>
      <w:r w:rsidRPr="001D2859">
        <w:rPr>
          <w:rFonts w:ascii="Times New Roman" w:hAnsi="Times New Roman" w:cs="Times New Roman"/>
          <w:sz w:val="24"/>
          <w:szCs w:val="24"/>
        </w:rPr>
        <w:t xml:space="preserve"> unsigned (sin signo) para que el bit más a la izquierda no se interprete como un signo negativo, sino como un bloque más</w:t>
      </w:r>
      <w:r>
        <w:rPr>
          <w:rFonts w:ascii="Times New Roman" w:hAnsi="Times New Roman" w:cs="Times New Roman"/>
          <w:sz w:val="24"/>
          <w:szCs w:val="24"/>
        </w:rPr>
        <w:t xml:space="preserve">. Para formar la estructura del tablero se </w:t>
      </w:r>
      <w:r w:rsidR="002E2D7D">
        <w:rPr>
          <w:rFonts w:ascii="Times New Roman" w:hAnsi="Times New Roman" w:cs="Times New Roman"/>
          <w:sz w:val="24"/>
          <w:szCs w:val="24"/>
        </w:rPr>
        <w:t>usará</w:t>
      </w:r>
      <w:r>
        <w:rPr>
          <w:rFonts w:ascii="Times New Roman" w:hAnsi="Times New Roman" w:cs="Times New Roman"/>
          <w:sz w:val="24"/>
          <w:szCs w:val="24"/>
        </w:rPr>
        <w:t xml:space="preserve"> punteros de la siguiente manera: </w:t>
      </w:r>
    </w:p>
    <w:p w14:paraId="051135E8" w14:textId="77777777" w:rsidR="00AF0D93" w:rsidRPr="00AF0D93" w:rsidRDefault="00AF0D93" w:rsidP="00AF0D93">
      <w:pPr>
        <w:pStyle w:val="Prrafodelista"/>
        <w:numPr>
          <w:ilvl w:val="0"/>
          <w:numId w:val="1"/>
        </w:numPr>
        <w:rPr>
          <w:rFonts w:ascii="Times New Roman" w:hAnsi="Times New Roman" w:cs="Times New Roman"/>
          <w:sz w:val="24"/>
          <w:szCs w:val="24"/>
        </w:rPr>
      </w:pPr>
      <w:r w:rsidRPr="00AF0D93">
        <w:rPr>
          <w:rFonts w:ascii="Times New Roman" w:hAnsi="Times New Roman" w:cs="Times New Roman"/>
          <w:sz w:val="24"/>
          <w:szCs w:val="24"/>
        </w:rPr>
        <w:t>unsigned char*</w:t>
      </w:r>
      <w:r>
        <w:rPr>
          <w:rFonts w:ascii="Times New Roman" w:hAnsi="Times New Roman" w:cs="Times New Roman"/>
          <w:sz w:val="24"/>
          <w:szCs w:val="24"/>
        </w:rPr>
        <w:t xml:space="preserve">: </w:t>
      </w:r>
      <w:r w:rsidRPr="00AF0D93">
        <w:rPr>
          <w:rFonts w:ascii="Times New Roman" w:hAnsi="Times New Roman" w:cs="Times New Roman"/>
          <w:sz w:val="24"/>
          <w:szCs w:val="24"/>
        </w:rPr>
        <w:t>Es una variable que guarda la</w:t>
      </w:r>
      <w:r>
        <w:rPr>
          <w:rFonts w:ascii="Times New Roman" w:hAnsi="Times New Roman" w:cs="Times New Roman"/>
          <w:sz w:val="24"/>
          <w:szCs w:val="24"/>
        </w:rPr>
        <w:t xml:space="preserve"> dirección de memoria</w:t>
      </w:r>
      <w:r w:rsidRPr="00AF0D93">
        <w:rPr>
          <w:rFonts w:ascii="Times New Roman" w:hAnsi="Times New Roman" w:cs="Times New Roman"/>
          <w:sz w:val="24"/>
          <w:szCs w:val="24"/>
        </w:rPr>
        <w:t xml:space="preserve"> donde empieza una secuencia de bytes (una fila).</w:t>
      </w:r>
    </w:p>
    <w:p w14:paraId="004DC19B" w14:textId="77777777" w:rsidR="00AF0D93" w:rsidRDefault="00AF0D93" w:rsidP="00AF0D93">
      <w:pPr>
        <w:pStyle w:val="Prrafodelista"/>
        <w:numPr>
          <w:ilvl w:val="0"/>
          <w:numId w:val="1"/>
        </w:numPr>
        <w:rPr>
          <w:rFonts w:ascii="Times New Roman" w:hAnsi="Times New Roman" w:cs="Times New Roman"/>
          <w:sz w:val="24"/>
          <w:szCs w:val="24"/>
        </w:rPr>
      </w:pPr>
      <w:r w:rsidRPr="00AF0D93">
        <w:rPr>
          <w:rFonts w:ascii="Times New Roman" w:hAnsi="Times New Roman" w:cs="Times New Roman"/>
          <w:sz w:val="24"/>
          <w:szCs w:val="24"/>
        </w:rPr>
        <w:t>unsigned char**: Es un puntero que apunta a</w:t>
      </w:r>
      <w:r>
        <w:rPr>
          <w:rFonts w:ascii="Times New Roman" w:hAnsi="Times New Roman" w:cs="Times New Roman"/>
          <w:sz w:val="24"/>
          <w:szCs w:val="24"/>
        </w:rPr>
        <w:t xml:space="preserve"> otros punteros, b</w:t>
      </w:r>
      <w:r w:rsidRPr="00AF0D93">
        <w:rPr>
          <w:rFonts w:ascii="Times New Roman" w:hAnsi="Times New Roman" w:cs="Times New Roman"/>
          <w:sz w:val="24"/>
          <w:szCs w:val="24"/>
        </w:rPr>
        <w:t>ásicamente es una lista principal donde cada elemento es la dirección de una de las filas. Esto forma la cuadrícula 2D.</w:t>
      </w:r>
    </w:p>
    <w:p w14:paraId="60313519" w14:textId="7DFD0CF7" w:rsidR="002E2D7D" w:rsidRDefault="002E2D7D" w:rsidP="002E2D7D">
      <w:pPr>
        <w:rPr>
          <w:rFonts w:ascii="Times New Roman" w:hAnsi="Times New Roman" w:cs="Times New Roman"/>
          <w:sz w:val="24"/>
          <w:szCs w:val="24"/>
        </w:rPr>
      </w:pPr>
      <w:r>
        <w:rPr>
          <w:rFonts w:ascii="Times New Roman" w:hAnsi="Times New Roman" w:cs="Times New Roman"/>
          <w:sz w:val="24"/>
          <w:szCs w:val="24"/>
        </w:rPr>
        <w:t xml:space="preserve">Para la dinámica de los bloques se tiene pensado usar los operadores a nivel de bits para hacer </w:t>
      </w:r>
      <w:r w:rsidR="0001285B">
        <w:rPr>
          <w:rFonts w:ascii="Times New Roman" w:hAnsi="Times New Roman" w:cs="Times New Roman"/>
          <w:sz w:val="24"/>
          <w:szCs w:val="24"/>
        </w:rPr>
        <w:t>las siguientes operaciones:</w:t>
      </w:r>
    </w:p>
    <w:p w14:paraId="3DE04D16" w14:textId="0CF83F1B" w:rsidR="00F12F48" w:rsidRDefault="002E2D7D" w:rsidP="002E2D7D">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Movimiento de bloques</w:t>
      </w:r>
      <w:r w:rsidR="0001285B">
        <w:rPr>
          <w:rFonts w:ascii="Times New Roman" w:hAnsi="Times New Roman" w:cs="Times New Roman"/>
          <w:sz w:val="24"/>
          <w:szCs w:val="24"/>
        </w:rPr>
        <w:t>:  Con los operadores &lt;&lt; y &gt;&gt; se hará el d</w:t>
      </w:r>
      <w:r w:rsidR="0001285B" w:rsidRPr="0001285B">
        <w:rPr>
          <w:rFonts w:ascii="Times New Roman" w:hAnsi="Times New Roman" w:cs="Times New Roman"/>
          <w:sz w:val="24"/>
          <w:szCs w:val="24"/>
        </w:rPr>
        <w:t>esplazamiento de máscaras de pieza para simular movimiento izquierda/derecha</w:t>
      </w:r>
    </w:p>
    <w:p w14:paraId="2BAA71E7" w14:textId="4A5318AB" w:rsidR="00F12F48" w:rsidRDefault="00F12F48" w:rsidP="002E2D7D">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Detección de coaliciones</w:t>
      </w:r>
      <w:r w:rsidR="0001285B">
        <w:rPr>
          <w:rFonts w:ascii="Times New Roman" w:hAnsi="Times New Roman" w:cs="Times New Roman"/>
          <w:sz w:val="24"/>
          <w:szCs w:val="24"/>
        </w:rPr>
        <w:t xml:space="preserve">: Se verificará si hay </w:t>
      </w:r>
      <w:r w:rsidR="0001285B" w:rsidRPr="0001285B">
        <w:rPr>
          <w:rFonts w:ascii="Times New Roman" w:hAnsi="Times New Roman" w:cs="Times New Roman"/>
          <w:sz w:val="24"/>
          <w:szCs w:val="24"/>
        </w:rPr>
        <w:t xml:space="preserve">superposición </w:t>
      </w:r>
      <w:r w:rsidR="0001285B">
        <w:rPr>
          <w:rFonts w:ascii="Times New Roman" w:hAnsi="Times New Roman" w:cs="Times New Roman"/>
          <w:sz w:val="24"/>
          <w:szCs w:val="24"/>
        </w:rPr>
        <w:t xml:space="preserve">comparando las posiciones de la pieza actual con la que están debajo, si </w:t>
      </w:r>
      <w:r w:rsidR="0001285B" w:rsidRPr="0001285B">
        <w:rPr>
          <w:rFonts w:ascii="Times New Roman" w:hAnsi="Times New Roman" w:cs="Times New Roman"/>
          <w:sz w:val="24"/>
          <w:szCs w:val="24"/>
        </w:rPr>
        <w:t>(pieza &amp; tablero) != 0</w:t>
      </w:r>
      <w:r w:rsidR="0001285B">
        <w:rPr>
          <w:rFonts w:ascii="Times New Roman" w:hAnsi="Times New Roman" w:cs="Times New Roman"/>
          <w:sz w:val="24"/>
          <w:szCs w:val="24"/>
        </w:rPr>
        <w:t xml:space="preserve"> es porque hay una coalición.</w:t>
      </w:r>
    </w:p>
    <w:p w14:paraId="605637CA" w14:textId="155548D3" w:rsidR="002E2D7D" w:rsidRDefault="00F12F48" w:rsidP="002E2D7D">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Eliminación de una fila</w:t>
      </w:r>
      <w:r w:rsidR="0001285B">
        <w:rPr>
          <w:rFonts w:ascii="Times New Roman" w:hAnsi="Times New Roman" w:cs="Times New Roman"/>
          <w:sz w:val="24"/>
          <w:szCs w:val="24"/>
        </w:rPr>
        <w:t>:</w:t>
      </w:r>
      <w:r w:rsidR="00692ADA">
        <w:rPr>
          <w:rFonts w:ascii="Times New Roman" w:hAnsi="Times New Roman" w:cs="Times New Roman"/>
          <w:sz w:val="24"/>
          <w:szCs w:val="24"/>
        </w:rPr>
        <w:t xml:space="preserve"> </w:t>
      </w:r>
      <w:r w:rsidR="00692ADA" w:rsidRPr="00692ADA">
        <w:rPr>
          <w:rFonts w:ascii="Times New Roman" w:hAnsi="Times New Roman" w:cs="Times New Roman"/>
          <w:sz w:val="24"/>
          <w:szCs w:val="24"/>
        </w:rPr>
        <w:t>Cada byte debe igualar 11111111</w:t>
      </w:r>
      <w:r w:rsidR="00692ADA">
        <w:rPr>
          <w:rFonts w:ascii="Times New Roman" w:hAnsi="Times New Roman" w:cs="Times New Roman"/>
          <w:sz w:val="24"/>
          <w:szCs w:val="24"/>
        </w:rPr>
        <w:t xml:space="preserve">, para que cada fila superior baje una posición.  </w:t>
      </w:r>
    </w:p>
    <w:p w14:paraId="3DB0D568" w14:textId="7EECEF97" w:rsidR="0091469F" w:rsidRPr="0091469F" w:rsidRDefault="0091469F" w:rsidP="0091469F">
      <w:pPr>
        <w:rPr>
          <w:rFonts w:ascii="Times New Roman" w:hAnsi="Times New Roman" w:cs="Times New Roman"/>
          <w:sz w:val="24"/>
          <w:szCs w:val="24"/>
        </w:rPr>
      </w:pPr>
      <w:r w:rsidRPr="0091469F">
        <w:rPr>
          <w:rFonts w:ascii="Times New Roman" w:hAnsi="Times New Roman" w:cs="Times New Roman"/>
          <w:sz w:val="24"/>
          <w:szCs w:val="24"/>
        </w:rPr>
        <w:t>La reserva de memoria se realizará en tiempo de ejecución una vez que el usuario defina las dimensiones</w:t>
      </w:r>
      <w:r>
        <w:rPr>
          <w:rFonts w:ascii="Times New Roman" w:hAnsi="Times New Roman" w:cs="Times New Roman"/>
          <w:sz w:val="24"/>
          <w:szCs w:val="24"/>
        </w:rPr>
        <w:t xml:space="preserve">. </w:t>
      </w:r>
      <w:r w:rsidRPr="0091469F">
        <w:rPr>
          <w:rFonts w:ascii="Times New Roman" w:hAnsi="Times New Roman" w:cs="Times New Roman"/>
          <w:sz w:val="24"/>
          <w:szCs w:val="24"/>
        </w:rPr>
        <w:t>El proceso seguirá estos pasos:</w:t>
      </w:r>
    </w:p>
    <w:p w14:paraId="43F7C83A" w14:textId="1FA05165" w:rsidR="0091469F" w:rsidRPr="0091469F" w:rsidRDefault="0091469F" w:rsidP="0091469F">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Reserva de filas: S</w:t>
      </w:r>
      <w:r w:rsidRPr="0091469F">
        <w:rPr>
          <w:rFonts w:ascii="Times New Roman" w:hAnsi="Times New Roman" w:cs="Times New Roman"/>
          <w:sz w:val="24"/>
          <w:szCs w:val="24"/>
        </w:rPr>
        <w:t>e utilizará el operador new para asignar un arreglo de punteros de tamaño equivalente al alto solicitado.</w:t>
      </w:r>
    </w:p>
    <w:p w14:paraId="146D3F95" w14:textId="4A1A8575" w:rsidR="0091469F" w:rsidRDefault="0091469F" w:rsidP="0091469F">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 xml:space="preserve">Reserva de columnas: </w:t>
      </w:r>
      <w:r w:rsidRPr="0091469F">
        <w:rPr>
          <w:rFonts w:ascii="Times New Roman" w:hAnsi="Times New Roman" w:cs="Times New Roman"/>
          <w:sz w:val="24"/>
          <w:szCs w:val="24"/>
        </w:rPr>
        <w:t xml:space="preserve">Mediante un ciclo iterativo se asignará a cada puntero de fila un arreglo de unsigned char. El tamaño de este arreglo será exactamente ancho / 8, </w:t>
      </w:r>
      <w:r w:rsidRPr="0091469F">
        <w:rPr>
          <w:rFonts w:ascii="Times New Roman" w:hAnsi="Times New Roman" w:cs="Times New Roman"/>
          <w:sz w:val="24"/>
          <w:szCs w:val="24"/>
        </w:rPr>
        <w:lastRenderedPageBreak/>
        <w:t>garantizando que no se desperdicien bits y cumpliendo con la restricción de que el ancho sea múltiplo de 8.</w:t>
      </w:r>
    </w:p>
    <w:p w14:paraId="62764816" w14:textId="2DCB8C93" w:rsidR="0080340A" w:rsidRDefault="0091469F" w:rsidP="0080340A">
      <w:pPr>
        <w:rPr>
          <w:rFonts w:ascii="Times New Roman" w:hAnsi="Times New Roman" w:cs="Times New Roman"/>
          <w:sz w:val="24"/>
          <w:szCs w:val="24"/>
        </w:rPr>
      </w:pPr>
      <w:r>
        <w:rPr>
          <w:rFonts w:ascii="Times New Roman" w:hAnsi="Times New Roman" w:cs="Times New Roman"/>
          <w:sz w:val="24"/>
          <w:szCs w:val="24"/>
        </w:rPr>
        <w:t>Para la liberación de memoria</w:t>
      </w:r>
      <w:r w:rsidR="0080340A">
        <w:rPr>
          <w:rFonts w:ascii="Times New Roman" w:hAnsi="Times New Roman" w:cs="Times New Roman"/>
          <w:sz w:val="24"/>
          <w:szCs w:val="24"/>
        </w:rPr>
        <w:t>,</w:t>
      </w:r>
      <w:r>
        <w:rPr>
          <w:rFonts w:ascii="Times New Roman" w:hAnsi="Times New Roman" w:cs="Times New Roman"/>
          <w:sz w:val="24"/>
          <w:szCs w:val="24"/>
        </w:rPr>
        <w:t xml:space="preserve"> </w:t>
      </w:r>
      <w:r w:rsidR="0080340A">
        <w:rPr>
          <w:rFonts w:ascii="Times New Roman" w:hAnsi="Times New Roman" w:cs="Times New Roman"/>
          <w:sz w:val="24"/>
          <w:szCs w:val="24"/>
        </w:rPr>
        <w:t xml:space="preserve">el sistema </w:t>
      </w:r>
      <w:r w:rsidR="0080340A" w:rsidRPr="0080340A">
        <w:rPr>
          <w:rFonts w:ascii="Times New Roman" w:hAnsi="Times New Roman" w:cs="Times New Roman"/>
          <w:sz w:val="24"/>
          <w:szCs w:val="24"/>
        </w:rPr>
        <w:t>liberará la memoria de la fila llena</w:t>
      </w:r>
      <w:r w:rsidR="0080340A">
        <w:rPr>
          <w:rFonts w:ascii="Times New Roman" w:hAnsi="Times New Roman" w:cs="Times New Roman"/>
          <w:sz w:val="24"/>
          <w:szCs w:val="24"/>
        </w:rPr>
        <w:t>, lo</w:t>
      </w:r>
      <w:r w:rsidR="0080340A" w:rsidRPr="0080340A">
        <w:rPr>
          <w:rFonts w:ascii="Times New Roman" w:hAnsi="Times New Roman" w:cs="Times New Roman"/>
          <w:sz w:val="24"/>
          <w:szCs w:val="24"/>
        </w:rPr>
        <w:t xml:space="preserve">s punteros de las filas superiores se desplazarán una posición en </w:t>
      </w:r>
      <w:r w:rsidR="0080340A">
        <w:rPr>
          <w:rFonts w:ascii="Times New Roman" w:hAnsi="Times New Roman" w:cs="Times New Roman"/>
          <w:sz w:val="24"/>
          <w:szCs w:val="24"/>
        </w:rPr>
        <w:t>el arreglo</w:t>
      </w:r>
      <w:r w:rsidR="0080340A" w:rsidRPr="0080340A">
        <w:rPr>
          <w:rFonts w:ascii="Times New Roman" w:hAnsi="Times New Roman" w:cs="Times New Roman"/>
          <w:sz w:val="24"/>
          <w:szCs w:val="24"/>
        </w:rPr>
        <w:t xml:space="preserve"> de punteros</w:t>
      </w:r>
      <w:r w:rsidR="0080340A">
        <w:rPr>
          <w:rFonts w:ascii="Times New Roman" w:hAnsi="Times New Roman" w:cs="Times New Roman"/>
          <w:sz w:val="24"/>
          <w:szCs w:val="24"/>
        </w:rPr>
        <w:t xml:space="preserve"> y se </w:t>
      </w:r>
      <w:r w:rsidR="0080340A" w:rsidRPr="0080340A">
        <w:rPr>
          <w:rFonts w:ascii="Times New Roman" w:hAnsi="Times New Roman" w:cs="Times New Roman"/>
          <w:sz w:val="24"/>
          <w:szCs w:val="24"/>
        </w:rPr>
        <w:t>asignará una nueva fila vacía en la parte superior.</w:t>
      </w:r>
    </w:p>
    <w:p w14:paraId="072F86D1" w14:textId="77777777" w:rsidR="003E7EE6" w:rsidRDefault="003E7EE6" w:rsidP="003E7EE6">
      <w:pPr>
        <w:rPr>
          <w:rFonts w:ascii="Times New Roman" w:hAnsi="Times New Roman" w:cs="Times New Roman"/>
          <w:b/>
          <w:bCs/>
          <w:sz w:val="24"/>
          <w:szCs w:val="24"/>
        </w:rPr>
      </w:pPr>
      <w:r w:rsidRPr="003E7EE6">
        <w:rPr>
          <w:rFonts w:ascii="Times New Roman" w:hAnsi="Times New Roman" w:cs="Times New Roman"/>
          <w:b/>
          <w:bCs/>
          <w:sz w:val="24"/>
          <w:szCs w:val="24"/>
        </w:rPr>
        <w:t>Estrategias de Procesamiento Eficiente</w:t>
      </w:r>
      <w:r w:rsidRPr="0001285B">
        <w:rPr>
          <w:rFonts w:ascii="Times New Roman" w:hAnsi="Times New Roman" w:cs="Times New Roman"/>
          <w:b/>
          <w:bCs/>
          <w:sz w:val="24"/>
          <w:szCs w:val="24"/>
        </w:rPr>
        <w:t>:</w:t>
      </w:r>
    </w:p>
    <w:p w14:paraId="4553B8A6" w14:textId="77777777" w:rsidR="003E7EE6" w:rsidRDefault="003E7EE6" w:rsidP="003E7EE6">
      <w:pPr>
        <w:pStyle w:val="Prrafodelista"/>
        <w:numPr>
          <w:ilvl w:val="0"/>
          <w:numId w:val="10"/>
        </w:numPr>
        <w:rPr>
          <w:rFonts w:ascii="Times New Roman" w:hAnsi="Times New Roman" w:cs="Times New Roman"/>
          <w:sz w:val="24"/>
          <w:szCs w:val="24"/>
        </w:rPr>
      </w:pPr>
      <w:r w:rsidRPr="009754DB">
        <w:rPr>
          <w:rFonts w:ascii="Times New Roman" w:hAnsi="Times New Roman" w:cs="Times New Roman"/>
          <w:b/>
          <w:bCs/>
          <w:sz w:val="24"/>
          <w:szCs w:val="24"/>
        </w:rPr>
        <w:t xml:space="preserve">Manipulación de piezas: </w:t>
      </w:r>
      <w:r>
        <w:rPr>
          <w:rFonts w:ascii="Times New Roman" w:hAnsi="Times New Roman" w:cs="Times New Roman"/>
          <w:sz w:val="24"/>
          <w:szCs w:val="24"/>
        </w:rPr>
        <w:t>Para el momento en que se quiera rotar una pieza sería ineficiente mapear toda la estructura, se piensa tener identificadas las coordenadas de la región en la cual está la pieza de inicio y fin (</w:t>
      </w:r>
      <w:r w:rsidRPr="00324FEC">
        <w:rPr>
          <w:rFonts w:ascii="Times New Roman" w:hAnsi="Times New Roman" w:cs="Times New Roman"/>
          <w:sz w:val="24"/>
          <w:szCs w:val="24"/>
        </w:rPr>
        <w:t>tanto horizontales como verticales)</w:t>
      </w:r>
      <w:r>
        <w:rPr>
          <w:rFonts w:ascii="Times New Roman" w:hAnsi="Times New Roman" w:cs="Times New Roman"/>
          <w:sz w:val="24"/>
          <w:szCs w:val="24"/>
        </w:rPr>
        <w:t>. Luego a</w:t>
      </w:r>
      <w:r w:rsidRPr="00324FEC">
        <w:rPr>
          <w:rFonts w:ascii="Times New Roman" w:hAnsi="Times New Roman" w:cs="Times New Roman"/>
          <w:sz w:val="24"/>
          <w:szCs w:val="24"/>
        </w:rPr>
        <w:t xml:space="preserve">l solicitar una rotación, se genera una sub-estructura temporal con las nuevas dimensiones y se realiza un </w:t>
      </w:r>
      <w:r w:rsidRPr="00324FEC">
        <w:rPr>
          <w:rFonts w:ascii="Times New Roman" w:hAnsi="Times New Roman" w:cs="Times New Roman"/>
          <w:b/>
          <w:bCs/>
          <w:sz w:val="24"/>
          <w:szCs w:val="24"/>
        </w:rPr>
        <w:t>reemplazo directo</w:t>
      </w:r>
      <w:r w:rsidRPr="00324FEC">
        <w:rPr>
          <w:rFonts w:ascii="Times New Roman" w:hAnsi="Times New Roman" w:cs="Times New Roman"/>
          <w:sz w:val="24"/>
          <w:szCs w:val="24"/>
        </w:rPr>
        <w:t xml:space="preserve"> en la sección seleccionada del tablero.</w:t>
      </w:r>
    </w:p>
    <w:p w14:paraId="37DF7F0A" w14:textId="77777777" w:rsidR="003E7EE6" w:rsidRDefault="003E7EE6" w:rsidP="003E7EE6">
      <w:pPr>
        <w:pStyle w:val="Prrafodelista"/>
        <w:rPr>
          <w:rFonts w:ascii="Times New Roman" w:hAnsi="Times New Roman" w:cs="Times New Roman"/>
          <w:sz w:val="24"/>
          <w:szCs w:val="24"/>
        </w:rPr>
      </w:pPr>
    </w:p>
    <w:p w14:paraId="14196818" w14:textId="77777777" w:rsidR="003E7EE6" w:rsidRPr="009754DB" w:rsidRDefault="003E7EE6" w:rsidP="003E7EE6">
      <w:pPr>
        <w:pStyle w:val="Prrafodelista"/>
        <w:numPr>
          <w:ilvl w:val="0"/>
          <w:numId w:val="10"/>
        </w:numPr>
        <w:rPr>
          <w:rFonts w:ascii="Times New Roman" w:hAnsi="Times New Roman" w:cs="Times New Roman"/>
          <w:sz w:val="24"/>
          <w:szCs w:val="24"/>
        </w:rPr>
      </w:pPr>
      <w:r>
        <w:rPr>
          <w:rFonts w:ascii="Times New Roman" w:hAnsi="Times New Roman" w:cs="Times New Roman"/>
          <w:b/>
          <w:bCs/>
          <w:sz w:val="24"/>
          <w:szCs w:val="24"/>
        </w:rPr>
        <w:t>Extensión del tablero:</w:t>
      </w:r>
      <w:r>
        <w:rPr>
          <w:rFonts w:ascii="Times New Roman" w:hAnsi="Times New Roman" w:cs="Times New Roman"/>
          <w:sz w:val="24"/>
          <w:szCs w:val="24"/>
        </w:rPr>
        <w:t xml:space="preserve"> El ingreso de una pieza al tablero debe ser </w:t>
      </w:r>
      <w:r w:rsidRPr="003E7EE6">
        <w:rPr>
          <w:rFonts w:ascii="Times New Roman" w:hAnsi="Times New Roman" w:cs="Times New Roman"/>
          <w:sz w:val="24"/>
          <w:szCs w:val="24"/>
        </w:rPr>
        <w:t>fila por fila</w:t>
      </w:r>
      <w:r>
        <w:rPr>
          <w:rFonts w:ascii="Times New Roman" w:hAnsi="Times New Roman" w:cs="Times New Roman"/>
          <w:sz w:val="24"/>
          <w:szCs w:val="24"/>
        </w:rPr>
        <w:t>, es decir no puede aparecer instantáneamente toda la pieza, pero esto implica una iteración en el acceso a la memoria, por esa razón se piensa añadir un espacio inicial que no se mostrará al usuario para que la pieza aparezca instantáneamente y que solo una vez se requiera revisar la memoria.</w:t>
      </w:r>
    </w:p>
    <w:p w14:paraId="2DBB22CF" w14:textId="77777777" w:rsidR="003E7EE6" w:rsidRDefault="003E7EE6" w:rsidP="003E7EE6">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286BE6" wp14:editId="4DC0485F">
                <wp:simplePos x="0" y="0"/>
                <wp:positionH relativeFrom="column">
                  <wp:posOffset>3426252</wp:posOffset>
                </wp:positionH>
                <wp:positionV relativeFrom="paragraph">
                  <wp:posOffset>74226</wp:posOffset>
                </wp:positionV>
                <wp:extent cx="1800000" cy="1963019"/>
                <wp:effectExtent l="0" t="0" r="10160" b="18415"/>
                <wp:wrapNone/>
                <wp:docPr id="946531523" name="Grupo 6"/>
                <wp:cNvGraphicFramePr/>
                <a:graphic xmlns:a="http://schemas.openxmlformats.org/drawingml/2006/main">
                  <a:graphicData uri="http://schemas.microsoft.com/office/word/2010/wordprocessingGroup">
                    <wpg:wgp>
                      <wpg:cNvGrpSpPr/>
                      <wpg:grpSpPr>
                        <a:xfrm>
                          <a:off x="0" y="0"/>
                          <a:ext cx="1800000" cy="1963019"/>
                          <a:chOff x="0" y="0"/>
                          <a:chExt cx="1800000" cy="1963019"/>
                        </a:xfrm>
                      </wpg:grpSpPr>
                      <wpg:grpSp>
                        <wpg:cNvPr id="2018456740" name="Grupo 5"/>
                        <wpg:cNvGrpSpPr/>
                        <wpg:grpSpPr>
                          <a:xfrm>
                            <a:off x="0" y="0"/>
                            <a:ext cx="1800000" cy="1963019"/>
                            <a:chOff x="0" y="0"/>
                            <a:chExt cx="1800000" cy="1963019"/>
                          </a:xfrm>
                        </wpg:grpSpPr>
                        <wps:wsp>
                          <wps:cNvPr id="561295970" name="Rectángulo 1"/>
                          <wps:cNvSpPr/>
                          <wps:spPr>
                            <a:xfrm>
                              <a:off x="0" y="582627"/>
                              <a:ext cx="1800000" cy="13803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CD0F1A" w14:textId="77777777" w:rsidR="003E7EE6" w:rsidRDefault="003E7EE6" w:rsidP="003E7EE6">
                                <w:pPr>
                                  <w:jc w:val="center"/>
                                  <w:rPr>
                                    <w:rFonts w:ascii="Times New Roman" w:hAnsi="Times New Roman" w:cs="Times New Roman"/>
                                    <w:b/>
                                    <w:bCs/>
                                    <w:sz w:val="28"/>
                                    <w:szCs w:val="28"/>
                                  </w:rPr>
                                </w:pPr>
                              </w:p>
                              <w:p w14:paraId="00C92BB2" w14:textId="77777777" w:rsidR="003E7EE6" w:rsidRDefault="003E7EE6" w:rsidP="003E7EE6">
                                <w:pPr>
                                  <w:jc w:val="center"/>
                                </w:pPr>
                                <w:r>
                                  <w:rPr>
                                    <w:rFonts w:ascii="Times New Roman" w:hAnsi="Times New Roman" w:cs="Times New Roman"/>
                                    <w:b/>
                                    <w:bCs/>
                                    <w:sz w:val="28"/>
                                    <w:szCs w:val="28"/>
                                  </w:rPr>
                                  <w:t>Estructura que se manejará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0014749" name="Rectángulo 1"/>
                          <wps:cNvSpPr/>
                          <wps:spPr>
                            <a:xfrm>
                              <a:off x="0" y="0"/>
                              <a:ext cx="1800000" cy="579755"/>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53323347" name="Grupo 4"/>
                        <wpg:cNvGrpSpPr/>
                        <wpg:grpSpPr>
                          <a:xfrm>
                            <a:off x="671639" y="121381"/>
                            <a:ext cx="412694" cy="299405"/>
                            <a:chOff x="0" y="0"/>
                            <a:chExt cx="333136" cy="222300"/>
                          </a:xfrm>
                        </wpg:grpSpPr>
                        <wpg:grpSp>
                          <wpg:cNvPr id="291435573" name="Grupo 3"/>
                          <wpg:cNvGrpSpPr/>
                          <wpg:grpSpPr>
                            <a:xfrm>
                              <a:off x="0" y="0"/>
                              <a:ext cx="222250" cy="222250"/>
                              <a:chOff x="0" y="0"/>
                              <a:chExt cx="222250" cy="222250"/>
                            </a:xfrm>
                          </wpg:grpSpPr>
                          <wps:wsp>
                            <wps:cNvPr id="1784174572" name="Rectángulo 2"/>
                            <wps:cNvSpPr/>
                            <wps:spPr>
                              <a:xfrm>
                                <a:off x="0" y="0"/>
                                <a:ext cx="108000" cy="10800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530316" name="Rectángulo 2"/>
                            <wps:cNvSpPr/>
                            <wps:spPr>
                              <a:xfrm>
                                <a:off x="114300" y="0"/>
                                <a:ext cx="107950" cy="1079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756655" name="Rectángulo 2"/>
                            <wps:cNvSpPr/>
                            <wps:spPr>
                              <a:xfrm>
                                <a:off x="114300" y="114300"/>
                                <a:ext cx="107950" cy="1079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83951838" name="Rectángulo 2"/>
                          <wps:cNvSpPr/>
                          <wps:spPr>
                            <a:xfrm>
                              <a:off x="225136" y="114300"/>
                              <a:ext cx="108000" cy="10800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4286BE6" id="Grupo 6" o:spid="_x0000_s1026" style="position:absolute;margin-left:269.8pt;margin-top:5.85pt;width:141.75pt;height:154.55pt;z-index:251660288;mso-width-relative:margin;mso-height-relative:margin" coordsize="18000,19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">
                <v:group id="Grupo 5" o:spid="_x0000_s1027" style="position:absolute;width:18000;height:19630" coordsize="18000,1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">
                  <v:rect id="_x0000_s1028" style="position:absolute;top:5826;width:18000;height:13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" fillcolor="#156082 [3204]" strokecolor="#030e13 [484]" strokeweight="1pt">
                    <v:textbox>
                      <w:txbxContent>
                        <w:p w14:paraId="27CD0F1A" w14:textId="77777777" w:rsidR="003E7EE6" w:rsidRDefault="003E7EE6" w:rsidP="003E7EE6">
                          <w:pPr>
                            <w:jc w:val="center"/>
                            <w:rPr>
                              <w:rFonts w:ascii="Times New Roman" w:hAnsi="Times New Roman" w:cs="Times New Roman"/>
                              <w:b/>
                              <w:bCs/>
                              <w:sz w:val="28"/>
                              <w:szCs w:val="28"/>
                            </w:rPr>
                          </w:pPr>
                        </w:p>
                        <w:p w14:paraId="00C92BB2" w14:textId="77777777" w:rsidR="003E7EE6" w:rsidRDefault="003E7EE6" w:rsidP="003E7EE6">
                          <w:pPr>
                            <w:jc w:val="center"/>
                          </w:pPr>
                          <w:r>
                            <w:rPr>
                              <w:rFonts w:ascii="Times New Roman" w:hAnsi="Times New Roman" w:cs="Times New Roman"/>
                              <w:b/>
                              <w:bCs/>
                              <w:sz w:val="28"/>
                              <w:szCs w:val="28"/>
                            </w:rPr>
                            <w:t>Estructura que se manejará</w:t>
                          </w:r>
                        </w:p>
                      </w:txbxContent>
                    </v:textbox>
                  </v:rect>
                  <v:rect id="_x0000_s1029" style="position:absolute;width:18000;height:5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" fillcolor="#30a7dd [2164]" strokecolor="#156082 [3204]" strokeweight=".5pt">
                    <v:fill color2="#1e8bbd [2612]" rotate="t" colors="0 #9cafbf;.5 #8fa3b4;1 #7a95ab" focus="100%" type="gradient">
                      <o:fill v:ext="view" type="gradientUnscaled"/>
                    </v:fill>
                  </v:rect>
                </v:group>
                <v:group id="Grupo 4" o:spid="_x0000_s1030" style="position:absolute;left:6716;top:1213;width:4127;height:2994" coordsize="333136,2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">
                  <v:group id="Grupo 3" o:spid="_x0000_s1031" style="position:absolute;width:222250;height:222250" coordsize="22225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">
                    <v:rect id="Rectángulo 2" o:spid="_x0000_s1032" style="position:absolute;width:108000;height:10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" fillcolor="#555 [2160]" strokecolor="black [3200]" strokeweight=".5pt">
                      <v:fill color2="#313131 [2608]" rotate="t" colors="0 #9b9b9b;.5 #8e8e8e;1 #797979" focus="100%" type="gradient">
                        <o:fill v:ext="view" type="gradientUnscaled"/>
                      </v:fill>
                    </v:rect>
                    <v:rect id="Rectángulo 2" o:spid="_x0000_s1033" style="position:absolute;left:114300;width:107950;height:107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" fillcolor="#555 [2160]" strokecolor="black [3200]" strokeweight=".5pt">
                      <v:fill color2="#313131 [2608]" rotate="t" colors="0 #9b9b9b;.5 #8e8e8e;1 #797979" focus="100%" type="gradient">
                        <o:fill v:ext="view" type="gradientUnscaled"/>
                      </v:fill>
                    </v:rect>
                    <v:rect id="Rectángulo 2" o:spid="_x0000_s1034" style="position:absolute;left:114300;top:114300;width:107950;height:107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" fillcolor="#555 [2160]" strokecolor="black [3200]" strokeweight=".5pt">
                      <v:fill color2="#313131 [2608]" rotate="t" colors="0 #9b9b9b;.5 #8e8e8e;1 #797979" focus="100%" type="gradient">
                        <o:fill v:ext="view" type="gradientUnscaled"/>
                      </v:fill>
                    </v:rect>
                  </v:group>
                  <v:rect id="Rectángulo 2" o:spid="_x0000_s1035" style="position:absolute;left:225136;top:114300;width:108000;height:10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" fillcolor="#555 [2160]" strokecolor="black [3200]" strokeweight=".5pt">
                    <v:fill color2="#313131 [2608]" rotate="t" colors="0 #9b9b9b;.5 #8e8e8e;1 #797979" focus="100%" type="gradient">
                      <o:fill v:ext="view" type="gradientUnscaled"/>
                    </v:fill>
                  </v:rect>
                </v:group>
              </v:group>
            </w:pict>
          </mc:Fallback>
        </mc:AlternateContent>
      </w:r>
    </w:p>
    <w:p w14:paraId="7F331A9D" w14:textId="77777777" w:rsidR="003E7EE6" w:rsidRDefault="003E7EE6" w:rsidP="003E7EE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4A53B0D" wp14:editId="31D75A0F">
                <wp:simplePos x="0" y="0"/>
                <wp:positionH relativeFrom="column">
                  <wp:posOffset>701686</wp:posOffset>
                </wp:positionH>
                <wp:positionV relativeFrom="paragraph">
                  <wp:posOffset>94846</wp:posOffset>
                </wp:positionV>
                <wp:extent cx="1799590" cy="1379855"/>
                <wp:effectExtent l="0" t="0" r="10160" b="10795"/>
                <wp:wrapNone/>
                <wp:docPr id="741481565" name="Rectángulo 1"/>
                <wp:cNvGraphicFramePr/>
                <a:graphic xmlns:a="http://schemas.openxmlformats.org/drawingml/2006/main">
                  <a:graphicData uri="http://schemas.microsoft.com/office/word/2010/wordprocessingShape">
                    <wps:wsp>
                      <wps:cNvSpPr/>
                      <wps:spPr>
                        <a:xfrm>
                          <a:off x="0" y="0"/>
                          <a:ext cx="1799590" cy="13798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9DF793" w14:textId="77777777" w:rsidR="003E7EE6" w:rsidRPr="00A73BC0" w:rsidRDefault="003E7EE6" w:rsidP="003E7EE6">
                            <w:pPr>
                              <w:jc w:val="center"/>
                              <w:rPr>
                                <w:rFonts w:ascii="Times New Roman" w:hAnsi="Times New Roman" w:cs="Times New Roman"/>
                                <w:b/>
                                <w:bCs/>
                                <w:sz w:val="28"/>
                                <w:szCs w:val="28"/>
                              </w:rPr>
                            </w:pPr>
                            <w:r w:rsidRPr="00A73BC0">
                              <w:rPr>
                                <w:rFonts w:ascii="Times New Roman" w:hAnsi="Times New Roman" w:cs="Times New Roman"/>
                                <w:b/>
                                <w:bCs/>
                                <w:sz w:val="28"/>
                                <w:szCs w:val="28"/>
                              </w:rPr>
                              <w:t>Tablero que ve el 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A53B0D" id="Rectángulo 1" o:spid="_x0000_s1036" style="position:absolute;margin-left:55.25pt;margin-top:7.45pt;width:141.7pt;height:108.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" fillcolor="#156082 [3204]" strokecolor="#030e13 [484]" strokeweight="1pt">
                <v:textbox>
                  <w:txbxContent>
                    <w:p w14:paraId="409DF793" w14:textId="77777777" w:rsidR="003E7EE6" w:rsidRPr="00A73BC0" w:rsidRDefault="003E7EE6" w:rsidP="003E7EE6">
                      <w:pPr>
                        <w:jc w:val="center"/>
                        <w:rPr>
                          <w:rFonts w:ascii="Times New Roman" w:hAnsi="Times New Roman" w:cs="Times New Roman"/>
                          <w:b/>
                          <w:bCs/>
                          <w:sz w:val="28"/>
                          <w:szCs w:val="28"/>
                        </w:rPr>
                      </w:pPr>
                      <w:r w:rsidRPr="00A73BC0">
                        <w:rPr>
                          <w:rFonts w:ascii="Times New Roman" w:hAnsi="Times New Roman" w:cs="Times New Roman"/>
                          <w:b/>
                          <w:bCs/>
                          <w:sz w:val="28"/>
                          <w:szCs w:val="28"/>
                        </w:rPr>
                        <w:t>Tablero que ve el Usuario</w:t>
                      </w:r>
                    </w:p>
                  </w:txbxContent>
                </v:textbox>
              </v:rect>
            </w:pict>
          </mc:Fallback>
        </mc:AlternateContent>
      </w:r>
    </w:p>
    <w:p w14:paraId="6690FACF" w14:textId="77777777" w:rsidR="003E7EE6" w:rsidRDefault="003E7EE6" w:rsidP="003E7EE6">
      <w:pPr>
        <w:rPr>
          <w:rFonts w:ascii="Times New Roman" w:hAnsi="Times New Roman" w:cs="Times New Roman"/>
          <w:sz w:val="24"/>
          <w:szCs w:val="24"/>
        </w:rPr>
      </w:pPr>
    </w:p>
    <w:p w14:paraId="62F2C81D" w14:textId="77777777" w:rsidR="003E7EE6" w:rsidRDefault="003E7EE6" w:rsidP="003E7EE6">
      <w:pPr>
        <w:rPr>
          <w:rFonts w:ascii="Times New Roman" w:hAnsi="Times New Roman" w:cs="Times New Roman"/>
          <w:sz w:val="24"/>
          <w:szCs w:val="24"/>
        </w:rPr>
      </w:pPr>
    </w:p>
    <w:p w14:paraId="16F3F67A" w14:textId="77777777" w:rsidR="003E7EE6" w:rsidRDefault="003E7EE6" w:rsidP="003E7EE6">
      <w:pPr>
        <w:rPr>
          <w:rFonts w:ascii="Times New Roman" w:hAnsi="Times New Roman" w:cs="Times New Roman"/>
          <w:sz w:val="24"/>
          <w:szCs w:val="24"/>
        </w:rPr>
      </w:pPr>
    </w:p>
    <w:p w14:paraId="2843560D" w14:textId="77777777" w:rsidR="003E7EE6" w:rsidRDefault="003E7EE6" w:rsidP="003E7EE6">
      <w:pPr>
        <w:rPr>
          <w:rFonts w:ascii="Times New Roman" w:hAnsi="Times New Roman" w:cs="Times New Roman"/>
          <w:sz w:val="24"/>
          <w:szCs w:val="24"/>
        </w:rPr>
      </w:pPr>
    </w:p>
    <w:p w14:paraId="3A48FF40" w14:textId="77777777" w:rsidR="003E7EE6" w:rsidRDefault="003E7EE6" w:rsidP="003E7EE6">
      <w:pPr>
        <w:rPr>
          <w:rFonts w:ascii="Times New Roman" w:hAnsi="Times New Roman" w:cs="Times New Roman"/>
          <w:sz w:val="24"/>
          <w:szCs w:val="24"/>
        </w:rPr>
      </w:pPr>
    </w:p>
    <w:p w14:paraId="1D74FB84" w14:textId="77777777" w:rsidR="003E7EE6" w:rsidRDefault="003E7EE6" w:rsidP="003E7EE6">
      <w:pPr>
        <w:rPr>
          <w:rFonts w:ascii="Times New Roman" w:hAnsi="Times New Roman" w:cs="Times New Roman"/>
          <w:sz w:val="24"/>
          <w:szCs w:val="24"/>
        </w:rPr>
      </w:pPr>
    </w:p>
    <w:p w14:paraId="2BE1B273" w14:textId="77777777" w:rsidR="003E7EE6" w:rsidRPr="00324FEC" w:rsidRDefault="003E7EE6" w:rsidP="003E7EE6">
      <w:pPr>
        <w:pStyle w:val="Prrafodelista"/>
        <w:numPr>
          <w:ilvl w:val="0"/>
          <w:numId w:val="10"/>
        </w:numPr>
        <w:rPr>
          <w:rFonts w:ascii="Times New Roman" w:hAnsi="Times New Roman" w:cs="Times New Roman"/>
          <w:sz w:val="24"/>
          <w:szCs w:val="24"/>
        </w:rPr>
      </w:pPr>
      <w:r w:rsidRPr="00BE67C5">
        <w:rPr>
          <w:rFonts w:ascii="Times New Roman" w:hAnsi="Times New Roman" w:cs="Times New Roman"/>
          <w:b/>
          <w:bCs/>
          <w:sz w:val="24"/>
          <w:szCs w:val="24"/>
        </w:rPr>
        <w:t>Desp</w:t>
      </w:r>
      <w:r>
        <w:rPr>
          <w:rFonts w:ascii="Times New Roman" w:hAnsi="Times New Roman" w:cs="Times New Roman"/>
          <w:b/>
          <w:bCs/>
          <w:sz w:val="24"/>
          <w:szCs w:val="24"/>
        </w:rPr>
        <w:t xml:space="preserve">lazamiento hacia abajo: </w:t>
      </w:r>
      <w:r w:rsidRPr="00324FEC">
        <w:rPr>
          <w:rFonts w:ascii="Times New Roman" w:hAnsi="Times New Roman" w:cs="Times New Roman"/>
          <w:sz w:val="24"/>
          <w:szCs w:val="24"/>
        </w:rPr>
        <w:t xml:space="preserve">Para gestionar </w:t>
      </w:r>
      <w:r>
        <w:rPr>
          <w:rFonts w:ascii="Times New Roman" w:hAnsi="Times New Roman" w:cs="Times New Roman"/>
          <w:sz w:val="24"/>
          <w:szCs w:val="24"/>
        </w:rPr>
        <w:t>la dinámica</w:t>
      </w:r>
      <w:r w:rsidRPr="00324FEC">
        <w:rPr>
          <w:rFonts w:ascii="Times New Roman" w:hAnsi="Times New Roman" w:cs="Times New Roman"/>
          <w:sz w:val="24"/>
          <w:szCs w:val="24"/>
        </w:rPr>
        <w:t xml:space="preserve"> del juego, el ciclo de renderizado del tablero integra una lógica de detección de colisiones y actualización vertical. El proceso se resume en tres etapas clave:</w:t>
      </w:r>
    </w:p>
    <w:p w14:paraId="0C87A1CC" w14:textId="77777777" w:rsidR="003E7EE6" w:rsidRPr="00324FEC" w:rsidRDefault="003E7EE6" w:rsidP="003E7EE6">
      <w:pPr>
        <w:pStyle w:val="Prrafodelista"/>
        <w:numPr>
          <w:ilvl w:val="1"/>
          <w:numId w:val="10"/>
        </w:numPr>
        <w:rPr>
          <w:rFonts w:ascii="Times New Roman" w:hAnsi="Times New Roman" w:cs="Times New Roman"/>
          <w:sz w:val="24"/>
          <w:szCs w:val="24"/>
        </w:rPr>
      </w:pPr>
      <w:r w:rsidRPr="00324FEC">
        <w:rPr>
          <w:rFonts w:ascii="Times New Roman" w:hAnsi="Times New Roman" w:cs="Times New Roman"/>
          <w:b/>
          <w:bCs/>
          <w:sz w:val="24"/>
          <w:szCs w:val="24"/>
        </w:rPr>
        <w:t>Validación de Movimiento:</w:t>
      </w:r>
      <w:r w:rsidRPr="00324FEC">
        <w:rPr>
          <w:rFonts w:ascii="Times New Roman" w:hAnsi="Times New Roman" w:cs="Times New Roman"/>
          <w:sz w:val="24"/>
          <w:szCs w:val="24"/>
        </w:rPr>
        <w:t xml:space="preserve"> Antes de actualizar la visualización, el sistema consulta una variable de estado que indica si la pieza está en descenso. En este punto, se realiza una verificación de superposición: se compara la fila inferior de la pieza con la fila inmediatamente inferior del tablero.</w:t>
      </w:r>
    </w:p>
    <w:p w14:paraId="4A56D58B" w14:textId="77777777" w:rsidR="003E7EE6" w:rsidRPr="00324FEC" w:rsidRDefault="003E7EE6" w:rsidP="003E7EE6">
      <w:pPr>
        <w:pStyle w:val="Prrafodelista"/>
        <w:numPr>
          <w:ilvl w:val="1"/>
          <w:numId w:val="10"/>
        </w:numPr>
        <w:rPr>
          <w:rFonts w:ascii="Times New Roman" w:hAnsi="Times New Roman" w:cs="Times New Roman"/>
          <w:sz w:val="24"/>
          <w:szCs w:val="24"/>
        </w:rPr>
      </w:pPr>
      <w:r w:rsidRPr="00324FEC">
        <w:rPr>
          <w:rFonts w:ascii="Times New Roman" w:hAnsi="Times New Roman" w:cs="Times New Roman"/>
          <w:b/>
          <w:bCs/>
          <w:sz w:val="24"/>
          <w:szCs w:val="24"/>
        </w:rPr>
        <w:t>Desplazamiento Dinámico:</w:t>
      </w:r>
      <w:r w:rsidRPr="00324FEC">
        <w:rPr>
          <w:rFonts w:ascii="Times New Roman" w:hAnsi="Times New Roman" w:cs="Times New Roman"/>
          <w:sz w:val="24"/>
          <w:szCs w:val="24"/>
        </w:rPr>
        <w:t xml:space="preserve"> Si no se detecta colisión, la pieza avanza una posición hacia abajo. Este movimiento se materializa iterando desde la base de la pieza hasta su parte superior, transfiriendo los valores de cada fila a su nueva ubicación (una fila abajo en la memoria).</w:t>
      </w:r>
    </w:p>
    <w:p w14:paraId="0D4193BA" w14:textId="56F5262A" w:rsidR="003E7EE6" w:rsidRPr="003E7EE6" w:rsidRDefault="003E7EE6" w:rsidP="0080340A">
      <w:pPr>
        <w:pStyle w:val="Prrafodelista"/>
        <w:numPr>
          <w:ilvl w:val="1"/>
          <w:numId w:val="10"/>
        </w:numPr>
        <w:rPr>
          <w:rFonts w:ascii="Times New Roman" w:hAnsi="Times New Roman" w:cs="Times New Roman"/>
          <w:sz w:val="24"/>
          <w:szCs w:val="24"/>
        </w:rPr>
      </w:pPr>
      <w:r w:rsidRPr="00324FEC">
        <w:rPr>
          <w:rFonts w:ascii="Times New Roman" w:hAnsi="Times New Roman" w:cs="Times New Roman"/>
          <w:b/>
          <w:bCs/>
          <w:sz w:val="24"/>
          <w:szCs w:val="24"/>
        </w:rPr>
        <w:lastRenderedPageBreak/>
        <w:t>Fijación y Relevo:</w:t>
      </w:r>
      <w:r w:rsidRPr="00324FEC">
        <w:rPr>
          <w:rFonts w:ascii="Times New Roman" w:hAnsi="Times New Roman" w:cs="Times New Roman"/>
          <w:sz w:val="24"/>
          <w:szCs w:val="24"/>
        </w:rPr>
        <w:t xml:space="preserve"> Si se detecta un obstáculo o colisión, el movimiento de la pieza actual se detiene y su estructura se integra permanentemente al tablero. Acto seguido, se genera automáticamente una nueva pieza en la zona superior, transfiriendo el control de los movimientos a este nuevo objeto.</w:t>
      </w:r>
    </w:p>
    <w:p w14:paraId="7015E646" w14:textId="7401CEBE" w:rsidR="0001285B" w:rsidRPr="0001285B" w:rsidRDefault="0001285B" w:rsidP="0001285B">
      <w:pPr>
        <w:rPr>
          <w:rFonts w:ascii="Times New Roman" w:hAnsi="Times New Roman" w:cs="Times New Roman"/>
          <w:b/>
          <w:bCs/>
          <w:sz w:val="24"/>
          <w:szCs w:val="24"/>
        </w:rPr>
      </w:pPr>
      <w:r w:rsidRPr="0001285B">
        <w:rPr>
          <w:rFonts w:ascii="Times New Roman" w:hAnsi="Times New Roman" w:cs="Times New Roman"/>
          <w:b/>
          <w:bCs/>
          <w:sz w:val="24"/>
          <w:szCs w:val="24"/>
        </w:rPr>
        <w:t>Diseño:</w:t>
      </w:r>
    </w:p>
    <w:p w14:paraId="5C610826" w14:textId="49807486" w:rsidR="00692ADA" w:rsidRDefault="00692ADA" w:rsidP="000C65FA">
      <w:pPr>
        <w:rPr>
          <w:rFonts w:ascii="Times New Roman" w:hAnsi="Times New Roman" w:cs="Times New Roman"/>
          <w:sz w:val="24"/>
          <w:szCs w:val="24"/>
        </w:rPr>
      </w:pPr>
      <w:r>
        <w:rPr>
          <w:rFonts w:ascii="Times New Roman" w:hAnsi="Times New Roman" w:cs="Times New Roman"/>
          <w:sz w:val="24"/>
          <w:szCs w:val="24"/>
        </w:rPr>
        <w:t>U</w:t>
      </w:r>
      <w:r w:rsidRPr="00692ADA">
        <w:rPr>
          <w:rFonts w:ascii="Times New Roman" w:hAnsi="Times New Roman" w:cs="Times New Roman"/>
          <w:sz w:val="24"/>
          <w:szCs w:val="24"/>
        </w:rPr>
        <w:t>sando programación modular/multi-archivos</w:t>
      </w:r>
      <w:r>
        <w:rPr>
          <w:rFonts w:ascii="Times New Roman" w:hAnsi="Times New Roman" w:cs="Times New Roman"/>
          <w:sz w:val="24"/>
          <w:szCs w:val="24"/>
        </w:rPr>
        <w:t xml:space="preserve"> se piensa usar la siguiente:</w:t>
      </w:r>
    </w:p>
    <w:p w14:paraId="463557A7" w14:textId="77777777" w:rsidR="00692ADA" w:rsidRDefault="00692ADA" w:rsidP="00692ADA">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 xml:space="preserve">Main.cpp: </w:t>
      </w:r>
      <w:r w:rsidRPr="00692ADA">
        <w:rPr>
          <w:rFonts w:ascii="Times New Roman" w:hAnsi="Times New Roman" w:cs="Times New Roman"/>
          <w:sz w:val="24"/>
          <w:szCs w:val="24"/>
        </w:rPr>
        <w:t>Punto de entrada, bucle principal</w:t>
      </w:r>
    </w:p>
    <w:p w14:paraId="2DCFD32E" w14:textId="77777777" w:rsidR="00692ADA" w:rsidRDefault="00692ADA" w:rsidP="00692ADA">
      <w:pPr>
        <w:pStyle w:val="Prrafodelista"/>
        <w:numPr>
          <w:ilvl w:val="0"/>
          <w:numId w:val="3"/>
        </w:numPr>
        <w:rPr>
          <w:rFonts w:ascii="Times New Roman" w:hAnsi="Times New Roman" w:cs="Times New Roman"/>
          <w:sz w:val="24"/>
          <w:szCs w:val="24"/>
        </w:rPr>
      </w:pPr>
      <w:r w:rsidRPr="00692ADA">
        <w:rPr>
          <w:rFonts w:ascii="Times New Roman" w:hAnsi="Times New Roman" w:cs="Times New Roman"/>
          <w:sz w:val="24"/>
          <w:szCs w:val="24"/>
        </w:rPr>
        <w:t>tablero.h/cpp</w:t>
      </w:r>
      <w:r>
        <w:rPr>
          <w:rFonts w:ascii="Times New Roman" w:hAnsi="Times New Roman" w:cs="Times New Roman"/>
          <w:sz w:val="24"/>
          <w:szCs w:val="24"/>
        </w:rPr>
        <w:t xml:space="preserve">: </w:t>
      </w:r>
      <w:r w:rsidRPr="00692ADA">
        <w:rPr>
          <w:rFonts w:ascii="Times New Roman" w:hAnsi="Times New Roman" w:cs="Times New Roman"/>
          <w:sz w:val="24"/>
          <w:szCs w:val="24"/>
        </w:rPr>
        <w:t>Gestión de memoria y visualización</w:t>
      </w:r>
    </w:p>
    <w:p w14:paraId="2009C71D" w14:textId="77777777" w:rsidR="00692ADA" w:rsidRDefault="00692ADA" w:rsidP="00692ADA">
      <w:pPr>
        <w:pStyle w:val="Prrafodelista"/>
        <w:numPr>
          <w:ilvl w:val="0"/>
          <w:numId w:val="3"/>
        </w:numPr>
        <w:rPr>
          <w:rFonts w:ascii="Times New Roman" w:hAnsi="Times New Roman" w:cs="Times New Roman"/>
          <w:sz w:val="24"/>
          <w:szCs w:val="24"/>
        </w:rPr>
      </w:pPr>
      <w:r w:rsidRPr="00692ADA">
        <w:rPr>
          <w:rFonts w:ascii="Times New Roman" w:hAnsi="Times New Roman" w:cs="Times New Roman"/>
          <w:sz w:val="24"/>
          <w:szCs w:val="24"/>
        </w:rPr>
        <w:t>pieza.h/cpp</w:t>
      </w:r>
      <w:r>
        <w:rPr>
          <w:rFonts w:ascii="Times New Roman" w:hAnsi="Times New Roman" w:cs="Times New Roman"/>
          <w:sz w:val="24"/>
          <w:szCs w:val="24"/>
        </w:rPr>
        <w:t xml:space="preserve">: </w:t>
      </w:r>
      <w:r w:rsidRPr="00692ADA">
        <w:rPr>
          <w:rFonts w:ascii="Times New Roman" w:hAnsi="Times New Roman" w:cs="Times New Roman"/>
          <w:sz w:val="24"/>
          <w:szCs w:val="24"/>
        </w:rPr>
        <w:t>Definición y manipulación de piezas</w:t>
      </w:r>
    </w:p>
    <w:p w14:paraId="5515C955" w14:textId="45C76A6A" w:rsidR="009754DB" w:rsidRDefault="00692ADA" w:rsidP="009754DB">
      <w:pPr>
        <w:pStyle w:val="Prrafodelista"/>
        <w:numPr>
          <w:ilvl w:val="0"/>
          <w:numId w:val="3"/>
        </w:numPr>
        <w:rPr>
          <w:rFonts w:ascii="Times New Roman" w:hAnsi="Times New Roman" w:cs="Times New Roman"/>
          <w:sz w:val="24"/>
          <w:szCs w:val="24"/>
        </w:rPr>
      </w:pPr>
      <w:r w:rsidRPr="00692ADA">
        <w:rPr>
          <w:rFonts w:ascii="Times New Roman" w:hAnsi="Times New Roman" w:cs="Times New Roman"/>
          <w:sz w:val="24"/>
          <w:szCs w:val="24"/>
        </w:rPr>
        <w:t>juego.h/cpp</w:t>
      </w:r>
      <w:r>
        <w:rPr>
          <w:rFonts w:ascii="Times New Roman" w:hAnsi="Times New Roman" w:cs="Times New Roman"/>
          <w:sz w:val="24"/>
          <w:szCs w:val="24"/>
        </w:rPr>
        <w:t xml:space="preserve">: </w:t>
      </w:r>
      <w:r w:rsidRPr="00692ADA">
        <w:rPr>
          <w:rFonts w:ascii="Times New Roman" w:hAnsi="Times New Roman" w:cs="Times New Roman"/>
          <w:sz w:val="24"/>
          <w:szCs w:val="24"/>
        </w:rPr>
        <w:t>Reglas y lógica de estado</w:t>
      </w:r>
    </w:p>
    <w:p w14:paraId="4F32E5EE" w14:textId="77777777" w:rsidR="009754DB" w:rsidRDefault="009754DB" w:rsidP="009754DB">
      <w:pPr>
        <w:rPr>
          <w:rFonts w:ascii="Times New Roman" w:hAnsi="Times New Roman" w:cs="Times New Roman"/>
          <w:sz w:val="24"/>
          <w:szCs w:val="24"/>
        </w:rPr>
      </w:pPr>
    </w:p>
    <w:p w14:paraId="65CFA88E" w14:textId="53F59C78" w:rsidR="00A73BC0" w:rsidRDefault="00A73BC0" w:rsidP="009754DB">
      <w:pPr>
        <w:rPr>
          <w:rFonts w:ascii="Times New Roman" w:hAnsi="Times New Roman" w:cs="Times New Roman"/>
          <w:sz w:val="24"/>
          <w:szCs w:val="24"/>
        </w:rPr>
      </w:pPr>
    </w:p>
    <w:p w14:paraId="22953D11" w14:textId="6F6B5C15" w:rsidR="00A73BC0" w:rsidRDefault="00A73BC0" w:rsidP="009754DB">
      <w:pPr>
        <w:rPr>
          <w:rFonts w:ascii="Times New Roman" w:hAnsi="Times New Roman" w:cs="Times New Roman"/>
          <w:sz w:val="24"/>
          <w:szCs w:val="24"/>
        </w:rPr>
      </w:pPr>
    </w:p>
    <w:p w14:paraId="048CC8B7" w14:textId="50F90DDB" w:rsidR="009754DB" w:rsidRPr="009754DB" w:rsidRDefault="009754DB" w:rsidP="009754DB">
      <w:pPr>
        <w:rPr>
          <w:rFonts w:ascii="Times New Roman" w:hAnsi="Times New Roman" w:cs="Times New Roman"/>
          <w:sz w:val="24"/>
          <w:szCs w:val="24"/>
        </w:rPr>
      </w:pPr>
    </w:p>
    <w:sectPr w:rsidR="009754DB" w:rsidRPr="009754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1652"/>
    <w:multiLevelType w:val="hybridMultilevel"/>
    <w:tmpl w:val="681EA520"/>
    <w:lvl w:ilvl="0" w:tplc="FADE9A4C">
      <w:start w:val="1"/>
      <w:numFmt w:val="decimal"/>
      <w:lvlText w:val="%1."/>
      <w:lvlJc w:val="left"/>
      <w:pPr>
        <w:ind w:left="720" w:hanging="360"/>
      </w:pPr>
      <w:rPr>
        <w:b/>
        <w:bCs/>
      </w:rPr>
    </w:lvl>
    <w:lvl w:ilvl="1" w:tplc="6C20A110">
      <w:start w:val="1"/>
      <w:numFmt w:val="lowerLetter"/>
      <w:lvlText w:val="%2."/>
      <w:lvlJc w:val="left"/>
      <w:pPr>
        <w:ind w:left="1440"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EC059C"/>
    <w:multiLevelType w:val="multilevel"/>
    <w:tmpl w:val="AA1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525EC"/>
    <w:multiLevelType w:val="hybridMultilevel"/>
    <w:tmpl w:val="27508C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522C1698"/>
    <w:multiLevelType w:val="multilevel"/>
    <w:tmpl w:val="F34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03A2E"/>
    <w:multiLevelType w:val="multilevel"/>
    <w:tmpl w:val="58FC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C96874"/>
    <w:multiLevelType w:val="hybridMultilevel"/>
    <w:tmpl w:val="78025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3F70A67"/>
    <w:multiLevelType w:val="hybridMultilevel"/>
    <w:tmpl w:val="A978EA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4605330"/>
    <w:multiLevelType w:val="hybridMultilevel"/>
    <w:tmpl w:val="F9FCB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5CE3D50"/>
    <w:multiLevelType w:val="hybridMultilevel"/>
    <w:tmpl w:val="E486AC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B3B65DF"/>
    <w:multiLevelType w:val="hybridMultilevel"/>
    <w:tmpl w:val="F02C62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72828647">
    <w:abstractNumId w:val="5"/>
  </w:num>
  <w:num w:numId="2" w16cid:durableId="92746444">
    <w:abstractNumId w:val="9"/>
  </w:num>
  <w:num w:numId="3" w16cid:durableId="719205662">
    <w:abstractNumId w:val="8"/>
  </w:num>
  <w:num w:numId="4" w16cid:durableId="638077612">
    <w:abstractNumId w:val="4"/>
  </w:num>
  <w:num w:numId="5" w16cid:durableId="1907954496">
    <w:abstractNumId w:val="2"/>
  </w:num>
  <w:num w:numId="6" w16cid:durableId="729812645">
    <w:abstractNumId w:val="7"/>
  </w:num>
  <w:num w:numId="7" w16cid:durableId="1401249843">
    <w:abstractNumId w:val="1"/>
  </w:num>
  <w:num w:numId="8" w16cid:durableId="44262820">
    <w:abstractNumId w:val="3"/>
  </w:num>
  <w:num w:numId="9" w16cid:durableId="511459625">
    <w:abstractNumId w:val="6"/>
  </w:num>
  <w:num w:numId="10" w16cid:durableId="161690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E6"/>
    <w:rsid w:val="0001285B"/>
    <w:rsid w:val="00066F08"/>
    <w:rsid w:val="000C65FA"/>
    <w:rsid w:val="001D2859"/>
    <w:rsid w:val="002721A6"/>
    <w:rsid w:val="002E2D7D"/>
    <w:rsid w:val="00324FEC"/>
    <w:rsid w:val="003E7EE6"/>
    <w:rsid w:val="005D2D5D"/>
    <w:rsid w:val="006236C1"/>
    <w:rsid w:val="00692ADA"/>
    <w:rsid w:val="006968A1"/>
    <w:rsid w:val="00752AC2"/>
    <w:rsid w:val="0080340A"/>
    <w:rsid w:val="0091469F"/>
    <w:rsid w:val="009754DB"/>
    <w:rsid w:val="00A73BC0"/>
    <w:rsid w:val="00AF0D93"/>
    <w:rsid w:val="00BB56E6"/>
    <w:rsid w:val="00BE67C5"/>
    <w:rsid w:val="00CA7F16"/>
    <w:rsid w:val="00F12F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DC3A"/>
  <w15:chartTrackingRefBased/>
  <w15:docId w15:val="{CE19F2A1-DDE2-4056-AB9E-972FFD02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BC0"/>
  </w:style>
  <w:style w:type="paragraph" w:styleId="Ttulo1">
    <w:name w:val="heading 1"/>
    <w:basedOn w:val="Normal"/>
    <w:next w:val="Normal"/>
    <w:link w:val="Ttulo1Car"/>
    <w:uiPriority w:val="9"/>
    <w:qFormat/>
    <w:rsid w:val="00BB5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5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56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56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56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56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56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56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56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56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56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56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56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56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56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56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56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56E6"/>
    <w:rPr>
      <w:rFonts w:eastAsiaTheme="majorEastAsia" w:cstheme="majorBidi"/>
      <w:color w:val="272727" w:themeColor="text1" w:themeTint="D8"/>
    </w:rPr>
  </w:style>
  <w:style w:type="paragraph" w:styleId="Ttulo">
    <w:name w:val="Title"/>
    <w:basedOn w:val="Normal"/>
    <w:next w:val="Normal"/>
    <w:link w:val="TtuloCar"/>
    <w:uiPriority w:val="10"/>
    <w:qFormat/>
    <w:rsid w:val="00BB5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56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56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56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56E6"/>
    <w:pPr>
      <w:spacing w:before="160"/>
      <w:jc w:val="center"/>
    </w:pPr>
    <w:rPr>
      <w:i/>
      <w:iCs/>
      <w:color w:val="404040" w:themeColor="text1" w:themeTint="BF"/>
    </w:rPr>
  </w:style>
  <w:style w:type="character" w:customStyle="1" w:styleId="CitaCar">
    <w:name w:val="Cita Car"/>
    <w:basedOn w:val="Fuentedeprrafopredeter"/>
    <w:link w:val="Cita"/>
    <w:uiPriority w:val="29"/>
    <w:rsid w:val="00BB56E6"/>
    <w:rPr>
      <w:i/>
      <w:iCs/>
      <w:color w:val="404040" w:themeColor="text1" w:themeTint="BF"/>
    </w:rPr>
  </w:style>
  <w:style w:type="paragraph" w:styleId="Prrafodelista">
    <w:name w:val="List Paragraph"/>
    <w:basedOn w:val="Normal"/>
    <w:uiPriority w:val="34"/>
    <w:qFormat/>
    <w:rsid w:val="00BB56E6"/>
    <w:pPr>
      <w:ind w:left="720"/>
      <w:contextualSpacing/>
    </w:pPr>
  </w:style>
  <w:style w:type="character" w:styleId="nfasisintenso">
    <w:name w:val="Intense Emphasis"/>
    <w:basedOn w:val="Fuentedeprrafopredeter"/>
    <w:uiPriority w:val="21"/>
    <w:qFormat/>
    <w:rsid w:val="00BB56E6"/>
    <w:rPr>
      <w:i/>
      <w:iCs/>
      <w:color w:val="0F4761" w:themeColor="accent1" w:themeShade="BF"/>
    </w:rPr>
  </w:style>
  <w:style w:type="paragraph" w:styleId="Citadestacada">
    <w:name w:val="Intense Quote"/>
    <w:basedOn w:val="Normal"/>
    <w:next w:val="Normal"/>
    <w:link w:val="CitadestacadaCar"/>
    <w:uiPriority w:val="30"/>
    <w:qFormat/>
    <w:rsid w:val="00BB5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56E6"/>
    <w:rPr>
      <w:i/>
      <w:iCs/>
      <w:color w:val="0F4761" w:themeColor="accent1" w:themeShade="BF"/>
    </w:rPr>
  </w:style>
  <w:style w:type="character" w:styleId="Referenciaintensa">
    <w:name w:val="Intense Reference"/>
    <w:basedOn w:val="Fuentedeprrafopredeter"/>
    <w:uiPriority w:val="32"/>
    <w:qFormat/>
    <w:rsid w:val="00BB56E6"/>
    <w:rPr>
      <w:b/>
      <w:bCs/>
      <w:smallCaps/>
      <w:color w:val="0F4761" w:themeColor="accent1" w:themeShade="BF"/>
      <w:spacing w:val="5"/>
    </w:rPr>
  </w:style>
  <w:style w:type="paragraph" w:styleId="NormalWeb">
    <w:name w:val="Normal (Web)"/>
    <w:basedOn w:val="Normal"/>
    <w:uiPriority w:val="99"/>
    <w:semiHidden/>
    <w:unhideWhenUsed/>
    <w:rsid w:val="009146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771</Words>
  <Characters>4246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DAVID GUERRERO RIVERA</dc:creator>
  <cp:keywords/>
  <dc:description/>
  <cp:lastModifiedBy>ANDRES DAVID GUERRERO RIVERA</cp:lastModifiedBy>
  <cp:revision>4</cp:revision>
  <dcterms:created xsi:type="dcterms:W3CDTF">2026-03-12T14:07:00Z</dcterms:created>
  <dcterms:modified xsi:type="dcterms:W3CDTF">2026-03-14T01:59:00Z</dcterms:modified>
</cp:coreProperties>
</file>