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dashSmallGap" w:sz="4" w:space="0" w:color="ACB9CA" w:themeColor="text2" w:themeTint="66"/>
          <w:left w:val="dashSmallGap" w:sz="4" w:space="0" w:color="ACB9CA" w:themeColor="text2" w:themeTint="66"/>
          <w:bottom w:val="dashSmallGap" w:sz="4" w:space="0" w:color="ACB9CA" w:themeColor="text2" w:themeTint="66"/>
          <w:right w:val="dashSmallGap" w:sz="4" w:space="0" w:color="ACB9CA" w:themeColor="text2" w:themeTint="66"/>
          <w:insideH w:val="dashSmallGap" w:sz="4" w:space="0" w:color="ACB9CA" w:themeColor="text2" w:themeTint="66"/>
          <w:insideV w:val="dashSmallGap" w:sz="4" w:space="0" w:color="ACB9CA" w:themeColor="text2" w:themeTint="66"/>
        </w:tblBorders>
        <w:tblLayout w:type="fixed"/>
        <w:tblLook w:val="01E0" w:firstRow="1" w:lastRow="1" w:firstColumn="1" w:lastColumn="1" w:noHBand="0" w:noVBand="0"/>
      </w:tblPr>
      <w:tblGrid>
        <w:gridCol w:w="1977"/>
        <w:gridCol w:w="4114"/>
        <w:gridCol w:w="2403"/>
      </w:tblGrid>
      <w:tr w:rsidR="00A0231B" w:rsidRPr="00115F2C" w14:paraId="583197D9" w14:textId="77777777" w:rsidTr="009725F6">
        <w:trPr>
          <w:trHeight w:hRule="exact" w:val="2146"/>
          <w:jc w:val="center"/>
        </w:trPr>
        <w:tc>
          <w:tcPr>
            <w:tcW w:w="1977" w:type="dxa"/>
            <w:tcBorders>
              <w:top w:val="dashSmallGap" w:sz="4" w:space="0" w:color="ACB9CA" w:themeColor="text2" w:themeTint="66"/>
              <w:left w:val="dashSmallGap" w:sz="4" w:space="0" w:color="ACB9CA" w:themeColor="text2" w:themeTint="66"/>
              <w:bottom w:val="dashSmallGap" w:sz="4" w:space="0" w:color="ACB9CA" w:themeColor="text2" w:themeTint="66"/>
              <w:right w:val="dashSmallGap" w:sz="4" w:space="0" w:color="ACB9CA" w:themeColor="text2" w:themeTint="66"/>
            </w:tcBorders>
            <w:vAlign w:val="center"/>
            <w:hideMark/>
          </w:tcPr>
          <w:p w14:paraId="62FECE6D" w14:textId="77777777" w:rsidR="00A0231B" w:rsidRPr="00115F2C" w:rsidRDefault="00A0231B" w:rsidP="00E906C8">
            <w:pPr>
              <w:jc w:val="left"/>
            </w:pPr>
            <w:r w:rsidRPr="00115F2C">
              <w:rPr>
                <w:noProof/>
                <w:lang w:eastAsia="es-ES"/>
              </w:rPr>
              <w:drawing>
                <wp:inline distT="0" distB="0" distL="0" distR="0" wp14:anchorId="0CB2A518" wp14:editId="3C743358">
                  <wp:extent cx="1116955" cy="904875"/>
                  <wp:effectExtent l="0" t="0" r="7620" b="0"/>
                  <wp:docPr id="2" name="Imagen 3" descr="escup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pm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506" cy="910182"/>
                          </a:xfrm>
                          <a:prstGeom prst="rect">
                            <a:avLst/>
                          </a:prstGeom>
                          <a:noFill/>
                          <a:ln>
                            <a:noFill/>
                          </a:ln>
                        </pic:spPr>
                      </pic:pic>
                    </a:graphicData>
                  </a:graphic>
                </wp:inline>
              </w:drawing>
            </w:r>
          </w:p>
        </w:tc>
        <w:tc>
          <w:tcPr>
            <w:tcW w:w="4114" w:type="dxa"/>
            <w:tcBorders>
              <w:top w:val="dashSmallGap" w:sz="4" w:space="0" w:color="ACB9CA" w:themeColor="text2" w:themeTint="66"/>
              <w:left w:val="dashSmallGap" w:sz="4" w:space="0" w:color="ACB9CA" w:themeColor="text2" w:themeTint="66"/>
              <w:bottom w:val="dashSmallGap" w:sz="4" w:space="0" w:color="ACB9CA" w:themeColor="text2" w:themeTint="66"/>
              <w:right w:val="dashSmallGap" w:sz="4" w:space="0" w:color="ACB9CA" w:themeColor="text2" w:themeTint="66"/>
            </w:tcBorders>
            <w:vAlign w:val="center"/>
            <w:hideMark/>
          </w:tcPr>
          <w:p w14:paraId="53F14A32" w14:textId="77777777" w:rsidR="00A0231B" w:rsidRPr="00A0231B" w:rsidRDefault="00A0231B" w:rsidP="00A0231B">
            <w:pPr>
              <w:jc w:val="center"/>
              <w:rPr>
                <w:b/>
                <w:sz w:val="22"/>
                <w:szCs w:val="28"/>
              </w:rPr>
            </w:pPr>
            <w:r w:rsidRPr="00A0231B">
              <w:rPr>
                <w:b/>
                <w:sz w:val="22"/>
                <w:szCs w:val="28"/>
              </w:rPr>
              <w:t>Fundamentos de Seguridad</w:t>
            </w:r>
          </w:p>
          <w:p w14:paraId="6AB83AD3" w14:textId="77777777" w:rsidR="00A0231B" w:rsidRPr="00A0231B" w:rsidRDefault="00A0231B" w:rsidP="00A0231B">
            <w:pPr>
              <w:jc w:val="center"/>
              <w:rPr>
                <w:b/>
                <w:sz w:val="22"/>
                <w:szCs w:val="28"/>
              </w:rPr>
            </w:pPr>
            <w:r w:rsidRPr="00A0231B">
              <w:rPr>
                <w:b/>
                <w:sz w:val="22"/>
                <w:szCs w:val="28"/>
              </w:rPr>
              <w:t xml:space="preserve">Guiones de </w:t>
            </w:r>
            <w:r w:rsidR="009B4DFE">
              <w:rPr>
                <w:b/>
                <w:sz w:val="22"/>
                <w:szCs w:val="28"/>
              </w:rPr>
              <w:t>Trabajo</w:t>
            </w:r>
          </w:p>
          <w:p w14:paraId="38B5A89D" w14:textId="6BE19F2E" w:rsidR="00A0231B" w:rsidRPr="00A0231B" w:rsidRDefault="00A0231B" w:rsidP="00A40153">
            <w:pPr>
              <w:jc w:val="center"/>
              <w:rPr>
                <w:sz w:val="22"/>
              </w:rPr>
            </w:pPr>
            <w:r w:rsidRPr="00A0231B">
              <w:rPr>
                <w:b/>
                <w:sz w:val="22"/>
                <w:szCs w:val="28"/>
              </w:rPr>
              <w:t>Gui</w:t>
            </w:r>
            <w:r w:rsidR="008A53C2">
              <w:rPr>
                <w:b/>
                <w:sz w:val="22"/>
                <w:szCs w:val="28"/>
              </w:rPr>
              <w:t>o</w:t>
            </w:r>
            <w:r w:rsidRPr="00A0231B">
              <w:rPr>
                <w:b/>
                <w:sz w:val="22"/>
                <w:szCs w:val="28"/>
              </w:rPr>
              <w:t xml:space="preserve">n </w:t>
            </w:r>
            <w:r w:rsidR="003307A8">
              <w:rPr>
                <w:b/>
                <w:sz w:val="22"/>
                <w:szCs w:val="28"/>
              </w:rPr>
              <w:t xml:space="preserve">3_1: Tema 3. </w:t>
            </w:r>
            <w:r w:rsidR="00A40153">
              <w:rPr>
                <w:b/>
                <w:sz w:val="22"/>
                <w:szCs w:val="28"/>
              </w:rPr>
              <w:t>Generalidades de la Cifra Simétrica</w:t>
            </w:r>
          </w:p>
        </w:tc>
        <w:tc>
          <w:tcPr>
            <w:tcW w:w="2403" w:type="dxa"/>
            <w:tcBorders>
              <w:top w:val="dashSmallGap" w:sz="4" w:space="0" w:color="ACB9CA" w:themeColor="text2" w:themeTint="66"/>
              <w:left w:val="dashSmallGap" w:sz="4" w:space="0" w:color="ACB9CA" w:themeColor="text2" w:themeTint="66"/>
              <w:bottom w:val="dashSmallGap" w:sz="4" w:space="0" w:color="ACB9CA" w:themeColor="text2" w:themeTint="66"/>
              <w:right w:val="dashSmallGap" w:sz="4" w:space="0" w:color="ACB9CA" w:themeColor="text2" w:themeTint="66"/>
            </w:tcBorders>
            <w:vAlign w:val="center"/>
            <w:hideMark/>
          </w:tcPr>
          <w:p w14:paraId="2C126175" w14:textId="77777777" w:rsidR="00A0231B" w:rsidRPr="00115F2C" w:rsidRDefault="00A0231B" w:rsidP="00E906C8">
            <w:pPr>
              <w:jc w:val="center"/>
              <w:rPr>
                <w:color w:val="FF0000"/>
              </w:rPr>
            </w:pPr>
            <w:r w:rsidRPr="00115F2C">
              <w:rPr>
                <w:noProof/>
                <w:color w:val="FF0000"/>
                <w:lang w:eastAsia="es-ES"/>
              </w:rPr>
              <w:drawing>
                <wp:inline distT="0" distB="0" distL="0" distR="0" wp14:anchorId="50E279D7" wp14:editId="1AC7005B">
                  <wp:extent cx="1114425" cy="582930"/>
                  <wp:effectExtent l="0" t="0" r="9525" b="7620"/>
                  <wp:docPr id="5" name="Imagen 4" descr="Logo ETS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 ETSIS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349" cy="591259"/>
                          </a:xfrm>
                          <a:prstGeom prst="rect">
                            <a:avLst/>
                          </a:prstGeom>
                          <a:noFill/>
                          <a:ln>
                            <a:noFill/>
                          </a:ln>
                        </pic:spPr>
                      </pic:pic>
                    </a:graphicData>
                  </a:graphic>
                </wp:inline>
              </w:drawing>
            </w:r>
          </w:p>
        </w:tc>
      </w:tr>
    </w:tbl>
    <w:p w14:paraId="019B5194" w14:textId="77777777" w:rsidR="009B4DFE" w:rsidRDefault="009B4DFE" w:rsidP="009B4DFE">
      <w:pPr>
        <w:pStyle w:val="Ttulo1"/>
      </w:pPr>
      <w:r>
        <w:t>Objetivo</w:t>
      </w:r>
    </w:p>
    <w:p w14:paraId="3E9543E7" w14:textId="7CDC3100" w:rsidR="009B4DFE" w:rsidRPr="0002671A" w:rsidRDefault="009B4DFE" w:rsidP="009B4DFE">
      <w:r>
        <w:t>En este gui</w:t>
      </w:r>
      <w:r w:rsidR="004D1361">
        <w:t>o</w:t>
      </w:r>
      <w:r>
        <w:t>n vamos a aprender las generalidades de la cifra simétrica y en qué consiste la cifra de flujo</w:t>
      </w:r>
      <w:r w:rsidR="00D57D86">
        <w:t>.</w:t>
      </w:r>
    </w:p>
    <w:p w14:paraId="7F5AC40A" w14:textId="77777777" w:rsidR="001C2471" w:rsidRDefault="00A0231B" w:rsidP="00A0231B">
      <w:pPr>
        <w:pStyle w:val="Ttulo1"/>
      </w:pPr>
      <w:r>
        <w:t>Material a estudiar</w:t>
      </w:r>
    </w:p>
    <w:p w14:paraId="581FB81B" w14:textId="54CF7AF9" w:rsidR="00A0231B" w:rsidRDefault="00A0231B" w:rsidP="00FD19A7">
      <w:pPr>
        <w:pStyle w:val="Prrafodelista"/>
        <w:numPr>
          <w:ilvl w:val="0"/>
          <w:numId w:val="10"/>
        </w:numPr>
      </w:pPr>
      <w:r>
        <w:t xml:space="preserve">Diapositivas </w:t>
      </w:r>
      <w:r w:rsidR="00D57D86">
        <w:t xml:space="preserve">tema 3, </w:t>
      </w:r>
      <w:r>
        <w:t xml:space="preserve">de la </w:t>
      </w:r>
      <w:r w:rsidR="00CA0C69">
        <w:t>1 a la 20.</w:t>
      </w:r>
    </w:p>
    <w:p w14:paraId="53E6C30B" w14:textId="4D4A989F" w:rsidR="00FD19A7" w:rsidRPr="00FD19A7" w:rsidRDefault="00FD19A7" w:rsidP="00FD19A7">
      <w:pPr>
        <w:pStyle w:val="Prrafodelista"/>
        <w:numPr>
          <w:ilvl w:val="0"/>
          <w:numId w:val="10"/>
        </w:numPr>
      </w:pPr>
      <w:r w:rsidRPr="00FD19A7">
        <w:rPr>
          <w:b/>
        </w:rPr>
        <w:t xml:space="preserve">Píldora formativa </w:t>
      </w:r>
      <w:proofErr w:type="spellStart"/>
      <w:r w:rsidR="00D57D86">
        <w:rPr>
          <w:b/>
        </w:rPr>
        <w:t>Thoth</w:t>
      </w:r>
      <w:proofErr w:type="spellEnd"/>
      <w:r w:rsidR="00D57D86">
        <w:rPr>
          <w:b/>
        </w:rPr>
        <w:t xml:space="preserve"> </w:t>
      </w:r>
      <w:r w:rsidRPr="00FD19A7">
        <w:rPr>
          <w:b/>
        </w:rPr>
        <w:t>26:</w:t>
      </w:r>
      <w:r w:rsidRPr="00FD19A7">
        <w:t xml:space="preserve"> ¿Cómo se clasifican</w:t>
      </w:r>
      <w:r>
        <w:t xml:space="preserve"> los sistemas de cifra moderna? </w:t>
      </w:r>
      <w:r w:rsidRPr="00FD19A7">
        <w:t>Según cómo sea el tipo de clave que utilizamos, vamos a dividir los sistemas de cifra moderna en algoritmos simétricos y algoritmos asimétricos. Dependiendo ahora de la manera en que tratemos el texto en claro a cifrar, se hablará de cifrado en flujo y de cifrado en bloque</w:t>
      </w:r>
      <w:r w:rsidR="00D57D86">
        <w:t>.</w:t>
      </w:r>
    </w:p>
    <w:p w14:paraId="56D551AA" w14:textId="50EA7E98" w:rsidR="00FD19A7" w:rsidRPr="00FD19A7" w:rsidRDefault="00FD19A7" w:rsidP="00FD19A7">
      <w:pPr>
        <w:pStyle w:val="Prrafodelista"/>
        <w:numPr>
          <w:ilvl w:val="0"/>
          <w:numId w:val="10"/>
        </w:numPr>
      </w:pPr>
      <w:r w:rsidRPr="00FD19A7">
        <w:rPr>
          <w:b/>
        </w:rPr>
        <w:t xml:space="preserve">Píldora formativa </w:t>
      </w:r>
      <w:proofErr w:type="spellStart"/>
      <w:r w:rsidR="00D57D86">
        <w:rPr>
          <w:b/>
        </w:rPr>
        <w:t>Thoth</w:t>
      </w:r>
      <w:proofErr w:type="spellEnd"/>
      <w:r w:rsidR="00D57D86">
        <w:rPr>
          <w:b/>
        </w:rPr>
        <w:t xml:space="preserve"> </w:t>
      </w:r>
      <w:r w:rsidRPr="00FD19A7">
        <w:rPr>
          <w:b/>
        </w:rPr>
        <w:t>27</w:t>
      </w:r>
      <w:r w:rsidRPr="00FD19A7">
        <w:t>: ¿Qué es mejor, la criptogr</w:t>
      </w:r>
      <w:r w:rsidR="001D4182">
        <w:t xml:space="preserve">afía simétrica o la asimétrica? </w:t>
      </w:r>
      <w:r w:rsidRPr="00FD19A7">
        <w:t>Para determinar cuándo es conveniente utilizar una cifra simétrica y cuándo una asimétrica, es menester primero comparar ambos sistemas en los siguientes entornos propios de la seguridad: la gestión de claves, el espacio de claves, la vida de las claves, la autenticación de origen y de destino, el intercambio de clave y la velocidad de la cifra. El análisis de estas características nos permitirá resolver esta cuestión.</w:t>
      </w:r>
    </w:p>
    <w:p w14:paraId="50AACA56" w14:textId="2DF95CE5" w:rsidR="00FD19A7" w:rsidRDefault="00FD19A7" w:rsidP="00FD19A7">
      <w:pPr>
        <w:pStyle w:val="Prrafodelista"/>
        <w:numPr>
          <w:ilvl w:val="0"/>
          <w:numId w:val="10"/>
        </w:numPr>
      </w:pPr>
      <w:r w:rsidRPr="00FD19A7">
        <w:rPr>
          <w:b/>
        </w:rPr>
        <w:t xml:space="preserve">Píldora formativa </w:t>
      </w:r>
      <w:proofErr w:type="spellStart"/>
      <w:r w:rsidR="00D57D86">
        <w:rPr>
          <w:b/>
        </w:rPr>
        <w:t>Thoth</w:t>
      </w:r>
      <w:proofErr w:type="spellEnd"/>
      <w:r w:rsidR="00D57D86">
        <w:rPr>
          <w:b/>
        </w:rPr>
        <w:t xml:space="preserve"> </w:t>
      </w:r>
      <w:r w:rsidRPr="00FD19A7">
        <w:rPr>
          <w:b/>
        </w:rPr>
        <w:t>7</w:t>
      </w:r>
      <w:r w:rsidRPr="00FD19A7">
        <w:t>: ¿Qué so</w:t>
      </w:r>
      <w:r>
        <w:t xml:space="preserve">n los principios de </w:t>
      </w:r>
      <w:proofErr w:type="spellStart"/>
      <w:r>
        <w:t>Kerckhoffs</w:t>
      </w:r>
      <w:proofErr w:type="spellEnd"/>
      <w:r w:rsidR="001D4182">
        <w:t>?</w:t>
      </w:r>
      <w:r>
        <w:t xml:space="preserve"> </w:t>
      </w:r>
      <w:r w:rsidRPr="00FD19A7">
        <w:t xml:space="preserve">Auguste </w:t>
      </w:r>
      <w:proofErr w:type="spellStart"/>
      <w:r w:rsidRPr="00FD19A7">
        <w:t>Kerckhoffs</w:t>
      </w:r>
      <w:proofErr w:type="spellEnd"/>
      <w:r w:rsidRPr="00FD19A7">
        <w:t xml:space="preserve"> fue un lingüista y criptógrafo holandés que nace en 1835 y fallece a los 68 años en 1903. En enero y febrero de 1883, siendo profesor de alemán en París, publica en el </w:t>
      </w:r>
      <w:proofErr w:type="spellStart"/>
      <w:r w:rsidRPr="00FD19A7">
        <w:t>Journal</w:t>
      </w:r>
      <w:proofErr w:type="spellEnd"/>
      <w:r w:rsidRPr="00FD19A7">
        <w:t xml:space="preserve"> des </w:t>
      </w:r>
      <w:proofErr w:type="spellStart"/>
      <w:r w:rsidRPr="00FD19A7">
        <w:t>Sciences</w:t>
      </w:r>
      <w:proofErr w:type="spellEnd"/>
      <w:r w:rsidRPr="00FD19A7">
        <w:t xml:space="preserve"> </w:t>
      </w:r>
      <w:proofErr w:type="spellStart"/>
      <w:r w:rsidRPr="00FD19A7">
        <w:t>Militaires</w:t>
      </w:r>
      <w:proofErr w:type="spellEnd"/>
      <w:r w:rsidRPr="00FD19A7">
        <w:t xml:space="preserve"> el artículo La </w:t>
      </w:r>
      <w:proofErr w:type="spellStart"/>
      <w:r w:rsidRPr="00FD19A7">
        <w:t>cryptographie</w:t>
      </w:r>
      <w:proofErr w:type="spellEnd"/>
      <w:r w:rsidRPr="00FD19A7">
        <w:t xml:space="preserve"> </w:t>
      </w:r>
      <w:proofErr w:type="spellStart"/>
      <w:r w:rsidRPr="00FD19A7">
        <w:t>militaire</w:t>
      </w:r>
      <w:proofErr w:type="spellEnd"/>
      <w:r w:rsidRPr="00FD19A7">
        <w:t xml:space="preserve">, un importante tratado sobre la criptografía en el que, entre otras cosas, establece lo que se conoce como postulados o principios de </w:t>
      </w:r>
      <w:proofErr w:type="spellStart"/>
      <w:r w:rsidRPr="00FD19A7">
        <w:t>Kerckhoffs</w:t>
      </w:r>
      <w:proofErr w:type="spellEnd"/>
      <w:r w:rsidRPr="00FD19A7">
        <w:t>.</w:t>
      </w:r>
      <w:r>
        <w:t xml:space="preserve"> </w:t>
      </w:r>
      <w:r w:rsidRPr="00FD19A7">
        <w:t xml:space="preserve">Repaso de la aportación </w:t>
      </w:r>
      <w:r w:rsidR="00D57D86">
        <w:t xml:space="preserve">de </w:t>
      </w:r>
      <w:proofErr w:type="spellStart"/>
      <w:r w:rsidRPr="00FD19A7">
        <w:t>Kerckhoffs</w:t>
      </w:r>
      <w:proofErr w:type="spellEnd"/>
      <w:r w:rsidR="00D57D86">
        <w:t xml:space="preserve">, cuyos principios siguen siendo de </w:t>
      </w:r>
      <w:r w:rsidRPr="00FD19A7">
        <w:t>actualidad 131 años después</w:t>
      </w:r>
      <w:r w:rsidR="00D57D86">
        <w:t>.</w:t>
      </w:r>
    </w:p>
    <w:p w14:paraId="43212E71" w14:textId="77777777" w:rsidR="00A0231B" w:rsidRPr="00A0231B" w:rsidRDefault="003307A8" w:rsidP="00FD19A7">
      <w:pPr>
        <w:pStyle w:val="Ttulo1"/>
      </w:pPr>
      <w:r>
        <w:t>Resolver las c</w:t>
      </w:r>
      <w:r w:rsidR="00FD19A7">
        <w:t>uestiones</w:t>
      </w:r>
    </w:p>
    <w:p w14:paraId="6AFF7FC9" w14:textId="77777777" w:rsidR="001F148A" w:rsidRPr="0076415F" w:rsidRDefault="001F148A" w:rsidP="0076415F">
      <w:pPr>
        <w:pStyle w:val="Ttulo2"/>
      </w:pPr>
      <w:r w:rsidRPr="0076415F">
        <w:t xml:space="preserve">1. </w:t>
      </w:r>
      <w:r w:rsidR="00DE0831" w:rsidRPr="0076415F">
        <w:t>¿</w:t>
      </w:r>
      <w:r w:rsidRPr="0076415F">
        <w:t>Qué persigue la Cifra Simétrica</w:t>
      </w:r>
      <w:r w:rsidR="00EC040C" w:rsidRPr="0076415F">
        <w:t>?</w:t>
      </w:r>
    </w:p>
    <w:p w14:paraId="66D640F2" w14:textId="77777777" w:rsidR="00CF129D" w:rsidRDefault="00CF129D" w:rsidP="0076415F">
      <w:r>
        <w:t>Solución</w:t>
      </w:r>
    </w:p>
    <w:p w14:paraId="75D2583A" w14:textId="77777777" w:rsidR="001F148A" w:rsidRDefault="00DE0831" w:rsidP="00B21B39">
      <w:pPr>
        <w:pStyle w:val="Ttulo2"/>
      </w:pPr>
      <w:r>
        <w:t>2. ¿</w:t>
      </w:r>
      <w:r w:rsidR="00796793">
        <w:t xml:space="preserve">Cuáles son los hitos de la </w:t>
      </w:r>
      <w:r>
        <w:t>criptografía</w:t>
      </w:r>
      <w:r w:rsidR="00796793">
        <w:t xml:space="preserve"> moderna?</w:t>
      </w:r>
    </w:p>
    <w:p w14:paraId="218F8F0D" w14:textId="77777777" w:rsidR="00CF129D" w:rsidRDefault="00CF129D" w:rsidP="0076415F">
      <w:r>
        <w:t>Solución</w:t>
      </w:r>
    </w:p>
    <w:p w14:paraId="22DE87E7" w14:textId="77F0FDEF" w:rsidR="00796793" w:rsidRDefault="00796793" w:rsidP="00B21B39">
      <w:pPr>
        <w:pStyle w:val="Ttulo2"/>
      </w:pPr>
      <w:r>
        <w:t>3. Según el tipo de claves que se usan</w:t>
      </w:r>
      <w:r w:rsidR="00D57D86">
        <w:t>,</w:t>
      </w:r>
      <w:r>
        <w:t xml:space="preserve"> ¿</w:t>
      </w:r>
      <w:r w:rsidR="00D57D86">
        <w:t>c</w:t>
      </w:r>
      <w:r>
        <w:t>ómo se clasifican las criptosistemas?</w:t>
      </w:r>
    </w:p>
    <w:p w14:paraId="4E107113" w14:textId="77777777" w:rsidR="00B21B39" w:rsidRDefault="00B21B39" w:rsidP="0076415F">
      <w:r>
        <w:t>Solución</w:t>
      </w:r>
    </w:p>
    <w:p w14:paraId="1633698A" w14:textId="3EB56F1C" w:rsidR="00796793" w:rsidRDefault="00796793" w:rsidP="00B21B39">
      <w:pPr>
        <w:pStyle w:val="Ttulo2"/>
      </w:pPr>
      <w:r>
        <w:lastRenderedPageBreak/>
        <w:t>4. Según el tratamiento que se hace de</w:t>
      </w:r>
      <w:r w:rsidR="00DE0831">
        <w:t>l texto en claro</w:t>
      </w:r>
      <w:r w:rsidR="00D57D86">
        <w:t>,</w:t>
      </w:r>
      <w:r w:rsidR="00DE0831">
        <w:t xml:space="preserve"> ¿</w:t>
      </w:r>
      <w:r w:rsidR="00D57D86">
        <w:t>c</w:t>
      </w:r>
      <w:r w:rsidR="00DE0831">
        <w:t>ómo se clasifican l</w:t>
      </w:r>
      <w:r w:rsidR="00D57D86">
        <w:t>o</w:t>
      </w:r>
      <w:r w:rsidR="00DE0831">
        <w:t>s criptosistemas?</w:t>
      </w:r>
    </w:p>
    <w:p w14:paraId="4D649200" w14:textId="77777777" w:rsidR="00B21B39" w:rsidRDefault="00B21B39" w:rsidP="0076415F">
      <w:r>
        <w:t>Solución</w:t>
      </w:r>
    </w:p>
    <w:p w14:paraId="396869C0" w14:textId="182B7FDC" w:rsidR="00DE0831" w:rsidRDefault="00DE0831" w:rsidP="003904B2">
      <w:pPr>
        <w:pStyle w:val="Ttulo2"/>
      </w:pPr>
      <w:r>
        <w:t xml:space="preserve">5. </w:t>
      </w:r>
      <w:r w:rsidR="00D57D86">
        <w:t>¿</w:t>
      </w:r>
      <w:r w:rsidR="00EC040C">
        <w:t>Cuál es el esquema de la cifra simétrica</w:t>
      </w:r>
      <w:r w:rsidR="00D57D86">
        <w:t>?</w:t>
      </w:r>
    </w:p>
    <w:p w14:paraId="75ADBA52" w14:textId="77777777" w:rsidR="00B21B39" w:rsidRPr="00B21B39" w:rsidRDefault="00B21B39" w:rsidP="00B21B39">
      <w:r>
        <w:t>Solución</w:t>
      </w:r>
    </w:p>
    <w:p w14:paraId="2161B77D" w14:textId="588B8633" w:rsidR="00EC040C" w:rsidRDefault="00EC040C" w:rsidP="003904B2">
      <w:pPr>
        <w:pStyle w:val="Ttulo2"/>
      </w:pPr>
      <w:r>
        <w:t xml:space="preserve">6. </w:t>
      </w:r>
      <w:r w:rsidR="00D57D86">
        <w:t>¿</w:t>
      </w:r>
      <w:r>
        <w:t>Y qu</w:t>
      </w:r>
      <w:r w:rsidR="00D57D86">
        <w:t>é</w:t>
      </w:r>
      <w:r>
        <w:t xml:space="preserve"> servicios de seguridad se obtiene con la criptografía simétrica y por qué</w:t>
      </w:r>
      <w:r w:rsidR="00D57D86">
        <w:t>?</w:t>
      </w:r>
    </w:p>
    <w:p w14:paraId="3CC8FEA4" w14:textId="77777777" w:rsidR="00B21B39" w:rsidRPr="00B21B39" w:rsidRDefault="00B21B39" w:rsidP="00B21B39">
      <w:r>
        <w:t>Solución</w:t>
      </w:r>
    </w:p>
    <w:p w14:paraId="25CE5AD2" w14:textId="77777777" w:rsidR="00EC040C" w:rsidRDefault="00EC040C" w:rsidP="00A820F5">
      <w:pPr>
        <w:pStyle w:val="Ttulo2"/>
      </w:pPr>
      <w:r>
        <w:t xml:space="preserve">7. De todos los principios de </w:t>
      </w:r>
      <w:proofErr w:type="spellStart"/>
      <w:r>
        <w:t>Kerckoffs</w:t>
      </w:r>
      <w:proofErr w:type="spellEnd"/>
      <w:r>
        <w:t>, ¿cuál es el que se considera más importante?</w:t>
      </w:r>
    </w:p>
    <w:p w14:paraId="787EED32" w14:textId="77777777" w:rsidR="00B21B39" w:rsidRPr="00B21B39" w:rsidRDefault="00B21B39" w:rsidP="00B21B39">
      <w:r>
        <w:t>Solución</w:t>
      </w:r>
    </w:p>
    <w:p w14:paraId="6DDD3A32" w14:textId="77777777" w:rsidR="00EC040C" w:rsidRDefault="00EC040C" w:rsidP="00A820F5">
      <w:pPr>
        <w:pStyle w:val="Ttulo2"/>
      </w:pPr>
      <w:r>
        <w:t xml:space="preserve">8. </w:t>
      </w:r>
      <w:r w:rsidRPr="00EC040C">
        <w:t>¿Dónde r</w:t>
      </w:r>
      <w:r>
        <w:t>eside la seguridad de la cifra?</w:t>
      </w:r>
    </w:p>
    <w:p w14:paraId="5B0E85BA" w14:textId="77777777" w:rsidR="00A820F5" w:rsidRDefault="00A820F5" w:rsidP="00EC040C">
      <w:r>
        <w:t>Solución</w:t>
      </w:r>
    </w:p>
    <w:p w14:paraId="75EF7012" w14:textId="77777777" w:rsidR="00966373" w:rsidRDefault="00EC040C" w:rsidP="00A820F5">
      <w:pPr>
        <w:pStyle w:val="Ttulo2"/>
      </w:pPr>
      <w:r>
        <w:t>9.</w:t>
      </w:r>
      <w:r w:rsidR="008B4D13">
        <w:t xml:space="preserve"> </w:t>
      </w:r>
      <w:r w:rsidRPr="00EC040C">
        <w:t>¿Cuántas claves necesitamos gestionar?</w:t>
      </w:r>
    </w:p>
    <w:p w14:paraId="7DAB6A88" w14:textId="77777777" w:rsidR="00A820F5" w:rsidRDefault="00A820F5" w:rsidP="00EC040C">
      <w:r>
        <w:t>Solución</w:t>
      </w:r>
    </w:p>
    <w:p w14:paraId="37AB3EA1" w14:textId="77777777" w:rsidR="00EC040C" w:rsidRDefault="00EC040C" w:rsidP="00A820F5">
      <w:pPr>
        <w:pStyle w:val="Ttulo2"/>
      </w:pPr>
      <w:r>
        <w:t xml:space="preserve">10. </w:t>
      </w:r>
      <w:r w:rsidRPr="00EC040C">
        <w:t>¿Cuál es el conj</w:t>
      </w:r>
      <w:r>
        <w:t>unto de claves posibles?</w:t>
      </w:r>
    </w:p>
    <w:p w14:paraId="3F8E7829" w14:textId="77777777" w:rsidR="00A820F5" w:rsidRDefault="00A820F5" w:rsidP="00EC040C">
      <w:r>
        <w:t>Solución</w:t>
      </w:r>
    </w:p>
    <w:p w14:paraId="60263CBE" w14:textId="77777777" w:rsidR="00966373" w:rsidRDefault="00EC040C" w:rsidP="00A820F5">
      <w:pPr>
        <w:pStyle w:val="Ttulo2"/>
      </w:pPr>
      <w:r>
        <w:t xml:space="preserve">11. </w:t>
      </w:r>
      <w:r w:rsidRPr="00EC040C">
        <w:t>¿Qué durac</w:t>
      </w:r>
      <w:r w:rsidR="00966373">
        <w:t>ión o caducidad tiene la clave?</w:t>
      </w:r>
    </w:p>
    <w:p w14:paraId="35F53724" w14:textId="77777777" w:rsidR="00A820F5" w:rsidRDefault="00A820F5" w:rsidP="00A820F5">
      <w:r>
        <w:t>Solución</w:t>
      </w:r>
    </w:p>
    <w:p w14:paraId="1413F5F9" w14:textId="1346A73C" w:rsidR="001F148A" w:rsidRDefault="00966373" w:rsidP="00A820F5">
      <w:pPr>
        <w:pStyle w:val="Ttulo2"/>
      </w:pPr>
      <w:r>
        <w:t>1</w:t>
      </w:r>
      <w:r w:rsidR="00EC040C">
        <w:t xml:space="preserve">2. </w:t>
      </w:r>
      <w:r w:rsidR="00EC040C" w:rsidRPr="00EC040C">
        <w:t xml:space="preserve">Y en cuanto </w:t>
      </w:r>
      <w:r w:rsidR="00A820F5" w:rsidRPr="00EC040C">
        <w:t>a la</w:t>
      </w:r>
      <w:r w:rsidR="00EC040C" w:rsidRPr="00EC040C">
        <w:t xml:space="preserve"> veloc</w:t>
      </w:r>
      <w:r>
        <w:t xml:space="preserve">idad, </w:t>
      </w:r>
      <w:r w:rsidR="000F6518">
        <w:t>¿</w:t>
      </w:r>
      <w:r>
        <w:t>qué tasa de cifra tienen?</w:t>
      </w:r>
    </w:p>
    <w:p w14:paraId="5CCFFF9D" w14:textId="77777777" w:rsidR="00A820F5" w:rsidRDefault="00A820F5" w:rsidP="00A820F5">
      <w:r>
        <w:t>Solución</w:t>
      </w:r>
    </w:p>
    <w:p w14:paraId="0C96814B" w14:textId="77777777" w:rsidR="00966373" w:rsidRDefault="00966373" w:rsidP="00A820F5">
      <w:pPr>
        <w:pStyle w:val="Ttulo2"/>
      </w:pPr>
      <w:r>
        <w:t xml:space="preserve">13. </w:t>
      </w:r>
      <w:r w:rsidRPr="00966373">
        <w:t>¿En qué consiste el cifrado en flujo?</w:t>
      </w:r>
    </w:p>
    <w:p w14:paraId="04EACDE0" w14:textId="77777777" w:rsidR="00A820F5" w:rsidRDefault="00A820F5" w:rsidP="00A820F5">
      <w:r>
        <w:t>Solución</w:t>
      </w:r>
    </w:p>
    <w:p w14:paraId="15AD607A" w14:textId="77777777" w:rsidR="00966373" w:rsidRDefault="00966373" w:rsidP="00A820F5">
      <w:pPr>
        <w:pStyle w:val="Ttulo2"/>
      </w:pPr>
      <w:r>
        <w:t>14. ¿Cuál es la operación que se realiza para cifrar el texto en claro con la secuencia cifrante?</w:t>
      </w:r>
    </w:p>
    <w:p w14:paraId="375AE217" w14:textId="77777777" w:rsidR="00A820F5" w:rsidRDefault="00A820F5" w:rsidP="00A820F5">
      <w:r>
        <w:t>Solución</w:t>
      </w:r>
    </w:p>
    <w:p w14:paraId="08BF7ADD" w14:textId="77777777" w:rsidR="00966373" w:rsidRDefault="00966373" w:rsidP="00A820F5">
      <w:pPr>
        <w:pStyle w:val="Ttulo2"/>
      </w:pPr>
      <w:r>
        <w:t>15. ¿Cuál es la operación que se realiza para descifrar el texto cifrado con la secuencia cifrante?</w:t>
      </w:r>
    </w:p>
    <w:p w14:paraId="34D9379E" w14:textId="77777777" w:rsidR="00A820F5" w:rsidRDefault="00A820F5" w:rsidP="00A820F5">
      <w:r>
        <w:t>Solución</w:t>
      </w:r>
    </w:p>
    <w:p w14:paraId="48193501" w14:textId="77777777" w:rsidR="003307A8" w:rsidRDefault="003307A8" w:rsidP="003307A8">
      <w:pPr>
        <w:pStyle w:val="Ttulo1"/>
      </w:pPr>
      <w:r>
        <w:t>Ejercicio</w:t>
      </w:r>
      <w:r w:rsidR="0076415F">
        <w:t xml:space="preserve"> 1</w:t>
      </w:r>
    </w:p>
    <w:p w14:paraId="0A134C25" w14:textId="77777777" w:rsidR="005438EF" w:rsidRDefault="00A40153" w:rsidP="00A40153">
      <w:r>
        <w:t xml:space="preserve">Utilizando un cifrado de flujo, si </w:t>
      </w:r>
      <w:r w:rsidR="005438EF">
        <w:t>conociéramos el texto en claro y el t</w:t>
      </w:r>
      <w:r>
        <w:t>exto cifrado, ambos en binario, ¿podríamos conocer la clave utilizada?</w:t>
      </w:r>
    </w:p>
    <w:p w14:paraId="215CE6AF" w14:textId="77777777" w:rsidR="00A820F5" w:rsidRDefault="00A820F5" w:rsidP="00A40153">
      <w:pPr>
        <w:rPr>
          <w:rStyle w:val="nfasis"/>
        </w:rPr>
      </w:pPr>
      <w:r>
        <w:lastRenderedPageBreak/>
        <w:t xml:space="preserve">Texto en Claro: </w:t>
      </w:r>
      <w:r>
        <w:rPr>
          <w:rStyle w:val="nfasis"/>
        </w:rPr>
        <w:t>Espero que lo estéis pasando muy bien tratando de atraparme. Ese que salió en televisión no era yo. No me asusta la cámara de gas porque me enviará al paraíso lo antes posible. Ahora tengo los suficientes esclavos que trabajen para mí mientras que el resto del mundo no tiene nada. Así que les asusta la muerte. A mí no me asusta porque sé que mi nueva vida será fácil en la muerte paradisíaca</w:t>
      </w:r>
    </w:p>
    <w:p w14:paraId="040A86BE" w14:textId="77777777" w:rsidR="00906E5A" w:rsidRDefault="00906E5A" w:rsidP="00A40153">
      <w:r>
        <w:t>Texto en Claro (Binario):</w:t>
      </w:r>
    </w:p>
    <w:p w14:paraId="22DFDF39" w14:textId="77777777" w:rsidR="00906E5A" w:rsidRPr="00EF17B0" w:rsidRDefault="00906E5A" w:rsidP="00A40153">
      <w:pPr>
        <w:rPr>
          <w:rFonts w:cs="Times New Roman"/>
        </w:rPr>
      </w:pPr>
      <w:r w:rsidRPr="00EF17B0">
        <w:rPr>
          <w:rFonts w:cs="Times New Roman"/>
        </w:rPr>
        <w:t>01000101 01110011 01110000 01100101 01110010 01101111 00100000 01110001 01110101 01100101 00100000 01101100 01101111 00100000 01100101 01110011 01110100 11101001 01101001 01110011 00100000 01110000 01100001 01110011 01100001 01101110 01100100 01101111 00100000 01101101 01110101 01111001 00100000 01100010 01101001 01100101 01101110 00100000 01110100 01110010 01100001 01110100 01100001 01101110 01100100 01101111 00100000 01100100 01100101 00100000 01100001 01110100 01110010 01100001 01110000 01100001 01110010 01101101 01100101</w:t>
      </w:r>
    </w:p>
    <w:p w14:paraId="01834A07" w14:textId="77777777" w:rsidR="00906E5A" w:rsidRDefault="00906E5A" w:rsidP="00A40153">
      <w:r>
        <w:t>Texto Cifrado</w:t>
      </w:r>
      <w:r w:rsidR="00EF17B0">
        <w:t xml:space="preserve"> (Binario)</w:t>
      </w:r>
      <w:r>
        <w:t xml:space="preserve">: </w:t>
      </w:r>
    </w:p>
    <w:p w14:paraId="24BBAA7D" w14:textId="77777777" w:rsidR="00A820F5" w:rsidRPr="005438EF" w:rsidRDefault="00906E5A" w:rsidP="00A40153">
      <w:r w:rsidRPr="00906E5A">
        <w:t>00000100</w:t>
      </w:r>
      <w:r w:rsidR="00EF17B0">
        <w:t xml:space="preserve"> </w:t>
      </w:r>
      <w:r w:rsidRPr="00906E5A">
        <w:t>00000000</w:t>
      </w:r>
      <w:r w:rsidR="00EF17B0">
        <w:t xml:space="preserve"> </w:t>
      </w:r>
      <w:r w:rsidRPr="00906E5A">
        <w:t>00010101</w:t>
      </w:r>
      <w:r w:rsidR="00EF17B0">
        <w:t xml:space="preserve"> </w:t>
      </w:r>
      <w:r w:rsidRPr="00906E5A">
        <w:t>00010110</w:t>
      </w:r>
      <w:r w:rsidR="00EF17B0">
        <w:t xml:space="preserve"> </w:t>
      </w:r>
      <w:r w:rsidRPr="00906E5A">
        <w:t>00011011</w:t>
      </w:r>
      <w:r w:rsidR="00EF17B0">
        <w:t xml:space="preserve"> </w:t>
      </w:r>
      <w:r w:rsidRPr="00906E5A">
        <w:t>00000001</w:t>
      </w:r>
      <w:r w:rsidR="00EF17B0">
        <w:t xml:space="preserve"> </w:t>
      </w:r>
      <w:r w:rsidRPr="00906E5A">
        <w:t>01001111</w:t>
      </w:r>
      <w:r w:rsidR="00EF17B0">
        <w:t xml:space="preserve"> </w:t>
      </w:r>
      <w:r w:rsidRPr="00906E5A">
        <w:t>01010001</w:t>
      </w:r>
      <w:r w:rsidR="00EF17B0">
        <w:t xml:space="preserve"> </w:t>
      </w:r>
      <w:r w:rsidRPr="00906E5A">
        <w:t>00101111</w:t>
      </w:r>
      <w:r w:rsidR="00EF17B0">
        <w:t xml:space="preserve"> </w:t>
      </w:r>
      <w:r w:rsidRPr="00906E5A">
        <w:t>00001010</w:t>
      </w:r>
      <w:r w:rsidR="00EF17B0">
        <w:t xml:space="preserve"> </w:t>
      </w:r>
      <w:r w:rsidRPr="00906E5A">
        <w:t>01000100</w:t>
      </w:r>
      <w:r w:rsidR="00EF17B0">
        <w:t xml:space="preserve"> </w:t>
      </w:r>
      <w:r w:rsidRPr="00906E5A">
        <w:t>00000101</w:t>
      </w:r>
      <w:r w:rsidR="00EF17B0">
        <w:t xml:space="preserve"> </w:t>
      </w:r>
      <w:r w:rsidRPr="00906E5A">
        <w:t>00001110</w:t>
      </w:r>
      <w:r w:rsidR="00EF17B0">
        <w:t xml:space="preserve"> </w:t>
      </w:r>
      <w:r w:rsidRPr="00906E5A">
        <w:t>01000011</w:t>
      </w:r>
      <w:r w:rsidR="00EF17B0">
        <w:t xml:space="preserve"> </w:t>
      </w:r>
      <w:r w:rsidRPr="00906E5A">
        <w:t>00001010</w:t>
      </w:r>
      <w:r w:rsidR="00EF17B0">
        <w:t xml:space="preserve"> </w:t>
      </w:r>
      <w:r w:rsidRPr="00906E5A">
        <w:t>00110010</w:t>
      </w:r>
      <w:r w:rsidR="00EF17B0">
        <w:t xml:space="preserve"> </w:t>
      </w:r>
      <w:r w:rsidRPr="00906E5A">
        <w:t>00000111</w:t>
      </w:r>
      <w:r w:rsidR="00EF17B0">
        <w:t xml:space="preserve"> </w:t>
      </w:r>
      <w:r w:rsidRPr="00906E5A">
        <w:t>10001100</w:t>
      </w:r>
      <w:r w:rsidR="00EF17B0">
        <w:t xml:space="preserve"> </w:t>
      </w:r>
      <w:r w:rsidRPr="00906E5A">
        <w:t>00011010</w:t>
      </w:r>
      <w:r w:rsidR="00EF17B0">
        <w:t xml:space="preserve"> </w:t>
      </w:r>
      <w:r w:rsidRPr="00906E5A">
        <w:t>00011010</w:t>
      </w:r>
      <w:r w:rsidR="00EF17B0">
        <w:t xml:space="preserve"> </w:t>
      </w:r>
      <w:r w:rsidRPr="00906E5A">
        <w:t>01001110</w:t>
      </w:r>
      <w:r w:rsidR="00EF17B0">
        <w:t xml:space="preserve"> </w:t>
      </w:r>
      <w:r w:rsidRPr="00906E5A">
        <w:t>00011111</w:t>
      </w:r>
      <w:r w:rsidR="00EF17B0">
        <w:t xml:space="preserve"> </w:t>
      </w:r>
      <w:r w:rsidRPr="00906E5A">
        <w:t>01000001</w:t>
      </w:r>
      <w:r w:rsidR="00EF17B0">
        <w:t xml:space="preserve"> </w:t>
      </w:r>
      <w:r w:rsidRPr="00906E5A">
        <w:t>00101001</w:t>
      </w:r>
      <w:r w:rsidR="00EF17B0">
        <w:t xml:space="preserve"> </w:t>
      </w:r>
      <w:r w:rsidRPr="00906E5A">
        <w:t>00001110</w:t>
      </w:r>
      <w:r w:rsidR="00EF17B0">
        <w:t xml:space="preserve"> </w:t>
      </w:r>
      <w:r w:rsidRPr="00906E5A">
        <w:t>00001010</w:t>
      </w:r>
      <w:r w:rsidR="00EF17B0">
        <w:t xml:space="preserve"> </w:t>
      </w:r>
      <w:r w:rsidRPr="00906E5A">
        <w:t>00001101</w:t>
      </w:r>
      <w:r w:rsidR="00EF17B0">
        <w:t xml:space="preserve"> </w:t>
      </w:r>
      <w:r w:rsidRPr="00906E5A">
        <w:t>00001110</w:t>
      </w:r>
      <w:r w:rsidR="00EF17B0">
        <w:t xml:space="preserve"> </w:t>
      </w:r>
      <w:r w:rsidRPr="00906E5A">
        <w:t>01000011</w:t>
      </w:r>
      <w:r w:rsidR="00EF17B0">
        <w:t xml:space="preserve"> </w:t>
      </w:r>
      <w:r w:rsidRPr="00906E5A">
        <w:t>00000010</w:t>
      </w:r>
      <w:r w:rsidR="00EF17B0">
        <w:t xml:space="preserve"> </w:t>
      </w:r>
      <w:r w:rsidRPr="00906E5A">
        <w:t>00110100</w:t>
      </w:r>
      <w:r w:rsidR="00EF17B0">
        <w:t xml:space="preserve"> </w:t>
      </w:r>
      <w:r w:rsidRPr="00906E5A">
        <w:t>00001010</w:t>
      </w:r>
      <w:r w:rsidR="00EF17B0">
        <w:t xml:space="preserve"> </w:t>
      </w:r>
      <w:r w:rsidRPr="00906E5A">
        <w:t>01000101</w:t>
      </w:r>
      <w:r w:rsidR="00EF17B0">
        <w:t xml:space="preserve"> </w:t>
      </w:r>
      <w:r w:rsidRPr="00906E5A">
        <w:t>00010001</w:t>
      </w:r>
      <w:r w:rsidR="00EF17B0">
        <w:t xml:space="preserve"> </w:t>
      </w:r>
      <w:r w:rsidRPr="00906E5A">
        <w:t>00000000</w:t>
      </w:r>
      <w:r w:rsidR="00EF17B0">
        <w:t xml:space="preserve"> </w:t>
      </w:r>
      <w:r w:rsidRPr="00906E5A">
        <w:t>00001011</w:t>
      </w:r>
      <w:r w:rsidR="00EF17B0">
        <w:t xml:space="preserve"> </w:t>
      </w:r>
      <w:r w:rsidRPr="00906E5A">
        <w:t>00000001</w:t>
      </w:r>
      <w:r w:rsidR="00EF17B0">
        <w:t xml:space="preserve"> </w:t>
      </w:r>
      <w:r w:rsidRPr="00906E5A">
        <w:t>00000000</w:t>
      </w:r>
      <w:r w:rsidR="00EF17B0">
        <w:t xml:space="preserve"> </w:t>
      </w:r>
      <w:r w:rsidRPr="00906E5A">
        <w:t>0010111000</w:t>
      </w:r>
      <w:r w:rsidR="00EF17B0">
        <w:t xml:space="preserve"> </w:t>
      </w:r>
      <w:r w:rsidRPr="00906E5A">
        <w:t>01110100</w:t>
      </w:r>
      <w:r w:rsidR="00EF17B0">
        <w:t xml:space="preserve"> </w:t>
      </w:r>
      <w:r w:rsidRPr="00906E5A">
        <w:t>00010100</w:t>
      </w:r>
      <w:r w:rsidR="00EF17B0">
        <w:t xml:space="preserve"> </w:t>
      </w:r>
      <w:r w:rsidRPr="00906E5A">
        <w:t>01110100</w:t>
      </w:r>
      <w:r w:rsidR="00EF17B0">
        <w:t xml:space="preserve"> </w:t>
      </w:r>
      <w:r w:rsidRPr="00906E5A">
        <w:t>00000000</w:t>
      </w:r>
      <w:r w:rsidR="00EF17B0">
        <w:t xml:space="preserve"> </w:t>
      </w:r>
      <w:r w:rsidRPr="00906E5A">
        <w:t>00110100</w:t>
      </w:r>
      <w:r w:rsidR="00EF17B0">
        <w:t xml:space="preserve"> </w:t>
      </w:r>
      <w:r w:rsidRPr="00906E5A">
        <w:t>00101100</w:t>
      </w:r>
      <w:r w:rsidR="00EF17B0">
        <w:t xml:space="preserve"> </w:t>
      </w:r>
      <w:r w:rsidRPr="00906E5A">
        <w:t>10111001</w:t>
      </w:r>
      <w:r w:rsidR="00EF17B0">
        <w:t xml:space="preserve"> </w:t>
      </w:r>
      <w:r w:rsidRPr="00906E5A">
        <w:t>01001100</w:t>
      </w:r>
      <w:r w:rsidR="00EF17B0">
        <w:t xml:space="preserve"> </w:t>
      </w:r>
      <w:r w:rsidRPr="00906E5A">
        <w:t>00000100</w:t>
      </w:r>
      <w:r w:rsidR="00EF17B0">
        <w:t xml:space="preserve"> </w:t>
      </w:r>
      <w:r w:rsidRPr="00906E5A">
        <w:t>01011001</w:t>
      </w:r>
      <w:r w:rsidR="00EF17B0">
        <w:t xml:space="preserve"> </w:t>
      </w:r>
      <w:r w:rsidRPr="00906E5A">
        <w:t>00100100</w:t>
      </w:r>
      <w:r>
        <w:t xml:space="preserve"> </w:t>
      </w:r>
      <w:r w:rsidRPr="00906E5A">
        <w:t>00111100</w:t>
      </w:r>
      <w:r>
        <w:t xml:space="preserve"> </w:t>
      </w:r>
      <w:r w:rsidRPr="00906E5A">
        <w:t>01101101</w:t>
      </w:r>
      <w:r>
        <w:t xml:space="preserve"> </w:t>
      </w:r>
      <w:r w:rsidRPr="00906E5A">
        <w:t>01001000</w:t>
      </w:r>
      <w:r>
        <w:t xml:space="preserve"> </w:t>
      </w:r>
      <w:r w:rsidRPr="00906E5A">
        <w:t>11101100</w:t>
      </w:r>
      <w:r>
        <w:t xml:space="preserve"> </w:t>
      </w:r>
      <w:r w:rsidRPr="00906E5A">
        <w:t>01111100</w:t>
      </w:r>
      <w:r>
        <w:t xml:space="preserve"> </w:t>
      </w:r>
      <w:r w:rsidRPr="00906E5A">
        <w:t>00010100</w:t>
      </w:r>
      <w:r w:rsidR="00EF17B0">
        <w:t xml:space="preserve"> </w:t>
      </w:r>
      <w:r w:rsidRPr="00906E5A">
        <w:t>01101100</w:t>
      </w:r>
      <w:r>
        <w:t xml:space="preserve"> </w:t>
      </w:r>
      <w:r w:rsidRPr="00906E5A">
        <w:t>001100</w:t>
      </w:r>
      <w:r w:rsidR="00EF17B0">
        <w:t xml:space="preserve"> </w:t>
      </w:r>
      <w:r w:rsidRPr="00906E5A">
        <w:t>00000110</w:t>
      </w:r>
    </w:p>
    <w:p w14:paraId="4E883CE0" w14:textId="77777777" w:rsidR="00B21B39" w:rsidRDefault="006306FD" w:rsidP="00B21B39">
      <w:pPr>
        <w:pStyle w:val="Ttulo2"/>
      </w:pPr>
      <w:r>
        <w:t>Solución</w:t>
      </w:r>
    </w:p>
    <w:sectPr w:rsidR="00B21B39">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37FB" w14:textId="77777777" w:rsidR="00502D37" w:rsidRDefault="00502D37" w:rsidP="0016125E">
      <w:pPr>
        <w:spacing w:before="0" w:after="0" w:line="240" w:lineRule="auto"/>
      </w:pPr>
      <w:r>
        <w:separator/>
      </w:r>
    </w:p>
  </w:endnote>
  <w:endnote w:type="continuationSeparator" w:id="0">
    <w:p w14:paraId="589E4B4B" w14:textId="77777777" w:rsidR="00502D37" w:rsidRDefault="00502D37" w:rsidP="001612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1F91" w14:textId="77777777" w:rsidR="00D72789" w:rsidRDefault="00D727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A870" w14:textId="1FB81FB1" w:rsidR="0016125E" w:rsidRDefault="008A53C2" w:rsidP="0016125E">
    <w:pPr>
      <w:pStyle w:val="Piedepgina"/>
      <w:jc w:val="center"/>
    </w:pPr>
    <w:r>
      <w:t>Fundamentos de Seguridad</w:t>
    </w:r>
    <w:r w:rsidR="00343E96">
      <w:tab/>
    </w:r>
    <w:r w:rsidR="00D72789">
      <w:tab/>
      <w:t>T</w:t>
    </w:r>
    <w:r>
      <w:t>3</w:t>
    </w:r>
    <w:r w:rsidR="009A673F">
      <w:t>-</w:t>
    </w:r>
    <w:r>
      <w:t>1</w:t>
    </w:r>
    <w:r w:rsidR="00D72789">
      <w:t xml:space="preserve">. </w:t>
    </w:r>
    <w:proofErr w:type="gramStart"/>
    <w:r w:rsidR="009A673F">
      <w:t>Página</w:t>
    </w:r>
    <w:proofErr w:type="gramEnd"/>
    <w:r>
      <w:t xml:space="preserve"> </w:t>
    </w:r>
    <w:sdt>
      <w:sdtPr>
        <w:id w:val="-2077895937"/>
        <w:docPartObj>
          <w:docPartGallery w:val="Page Numbers (Bottom of Page)"/>
          <w:docPartUnique/>
        </w:docPartObj>
      </w:sdtPr>
      <w:sdtContent>
        <w:r w:rsidR="0016125E">
          <w:fldChar w:fldCharType="begin"/>
        </w:r>
        <w:r w:rsidR="0016125E">
          <w:instrText>PAGE   \* MERGEFORMAT</w:instrText>
        </w:r>
        <w:r w:rsidR="0016125E">
          <w:fldChar w:fldCharType="separate"/>
        </w:r>
        <w:r w:rsidR="00343E96">
          <w:rPr>
            <w:noProof/>
          </w:rPr>
          <w:t>2</w:t>
        </w:r>
        <w:r w:rsidR="0016125E">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2A57" w14:textId="77777777" w:rsidR="00D72789" w:rsidRDefault="00D727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E6C5" w14:textId="77777777" w:rsidR="00502D37" w:rsidRDefault="00502D37" w:rsidP="0016125E">
      <w:pPr>
        <w:spacing w:before="0" w:after="0" w:line="240" w:lineRule="auto"/>
      </w:pPr>
      <w:r>
        <w:separator/>
      </w:r>
    </w:p>
  </w:footnote>
  <w:footnote w:type="continuationSeparator" w:id="0">
    <w:p w14:paraId="7FBB31C3" w14:textId="77777777" w:rsidR="00502D37" w:rsidRDefault="00502D37" w:rsidP="001612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9861" w14:textId="77777777" w:rsidR="00D72789" w:rsidRDefault="00D727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7323" w14:textId="77777777" w:rsidR="00D72789" w:rsidRDefault="00D7278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3A5F" w14:textId="77777777" w:rsidR="00D72789" w:rsidRDefault="00D727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5D50"/>
    <w:multiLevelType w:val="hybridMultilevel"/>
    <w:tmpl w:val="388CA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5308C6"/>
    <w:multiLevelType w:val="singleLevel"/>
    <w:tmpl w:val="6C545F9A"/>
    <w:lvl w:ilvl="0">
      <w:start w:val="2"/>
      <w:numFmt w:val="decimal"/>
      <w:lvlText w:val="%1. "/>
      <w:legacy w:legacy="1" w:legacySpace="0" w:legacyIndent="283"/>
      <w:lvlJc w:val="left"/>
      <w:pPr>
        <w:ind w:left="283" w:hanging="283"/>
      </w:pPr>
      <w:rPr>
        <w:rFonts w:ascii="CG Times" w:hAnsi="CG Times" w:hint="default"/>
        <w:b w:val="0"/>
        <w:i w:val="0"/>
        <w:sz w:val="26"/>
        <w:u w:val="none"/>
      </w:rPr>
    </w:lvl>
  </w:abstractNum>
  <w:abstractNum w:abstractNumId="2" w15:restartNumberingAfterBreak="0">
    <w:nsid w:val="2D4142A7"/>
    <w:multiLevelType w:val="singleLevel"/>
    <w:tmpl w:val="15C44B84"/>
    <w:lvl w:ilvl="0">
      <w:start w:val="1"/>
      <w:numFmt w:val="lowerLetter"/>
      <w:lvlText w:val="%1) "/>
      <w:legacy w:legacy="1" w:legacySpace="0" w:legacyIndent="283"/>
      <w:lvlJc w:val="left"/>
      <w:pPr>
        <w:ind w:left="283" w:hanging="283"/>
      </w:pPr>
      <w:rPr>
        <w:rFonts w:ascii="Times New Roman" w:hAnsi="Times New Roman" w:hint="default"/>
        <w:b w:val="0"/>
        <w:i w:val="0"/>
        <w:sz w:val="24"/>
        <w:u w:val="none"/>
      </w:rPr>
    </w:lvl>
  </w:abstractNum>
  <w:abstractNum w:abstractNumId="3" w15:restartNumberingAfterBreak="0">
    <w:nsid w:val="3EDB23D5"/>
    <w:multiLevelType w:val="hybridMultilevel"/>
    <w:tmpl w:val="DCF05D8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43747112"/>
    <w:multiLevelType w:val="hybridMultilevel"/>
    <w:tmpl w:val="6E485E90"/>
    <w:lvl w:ilvl="0" w:tplc="AD10E60E">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3355003"/>
    <w:multiLevelType w:val="hybridMultilevel"/>
    <w:tmpl w:val="979A5C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B546EC5"/>
    <w:multiLevelType w:val="hybridMultilevel"/>
    <w:tmpl w:val="76A2A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CB430FC"/>
    <w:multiLevelType w:val="hybridMultilevel"/>
    <w:tmpl w:val="DC58D6D0"/>
    <w:lvl w:ilvl="0" w:tplc="A406F7C4">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415AC6"/>
    <w:multiLevelType w:val="hybridMultilevel"/>
    <w:tmpl w:val="30769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B3E5815"/>
    <w:multiLevelType w:val="hybridMultilevel"/>
    <w:tmpl w:val="CD361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54824867">
    <w:abstractNumId w:val="6"/>
  </w:num>
  <w:num w:numId="2" w16cid:durableId="1350329783">
    <w:abstractNumId w:val="5"/>
  </w:num>
  <w:num w:numId="3" w16cid:durableId="510266134">
    <w:abstractNumId w:val="4"/>
  </w:num>
  <w:num w:numId="4" w16cid:durableId="1512985697">
    <w:abstractNumId w:val="1"/>
  </w:num>
  <w:num w:numId="5" w16cid:durableId="754862262">
    <w:abstractNumId w:val="2"/>
  </w:num>
  <w:num w:numId="6" w16cid:durableId="1306819354">
    <w:abstractNumId w:val="9"/>
  </w:num>
  <w:num w:numId="7" w16cid:durableId="1474784932">
    <w:abstractNumId w:val="8"/>
  </w:num>
  <w:num w:numId="8" w16cid:durableId="1979871337">
    <w:abstractNumId w:val="7"/>
  </w:num>
  <w:num w:numId="9" w16cid:durableId="1759210564">
    <w:abstractNumId w:val="0"/>
  </w:num>
  <w:num w:numId="10" w16cid:durableId="764960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F40"/>
    <w:rsid w:val="00004FFE"/>
    <w:rsid w:val="00061EB7"/>
    <w:rsid w:val="000F6518"/>
    <w:rsid w:val="0016125E"/>
    <w:rsid w:val="001C2471"/>
    <w:rsid w:val="001D4182"/>
    <w:rsid w:val="001F148A"/>
    <w:rsid w:val="002B02FC"/>
    <w:rsid w:val="003127E0"/>
    <w:rsid w:val="003307A8"/>
    <w:rsid w:val="00343E96"/>
    <w:rsid w:val="00345292"/>
    <w:rsid w:val="00360DB2"/>
    <w:rsid w:val="003904B2"/>
    <w:rsid w:val="003A622F"/>
    <w:rsid w:val="003D35BD"/>
    <w:rsid w:val="003D3859"/>
    <w:rsid w:val="004D1361"/>
    <w:rsid w:val="00502D37"/>
    <w:rsid w:val="00527805"/>
    <w:rsid w:val="005438EF"/>
    <w:rsid w:val="00550EB4"/>
    <w:rsid w:val="0059734B"/>
    <w:rsid w:val="005A6D58"/>
    <w:rsid w:val="005B22E2"/>
    <w:rsid w:val="005E5C86"/>
    <w:rsid w:val="00600D62"/>
    <w:rsid w:val="006306FD"/>
    <w:rsid w:val="00653F40"/>
    <w:rsid w:val="006E1A61"/>
    <w:rsid w:val="006F3DAD"/>
    <w:rsid w:val="0076415F"/>
    <w:rsid w:val="007822A2"/>
    <w:rsid w:val="00796793"/>
    <w:rsid w:val="007C3C5F"/>
    <w:rsid w:val="007F25CD"/>
    <w:rsid w:val="008823DB"/>
    <w:rsid w:val="008843C9"/>
    <w:rsid w:val="008A53C2"/>
    <w:rsid w:val="008B4D13"/>
    <w:rsid w:val="008B7380"/>
    <w:rsid w:val="00906E5A"/>
    <w:rsid w:val="009114A9"/>
    <w:rsid w:val="00933F77"/>
    <w:rsid w:val="00966373"/>
    <w:rsid w:val="00967474"/>
    <w:rsid w:val="009725F6"/>
    <w:rsid w:val="0099678B"/>
    <w:rsid w:val="009A2728"/>
    <w:rsid w:val="009A5F88"/>
    <w:rsid w:val="009A673F"/>
    <w:rsid w:val="009B4DFE"/>
    <w:rsid w:val="00A0231B"/>
    <w:rsid w:val="00A40153"/>
    <w:rsid w:val="00A820F5"/>
    <w:rsid w:val="00A93CE2"/>
    <w:rsid w:val="00AB33A3"/>
    <w:rsid w:val="00B03E3B"/>
    <w:rsid w:val="00B21B39"/>
    <w:rsid w:val="00B73222"/>
    <w:rsid w:val="00B90938"/>
    <w:rsid w:val="00C11C13"/>
    <w:rsid w:val="00C9291B"/>
    <w:rsid w:val="00C943A4"/>
    <w:rsid w:val="00CA0C69"/>
    <w:rsid w:val="00CA55F3"/>
    <w:rsid w:val="00CC3E09"/>
    <w:rsid w:val="00CF129D"/>
    <w:rsid w:val="00CF35FD"/>
    <w:rsid w:val="00D57D86"/>
    <w:rsid w:val="00D72789"/>
    <w:rsid w:val="00D743EF"/>
    <w:rsid w:val="00D87589"/>
    <w:rsid w:val="00DE0831"/>
    <w:rsid w:val="00E12667"/>
    <w:rsid w:val="00E80239"/>
    <w:rsid w:val="00E906C8"/>
    <w:rsid w:val="00EB3C07"/>
    <w:rsid w:val="00EC040C"/>
    <w:rsid w:val="00EF17B0"/>
    <w:rsid w:val="00F31A4E"/>
    <w:rsid w:val="00F7179C"/>
    <w:rsid w:val="00F91952"/>
    <w:rsid w:val="00F966F1"/>
    <w:rsid w:val="00FD19A7"/>
    <w:rsid w:val="00FE6B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DB9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9D"/>
    <w:pPr>
      <w:spacing w:before="120" w:line="276" w:lineRule="auto"/>
      <w:jc w:val="both"/>
    </w:pPr>
    <w:rPr>
      <w:rFonts w:ascii="Times New Roman" w:hAnsi="Times New Roman"/>
      <w:sz w:val="24"/>
    </w:rPr>
  </w:style>
  <w:style w:type="paragraph" w:styleId="Ttulo1">
    <w:name w:val="heading 1"/>
    <w:basedOn w:val="Normal"/>
    <w:next w:val="Normal"/>
    <w:link w:val="Ttulo1Car"/>
    <w:uiPriority w:val="9"/>
    <w:qFormat/>
    <w:rsid w:val="0076415F"/>
    <w:pPr>
      <w:keepNext/>
      <w:keepLines/>
      <w:spacing w:before="240" w:after="240"/>
      <w:outlineLvl w:val="0"/>
    </w:pPr>
    <w:rPr>
      <w:rFonts w:eastAsiaTheme="majorEastAsia" w:cstheme="majorBidi"/>
      <w:b/>
      <w:color w:val="1F4E79" w:themeColor="accent1" w:themeShade="80"/>
      <w:sz w:val="28"/>
      <w:szCs w:val="32"/>
    </w:rPr>
  </w:style>
  <w:style w:type="paragraph" w:styleId="Ttulo2">
    <w:name w:val="heading 2"/>
    <w:basedOn w:val="Normal"/>
    <w:next w:val="Normal"/>
    <w:link w:val="Ttulo2Car"/>
    <w:uiPriority w:val="9"/>
    <w:unhideWhenUsed/>
    <w:qFormat/>
    <w:rsid w:val="00600D62"/>
    <w:pPr>
      <w:keepNext/>
      <w:keepLines/>
      <w:spacing w:before="40" w:after="0"/>
      <w:outlineLvl w:val="1"/>
    </w:pPr>
    <w:rPr>
      <w:rFonts w:eastAsiaTheme="majorEastAsia" w:cstheme="majorBidi"/>
      <w:color w:val="2E74B5" w:themeColor="accent1" w:themeShade="BF"/>
      <w:szCs w:val="26"/>
    </w:rPr>
  </w:style>
  <w:style w:type="paragraph" w:styleId="Ttulo3">
    <w:name w:val="heading 3"/>
    <w:basedOn w:val="Ttulo2"/>
    <w:next w:val="Normal"/>
    <w:link w:val="Ttulo3Car"/>
    <w:uiPriority w:val="9"/>
    <w:unhideWhenUsed/>
    <w:qFormat/>
    <w:rsid w:val="0076415F"/>
    <w:pPr>
      <w:spacing w:before="120" w:after="120"/>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EncabezadoCar">
    <w:name w:val="NormalEncabezado Car"/>
    <w:basedOn w:val="Fuentedeprrafopredeter"/>
    <w:link w:val="NormalEncabezado"/>
    <w:locked/>
    <w:rsid w:val="00A0231B"/>
    <w:rPr>
      <w:rFonts w:ascii="Cambria" w:eastAsia="Times New Roman" w:hAnsi="Cambria" w:cs="Arial"/>
      <w:b/>
      <w:noProof/>
      <w:sz w:val="20"/>
      <w:szCs w:val="20"/>
      <w:lang w:eastAsia="es-ES"/>
    </w:rPr>
  </w:style>
  <w:style w:type="paragraph" w:customStyle="1" w:styleId="NormalEncabezado">
    <w:name w:val="NormalEncabezado"/>
    <w:basedOn w:val="Normal"/>
    <w:link w:val="NormalEncabezadoCar"/>
    <w:qFormat/>
    <w:rsid w:val="00A0231B"/>
    <w:pPr>
      <w:spacing w:after="120" w:line="240" w:lineRule="auto"/>
      <w:jc w:val="center"/>
    </w:pPr>
    <w:rPr>
      <w:rFonts w:ascii="Cambria" w:eastAsia="Times New Roman" w:hAnsi="Cambria" w:cs="Arial"/>
      <w:b/>
      <w:noProof/>
      <w:sz w:val="20"/>
      <w:szCs w:val="20"/>
      <w:lang w:eastAsia="es-ES"/>
    </w:rPr>
  </w:style>
  <w:style w:type="character" w:customStyle="1" w:styleId="Ttulo1Car">
    <w:name w:val="Título 1 Car"/>
    <w:basedOn w:val="Fuentedeprrafopredeter"/>
    <w:link w:val="Ttulo1"/>
    <w:uiPriority w:val="9"/>
    <w:rsid w:val="0076415F"/>
    <w:rPr>
      <w:rFonts w:ascii="Times New Roman" w:eastAsiaTheme="majorEastAsia" w:hAnsi="Times New Roman" w:cstheme="majorBidi"/>
      <w:b/>
      <w:color w:val="1F4E79" w:themeColor="accent1" w:themeShade="80"/>
      <w:sz w:val="28"/>
      <w:szCs w:val="32"/>
    </w:rPr>
  </w:style>
  <w:style w:type="paragraph" w:styleId="Prrafodelista">
    <w:name w:val="List Paragraph"/>
    <w:basedOn w:val="Normal"/>
    <w:uiPriority w:val="34"/>
    <w:qFormat/>
    <w:rsid w:val="00A0231B"/>
    <w:pPr>
      <w:spacing w:before="240" w:after="240"/>
      <w:ind w:left="720"/>
      <w:contextualSpacing/>
    </w:pPr>
  </w:style>
  <w:style w:type="table" w:styleId="Tablaconcuadrcula">
    <w:name w:val="Table Grid"/>
    <w:basedOn w:val="Tablanormal"/>
    <w:uiPriority w:val="39"/>
    <w:rsid w:val="00527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6B64"/>
    <w:rPr>
      <w:color w:val="808080"/>
    </w:rPr>
  </w:style>
  <w:style w:type="character" w:customStyle="1" w:styleId="Ttulo2Car">
    <w:name w:val="Título 2 Car"/>
    <w:basedOn w:val="Fuentedeprrafopredeter"/>
    <w:link w:val="Ttulo2"/>
    <w:uiPriority w:val="9"/>
    <w:rsid w:val="00600D62"/>
    <w:rPr>
      <w:rFonts w:ascii="Times New Roman" w:eastAsiaTheme="majorEastAsia" w:hAnsi="Times New Roman" w:cstheme="majorBidi"/>
      <w:color w:val="2E74B5" w:themeColor="accent1" w:themeShade="BF"/>
      <w:sz w:val="24"/>
      <w:szCs w:val="26"/>
    </w:rPr>
  </w:style>
  <w:style w:type="paragraph" w:styleId="Encabezado">
    <w:name w:val="header"/>
    <w:basedOn w:val="Normal"/>
    <w:link w:val="EncabezadoCar"/>
    <w:uiPriority w:val="99"/>
    <w:unhideWhenUsed/>
    <w:rsid w:val="0016125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6125E"/>
    <w:rPr>
      <w:rFonts w:ascii="Times New Roman" w:hAnsi="Times New Roman"/>
      <w:sz w:val="24"/>
    </w:rPr>
  </w:style>
  <w:style w:type="paragraph" w:styleId="Piedepgina">
    <w:name w:val="footer"/>
    <w:basedOn w:val="Normal"/>
    <w:link w:val="PiedepginaCar"/>
    <w:uiPriority w:val="99"/>
    <w:unhideWhenUsed/>
    <w:rsid w:val="0016125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16125E"/>
    <w:rPr>
      <w:rFonts w:ascii="Times New Roman" w:hAnsi="Times New Roman"/>
      <w:sz w:val="24"/>
    </w:rPr>
  </w:style>
  <w:style w:type="character" w:styleId="nfasis">
    <w:name w:val="Emphasis"/>
    <w:basedOn w:val="Fuentedeprrafopredeter"/>
    <w:uiPriority w:val="20"/>
    <w:qFormat/>
    <w:rsid w:val="00A820F5"/>
    <w:rPr>
      <w:i/>
      <w:iCs/>
    </w:rPr>
  </w:style>
  <w:style w:type="character" w:styleId="Hipervnculo">
    <w:name w:val="Hyperlink"/>
    <w:basedOn w:val="Fuentedeprrafopredeter"/>
    <w:uiPriority w:val="99"/>
    <w:unhideWhenUsed/>
    <w:rsid w:val="008B4D13"/>
    <w:rPr>
      <w:color w:val="0563C1" w:themeColor="hyperlink"/>
      <w:u w:val="single"/>
    </w:rPr>
  </w:style>
  <w:style w:type="character" w:customStyle="1" w:styleId="Ttulo3Car">
    <w:name w:val="Título 3 Car"/>
    <w:basedOn w:val="Fuentedeprrafopredeter"/>
    <w:link w:val="Ttulo3"/>
    <w:uiPriority w:val="9"/>
    <w:rsid w:val="0076415F"/>
    <w:rPr>
      <w:rFonts w:ascii="Times New Roman" w:eastAsiaTheme="majorEastAsia" w:hAnsi="Times New Roman" w:cstheme="majorBidi"/>
      <w:color w:val="2E74B5" w:themeColor="accent1" w:themeShade="BF"/>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48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8f6cb74-bfc3-4943-8aa6-aca7a9acb10e" xsi:nil="true"/>
    <lcf76f155ced4ddcb4097134ff3c332f xmlns="62a0bbc5-8a81-48d8-a9c6-fa2f7cc3ab2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B669A425473D4892D4BCCD3B459A4A" ma:contentTypeVersion="16" ma:contentTypeDescription="Crear nuevo documento." ma:contentTypeScope="" ma:versionID="4dfe960ba7de791da77ac0acc9c612ed">
  <xsd:schema xmlns:xsd="http://www.w3.org/2001/XMLSchema" xmlns:xs="http://www.w3.org/2001/XMLSchema" xmlns:p="http://schemas.microsoft.com/office/2006/metadata/properties" xmlns:ns2="62a0bbc5-8a81-48d8-a9c6-fa2f7cc3ab27" xmlns:ns3="d8f6cb74-bfc3-4943-8aa6-aca7a9acb10e" targetNamespace="http://schemas.microsoft.com/office/2006/metadata/properties" ma:root="true" ma:fieldsID="eb3b07c8375606afa27be791fe3f8641" ns2:_="" ns3:_="">
    <xsd:import namespace="62a0bbc5-8a81-48d8-a9c6-fa2f7cc3ab27"/>
    <xsd:import namespace="d8f6cb74-bfc3-4943-8aa6-aca7a9acb1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a0bbc5-8a81-48d8-a9c6-fa2f7cc3ab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6cb74-bfc3-4943-8aa6-aca7a9acb10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8e0231e-3b15-47fa-a2ac-31389bd25f21}" ma:internalName="TaxCatchAll" ma:showField="CatchAllData" ma:web="d8f6cb74-bfc3-4943-8aa6-aca7a9acb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DE3B2-2B55-4024-9304-6BAF532AAB1D}">
  <ds:schemaRefs>
    <ds:schemaRef ds:uri="http://schemas.microsoft.com/office/2006/metadata/properties"/>
    <ds:schemaRef ds:uri="http://schemas.microsoft.com/office/infopath/2007/PartnerControls"/>
    <ds:schemaRef ds:uri="d8f6cb74-bfc3-4943-8aa6-aca7a9acb10e"/>
    <ds:schemaRef ds:uri="62a0bbc5-8a81-48d8-a9c6-fa2f7cc3ab27"/>
  </ds:schemaRefs>
</ds:datastoreItem>
</file>

<file path=customXml/itemProps2.xml><?xml version="1.0" encoding="utf-8"?>
<ds:datastoreItem xmlns:ds="http://schemas.openxmlformats.org/officeDocument/2006/customXml" ds:itemID="{40808686-B5B1-40E9-B465-C59BCBF35359}">
  <ds:schemaRefs>
    <ds:schemaRef ds:uri="http://schemas.microsoft.com/sharepoint/v3/contenttype/forms"/>
  </ds:schemaRefs>
</ds:datastoreItem>
</file>

<file path=customXml/itemProps3.xml><?xml version="1.0" encoding="utf-8"?>
<ds:datastoreItem xmlns:ds="http://schemas.openxmlformats.org/officeDocument/2006/customXml" ds:itemID="{F2EDF7E9-8592-49F2-A0A2-11BA82566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a0bbc5-8a81-48d8-a9c6-fa2f7cc3ab27"/>
    <ds:schemaRef ds:uri="d8f6cb74-bfc3-4943-8aa6-aca7a9acb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215959-2DF4-4938-929D-E934256D1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695</Words>
  <Characters>3824</Characters>
  <Application>Microsoft Office Word</Application>
  <DocSecurity>0</DocSecurity>
  <Lines>31</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2021-01-30T11:43:00Z</dcterms:created>
  <dcterms:modified xsi:type="dcterms:W3CDTF">2025-04-01T08:11:00Z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0x010100CEB669A425473D4892D4BCCD3B459A4A</vt:lpwstr>
  </property>
</Properties>
</file>