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Diagrama de Clases EcoMarket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4g7hql2umtc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EcoMarket es una plataforma de comercio electrónico sostenible, diseñada para conectar compradores, vendedores y administradores. El modelo de clases describe cómo se organiza la información, las funcionalidades y las relaciones entre las entidades principales del sistema.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sjx6p8y572sb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2. Clases Principales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9vsf6xv813" w:id="2"/>
      <w:bookmarkEnd w:id="2"/>
      <w:r w:rsidDel="00000000" w:rsidR="00000000" w:rsidRPr="00000000">
        <w:rPr>
          <w:b w:val="1"/>
          <w:rtl w:val="0"/>
        </w:rPr>
        <w:t xml:space="preserve">Usuario (Clase Padre – Abstracta)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idUsuario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nombre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email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contraseña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direccion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telefono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registrar()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iniciarSesion()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editarPerfil()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k836v3onh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Comprador (Hija de Usuario)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historialCompras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metodosPago[]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agregarAlCarrito(producto)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realizarPago()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dejarReseña(producto)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3q5j9nfhf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Vendedor (Hija de Usuario)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historialVentas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productosPublicados[]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publicarProducto(producto)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gestionarInventario()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kz7oo7dyr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Administrador (Hija de Usuario)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nivelAcceso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fechaAsignacion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permisos[]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validarProducto(producto)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gestionarUsuarios()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generarReportes()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p80e743t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Producto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idProducto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nombre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descripcion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precio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stock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certificacionEco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actualizarStock()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validarCertificacion()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g3r8t220p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Categoria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idCategoria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nombre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descripcion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47gbwgch4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Carrito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idCarrito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listaProductos[]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total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agregarProducto()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eliminarProducto()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calcularTotal()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8d28j174g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Pedido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idPedido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fecha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estado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listaProductos[]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confirmarPedido()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cancelarPedido()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eydsd70dc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Pago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idPago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monto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fecha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metodoPago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estado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procesarPago()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verificarPago()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tnntorn0k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Reseña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idReseña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comentario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calificacion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fecha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editarReseña()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7hkz1roq8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Recomendador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generarRecomendaciones(comprador)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analizarHistorial(comprador)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kir76n3zrw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3. Relaciones Clave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Herencia: Usuario → Comprador, Vendedor, Administrador</w:t>
      </w:r>
      <w:r w:rsidDel="00000000" w:rsidR="00000000" w:rsidRPr="00000000">
        <w:rPr>
          <w:sz w:val="24"/>
          <w:szCs w:val="24"/>
          <w:rtl w:val="0"/>
        </w:rPr>
        <w:t xml:space="preserve"> Un Usuario puede ser un Comprador, un Vendedor o un Administrador.</w:t>
      </w:r>
      <w:r w:rsidDel="00000000" w:rsidR="00000000" w:rsidRPr="00000000">
        <w:rPr>
          <w:sz w:val="24"/>
          <w:szCs w:val="24"/>
          <w:rtl w:val="0"/>
        </w:rPr>
        <w:t xml:space="preserve">” 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- Comprador ↔ Carrito (1:1)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sz w:val="24"/>
          <w:szCs w:val="24"/>
          <w:rtl w:val="0"/>
        </w:rPr>
        <w:t xml:space="preserve">cada Comprador tiene un solo Carrito activo en el sistema.</w:t>
      </w:r>
      <w:r w:rsidDel="00000000" w:rsidR="00000000" w:rsidRPr="00000000">
        <w:rPr>
          <w:sz w:val="24"/>
          <w:szCs w:val="24"/>
          <w:rtl w:val="0"/>
        </w:rPr>
        <w:t xml:space="preserve">”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Carrito ↔ Producto (N:M)”</w:t>
      </w:r>
      <w:r w:rsidDel="00000000" w:rsidR="00000000" w:rsidRPr="00000000">
        <w:rPr>
          <w:sz w:val="24"/>
          <w:szCs w:val="24"/>
          <w:rtl w:val="0"/>
        </w:rPr>
        <w:t xml:space="preserve">un Carrito puede contener varios Productos, y un Producto puede estar en varios Carritos de distintos compradores.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”</w:t>
        <w:br w:type="textWrapping"/>
        <w:t xml:space="preserve"> - Comprador ↔ Pedido (1:N)” </w:t>
      </w:r>
      <w:r w:rsidDel="00000000" w:rsidR="00000000" w:rsidRPr="00000000">
        <w:rPr>
          <w:sz w:val="24"/>
          <w:szCs w:val="24"/>
          <w:rtl w:val="0"/>
        </w:rPr>
        <w:t xml:space="preserve">un Comprador puede realizar muchos Pedidos a lo largo del tiempo, pero cada Pedido pertenece a un solo Comprador.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”</w:t>
        <w:br w:type="textWrapping"/>
        <w:t xml:space="preserve"> - Pedido ↔ Pago (1:1)”</w:t>
      </w:r>
      <w:r w:rsidDel="00000000" w:rsidR="00000000" w:rsidRPr="00000000">
        <w:rPr>
          <w:sz w:val="24"/>
          <w:szCs w:val="24"/>
          <w:rtl w:val="0"/>
        </w:rPr>
        <w:t xml:space="preserve">cada Pedido se paga una sola vez, por lo tanto, tiene asociado exactamente un Pago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.”</w:t>
        <w:br w:type="textWrapping"/>
        <w:t xml:space="preserve"> - Pedido ↔ Producto (N:M)”</w:t>
      </w:r>
      <w:r w:rsidDel="00000000" w:rsidR="00000000" w:rsidRPr="00000000">
        <w:rPr>
          <w:sz w:val="24"/>
          <w:szCs w:val="24"/>
          <w:rtl w:val="0"/>
        </w:rPr>
        <w:t xml:space="preserve">un Pedido puede contener varios Productos, y un Producto puede formar parte de varios Pedidos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.”</w:t>
        <w:br w:type="textWrapping"/>
        <w:t xml:space="preserve"> - Vendedor ↔ Producto (1:N)”</w:t>
      </w:r>
      <w:r w:rsidDel="00000000" w:rsidR="00000000" w:rsidRPr="00000000">
        <w:rPr>
          <w:sz w:val="24"/>
          <w:szCs w:val="24"/>
          <w:rtl w:val="0"/>
        </w:rPr>
        <w:t xml:space="preserve">un Vendedor puede publicar muchos Productos, pero cada Producto pertenece únicamente a un Vendedor.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”</w:t>
        <w:br w:type="textWrapping"/>
        <w:t xml:space="preserve"> - Producto ↔ Categoria (N:1)” </w:t>
      </w:r>
      <w:r w:rsidDel="00000000" w:rsidR="00000000" w:rsidRPr="00000000">
        <w:rPr>
          <w:sz w:val="24"/>
          <w:szCs w:val="24"/>
          <w:rtl w:val="0"/>
        </w:rPr>
        <w:t xml:space="preserve">muchos Productos pueden pertenecer a la misma Categoría, pero cada Producto solo está en una Categoría.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”</w:t>
        <w:br w:type="textWrapping"/>
        <w:t xml:space="preserve"> - Producto ↔ Reseña (1:N)”</w:t>
      </w:r>
      <w:r w:rsidDel="00000000" w:rsidR="00000000" w:rsidRPr="00000000">
        <w:rPr>
          <w:sz w:val="24"/>
          <w:szCs w:val="24"/>
          <w:rtl w:val="0"/>
        </w:rPr>
        <w:t xml:space="preserve">un Producto puede recibir muchas Reseñas, pero cada Reseña está asociada a un solo Producto.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