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He logrado avanzar en las actividades que he asumido, aunque algunas han requerido más tiempo del esperado. He trabajado en la gestión de productos, imágenes, historial de precios y promociones, además de la aplicación móvil para escanear códigos y conectarla con el punto de venta. No siempre he podido mantener el mismo ritmo de trabajo, por lo que he tenido que retomar tareas y actualizar mi entorno con los avances del equipo.</w:t>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Me ha ayudado dividir el desarrollo en partes pequeñas y comprobar su funcionamiento antes de continuar. Las principales dificultades han sido configurar la conexión entre los distintos componentes, resolver errores e integrar mis cambios con los de mis compañeros.</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b w:val="1"/>
                <w:bCs w:val="1"/>
                <w:color w:val="1f4e79"/>
                <w:rtl w:val="0"/>
              </w:rPr>
              <w:t xml:space="preserve">He enfrentado las dificultades revisando los problemas paso a paso y tratando de identificar si corresponden al frontend, al backend o a la base de datos. También he realizado pruebas tanto desde las herramientas de desarrollo como desde la interfaz y el teléfono, para comprobar que las funcionalidades realmente se comuniquen entre sí.</w:t>
            </w:r>
          </w:p>
          <w:p w:rsidR="00000000" w:rsidDel="00000000" w:rsidP="00000000" w:rsidRDefault="00000000" w:rsidRPr="00000000" w14:paraId="00000013">
            <w:pPr>
              <w:jc w:val="both"/>
              <w:rPr>
                <w:b w:val="1"/>
                <w:bCs w:val="1"/>
                <w:color w:val="1f4e79"/>
              </w:rPr>
            </w:pPr>
            <w:r w:rsidDel="00000000" w:rsidR="00000000" w:rsidRPr="00000000">
              <w:rPr>
                <w:b w:val="1"/>
                <w:bCs w:val="1"/>
                <w:color w:val="1f4e79"/>
                <w:rtl w:val="0"/>
              </w:rPr>
              <w:t xml:space="preserve">Para las próximas tareas, quiero organizar mejor mis tiempos y mantenerme al tanto de los cambios del repositorio. Actualmente estoy preparando la integración de Mercado Pago, por lo que necesito revisar el flujo de pedidos existente y probar cómo responde ante distintos resultados del pago antes de dar esa actividad por terminada.</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b w:val="1"/>
                <w:bCs w:val="1"/>
                <w:color w:val="1f4e79"/>
              </w:rPr>
            </w:pPr>
            <w:r w:rsidDel="00000000" w:rsidR="00000000" w:rsidRPr="00000000">
              <w:rPr>
                <w:b w:val="1"/>
                <w:bCs w:val="1"/>
                <w:color w:val="1f4e79"/>
                <w:rtl w:val="0"/>
              </w:rPr>
              <w:t xml:space="preserve">Evalúo mi trabajo de forma positiva, porque he logrado aportar funcionalidades que ya se pueden utilizar dentro del sistema. Destaco el desarrollo de la aplicación móvil y su conexión con el POS, ya que implicó aprender herramientas y resolver problemas que no había enfrentado antes.</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color w:val="1f4e79"/>
                <w:rtl w:val="0"/>
              </w:rPr>
              <w:t xml:space="preserve">Puedo mejorar mi constancia y la planificación de las tareas, especialmente cuando una funcionalidad depende de otros módulos.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b w:val="1"/>
                <w:bCs w:val="1"/>
                <w:color w:val="1f4e79"/>
                <w:rtl w:val="0"/>
              </w:rPr>
              <w:t xml:space="preserve">Mi principal inquietud es cómo organizar las actividades pendientes para completar los flujos principales y dejar suficiente tiempo para probarlos. En la integración de pagos, me preocupa que el resultado se registre correctamente y que no se generen inconsistencias con el pedido o el stock reservado.</w:t>
            </w:r>
          </w:p>
          <w:p w:rsidR="00000000" w:rsidDel="00000000" w:rsidP="00000000" w:rsidRDefault="00000000" w:rsidRPr="00000000" w14:paraId="0000002B">
            <w:pPr>
              <w:jc w:val="both"/>
              <w:rPr>
                <w:b w:val="1"/>
                <w:bCs w:val="1"/>
                <w:color w:val="1f4e79"/>
              </w:rPr>
            </w:pPr>
            <w:r w:rsidDel="00000000" w:rsidR="00000000" w:rsidRPr="00000000">
              <w:rPr>
                <w:b w:val="1"/>
                <w:bCs w:val="1"/>
                <w:color w:val="1f4e79"/>
                <w:rtl w:val="0"/>
              </w:rPr>
              <w:t xml:space="preserve">La verdad sobre las inquietudes no tengo una que se me venga a la cabeza, principalmente porque estas las hemos ido resolviendo en el camino y de forma oportuna mientras van surgiendo.</w:t>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Considero que podemos mantener la distribución general, pero debemos revisar las tareas pendientes y ajustarlas según la disponibilidad de cada integrante.</w:t>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También creo que debemos asignar responsables para las pruebas del flujo completo, la preparación de datos de demostración y la actualización de la documentación. Aunque cada uno trabaje en módulos diferentes, estas actividades necesitan coordinación para comprobar que el sistema funcione como un conjunto.</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56z3pkpuv6u2"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Desde mi perspectiva, el trabajo en grupo ha sido positivo porque cada integrante ha aportado en distintas áreas y hemos logrado integrar avances en una versión compartida. Destacó la posibilidad de distribuir las tareas y apoyarnos con los problemas que aparecen durante el desarrollo.</w:t>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Creo que podemos mejorar la comunicación sobre los cambios que afectan a otros módulos y revisar con más frecuencia el estado de las tareas. En lo personal, también debo mantenerme más actualizado con el trabajo de mis compañeros, para que al retomar mis actividades tenga claro qué cambió.</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HCE9jE1Mw9JQgu7MnmjZhgxAQ==">CgMxLjAyDmguNTZ6M3BrcHV2NnUyOAByITFVUXRmRllBQWJ6cWVWSmxCR2RzZng4ZHhja2ZfUmowbQ==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