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714"/>
        <w:gridCol w:w="898"/>
        <w:gridCol w:w="972"/>
        <w:gridCol w:w="1352"/>
        <w:gridCol w:w="281"/>
        <w:gridCol w:w="873"/>
        <w:gridCol w:w="855"/>
        <w:gridCol w:w="284"/>
        <w:gridCol w:w="1204"/>
        <w:gridCol w:w="1201"/>
      </w:tblGrid>
      <w:tr w:rsidR="000B3277" w:rsidRPr="000B3277" w14:paraId="277557CF" w14:textId="77777777" w:rsidTr="00C74291">
        <w:tc>
          <w:tcPr>
            <w:tcW w:w="9634" w:type="dxa"/>
            <w:gridSpan w:val="10"/>
            <w:shd w:val="clear" w:color="auto" w:fill="0A919D"/>
          </w:tcPr>
          <w:p w14:paraId="4217D5E4" w14:textId="385CB846" w:rsidR="000B3277" w:rsidRPr="000B3277" w:rsidRDefault="000B3277" w:rsidP="000B3277">
            <w:pPr>
              <w:jc w:val="center"/>
              <w:rPr>
                <w:rFonts w:ascii="Trebuchet MS" w:hAnsi="Trebuchet MS"/>
                <w:color w:val="FFFFFF" w:themeColor="background1"/>
                <w:sz w:val="26"/>
                <w:szCs w:val="26"/>
              </w:rPr>
            </w:pPr>
            <w:r w:rsidRPr="000B3277">
              <w:rPr>
                <w:rFonts w:ascii="Trebuchet MS" w:hAnsi="Trebuchet MS"/>
                <w:color w:val="FFFFFF" w:themeColor="background1"/>
                <w:sz w:val="26"/>
                <w:szCs w:val="26"/>
              </w:rPr>
              <w:t xml:space="preserve">FORMATO DE </w:t>
            </w:r>
            <w:r w:rsidR="00351C34">
              <w:rPr>
                <w:rFonts w:ascii="Trebuchet MS" w:hAnsi="Trebuchet MS"/>
                <w:color w:val="FFFFFF" w:themeColor="background1"/>
                <w:sz w:val="26"/>
                <w:szCs w:val="26"/>
              </w:rPr>
              <w:t xml:space="preserve">REPORTE DE </w:t>
            </w:r>
            <w:r w:rsidR="005F3281">
              <w:rPr>
                <w:rFonts w:ascii="Trebuchet MS" w:hAnsi="Trebuchet MS"/>
                <w:color w:val="FFFFFF" w:themeColor="background1"/>
                <w:sz w:val="26"/>
                <w:szCs w:val="26"/>
              </w:rPr>
              <w:t>INCIDENTE</w:t>
            </w:r>
          </w:p>
        </w:tc>
      </w:tr>
      <w:tr w:rsidR="00995E54" w:rsidRPr="000B3277" w14:paraId="4599C3BD" w14:textId="77777777" w:rsidTr="00C74291">
        <w:trPr>
          <w:trHeight w:val="443"/>
        </w:trPr>
        <w:tc>
          <w:tcPr>
            <w:tcW w:w="3397" w:type="dxa"/>
            <w:gridSpan w:val="3"/>
          </w:tcPr>
          <w:p w14:paraId="337F5882" w14:textId="5A35D2DB" w:rsidR="00995E54" w:rsidRPr="000B3277" w:rsidRDefault="00995E54" w:rsidP="000B3277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Nombre del proyecto</w:t>
            </w:r>
          </w:p>
        </w:tc>
        <w:tc>
          <w:tcPr>
            <w:tcW w:w="6237" w:type="dxa"/>
            <w:gridSpan w:val="7"/>
          </w:tcPr>
          <w:p w14:paraId="4E69A2DC" w14:textId="364850A7" w:rsidR="00995E54" w:rsidRPr="000B3277" w:rsidRDefault="005A33F0" w:rsidP="000B3277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RECAUDACION </w:t>
            </w:r>
            <w:r w:rsidR="00CB510E">
              <w:rPr>
                <w:rFonts w:ascii="Trebuchet MS" w:hAnsi="Trebuchet MS"/>
                <w:sz w:val="24"/>
                <w:szCs w:val="24"/>
              </w:rPr>
              <w:t>MUNICIPIO DE GYE MERCADOS CONTRAPARTIDAS</w:t>
            </w:r>
            <w:bookmarkStart w:id="0" w:name="_GoBack"/>
            <w:bookmarkEnd w:id="0"/>
          </w:p>
        </w:tc>
      </w:tr>
      <w:tr w:rsidR="00995E54" w:rsidRPr="000B3277" w14:paraId="46DF4FF8" w14:textId="77777777" w:rsidTr="00C74291">
        <w:trPr>
          <w:trHeight w:val="340"/>
        </w:trPr>
        <w:tc>
          <w:tcPr>
            <w:tcW w:w="3397" w:type="dxa"/>
            <w:gridSpan w:val="3"/>
          </w:tcPr>
          <w:p w14:paraId="301B9ED1" w14:textId="5DE70ECD" w:rsidR="00995E54" w:rsidRDefault="00995E54" w:rsidP="000B3277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Identificador del proyecto</w:t>
            </w:r>
          </w:p>
        </w:tc>
        <w:tc>
          <w:tcPr>
            <w:tcW w:w="6237" w:type="dxa"/>
            <w:gridSpan w:val="7"/>
          </w:tcPr>
          <w:p w14:paraId="4F2B300D" w14:textId="28E33958" w:rsidR="00995E54" w:rsidRDefault="00995E54" w:rsidP="000B3277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95E54" w:rsidRPr="000B3277" w14:paraId="5B7E8B9E" w14:textId="77777777" w:rsidTr="00C74291">
        <w:trPr>
          <w:trHeight w:val="380"/>
        </w:trPr>
        <w:tc>
          <w:tcPr>
            <w:tcW w:w="3397" w:type="dxa"/>
            <w:gridSpan w:val="3"/>
          </w:tcPr>
          <w:p w14:paraId="35EEF5C8" w14:textId="072F9FBE" w:rsidR="00351C34" w:rsidRDefault="00995E54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Fecha de</w:t>
            </w:r>
            <w:r w:rsidR="00351C34">
              <w:rPr>
                <w:rFonts w:ascii="Trebuchet MS" w:hAnsi="Trebuchet MS"/>
                <w:sz w:val="24"/>
                <w:szCs w:val="24"/>
              </w:rPr>
              <w:t xml:space="preserve"> reporte</w:t>
            </w:r>
          </w:p>
        </w:tc>
        <w:tc>
          <w:tcPr>
            <w:tcW w:w="6237" w:type="dxa"/>
            <w:gridSpan w:val="7"/>
          </w:tcPr>
          <w:p w14:paraId="000BB07E" w14:textId="539CFA8D" w:rsidR="00995E54" w:rsidRDefault="005A33F0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04/05</w:t>
            </w:r>
            <w:r w:rsidR="0004631D">
              <w:rPr>
                <w:rFonts w:ascii="Trebuchet MS" w:hAnsi="Trebuchet MS"/>
                <w:sz w:val="24"/>
                <w:szCs w:val="24"/>
              </w:rPr>
              <w:t>/2020</w:t>
            </w:r>
          </w:p>
        </w:tc>
      </w:tr>
      <w:tr w:rsidR="000014CA" w:rsidRPr="000B3277" w14:paraId="56606229" w14:textId="77777777" w:rsidTr="00C74291">
        <w:tc>
          <w:tcPr>
            <w:tcW w:w="3397" w:type="dxa"/>
            <w:gridSpan w:val="3"/>
          </w:tcPr>
          <w:p w14:paraId="36739731" w14:textId="6C4CB948" w:rsidR="000014CA" w:rsidRPr="000B3277" w:rsidRDefault="00C744BE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Número de solicitud</w:t>
            </w:r>
          </w:p>
        </w:tc>
        <w:tc>
          <w:tcPr>
            <w:tcW w:w="6237" w:type="dxa"/>
            <w:gridSpan w:val="7"/>
          </w:tcPr>
          <w:p w14:paraId="43A2C4B0" w14:textId="08C960AD" w:rsidR="000014CA" w:rsidRPr="000B3277" w:rsidRDefault="00CB510E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9</w:t>
            </w:r>
          </w:p>
        </w:tc>
      </w:tr>
      <w:tr w:rsidR="00C744BE" w:rsidRPr="000B3277" w14:paraId="204553A8" w14:textId="77777777" w:rsidTr="00C74291">
        <w:trPr>
          <w:trHeight w:val="302"/>
        </w:trPr>
        <w:tc>
          <w:tcPr>
            <w:tcW w:w="9634" w:type="dxa"/>
            <w:gridSpan w:val="10"/>
            <w:shd w:val="clear" w:color="auto" w:fill="0A919D"/>
          </w:tcPr>
          <w:p w14:paraId="01BBE4CE" w14:textId="44292A16" w:rsidR="00C744BE" w:rsidRPr="00C744BE" w:rsidRDefault="00C744BE" w:rsidP="00C744BE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 xml:space="preserve">DESCRIPCIÓN </w:t>
            </w:r>
            <w:r w:rsidR="005F3281"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>DE LO QUE OCURRE</w:t>
            </w:r>
          </w:p>
        </w:tc>
      </w:tr>
      <w:tr w:rsidR="00834CE6" w:rsidRPr="000B3277" w14:paraId="1B8B5878" w14:textId="77777777" w:rsidTr="00E42B62">
        <w:trPr>
          <w:trHeight w:val="859"/>
        </w:trPr>
        <w:tc>
          <w:tcPr>
            <w:tcW w:w="9634" w:type="dxa"/>
            <w:gridSpan w:val="10"/>
            <w:shd w:val="clear" w:color="auto" w:fill="auto"/>
          </w:tcPr>
          <w:p w14:paraId="3958B7AE" w14:textId="306EEBC0" w:rsidR="000D5B7E" w:rsidRPr="00E42B62" w:rsidRDefault="003E4853" w:rsidP="00D95F1A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Al realizar </w:t>
            </w:r>
            <w:r w:rsidR="005A33F0">
              <w:rPr>
                <w:rFonts w:ascii="Trebuchet MS" w:hAnsi="Trebuchet MS"/>
                <w:sz w:val="24"/>
                <w:szCs w:val="24"/>
              </w:rPr>
              <w:t xml:space="preserve">una transacción de recaudación </w:t>
            </w:r>
            <w:r w:rsidR="00D95F1A">
              <w:rPr>
                <w:rFonts w:ascii="Trebuchet MS" w:hAnsi="Trebuchet MS"/>
                <w:sz w:val="24"/>
                <w:szCs w:val="24"/>
              </w:rPr>
              <w:t xml:space="preserve">UPP en este caso MUNICIPIO DE GUAYAQUIL no reconoce la contrapartida se adjunta el </w:t>
            </w:r>
            <w:r w:rsidR="00CB510E">
              <w:rPr>
                <w:rFonts w:ascii="Trebuchet MS" w:hAnsi="Trebuchet MS"/>
                <w:sz w:val="24"/>
                <w:szCs w:val="24"/>
              </w:rPr>
              <w:t>diagnostico</w:t>
            </w:r>
            <w:r w:rsidR="00D95F1A">
              <w:rPr>
                <w:rFonts w:ascii="Trebuchet MS" w:hAnsi="Trebuchet MS"/>
                <w:sz w:val="24"/>
                <w:szCs w:val="24"/>
              </w:rPr>
              <w:t xml:space="preserve"> por parte de NETMANAGER Y BANRED </w:t>
            </w:r>
          </w:p>
        </w:tc>
      </w:tr>
      <w:tr w:rsidR="00834CE6" w:rsidRPr="000B3277" w14:paraId="79E641AD" w14:textId="77777777" w:rsidTr="00C74291">
        <w:trPr>
          <w:trHeight w:val="302"/>
        </w:trPr>
        <w:tc>
          <w:tcPr>
            <w:tcW w:w="9634" w:type="dxa"/>
            <w:gridSpan w:val="10"/>
            <w:shd w:val="clear" w:color="auto" w:fill="0A919D"/>
          </w:tcPr>
          <w:p w14:paraId="2B97CED3" w14:textId="54CB77C0" w:rsidR="00834CE6" w:rsidRDefault="00834CE6" w:rsidP="00C744BE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>DETALLE DE</w:t>
            </w:r>
            <w:r w:rsidR="005F3281"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>BAJO QUE SITUACIÓN</w:t>
            </w: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 xml:space="preserve"> OCURRE</w:t>
            </w:r>
          </w:p>
        </w:tc>
      </w:tr>
      <w:tr w:rsidR="00FB3DD8" w:rsidRPr="000B3277" w14:paraId="715A887E" w14:textId="77777777" w:rsidTr="00E42B62">
        <w:trPr>
          <w:trHeight w:val="859"/>
        </w:trPr>
        <w:tc>
          <w:tcPr>
            <w:tcW w:w="9634" w:type="dxa"/>
            <w:gridSpan w:val="10"/>
          </w:tcPr>
          <w:p w14:paraId="332D6872" w14:textId="77777777" w:rsidR="00D95F1A" w:rsidRDefault="00D95F1A" w:rsidP="00D95F1A">
            <w:pPr>
              <w:pStyle w:val="NormalWeb"/>
            </w:pPr>
            <w:r>
              <w:t>Estimado Anibal</w:t>
            </w:r>
          </w:p>
          <w:p w14:paraId="700CBE5E" w14:textId="77777777" w:rsidR="00D95F1A" w:rsidRDefault="00D95F1A" w:rsidP="00D95F1A">
            <w:r>
              <w:t xml:space="preserve">El cliente </w:t>
            </w:r>
            <w:proofErr w:type="spellStart"/>
            <w:r>
              <w:t>esta</w:t>
            </w:r>
            <w:proofErr w:type="spellEnd"/>
            <w:r>
              <w:t xml:space="preserve"> ingresado en el POS </w:t>
            </w:r>
          </w:p>
          <w:p w14:paraId="33F01E00" w14:textId="77777777" w:rsidR="00D95F1A" w:rsidRDefault="00D95F1A" w:rsidP="00D95F1A">
            <w:pPr>
              <w:pStyle w:val="NormalWeb"/>
            </w:pPr>
            <w:r>
              <w:t xml:space="preserve">        </w:t>
            </w:r>
            <w:r>
              <w:rPr>
                <w:rFonts w:ascii="Calibri" w:hAnsi="Calibri" w:cs="Calibri"/>
              </w:rPr>
              <w:t>&lt;ns</w:t>
            </w:r>
            <w:proofErr w:type="gramStart"/>
            <w:r>
              <w:rPr>
                <w:rFonts w:ascii="Calibri" w:hAnsi="Calibri" w:cs="Calibri"/>
              </w:rPr>
              <w:t>0:CedulaComerciante</w:t>
            </w:r>
            <w:proofErr w:type="gramEnd"/>
            <w:r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  <w:b/>
                <w:bCs/>
              </w:rPr>
              <w:t>6000600201157</w:t>
            </w:r>
            <w:r>
              <w:rPr>
                <w:rFonts w:ascii="Calibri" w:hAnsi="Calibri" w:cs="Calibri"/>
              </w:rPr>
              <w:t>&lt;/ns0:CedulaComerciante&gt;</w:t>
            </w:r>
          </w:p>
          <w:p w14:paraId="1DBBB799" w14:textId="77777777" w:rsidR="00D95F1A" w:rsidRDefault="00D95F1A" w:rsidP="00D95F1A">
            <w:pPr>
              <w:pStyle w:val="NormalWeb"/>
            </w:pPr>
            <w:r>
              <w:rPr>
                <w:rFonts w:ascii="Calibri" w:hAnsi="Calibri" w:cs="Calibri"/>
              </w:rPr>
              <w:t xml:space="preserve">El valor ingresado por el cliente debe ser validado y controlado por </w:t>
            </w:r>
            <w:proofErr w:type="gramStart"/>
            <w:r>
              <w:rPr>
                <w:rFonts w:ascii="Calibri" w:hAnsi="Calibri" w:cs="Calibri"/>
              </w:rPr>
              <w:t>WPOS,  para</w:t>
            </w:r>
            <w:proofErr w:type="gramEnd"/>
            <w:r>
              <w:rPr>
                <w:rFonts w:ascii="Calibri" w:hAnsi="Calibri" w:cs="Calibri"/>
              </w:rPr>
              <w:t xml:space="preserve"> el caso de los mercados se debe permitir ingresar Cédulas, tal cual lo indica el documento funcional.</w:t>
            </w:r>
          </w:p>
          <w:p w14:paraId="457F3B01" w14:textId="0D84F85F" w:rsidR="00D95F1A" w:rsidRDefault="00D95F1A" w:rsidP="00D95F1A">
            <w:pPr>
              <w:pStyle w:val="NormalWeb"/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7EF65A4" wp14:editId="7D35A196">
                  <wp:extent cx="3114675" cy="2495550"/>
                  <wp:effectExtent l="0" t="0" r="9525" b="0"/>
                  <wp:docPr id="8" name="Imagen 8" descr="cid:image004.png@01D61D73.8C7B8C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4.png@01D61D73.8C7B8C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0767B6" w14:textId="77777777" w:rsidR="00D95F1A" w:rsidRDefault="00D95F1A" w:rsidP="00D95F1A">
            <w:pPr>
              <w:pStyle w:val="NormalWeb"/>
            </w:pPr>
            <w:r>
              <w:lastRenderedPageBreak/>
              <w:t xml:space="preserve">Por favor solicitar a </w:t>
            </w:r>
            <w:proofErr w:type="spellStart"/>
            <w:r>
              <w:t>WPoss</w:t>
            </w:r>
            <w:proofErr w:type="spellEnd"/>
            <w:r>
              <w:t xml:space="preserve"> la revisión del evento.</w:t>
            </w:r>
          </w:p>
          <w:p w14:paraId="60227C7E" w14:textId="77777777" w:rsidR="00D95F1A" w:rsidRDefault="00D95F1A" w:rsidP="00D95F1A">
            <w:pPr>
              <w:pStyle w:val="NormalWeb"/>
            </w:pPr>
            <w:r>
              <w:t>Agradezco mis comentarios.</w:t>
            </w:r>
          </w:p>
          <w:p w14:paraId="260EE3A3" w14:textId="77777777" w:rsidR="00D95F1A" w:rsidRDefault="00D95F1A" w:rsidP="00D95F1A">
            <w:pPr>
              <w:pStyle w:val="NormalWeb"/>
            </w:pPr>
            <w:r>
              <w:t>Saludos Cordiales.</w:t>
            </w:r>
          </w:p>
          <w:p w14:paraId="243FB357" w14:textId="77777777" w:rsidR="00D95F1A" w:rsidRDefault="00D95F1A" w:rsidP="00D95F1A">
            <w:r>
              <w:t>El 4/28/2020 a las 11:31 AM, ALBAN BONILLA ANIBAL MAXIMILIANO escribió:</w:t>
            </w:r>
          </w:p>
          <w:p w14:paraId="3ACFE341" w14:textId="77777777" w:rsidR="00D95F1A" w:rsidRDefault="00D95F1A" w:rsidP="00D95F1A">
            <w:r>
              <w:rPr>
                <w:rFonts w:ascii="Calibri" w:hAnsi="Calibri" w:cs="Calibri"/>
                <w:color w:val="1F497D"/>
              </w:rPr>
              <w:t>Estimados:</w:t>
            </w:r>
          </w:p>
          <w:p w14:paraId="544DF580" w14:textId="77777777" w:rsidR="00D95F1A" w:rsidRDefault="00D95F1A" w:rsidP="00D95F1A">
            <w:r>
              <w:rPr>
                <w:rFonts w:ascii="Calibri" w:hAnsi="Calibri" w:cs="Calibri"/>
                <w:color w:val="1F497D"/>
              </w:rPr>
              <w:t> </w:t>
            </w:r>
          </w:p>
          <w:p w14:paraId="4DD014E1" w14:textId="77777777" w:rsidR="00D95F1A" w:rsidRDefault="00D95F1A" w:rsidP="00D95F1A">
            <w:r>
              <w:rPr>
                <w:rFonts w:ascii="Calibri" w:hAnsi="Calibri" w:cs="Calibri"/>
                <w:color w:val="1F497D"/>
              </w:rPr>
              <w:t>Por favor su ayuda con diagnóstico del adjunto</w:t>
            </w:r>
          </w:p>
          <w:p w14:paraId="42BDCC5C" w14:textId="77777777" w:rsidR="00D95F1A" w:rsidRDefault="00D95F1A" w:rsidP="00D95F1A">
            <w:r>
              <w:rPr>
                <w:rFonts w:ascii="Calibri" w:hAnsi="Calibri" w:cs="Calibri"/>
                <w:color w:val="1F497D"/>
              </w:rPr>
              <w:t> </w:t>
            </w:r>
          </w:p>
          <w:p w14:paraId="0655D059" w14:textId="77777777" w:rsidR="00D95F1A" w:rsidRDefault="00D95F1A" w:rsidP="00D95F1A">
            <w:r>
              <w:rPr>
                <w:rFonts w:ascii="Verdana" w:hAnsi="Verdana"/>
                <w:color w:val="414241"/>
                <w:sz w:val="18"/>
                <w:szCs w:val="18"/>
              </w:rPr>
              <w:t xml:space="preserve">Saludos Cordiales, </w:t>
            </w:r>
          </w:p>
          <w:p w14:paraId="2526A187" w14:textId="77777777" w:rsidR="00D95F1A" w:rsidRDefault="00D95F1A" w:rsidP="00D95F1A">
            <w:r>
              <w:rPr>
                <w:rFonts w:ascii="Verdana" w:hAnsi="Verdana"/>
                <w:b/>
                <w:bCs/>
                <w:color w:val="414241"/>
                <w:sz w:val="18"/>
                <w:szCs w:val="18"/>
              </w:rPr>
              <w:t> </w:t>
            </w:r>
          </w:p>
          <w:p w14:paraId="560F7E8D" w14:textId="2A7B2285" w:rsidR="00D95F1A" w:rsidRDefault="00D95F1A" w:rsidP="00D95F1A">
            <w:r>
              <w:rPr>
                <w:rFonts w:ascii="Calibri" w:hAnsi="Calibri" w:cs="Calibri"/>
                <w:color w:val="000000"/>
                <w:sz w:val="21"/>
                <w:szCs w:val="21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1"/>
                <w:szCs w:val="21"/>
                <w:lang w:val="es-EC" w:eastAsia="es-EC" w:bidi="ar-SA"/>
              </w:rPr>
              <w:drawing>
                <wp:inline distT="0" distB="0" distL="0" distR="0" wp14:anchorId="761B03BD" wp14:editId="7124C3DE">
                  <wp:extent cx="2247900" cy="47625"/>
                  <wp:effectExtent l="0" t="0" r="0" b="9525"/>
                  <wp:docPr id="7" name="Imagen 7" descr="Descripción: Descripción:&#10;                cid:image001.png@01D3F2AE.4EA65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&#10;                cid:image001.png@01D3F2AE.4EA65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76BE24" w14:textId="77777777" w:rsidR="00D95F1A" w:rsidRDefault="00D95F1A" w:rsidP="00D95F1A">
            <w:r>
              <w:rPr>
                <w:rFonts w:ascii="Verdana" w:hAnsi="Verdana"/>
                <w:b/>
                <w:bCs/>
                <w:color w:val="3F403F"/>
                <w:sz w:val="18"/>
                <w:szCs w:val="18"/>
              </w:rPr>
              <w:t xml:space="preserve">  </w:t>
            </w:r>
            <w:r>
              <w:rPr>
                <w:rFonts w:ascii="Arial" w:hAnsi="Arial" w:cs="Arial"/>
                <w:b/>
                <w:bCs/>
                <w:color w:val="7F7F7F"/>
                <w:sz w:val="18"/>
                <w:szCs w:val="18"/>
              </w:rPr>
              <w:t>Aníbal Max. Albán Bonilla</w:t>
            </w:r>
          </w:p>
          <w:p w14:paraId="05693988" w14:textId="77777777" w:rsidR="00D95F1A" w:rsidRDefault="00D95F1A" w:rsidP="00D95F1A">
            <w:r>
              <w:rPr>
                <w:rFonts w:ascii="Arial" w:hAnsi="Arial" w:cs="Arial"/>
                <w:color w:val="7F7F7F"/>
                <w:sz w:val="18"/>
                <w:szCs w:val="18"/>
              </w:rPr>
              <w:t> Vicepresidencia de Estrategia Canales y Experiencia de Cliente</w:t>
            </w:r>
          </w:p>
          <w:p w14:paraId="30D0D0B4" w14:textId="77777777" w:rsidR="00D95F1A" w:rsidRDefault="00D95F1A" w:rsidP="00D95F1A">
            <w:pPr>
              <w:spacing w:after="240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  <w:p w14:paraId="55E34901" w14:textId="1A081FE0" w:rsidR="00D95F1A" w:rsidRDefault="00D95F1A" w:rsidP="00D95F1A">
            <w:r>
              <w:rPr>
                <w:rFonts w:ascii="Calibri" w:hAnsi="Calibri" w:cs="Calibri"/>
                <w:color w:val="000000"/>
                <w:sz w:val="21"/>
                <w:szCs w:val="21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z w:val="21"/>
                <w:szCs w:val="21"/>
                <w:lang w:val="es-EC" w:eastAsia="es-EC" w:bidi="ar-SA"/>
              </w:rPr>
              <w:drawing>
                <wp:inline distT="0" distB="0" distL="0" distR="0" wp14:anchorId="056B6E96" wp14:editId="3FA43814">
                  <wp:extent cx="2247900" cy="476250"/>
                  <wp:effectExtent l="0" t="0" r="0" b="0"/>
                  <wp:docPr id="6" name="Imagen 6" descr="Descripción: Descripción:&#10;                cid:image002.png@01D3F2AE.4EA65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Descripción: Descripción:&#10;                cid:image002.png@01D3F2AE.4EA65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748D5F" w14:textId="77777777" w:rsidR="00D95F1A" w:rsidRDefault="00D95F1A" w:rsidP="00D95F1A"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  <w:p w14:paraId="11603F78" w14:textId="77777777" w:rsidR="00D95F1A" w:rsidRDefault="00D95F1A" w:rsidP="00D95F1A">
            <w:r>
              <w:rPr>
                <w:rFonts w:ascii="Arial" w:hAnsi="Arial" w:cs="Arial"/>
                <w:color w:val="7F7F7F"/>
                <w:sz w:val="18"/>
                <w:szCs w:val="18"/>
              </w:rPr>
              <w:t xml:space="preserve">  Av. </w:t>
            </w:r>
            <w:proofErr w:type="spellStart"/>
            <w:r>
              <w:rPr>
                <w:rFonts w:ascii="Arial" w:hAnsi="Arial" w:cs="Arial"/>
                <w:color w:val="7F7F7F"/>
                <w:sz w:val="18"/>
                <w:szCs w:val="18"/>
              </w:rPr>
              <w:t>Amazaonas</w:t>
            </w:r>
            <w:proofErr w:type="spellEnd"/>
            <w:r>
              <w:rPr>
                <w:rFonts w:ascii="Arial" w:hAnsi="Arial" w:cs="Arial"/>
                <w:color w:val="7F7F7F"/>
                <w:sz w:val="18"/>
                <w:szCs w:val="18"/>
              </w:rPr>
              <w:t xml:space="preserve"> 4545 Pereira, Piso 8vo, of 804 Edif. Centro Financiero</w:t>
            </w:r>
          </w:p>
          <w:p w14:paraId="346F9CC9" w14:textId="77777777" w:rsidR="00D95F1A" w:rsidRDefault="00D95F1A" w:rsidP="00D95F1A">
            <w:r>
              <w:rPr>
                <w:rFonts w:ascii="Arial" w:hAnsi="Arial" w:cs="Arial"/>
                <w:color w:val="7F7F7F"/>
                <w:sz w:val="18"/>
                <w:szCs w:val="18"/>
              </w:rPr>
              <w:t>  (593 2) 2980 980 Ext. 594853</w:t>
            </w:r>
          </w:p>
          <w:p w14:paraId="38DE9BB8" w14:textId="77777777" w:rsidR="00D95F1A" w:rsidRDefault="00D95F1A" w:rsidP="00D95F1A">
            <w:r>
              <w:rPr>
                <w:rFonts w:ascii="Calibri" w:hAnsi="Calibri" w:cs="Calibri"/>
                <w:color w:val="1F497D"/>
              </w:rPr>
              <w:t xml:space="preserve">  </w:t>
            </w:r>
            <w:hyperlink r:id="rId14" w:history="1">
              <w:r>
                <w:rPr>
                  <w:rStyle w:val="Hipervnculo"/>
                  <w:rFonts w:ascii="Arial" w:hAnsi="Arial" w:cs="Arial"/>
                  <w:sz w:val="18"/>
                  <w:szCs w:val="18"/>
                </w:rPr>
                <w:t>amalban@pichincha.com</w:t>
              </w:r>
            </w:hyperlink>
          </w:p>
          <w:p w14:paraId="4F08AD5F" w14:textId="77777777" w:rsidR="00D95F1A" w:rsidRDefault="00D95F1A" w:rsidP="00D95F1A">
            <w:r>
              <w:rPr>
                <w:rFonts w:ascii="Arial" w:hAnsi="Arial" w:cs="Arial"/>
                <w:color w:val="7F7F7F"/>
                <w:sz w:val="18"/>
                <w:szCs w:val="18"/>
              </w:rPr>
              <w:t>  Quito - Ecuador</w:t>
            </w:r>
          </w:p>
          <w:p w14:paraId="1AEFF2F3" w14:textId="77777777" w:rsidR="00D95F1A" w:rsidRDefault="00D95F1A" w:rsidP="00D95F1A">
            <w:r>
              <w:rPr>
                <w:rFonts w:ascii="Arial" w:hAnsi="Arial" w:cs="Arial"/>
                <w:color w:val="7F7F7F"/>
                <w:sz w:val="18"/>
                <w:szCs w:val="18"/>
              </w:rPr>
              <w:t> </w:t>
            </w:r>
          </w:p>
          <w:p w14:paraId="02481B2A" w14:textId="77777777" w:rsidR="00D95F1A" w:rsidRDefault="00D95F1A" w:rsidP="00D95F1A">
            <w:r>
              <w:rPr>
                <w:rFonts w:ascii="Arial" w:hAnsi="Arial" w:cs="Arial"/>
                <w:b/>
                <w:bCs/>
                <w:color w:val="7F7F7F"/>
                <w:sz w:val="18"/>
                <w:szCs w:val="18"/>
              </w:rPr>
              <w:t>  </w:t>
            </w:r>
            <w:hyperlink r:id="rId15" w:history="1">
              <w:r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www.pichincha.com</w:t>
              </w:r>
            </w:hyperlink>
          </w:p>
          <w:p w14:paraId="2346C74B" w14:textId="77777777" w:rsidR="00D95F1A" w:rsidRDefault="00D95F1A" w:rsidP="00D95F1A"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COMUNICACIÓN CONFIDENCIAL Y PRIVILEGIADA. Si usted no es la persona a quien se dirige esta comunicación, favor notificarnos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por e-mail y elimine todas las copias del mensaje.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CONFIDENTIAL AND PRIVILEGED COMMUNICATION.  If you have received this message in error, please notify me by return e-mail, and destroy all copies (electronic or otherwise) of this mailing.</w:t>
            </w:r>
          </w:p>
          <w:p w14:paraId="6D584217" w14:textId="77777777" w:rsidR="00D95F1A" w:rsidRDefault="00D95F1A" w:rsidP="00D95F1A">
            <w:r>
              <w:rPr>
                <w:rFonts w:ascii="Calibri" w:hAnsi="Calibri" w:cs="Calibri"/>
                <w:color w:val="1F497D"/>
                <w:lang w:val="en-US"/>
              </w:rPr>
              <w:t> </w:t>
            </w:r>
          </w:p>
          <w:p w14:paraId="6DEC65E3" w14:textId="77777777" w:rsidR="00D95F1A" w:rsidRDefault="00D95F1A" w:rsidP="00D95F1A">
            <w:pPr>
              <w:outlineLvl w:val="0"/>
            </w:pPr>
            <w:r>
              <w:rPr>
                <w:rFonts w:ascii="Calibri" w:hAnsi="Calibri" w:cs="Calibri"/>
                <w:b/>
                <w:bCs/>
                <w:lang w:val="es-ES"/>
              </w:rPr>
              <w:t>De:</w:t>
            </w:r>
            <w:r>
              <w:rPr>
                <w:rFonts w:ascii="Calibri" w:hAnsi="Calibri" w:cs="Calibri"/>
                <w:lang w:val="es-ES"/>
              </w:rPr>
              <w:t xml:space="preserve"> Doris Osorio </w:t>
            </w:r>
            <w:hyperlink r:id="rId16" w:history="1">
              <w:r>
                <w:rPr>
                  <w:rStyle w:val="Hipervnculo"/>
                  <w:rFonts w:ascii="Calibri" w:hAnsi="Calibri" w:cs="Calibri"/>
                  <w:lang w:val="es-ES"/>
                </w:rPr>
                <w:t>&lt;dosorio@banred.fin.ec&gt;</w:t>
              </w:r>
            </w:hyperlink>
            <w:r>
              <w:rPr>
                <w:rFonts w:ascii="Calibri" w:hAnsi="Calibri" w:cs="Calibri"/>
                <w:lang w:val="es-ES"/>
              </w:rPr>
              <w:t xml:space="preserve"> </w:t>
            </w:r>
            <w:r>
              <w:rPr>
                <w:rFonts w:ascii="Calibri" w:hAnsi="Calibri" w:cs="Calibri"/>
                <w:lang w:val="es-ES"/>
              </w:rPr>
              <w:br/>
            </w:r>
            <w:r>
              <w:rPr>
                <w:rFonts w:ascii="Calibri" w:hAnsi="Calibri" w:cs="Calibri"/>
                <w:b/>
                <w:bCs/>
                <w:lang w:val="es-ES"/>
              </w:rPr>
              <w:t>Enviado el:</w:t>
            </w:r>
            <w:r>
              <w:rPr>
                <w:rFonts w:ascii="Calibri" w:hAnsi="Calibri" w:cs="Calibri"/>
                <w:lang w:val="es-ES"/>
              </w:rPr>
              <w:t xml:space="preserve"> martes, 28 de abril de 2020 10:28</w:t>
            </w:r>
            <w:r>
              <w:rPr>
                <w:rFonts w:ascii="Calibri" w:hAnsi="Calibri" w:cs="Calibri"/>
                <w:lang w:val="es-ES"/>
              </w:rPr>
              <w:br/>
            </w:r>
            <w:r>
              <w:rPr>
                <w:rFonts w:ascii="Calibri" w:hAnsi="Calibri" w:cs="Calibri"/>
                <w:b/>
                <w:bCs/>
                <w:lang w:val="es-ES"/>
              </w:rPr>
              <w:t>Para:</w:t>
            </w:r>
            <w:r>
              <w:rPr>
                <w:rFonts w:ascii="Calibri" w:hAnsi="Calibri" w:cs="Calibri"/>
                <w:lang w:val="es-ES"/>
              </w:rPr>
              <w:t xml:space="preserve"> ALBAN BONILLA ANIBAL MAXIMILIANO </w:t>
            </w:r>
            <w:hyperlink r:id="rId17" w:history="1">
              <w:r>
                <w:rPr>
                  <w:rStyle w:val="Hipervnculo"/>
                  <w:rFonts w:ascii="Calibri" w:hAnsi="Calibri" w:cs="Calibri"/>
                  <w:lang w:val="es-ES"/>
                </w:rPr>
                <w:t>&lt;amalban@pichincha.com&gt;</w:t>
              </w:r>
            </w:hyperlink>
            <w:r>
              <w:rPr>
                <w:rFonts w:ascii="Calibri" w:hAnsi="Calibri" w:cs="Calibri"/>
                <w:lang w:val="es-ES"/>
              </w:rPr>
              <w:br/>
            </w:r>
            <w:r>
              <w:rPr>
                <w:rFonts w:ascii="Calibri" w:hAnsi="Calibri" w:cs="Calibri"/>
                <w:b/>
                <w:bCs/>
                <w:lang w:val="es-ES"/>
              </w:rPr>
              <w:t>CC:</w:t>
            </w:r>
            <w:r>
              <w:rPr>
                <w:rFonts w:ascii="Calibri" w:hAnsi="Calibri" w:cs="Calibri"/>
                <w:lang w:val="es-ES"/>
              </w:rPr>
              <w:t xml:space="preserve"> Pablo Haro </w:t>
            </w:r>
            <w:hyperlink r:id="rId18" w:history="1">
              <w:r>
                <w:rPr>
                  <w:rStyle w:val="Hipervnculo"/>
                  <w:rFonts w:ascii="Calibri" w:hAnsi="Calibri" w:cs="Calibri"/>
                  <w:lang w:val="es-ES"/>
                </w:rPr>
                <w:t>&lt;PHaro@banred.fin.ec&gt;</w:t>
              </w:r>
            </w:hyperlink>
            <w:r>
              <w:rPr>
                <w:rFonts w:ascii="Calibri" w:hAnsi="Calibri" w:cs="Calibri"/>
                <w:lang w:val="es-ES"/>
              </w:rPr>
              <w:t xml:space="preserve">; Geovanny Herdoíza </w:t>
            </w:r>
            <w:hyperlink r:id="rId19" w:history="1">
              <w:r>
                <w:rPr>
                  <w:rStyle w:val="Hipervnculo"/>
                  <w:rFonts w:ascii="Calibri" w:hAnsi="Calibri" w:cs="Calibri"/>
                  <w:lang w:val="es-ES"/>
                </w:rPr>
                <w:t>&lt;gherdoiza@banred.fin.ec&gt;</w:t>
              </w:r>
            </w:hyperlink>
            <w:r>
              <w:rPr>
                <w:rFonts w:ascii="Calibri" w:hAnsi="Calibri" w:cs="Calibri"/>
                <w:lang w:val="es-ES"/>
              </w:rPr>
              <w:t xml:space="preserve">; Christian Villacres </w:t>
            </w:r>
            <w:hyperlink r:id="rId20" w:history="1">
              <w:r>
                <w:rPr>
                  <w:rStyle w:val="Hipervnculo"/>
                  <w:rFonts w:ascii="Calibri" w:hAnsi="Calibri" w:cs="Calibri"/>
                  <w:lang w:val="es-ES"/>
                </w:rPr>
                <w:t>&lt;cvillacres@banred.fin.ec&gt;</w:t>
              </w:r>
            </w:hyperlink>
            <w:r>
              <w:rPr>
                <w:rFonts w:ascii="Calibri" w:hAnsi="Calibri" w:cs="Calibri"/>
                <w:lang w:val="es-ES"/>
              </w:rPr>
              <w:t xml:space="preserve">; Luis Garcia </w:t>
            </w:r>
            <w:hyperlink r:id="rId21" w:history="1">
              <w:r>
                <w:rPr>
                  <w:rStyle w:val="Hipervnculo"/>
                  <w:rFonts w:ascii="Calibri" w:hAnsi="Calibri" w:cs="Calibri"/>
                  <w:lang w:val="es-ES"/>
                </w:rPr>
                <w:t>&lt;LGarcia@banred.fin.ec&gt;</w:t>
              </w:r>
            </w:hyperlink>
            <w:r>
              <w:rPr>
                <w:rFonts w:ascii="Calibri" w:hAnsi="Calibri" w:cs="Calibri"/>
                <w:lang w:val="es-ES"/>
              </w:rPr>
              <w:t xml:space="preserve">; BENITEZ ERAZO ADRIAN FERNANDO </w:t>
            </w:r>
            <w:hyperlink r:id="rId22" w:history="1">
              <w:r>
                <w:rPr>
                  <w:rStyle w:val="Hipervnculo"/>
                  <w:rFonts w:ascii="Calibri" w:hAnsi="Calibri" w:cs="Calibri"/>
                  <w:lang w:val="es-ES"/>
                </w:rPr>
                <w:t>&lt;abenitez@pichincha.com&gt;</w:t>
              </w:r>
            </w:hyperlink>
            <w:r>
              <w:rPr>
                <w:rFonts w:ascii="Calibri" w:hAnsi="Calibri" w:cs="Calibri"/>
                <w:lang w:val="es-ES"/>
              </w:rPr>
              <w:t xml:space="preserve">; Landazuri Vela Ruben Alejandro </w:t>
            </w:r>
            <w:hyperlink r:id="rId23" w:history="1">
              <w:r>
                <w:rPr>
                  <w:rStyle w:val="Hipervnculo"/>
                  <w:rFonts w:ascii="Calibri" w:hAnsi="Calibri" w:cs="Calibri"/>
                  <w:lang w:val="es-ES"/>
                </w:rPr>
                <w:t>&lt;ralandaz@pichincha.com&gt;</w:t>
              </w:r>
            </w:hyperlink>
            <w:r>
              <w:rPr>
                <w:rFonts w:ascii="Calibri" w:hAnsi="Calibri" w:cs="Calibri"/>
                <w:lang w:val="es-ES"/>
              </w:rPr>
              <w:t xml:space="preserve">; SANTAMARIA CONSTANTE ANDRES EDUARDO </w:t>
            </w:r>
            <w:hyperlink r:id="rId24" w:history="1">
              <w:r>
                <w:rPr>
                  <w:rStyle w:val="Hipervnculo"/>
                  <w:rFonts w:ascii="Calibri" w:hAnsi="Calibri" w:cs="Calibri"/>
                  <w:lang w:val="es-ES"/>
                </w:rPr>
                <w:t>&lt;aesantam@pichincha.com&gt;</w:t>
              </w:r>
            </w:hyperlink>
            <w:r>
              <w:rPr>
                <w:rFonts w:ascii="Calibri" w:hAnsi="Calibri" w:cs="Calibri"/>
                <w:lang w:val="es-ES"/>
              </w:rPr>
              <w:t xml:space="preserve">; Molina Salgado Alex Fernando </w:t>
            </w:r>
            <w:hyperlink r:id="rId25" w:history="1">
              <w:r>
                <w:rPr>
                  <w:rStyle w:val="Hipervnculo"/>
                  <w:rFonts w:ascii="Calibri" w:hAnsi="Calibri" w:cs="Calibri"/>
                  <w:lang w:val="es-ES"/>
                </w:rPr>
                <w:t>&lt;amolinas@pichincha.com&gt;</w:t>
              </w:r>
            </w:hyperlink>
            <w:r>
              <w:rPr>
                <w:rFonts w:ascii="Calibri" w:hAnsi="Calibri" w:cs="Calibri"/>
                <w:lang w:val="es-ES"/>
              </w:rPr>
              <w:t xml:space="preserve">; Villacres Diaz Juan Antonio </w:t>
            </w:r>
            <w:hyperlink r:id="rId26" w:history="1">
              <w:r>
                <w:rPr>
                  <w:rStyle w:val="Hipervnculo"/>
                  <w:rFonts w:ascii="Calibri" w:hAnsi="Calibri" w:cs="Calibri"/>
                  <w:lang w:val="es-ES"/>
                </w:rPr>
                <w:t>&lt;jvillacd@pichincha.com&gt;</w:t>
              </w:r>
            </w:hyperlink>
            <w:r>
              <w:rPr>
                <w:rFonts w:ascii="Calibri" w:hAnsi="Calibri" w:cs="Calibri"/>
                <w:lang w:val="es-ES"/>
              </w:rPr>
              <w:br/>
            </w:r>
            <w:r>
              <w:rPr>
                <w:rFonts w:ascii="Calibri" w:hAnsi="Calibri" w:cs="Calibri"/>
                <w:b/>
                <w:bCs/>
                <w:lang w:val="es-ES"/>
              </w:rPr>
              <w:t>Asunto:</w:t>
            </w:r>
            <w:r>
              <w:rPr>
                <w:rFonts w:ascii="Calibri" w:hAnsi="Calibri" w:cs="Calibri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s-ES"/>
              </w:rPr>
              <w:t>Rm</w:t>
            </w:r>
            <w:proofErr w:type="spellEnd"/>
            <w:r>
              <w:rPr>
                <w:rFonts w:ascii="Calibri" w:hAnsi="Calibri" w:cs="Calibri"/>
                <w:lang w:val="es-ES"/>
              </w:rPr>
              <w:t>: URGENTE MUNICIPIO DE GUAYAQUIL - Error en Consulta y Pago de MERCADOS a través de BANCO PICHINCHA</w:t>
            </w:r>
          </w:p>
          <w:p w14:paraId="210DA748" w14:textId="77777777" w:rsidR="00D95F1A" w:rsidRDefault="00D95F1A" w:rsidP="00D95F1A">
            <w:r>
              <w:t> </w:t>
            </w:r>
          </w:p>
          <w:p w14:paraId="23D74BB3" w14:textId="77777777" w:rsidR="00D95F1A" w:rsidRDefault="00D95F1A" w:rsidP="00D95F1A">
            <w:pPr>
              <w:pStyle w:val="NormalWeb"/>
              <w:spacing w:after="240" w:afterAutospacing="0"/>
            </w:pPr>
            <w:r>
              <w:rPr>
                <w:sz w:val="20"/>
                <w:szCs w:val="20"/>
              </w:rPr>
              <w:t>Estimado Anibal</w:t>
            </w:r>
            <w:r>
              <w:br/>
            </w:r>
            <w:r>
              <w:br/>
            </w:r>
            <w:r>
              <w:rPr>
                <w:sz w:val="20"/>
                <w:szCs w:val="20"/>
              </w:rPr>
              <w:t>Le solicito su ayuda urgente revisando la novedad reportada por Municipio de Guayaquil para el servicio de Mercados debido a que están enviando incorrecto en el campo contrapartida.</w:t>
            </w:r>
            <w:r>
              <w:br/>
            </w:r>
            <w:r>
              <w:br/>
            </w:r>
            <w:r>
              <w:br/>
            </w:r>
            <w:r>
              <w:rPr>
                <w:sz w:val="20"/>
                <w:szCs w:val="20"/>
              </w:rPr>
              <w:t>Agradezco de antemano su revisión.</w:t>
            </w:r>
            <w:r>
              <w:br/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20"/>
            </w:tblGrid>
            <w:tr w:rsidR="00D95F1A" w14:paraId="4ACA1BB1" w14:textId="77777777" w:rsidTr="00D95F1A">
              <w:trPr>
                <w:tblCellSpacing w:w="0" w:type="dxa"/>
              </w:trPr>
              <w:tc>
                <w:tcPr>
                  <w:tcW w:w="6720" w:type="dxa"/>
                  <w:vAlign w:val="center"/>
                  <w:hideMark/>
                </w:tcPr>
                <w:p w14:paraId="157FE400" w14:textId="77777777" w:rsidR="00D95F1A" w:rsidRDefault="00D95F1A" w:rsidP="00D95F1A">
                  <w:r>
                    <w:t> 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95"/>
                  </w:tblGrid>
                  <w:tr w:rsidR="00D95F1A" w14:paraId="32F2E85A" w14:textId="77777777">
                    <w:trPr>
                      <w:tblCellSpacing w:w="0" w:type="dxa"/>
                    </w:trPr>
                    <w:tc>
                      <w:tcPr>
                        <w:tcW w:w="5895" w:type="dxa"/>
                        <w:vAlign w:val="center"/>
                        <w:hideMark/>
                      </w:tcPr>
                      <w:p w14:paraId="665AA2E6" w14:textId="77777777" w:rsidR="00D95F1A" w:rsidRDefault="00D95F1A" w:rsidP="00D95F1A">
                        <w:pPr>
                          <w:spacing w:after="240"/>
                        </w:pPr>
                        <w:r>
                          <w:rPr>
                            <w:sz w:val="20"/>
                            <w:szCs w:val="20"/>
                          </w:rPr>
                          <w:t>Saludos cordiales,</w:t>
                        </w:r>
                        <w:r>
                          <w:br/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895"/>
                        </w:tblGrid>
                        <w:tr w:rsidR="00D95F1A" w14:paraId="279F61A6" w14:textId="77777777">
                          <w:trPr>
                            <w:tblCellSpacing w:w="0" w:type="dxa"/>
                          </w:trPr>
                          <w:tc>
                            <w:tcPr>
                              <w:tcW w:w="5925" w:type="dxa"/>
                              <w:vAlign w:val="center"/>
                              <w:hideMark/>
                            </w:tcPr>
                            <w:p w14:paraId="3E2835A9" w14:textId="77777777" w:rsidR="00D95F1A" w:rsidRDefault="00D95F1A" w:rsidP="00D95F1A">
                              <w:r>
                                <w:rPr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2871DB32" w14:textId="77777777" w:rsidR="00D95F1A" w:rsidRDefault="00D95F1A" w:rsidP="00D95F1A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BC8A0B5" w14:textId="77777777" w:rsidR="00D95F1A" w:rsidRDefault="00D95F1A" w:rsidP="00D95F1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46952A45" w14:textId="77777777" w:rsidR="00D95F1A" w:rsidRDefault="00D95F1A" w:rsidP="00D95F1A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20"/>
            </w:tblGrid>
            <w:tr w:rsidR="00D95F1A" w14:paraId="3426D88A" w14:textId="77777777" w:rsidTr="00D95F1A">
              <w:trPr>
                <w:tblCellSpacing w:w="0" w:type="dxa"/>
              </w:trPr>
              <w:tc>
                <w:tcPr>
                  <w:tcW w:w="6720" w:type="dxa"/>
                  <w:vAlign w:val="center"/>
                  <w:hideMark/>
                </w:tcPr>
                <w:p w14:paraId="63837228" w14:textId="77777777" w:rsidR="00D95F1A" w:rsidRDefault="00D95F1A" w:rsidP="00D95F1A">
                  <w:r>
                    <w:t> 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90"/>
                    <w:gridCol w:w="975"/>
                  </w:tblGrid>
                  <w:tr w:rsidR="00D95F1A" w14:paraId="6DC0981A" w14:textId="77777777">
                    <w:trPr>
                      <w:tblCellSpacing w:w="0" w:type="dxa"/>
                    </w:trPr>
                    <w:tc>
                      <w:tcPr>
                        <w:tcW w:w="4890" w:type="dxa"/>
                        <w:vAlign w:val="center"/>
                        <w:hideMark/>
                      </w:tcPr>
                      <w:p w14:paraId="44BF413F" w14:textId="77777777" w:rsidR="00D95F1A" w:rsidRDefault="00D95F1A" w:rsidP="00D95F1A">
                        <w:r>
                          <w:rPr>
                            <w:sz w:val="20"/>
                            <w:szCs w:val="20"/>
                          </w:rPr>
                          <w:t> </w:t>
                        </w:r>
                        <w:r>
                          <w:br/>
                        </w:r>
                        <w:r>
                          <w:rPr>
                            <w:rFonts w:cs="Tahoma"/>
                            <w:color w:val="000080"/>
                            <w:sz w:val="20"/>
                            <w:szCs w:val="20"/>
                          </w:rPr>
                          <w:t>Doris Osorio</w:t>
                        </w:r>
                        <w:r>
                          <w:br/>
                        </w:r>
                        <w:r>
                          <w:rPr>
                            <w:rFonts w:cs="Tahoma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Coordinadora de Servicios</w:t>
                        </w:r>
                        <w:r>
                          <w:br/>
                        </w:r>
                        <w:r>
                          <w:rPr>
                            <w:rFonts w:cs="Tahoma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Operaciones</w:t>
                        </w:r>
                        <w:r>
                          <w:br/>
                        </w:r>
                        <w:r>
                          <w:rPr>
                            <w:rFonts w:cs="Tahoma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BANRED S.A.</w:t>
                        </w:r>
                        <w:r>
                          <w:br/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975" w:type="dxa"/>
                        <w:vAlign w:val="center"/>
                        <w:hideMark/>
                      </w:tcPr>
                      <w:p w14:paraId="7836EA1F" w14:textId="77777777" w:rsidR="00D95F1A" w:rsidRDefault="00D95F1A" w:rsidP="00D95F1A"/>
                    </w:tc>
                  </w:tr>
                </w:tbl>
                <w:p w14:paraId="10980C91" w14:textId="77777777" w:rsidR="00D95F1A" w:rsidRDefault="00D95F1A" w:rsidP="00D95F1A">
                  <w:pPr>
                    <w:rPr>
                      <w:rFonts w:eastAsiaTheme="minorHAnsi"/>
                      <w:sz w:val="24"/>
                      <w:szCs w:val="24"/>
                    </w:rPr>
                  </w:pPr>
                  <w:r>
                    <w:lastRenderedPageBreak/>
                    <w:br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514DF302" w14:textId="77777777" w:rsidR="00D95F1A" w:rsidRDefault="00D95F1A" w:rsidP="00D95F1A">
            <w:pPr>
              <w:pStyle w:val="NormalWeb"/>
            </w:pPr>
            <w:r>
              <w:lastRenderedPageBreak/>
              <w:br/>
            </w:r>
            <w:r>
              <w:rPr>
                <w:sz w:val="20"/>
                <w:szCs w:val="20"/>
              </w:rPr>
              <w:t>(02) 400 3000 Ext. 1302 </w:t>
            </w:r>
            <w:r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 </w:t>
            </w:r>
            <w:hyperlink r:id="rId27" w:tgtFrame="_blank" w:history="1">
              <w:r>
                <w:rPr>
                  <w:rStyle w:val="Hipervnculo"/>
                  <w:sz w:val="20"/>
                  <w:szCs w:val="20"/>
                </w:rPr>
                <w:t>dosorio@banred.fin.ec</w:t>
              </w:r>
            </w:hyperlink>
            <w:r>
              <w:rPr>
                <w:color w:val="00008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  <w:t>|</w:t>
            </w:r>
            <w:r>
              <w:rPr>
                <w:color w:val="000080"/>
                <w:sz w:val="20"/>
                <w:szCs w:val="20"/>
              </w:rPr>
              <w:t> </w:t>
            </w:r>
            <w:hyperlink r:id="rId28" w:tgtFrame="_blank" w:history="1">
              <w:r>
                <w:rPr>
                  <w:rStyle w:val="Hipervnculo"/>
                  <w:sz w:val="20"/>
                  <w:szCs w:val="20"/>
                </w:rPr>
                <w:t>www.banred.fin.ec</w:t>
              </w:r>
            </w:hyperlink>
            <w:r>
              <w:rPr>
                <w:rFonts w:ascii="Tahoma" w:hAnsi="Tahoma" w:cs="Tahoma"/>
                <w:sz w:val="15"/>
                <w:szCs w:val="15"/>
              </w:rPr>
              <w:br/>
              <w:t xml:space="preserve">Av. Atahualpa Oe1-198 y </w:t>
            </w:r>
            <w:proofErr w:type="spellStart"/>
            <w:r>
              <w:rPr>
                <w:rFonts w:ascii="Tahoma" w:hAnsi="Tahoma" w:cs="Tahoma"/>
                <w:sz w:val="15"/>
                <w:szCs w:val="15"/>
              </w:rPr>
              <w:t>Rumipamba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b/>
                <w:bCs/>
                <w:color w:val="000080"/>
              </w:rPr>
              <w:t>|</w:t>
            </w:r>
            <w:r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sz w:val="15"/>
                <w:szCs w:val="15"/>
              </w:rPr>
              <w:t>Edif. Atahualpa Business Center, Piso 5</w:t>
            </w:r>
            <w:r>
              <w:rPr>
                <w:rFonts w:ascii="Tahoma" w:hAnsi="Tahoma" w:cs="Tahoma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  <w:t>|</w:t>
            </w:r>
            <w:r>
              <w:rPr>
                <w:rFonts w:ascii="Tahoma" w:hAnsi="Tahoma" w:cs="Tahoma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Quito - Ecuador</w:t>
            </w:r>
            <w:r>
              <w:rPr>
                <w:rFonts w:ascii="Tahoma" w:hAnsi="Tahoma" w:cs="Tahoma"/>
                <w:color w:val="00008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  <w:t>|</w:t>
            </w:r>
            <w:r>
              <w:rPr>
                <w:rFonts w:ascii="Tahoma" w:hAnsi="Tahoma" w:cs="Tahoma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EC 170508</w:t>
            </w:r>
            <w:r>
              <w:br/>
            </w:r>
            <w:r>
              <w:rPr>
                <w:rFonts w:ascii="Verdana" w:hAnsi="Verdana"/>
                <w:sz w:val="20"/>
                <w:szCs w:val="20"/>
              </w:rPr>
              <w:t> </w:t>
            </w:r>
            <w:r>
              <w:br/>
            </w:r>
            <w:r>
              <w:rPr>
                <w:rFonts w:ascii="Tahoma" w:hAnsi="Tahoma" w:cs="Tahoma"/>
                <w:sz w:val="20"/>
                <w:szCs w:val="20"/>
              </w:rPr>
              <w:t>    </w:t>
            </w:r>
            <w:r>
              <w:br/>
            </w:r>
            <w:r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u w:val="single"/>
              </w:rPr>
              <w:t>Para cumplir con estándares de seguridad de datos para la industria de tarjeta de pago (PCI DSS):</w:t>
            </w:r>
            <w:r>
              <w:rPr>
                <w:rFonts w:ascii="Tahoma" w:hAnsi="Tahoma" w:cs="Tahoma"/>
                <w:color w:val="000080"/>
                <w:sz w:val="20"/>
                <w:szCs w:val="20"/>
              </w:rPr>
              <w:br/>
              <w:t>1.- No envíe ni reciba números de tarjeta por correo electrónico, salvo que los mismos se encuentre enmascarados o encriptados.</w:t>
            </w:r>
            <w:r>
              <w:br/>
            </w:r>
            <w:r>
              <w:rPr>
                <w:rFonts w:ascii="Tahoma" w:hAnsi="Tahoma" w:cs="Tahoma"/>
                <w:color w:val="000080"/>
                <w:sz w:val="20"/>
                <w:szCs w:val="20"/>
              </w:rPr>
              <w:t>2.- Sus contraseñas son únicas e intransferibles, no las comparta.</w:t>
            </w:r>
            <w:r>
              <w:rPr>
                <w:rFonts w:ascii="Tahoma" w:hAnsi="Tahoma" w:cs="Tahoma"/>
                <w:color w:val="000080"/>
                <w:sz w:val="20"/>
                <w:szCs w:val="20"/>
              </w:rPr>
              <w:br/>
              <w:t>3.- Todos los archivos que contienen datos de tarjetas deberán ser enviados a las Instituciones encriptados y protegidos con contraseña.</w:t>
            </w:r>
            <w:r>
              <w:br/>
            </w:r>
            <w:r>
              <w:rPr>
                <w:color w:val="800080"/>
                <w:sz w:val="20"/>
                <w:szCs w:val="20"/>
              </w:rPr>
              <w:t xml:space="preserve">----- </w:t>
            </w:r>
            <w:proofErr w:type="spellStart"/>
            <w:r>
              <w:rPr>
                <w:color w:val="800080"/>
                <w:sz w:val="20"/>
                <w:szCs w:val="20"/>
              </w:rPr>
              <w:t>Forwarded</w:t>
            </w:r>
            <w:proofErr w:type="spellEnd"/>
            <w:r>
              <w:rPr>
                <w:color w:val="80008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800080"/>
                <w:sz w:val="20"/>
                <w:szCs w:val="20"/>
              </w:rPr>
              <w:t>by</w:t>
            </w:r>
            <w:proofErr w:type="spellEnd"/>
            <w:r>
              <w:rPr>
                <w:color w:val="800080"/>
                <w:sz w:val="20"/>
                <w:szCs w:val="20"/>
              </w:rPr>
              <w:t xml:space="preserve"> Doris Osorio/GYE/BANRED </w:t>
            </w:r>
            <w:proofErr w:type="spellStart"/>
            <w:r>
              <w:rPr>
                <w:color w:val="800080"/>
                <w:sz w:val="20"/>
                <w:szCs w:val="20"/>
              </w:rPr>
              <w:t>on</w:t>
            </w:r>
            <w:proofErr w:type="spellEnd"/>
            <w:r>
              <w:rPr>
                <w:color w:val="800080"/>
                <w:sz w:val="20"/>
                <w:szCs w:val="20"/>
              </w:rPr>
              <w:t xml:space="preserve"> 28/04/2020 10:22 -----</w:t>
            </w:r>
            <w:r>
              <w:br/>
            </w:r>
            <w:r>
              <w:br/>
            </w:r>
            <w:proofErr w:type="spellStart"/>
            <w:r>
              <w:rPr>
                <w:color w:val="5F5F5F"/>
                <w:sz w:val="20"/>
                <w:szCs w:val="20"/>
              </w:rPr>
              <w:t>From</w:t>
            </w:r>
            <w:proofErr w:type="spellEnd"/>
            <w:r>
              <w:rPr>
                <w:color w:val="5F5F5F"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Henry Xavier Hernandez </w:t>
            </w:r>
            <w:proofErr w:type="spellStart"/>
            <w:r>
              <w:rPr>
                <w:sz w:val="20"/>
                <w:szCs w:val="20"/>
              </w:rPr>
              <w:t>Rendon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hyperlink r:id="rId29" w:history="1">
              <w:r>
                <w:rPr>
                  <w:rStyle w:val="Hipervnculo"/>
                  <w:sz w:val="20"/>
                  <w:szCs w:val="20"/>
                </w:rPr>
                <w:t>henherxr@guayaquil.gov.ec</w:t>
              </w:r>
            </w:hyperlink>
            <w:r>
              <w:rPr>
                <w:sz w:val="20"/>
                <w:szCs w:val="20"/>
              </w:rPr>
              <w:t>&gt;</w:t>
            </w:r>
            <w:r>
              <w:br/>
            </w:r>
            <w:r>
              <w:rPr>
                <w:color w:val="5F5F5F"/>
                <w:sz w:val="20"/>
                <w:szCs w:val="20"/>
              </w:rPr>
              <w:t xml:space="preserve">To: </w:t>
            </w:r>
            <w:r>
              <w:rPr>
                <w:sz w:val="20"/>
                <w:szCs w:val="20"/>
              </w:rPr>
              <w:t>Pablo Haro &lt;</w:t>
            </w:r>
            <w:hyperlink r:id="rId30" w:history="1">
              <w:r>
                <w:rPr>
                  <w:rStyle w:val="Hipervnculo"/>
                  <w:sz w:val="20"/>
                  <w:szCs w:val="20"/>
                </w:rPr>
                <w:t>PHaro@banred.fin.ec</w:t>
              </w:r>
            </w:hyperlink>
            <w:r>
              <w:rPr>
                <w:sz w:val="20"/>
                <w:szCs w:val="20"/>
              </w:rPr>
              <w:t>&gt;, Doris Osorio &lt;</w:t>
            </w:r>
            <w:hyperlink r:id="rId31" w:history="1">
              <w:r>
                <w:rPr>
                  <w:rStyle w:val="Hipervnculo"/>
                  <w:sz w:val="20"/>
                  <w:szCs w:val="20"/>
                </w:rPr>
                <w:t>dosorio@banred.fin.ec</w:t>
              </w:r>
            </w:hyperlink>
            <w:r>
              <w:rPr>
                <w:sz w:val="20"/>
                <w:szCs w:val="20"/>
              </w:rPr>
              <w:t>&gt;, Luis Garcia &lt;</w:t>
            </w:r>
            <w:hyperlink r:id="rId32" w:history="1">
              <w:r>
                <w:rPr>
                  <w:rStyle w:val="Hipervnculo"/>
                  <w:sz w:val="20"/>
                  <w:szCs w:val="20"/>
                </w:rPr>
                <w:t>LGarcia@banred.fin.ec</w:t>
              </w:r>
            </w:hyperlink>
            <w:r>
              <w:rPr>
                <w:sz w:val="20"/>
                <w:szCs w:val="20"/>
              </w:rPr>
              <w:t>&gt;</w:t>
            </w:r>
            <w:r>
              <w:br/>
            </w:r>
            <w:proofErr w:type="spellStart"/>
            <w:r>
              <w:rPr>
                <w:color w:val="5F5F5F"/>
                <w:sz w:val="20"/>
                <w:szCs w:val="20"/>
              </w:rPr>
              <w:t>Cc</w:t>
            </w:r>
            <w:proofErr w:type="spellEnd"/>
            <w:r>
              <w:rPr>
                <w:color w:val="5F5F5F"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Geovanny Herdoíza &lt;</w:t>
            </w:r>
            <w:hyperlink r:id="rId33" w:history="1">
              <w:r>
                <w:rPr>
                  <w:rStyle w:val="Hipervnculo"/>
                  <w:sz w:val="20"/>
                  <w:szCs w:val="20"/>
                </w:rPr>
                <w:t>gherdoiza@banred.fin.ec</w:t>
              </w:r>
            </w:hyperlink>
            <w:r>
              <w:rPr>
                <w:sz w:val="20"/>
                <w:szCs w:val="20"/>
              </w:rPr>
              <w:t>&gt;, Service Desk &lt;</w:t>
            </w:r>
            <w:hyperlink r:id="rId34" w:history="1">
              <w:r>
                <w:rPr>
                  <w:rStyle w:val="Hipervnculo"/>
                  <w:sz w:val="20"/>
                  <w:szCs w:val="20"/>
                </w:rPr>
                <w:t>servicedesk1@banred.fin.ec</w:t>
              </w:r>
            </w:hyperlink>
            <w:r>
              <w:rPr>
                <w:sz w:val="20"/>
                <w:szCs w:val="20"/>
              </w:rPr>
              <w:t>&gt;, Maria Del Carmen Giler Muñoz &lt;</w:t>
            </w:r>
            <w:hyperlink r:id="rId35" w:history="1">
              <w:r>
                <w:rPr>
                  <w:rStyle w:val="Hipervnculo"/>
                  <w:sz w:val="20"/>
                  <w:szCs w:val="20"/>
                </w:rPr>
                <w:t>margilcm@guayaquil.gov.ec</w:t>
              </w:r>
            </w:hyperlink>
            <w:r>
              <w:rPr>
                <w:sz w:val="20"/>
                <w:szCs w:val="20"/>
              </w:rPr>
              <w:t xml:space="preserve">&gt;, Elena Marlene Hurtado </w:t>
            </w:r>
            <w:proofErr w:type="spellStart"/>
            <w:r>
              <w:rPr>
                <w:sz w:val="20"/>
                <w:szCs w:val="20"/>
              </w:rPr>
              <w:t>Casierra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hyperlink r:id="rId36" w:history="1">
              <w:r>
                <w:rPr>
                  <w:rStyle w:val="Hipervnculo"/>
                  <w:sz w:val="20"/>
                  <w:szCs w:val="20"/>
                </w:rPr>
                <w:t>elehurmc@guayaquil.gov.ec</w:t>
              </w:r>
            </w:hyperlink>
            <w:r>
              <w:rPr>
                <w:sz w:val="20"/>
                <w:szCs w:val="20"/>
              </w:rPr>
              <w:t>&gt;, Mauro Alberto Loor Vélez &lt;</w:t>
            </w:r>
            <w:hyperlink r:id="rId37" w:history="1">
              <w:r>
                <w:rPr>
                  <w:rStyle w:val="Hipervnculo"/>
                  <w:sz w:val="20"/>
                  <w:szCs w:val="20"/>
                </w:rPr>
                <w:t>maulooav@guayaquil.gov.ec</w:t>
              </w:r>
            </w:hyperlink>
            <w:r>
              <w:rPr>
                <w:sz w:val="20"/>
                <w:szCs w:val="20"/>
              </w:rPr>
              <w:t>&gt;</w:t>
            </w:r>
            <w:r>
              <w:br/>
            </w:r>
            <w:r>
              <w:rPr>
                <w:color w:val="5F5F5F"/>
                <w:sz w:val="20"/>
                <w:szCs w:val="20"/>
              </w:rPr>
              <w:t xml:space="preserve">Date: </w:t>
            </w:r>
            <w:r>
              <w:rPr>
                <w:sz w:val="20"/>
                <w:szCs w:val="20"/>
              </w:rPr>
              <w:t>28/04/2020 09:58</w:t>
            </w:r>
            <w:r>
              <w:br/>
            </w:r>
            <w:proofErr w:type="spellStart"/>
            <w:r>
              <w:rPr>
                <w:color w:val="5F5F5F"/>
                <w:sz w:val="20"/>
                <w:szCs w:val="20"/>
              </w:rPr>
              <w:t>Subject</w:t>
            </w:r>
            <w:proofErr w:type="spellEnd"/>
            <w:r>
              <w:rPr>
                <w:color w:val="5F5F5F"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URGENTE MUNICIPIO DE GUAYAQUIL - Error en Consulta y Pago de MERCADOS a través de BANCO PICHINCHA</w:t>
            </w:r>
          </w:p>
          <w:p w14:paraId="36707B81" w14:textId="77777777" w:rsidR="00D95F1A" w:rsidRDefault="00D95F1A" w:rsidP="00D95F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057E2CF7">
                <v:rect id="_x0000_i1031" style="width:126.75pt;height:1.5pt" o:hrstd="t" o:hrnoshade="t" o:hr="t" fillcolor="#8091a5" stroked="f"/>
              </w:pict>
            </w:r>
          </w:p>
          <w:p w14:paraId="143ECD4C" w14:textId="51AF91EE" w:rsidR="00D95F1A" w:rsidRDefault="00D95F1A" w:rsidP="00D95F1A">
            <w:pPr>
              <w:rPr>
                <w:rFonts w:eastAsiaTheme="minorHAnsi"/>
              </w:rPr>
            </w:pPr>
            <w:r>
              <w:br/>
            </w:r>
            <w:r>
              <w:br/>
            </w:r>
            <w:r>
              <w:br/>
            </w:r>
            <w:r>
              <w:rPr>
                <w:rFonts w:ascii="Calibri" w:hAnsi="Calibri" w:cs="Calibri"/>
              </w:rPr>
              <w:t xml:space="preserve">Estimados buenos días, por favor su ayuda </w:t>
            </w:r>
            <w:r>
              <w:rPr>
                <w:rFonts w:ascii="Calibri" w:hAnsi="Calibri" w:cs="Calibri"/>
                <w:b/>
                <w:bCs/>
                <w:color w:val="FF0000"/>
              </w:rPr>
              <w:t>URGENTE</w:t>
            </w:r>
            <w:r>
              <w:rPr>
                <w:rFonts w:ascii="Calibri" w:hAnsi="Calibri" w:cs="Calibri"/>
                <w:color w:val="FF0000"/>
              </w:rPr>
              <w:t xml:space="preserve"> </w:t>
            </w:r>
            <w:r>
              <w:rPr>
                <w:rFonts w:ascii="Calibri" w:hAnsi="Calibri" w:cs="Calibri"/>
              </w:rPr>
              <w:t xml:space="preserve">notificándole al </w:t>
            </w:r>
            <w:r>
              <w:rPr>
                <w:rFonts w:ascii="Calibri" w:hAnsi="Calibri" w:cs="Calibri"/>
                <w:b/>
                <w:bCs/>
              </w:rPr>
              <w:t>BANCO PICHINCHA</w:t>
            </w:r>
            <w:r>
              <w:rPr>
                <w:rFonts w:ascii="Calibri" w:hAnsi="Calibri" w:cs="Calibri"/>
              </w:rPr>
              <w:t xml:space="preserve"> que en las tramas para consulta y pago de las deudas de </w:t>
            </w:r>
            <w:r>
              <w:rPr>
                <w:rFonts w:ascii="Calibri" w:hAnsi="Calibri" w:cs="Calibri"/>
                <w:b/>
                <w:bCs/>
              </w:rPr>
              <w:t>MERCADOS</w:t>
            </w:r>
            <w:r>
              <w:rPr>
                <w:rFonts w:ascii="Calibri" w:hAnsi="Calibri" w:cs="Calibri"/>
              </w:rPr>
              <w:t xml:space="preserve"> en </w:t>
            </w:r>
            <w:r>
              <w:rPr>
                <w:rFonts w:ascii="Calibri" w:hAnsi="Calibri" w:cs="Calibri"/>
                <w:b/>
                <w:bCs/>
              </w:rPr>
              <w:t>ambiente de PRODUCCIÓN</w:t>
            </w:r>
            <w:r>
              <w:rPr>
                <w:rFonts w:ascii="Calibri" w:hAnsi="Calibri" w:cs="Calibri"/>
              </w:rPr>
              <w:t xml:space="preserve"> están enviando mal el campo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CedulaComerciante</w:t>
            </w:r>
            <w:proofErr w:type="spellEnd"/>
            <w:r>
              <w:rPr>
                <w:rFonts w:ascii="Calibri" w:hAnsi="Calibri" w:cs="Calibri"/>
              </w:rPr>
              <w:t>, mismo que tiene valores que sobre pasan al especificado en el estándar. A continuación les paso algunos casos reportados el día de hoy de errores al momento de pagar por BANCO PICHINCHA</w:t>
            </w:r>
            <w:r>
              <w:br/>
            </w:r>
            <w:r>
              <w:br/>
            </w:r>
            <w:r>
              <w:rPr>
                <w:rFonts w:ascii="Symbol" w:hAnsi="Symbol"/>
              </w:rPr>
              <w:t></w:t>
            </w:r>
            <w:r>
              <w:rPr>
                <w:rFonts w:ascii="Symbol" w:hAnsi="Symbol"/>
              </w:rPr>
              <w:t></w:t>
            </w:r>
            <w:r>
              <w:rPr>
                <w:rFonts w:ascii="Calibri" w:hAnsi="Calibri" w:cs="Calibri"/>
                <w:b/>
                <w:bCs/>
                <w:u w:val="single"/>
              </w:rPr>
              <w:t>CASO 1</w:t>
            </w:r>
            <w:r>
              <w:br/>
            </w:r>
            <w:r>
              <w:br/>
            </w:r>
            <w:r>
              <w:rPr>
                <w:rFonts w:ascii="Courier New" w:hAnsi="Courier New" w:cs="Courier New"/>
              </w:rPr>
              <w:t xml:space="preserve">o </w:t>
            </w:r>
            <w:r>
              <w:rPr>
                <w:rFonts w:ascii="Calibri" w:hAnsi="Calibri" w:cs="Calibri"/>
                <w:b/>
                <w:bCs/>
              </w:rPr>
              <w:t>ERROR:</w:t>
            </w:r>
            <w:r>
              <w:br/>
            </w:r>
            <w:r>
              <w:br/>
            </w:r>
            <w:r>
              <w:rPr>
                <w:noProof/>
                <w:lang w:val="es-EC" w:eastAsia="es-EC" w:bidi="ar-SA"/>
              </w:rPr>
              <w:lastRenderedPageBreak/>
              <w:drawing>
                <wp:inline distT="0" distB="0" distL="0" distR="0" wp14:anchorId="548FA33F" wp14:editId="79EB447E">
                  <wp:extent cx="5000625" cy="5114925"/>
                  <wp:effectExtent l="0" t="0" r="9525" b="9525"/>
                  <wp:docPr id="5" name="Imagen 5" descr="cid:image005.png@01D61D72.AE80C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5.png@01D61D72.AE80C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r:link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511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rPr>
                <w:rFonts w:ascii="Courier New" w:hAnsi="Courier New" w:cs="Courier New"/>
              </w:rPr>
              <w:t xml:space="preserve">o </w:t>
            </w:r>
            <w:r>
              <w:rPr>
                <w:rFonts w:ascii="Calibri" w:hAnsi="Calibri" w:cs="Calibri"/>
                <w:b/>
                <w:bCs/>
              </w:rPr>
              <w:t>TRAMA RECIBIDA:</w:t>
            </w:r>
            <w:r>
              <w:br/>
            </w:r>
            <w:r>
              <w:br/>
            </w:r>
            <w:r>
              <w:rPr>
                <w:rFonts w:ascii="Calibri" w:hAnsi="Calibri" w:cs="Calibri"/>
              </w:rPr>
              <w:t>&lt;ns0:SmrPrBrConsultarDatosMercados_Biztalk xmlns:ns0="</w:t>
            </w:r>
            <w:hyperlink r:id="rId40" w:history="1">
              <w:r>
                <w:rPr>
                  <w:rStyle w:val="Hipervnculo"/>
                  <w:rFonts w:ascii="Calibri" w:hAnsi="Calibri" w:cs="Calibri"/>
                </w:rPr>
                <w:t>http://schemas.microsoft.com/Sql/2008/05/TypedProcedures/dbo</w:t>
              </w:r>
            </w:hyperlink>
            <w:r>
              <w:rPr>
                <w:rFonts w:ascii="Calibri" w:hAnsi="Calibri" w:cs="Calibri"/>
              </w:rPr>
              <w:t xml:space="preserve">" </w:t>
            </w:r>
            <w:proofErr w:type="spellStart"/>
            <w:r>
              <w:rPr>
                <w:rFonts w:ascii="Calibri" w:hAnsi="Calibri" w:cs="Calibri"/>
              </w:rPr>
              <w:t>xmlns:xsi</w:t>
            </w:r>
            <w:proofErr w:type="spellEnd"/>
            <w:r>
              <w:rPr>
                <w:rFonts w:ascii="Calibri" w:hAnsi="Calibri" w:cs="Calibri"/>
              </w:rPr>
              <w:t>="</w:t>
            </w:r>
            <w:hyperlink r:id="rId41" w:history="1">
              <w:r>
                <w:rPr>
                  <w:rStyle w:val="Hipervnculo"/>
                  <w:rFonts w:ascii="Calibri" w:hAnsi="Calibri" w:cs="Calibri"/>
                </w:rPr>
                <w:t>http://www.w3.org/2001/XMLSchema-instance</w:t>
              </w:r>
            </w:hyperlink>
            <w:r>
              <w:rPr>
                <w:rFonts w:ascii="Calibri" w:hAnsi="Calibri" w:cs="Calibri"/>
              </w:rPr>
              <w:t>"&gt;</w:t>
            </w:r>
            <w:r>
              <w:br/>
            </w:r>
            <w:r>
              <w:rPr>
                <w:rFonts w:ascii="Calibri" w:hAnsi="Calibri" w:cs="Calibri"/>
              </w:rPr>
              <w:t>&lt;ns0:TipoProceso&gt;C&lt;/ns0:TipoProceso&gt;</w:t>
            </w:r>
            <w:r>
              <w:br/>
            </w:r>
            <w:r>
              <w:rPr>
                <w:rFonts w:ascii="Calibri" w:hAnsi="Calibri" w:cs="Calibri"/>
              </w:rPr>
              <w:t>&lt;ns0:TipoConsulta&gt;P&lt;/ns0:TipoConsulta&gt;</w:t>
            </w:r>
            <w:r>
              <w:br/>
            </w:r>
            <w:r>
              <w:rPr>
                <w:rFonts w:ascii="Calibri" w:hAnsi="Calibri" w:cs="Calibri"/>
              </w:rPr>
              <w:t xml:space="preserve">&lt;ns0:Fecha_reg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>&lt;ns0:FechaHoraSwitch&gt;20200428093050&lt;/ns0:FechaHoraSwitch&gt;</w:t>
            </w:r>
            <w:r>
              <w:br/>
            </w:r>
            <w:r>
              <w:rPr>
                <w:rFonts w:ascii="Calibri" w:hAnsi="Calibri" w:cs="Calibri"/>
              </w:rPr>
              <w:t>&lt;ns0:SecuenciaSwitch&gt;021184&lt;/ns0:SecuenciaSwitch&gt;</w:t>
            </w:r>
            <w:r>
              <w:br/>
            </w:r>
            <w:r>
              <w:rPr>
                <w:rFonts w:ascii="Calibri" w:hAnsi="Calibri" w:cs="Calibri"/>
              </w:rPr>
              <w:t>&lt;ns0:FechaHoratrxLocal&gt;20200428093050&lt;/ns0:FechaHoratrxLocal&gt;</w:t>
            </w:r>
            <w:r>
              <w:br/>
            </w:r>
            <w:r>
              <w:rPr>
                <w:rFonts w:ascii="Calibri" w:hAnsi="Calibri" w:cs="Calibri"/>
              </w:rPr>
              <w:t>&lt;ns0:FechaCompensacion&gt;20200428&lt;/ns0:FechaCompensacion&gt;</w:t>
            </w:r>
            <w:r>
              <w:br/>
            </w:r>
            <w:r>
              <w:rPr>
                <w:rFonts w:ascii="Calibri" w:hAnsi="Calibri" w:cs="Calibri"/>
              </w:rPr>
              <w:lastRenderedPageBreak/>
              <w:t>&lt;ns0:IndicadorReverso&gt;00&lt;/ns0:IndicadorReverso&gt;</w:t>
            </w:r>
            <w:r>
              <w:br/>
            </w:r>
            <w:r>
              <w:rPr>
                <w:rFonts w:ascii="Calibri" w:hAnsi="Calibri" w:cs="Calibri"/>
              </w:rPr>
              <w:t>&lt;ns0:AbaInstitucionAdquiriente&gt;00021080&lt;/ns0:AbaInstitucionAdquiriente&gt;</w:t>
            </w:r>
            <w:r>
              <w:br/>
            </w:r>
            <w:r>
              <w:rPr>
                <w:rFonts w:ascii="Calibri" w:hAnsi="Calibri" w:cs="Calibri"/>
              </w:rPr>
              <w:t>&lt;ns0:CodigoOperador&gt;000058755&lt;/ns0:CodigoOperador&gt;</w:t>
            </w:r>
            <w:r>
              <w:br/>
            </w:r>
            <w:r>
              <w:rPr>
                <w:rFonts w:ascii="Calibri" w:hAnsi="Calibri" w:cs="Calibri"/>
              </w:rPr>
              <w:t>&lt;ns0:SecuenciaInstAdquiriente&gt;021184&lt;/ns0:SecuenciaInstAdquiriente&gt;</w:t>
            </w:r>
            <w:r>
              <w:br/>
            </w:r>
            <w:r>
              <w:rPr>
                <w:rFonts w:ascii="Calibri" w:hAnsi="Calibri" w:cs="Calibri"/>
              </w:rPr>
              <w:t xml:space="preserve">&lt;ns0:CodigoResultado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/&gt;&lt;ns0:NumeroTerminal&gt;00008002&lt;/ns0:NumeroTerminal&gt;</w:t>
            </w:r>
            <w:r>
              <w:br/>
            </w:r>
            <w:r>
              <w:rPr>
                <w:rFonts w:ascii="Calibri" w:hAnsi="Calibri" w:cs="Calibri"/>
              </w:rPr>
              <w:t xml:space="preserve">&lt;ns0:IdDeuda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&lt;ns0:TipoSolicitud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&lt;ns0:DescripcionTipo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>&lt;ns0:CedulaComerciante&gt;6000600201157&lt;/ns0:CedulaComerciante&gt;</w:t>
            </w:r>
            <w:r>
              <w:br/>
            </w:r>
            <w:r>
              <w:rPr>
                <w:rFonts w:ascii="Calibri" w:hAnsi="Calibri" w:cs="Calibri"/>
              </w:rPr>
              <w:t xml:space="preserve">&lt;ns0:NombreComerciante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&lt;ns0:CodigoPuesto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&lt;ns0:DescripcionMercado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&lt;ns0:ConsultaValores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&lt;ns0:IdPago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>&lt;/ns0:SmrPrBrConsultarDatosMercados_Biztalk&gt;</w:t>
            </w:r>
            <w:r>
              <w:br/>
            </w:r>
            <w:r>
              <w:br/>
            </w:r>
            <w:r>
              <w:br/>
            </w:r>
            <w:r>
              <w:rPr>
                <w:rFonts w:ascii="Symbol" w:hAnsi="Symbol"/>
              </w:rPr>
              <w:t></w:t>
            </w:r>
            <w:r>
              <w:rPr>
                <w:rFonts w:ascii="Symbol" w:hAnsi="Symbol"/>
              </w:rPr>
              <w:t></w:t>
            </w:r>
            <w:r>
              <w:rPr>
                <w:rFonts w:ascii="Calibri" w:hAnsi="Calibri" w:cs="Calibri"/>
                <w:b/>
                <w:bCs/>
                <w:u w:val="single"/>
              </w:rPr>
              <w:t>CASO 2</w:t>
            </w:r>
            <w:r>
              <w:br/>
            </w:r>
            <w:r>
              <w:br/>
            </w:r>
            <w:r>
              <w:rPr>
                <w:rFonts w:ascii="Courier New" w:hAnsi="Courier New" w:cs="Courier New"/>
              </w:rPr>
              <w:t xml:space="preserve">o </w:t>
            </w:r>
            <w:r>
              <w:rPr>
                <w:rFonts w:ascii="Calibri" w:hAnsi="Calibri" w:cs="Calibri"/>
                <w:b/>
                <w:bCs/>
              </w:rPr>
              <w:t>ERROR:</w:t>
            </w:r>
            <w:r>
              <w:br/>
            </w:r>
            <w:r>
              <w:br/>
            </w:r>
            <w:r>
              <w:rPr>
                <w:noProof/>
                <w:lang w:val="es-EC" w:eastAsia="es-EC" w:bidi="ar-SA"/>
              </w:rPr>
              <w:lastRenderedPageBreak/>
              <w:drawing>
                <wp:inline distT="0" distB="0" distL="0" distR="0" wp14:anchorId="25768579" wp14:editId="19278974">
                  <wp:extent cx="4981575" cy="5095875"/>
                  <wp:effectExtent l="0" t="0" r="9525" b="9525"/>
                  <wp:docPr id="4" name="Imagen 4" descr="cid:image006.png@01D61D72.AE80C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6.png@01D61D72.AE80C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509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rFonts w:ascii="Courier New" w:hAnsi="Courier New" w:cs="Courier New"/>
              </w:rPr>
              <w:t xml:space="preserve">o </w:t>
            </w:r>
            <w:r>
              <w:rPr>
                <w:rFonts w:ascii="Calibri" w:hAnsi="Calibri" w:cs="Calibri"/>
                <w:b/>
                <w:bCs/>
              </w:rPr>
              <w:t>TRAMA RECIBIDA:</w:t>
            </w:r>
            <w:r>
              <w:br/>
            </w:r>
            <w:r>
              <w:br/>
            </w:r>
            <w:r>
              <w:rPr>
                <w:rFonts w:ascii="Calibri" w:hAnsi="Calibri" w:cs="Calibri"/>
              </w:rPr>
              <w:t>&lt;ns0:SmrPrBrConsultarDatosMercados_Biztalk xmlns:ns0="</w:t>
            </w:r>
            <w:hyperlink r:id="rId44" w:history="1">
              <w:r>
                <w:rPr>
                  <w:rStyle w:val="Hipervnculo"/>
                  <w:rFonts w:ascii="Calibri" w:hAnsi="Calibri" w:cs="Calibri"/>
                </w:rPr>
                <w:t>http://schemas.microsoft.com/Sql/2008/05/TypedProcedures/dbo</w:t>
              </w:r>
            </w:hyperlink>
            <w:r>
              <w:rPr>
                <w:rFonts w:ascii="Calibri" w:hAnsi="Calibri" w:cs="Calibri"/>
              </w:rPr>
              <w:t xml:space="preserve">" </w:t>
            </w:r>
            <w:proofErr w:type="spellStart"/>
            <w:r>
              <w:rPr>
                <w:rFonts w:ascii="Calibri" w:hAnsi="Calibri" w:cs="Calibri"/>
              </w:rPr>
              <w:t>xmlns:xsi</w:t>
            </w:r>
            <w:proofErr w:type="spellEnd"/>
            <w:r>
              <w:rPr>
                <w:rFonts w:ascii="Calibri" w:hAnsi="Calibri" w:cs="Calibri"/>
              </w:rPr>
              <w:t>="</w:t>
            </w:r>
            <w:hyperlink r:id="rId45" w:history="1">
              <w:r>
                <w:rPr>
                  <w:rStyle w:val="Hipervnculo"/>
                  <w:rFonts w:ascii="Calibri" w:hAnsi="Calibri" w:cs="Calibri"/>
                </w:rPr>
                <w:t>http://www.w3.org/2001/XMLSchema-instance</w:t>
              </w:r>
            </w:hyperlink>
            <w:r>
              <w:rPr>
                <w:rFonts w:ascii="Calibri" w:hAnsi="Calibri" w:cs="Calibri"/>
              </w:rPr>
              <w:t>"&gt;</w:t>
            </w:r>
            <w:r>
              <w:br/>
            </w:r>
            <w:r>
              <w:rPr>
                <w:rFonts w:ascii="Calibri" w:hAnsi="Calibri" w:cs="Calibri"/>
              </w:rPr>
              <w:t>&lt;ns0:TipoProceso&gt;C&lt;/ns0:TipoProceso&gt;</w:t>
            </w:r>
            <w:r>
              <w:br/>
            </w:r>
            <w:r>
              <w:rPr>
                <w:rFonts w:ascii="Calibri" w:hAnsi="Calibri" w:cs="Calibri"/>
              </w:rPr>
              <w:t>&lt;ns0:TipoConsulta&gt;P&lt;/ns0:TipoConsulta&gt;</w:t>
            </w:r>
            <w:r>
              <w:br/>
            </w:r>
            <w:r>
              <w:rPr>
                <w:rFonts w:ascii="Calibri" w:hAnsi="Calibri" w:cs="Calibri"/>
              </w:rPr>
              <w:t xml:space="preserve">&lt;ns0:Fecha_reg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>&lt;ns0:FechaHoraSwitch&gt;20200428091951&lt;/ns0:FechaHoraSwitch&gt;</w:t>
            </w:r>
            <w:r>
              <w:br/>
            </w:r>
            <w:r>
              <w:rPr>
                <w:rFonts w:ascii="Calibri" w:hAnsi="Calibri" w:cs="Calibri"/>
              </w:rPr>
              <w:t>&lt;ns0:SecuenciaSwitch&gt;024767&lt;/ns0:SecuenciaSwitch&gt;</w:t>
            </w:r>
            <w:r>
              <w:br/>
            </w:r>
            <w:r>
              <w:rPr>
                <w:rFonts w:ascii="Calibri" w:hAnsi="Calibri" w:cs="Calibri"/>
              </w:rPr>
              <w:t>&lt;ns0:FechaHoratrxLocal&gt;20200428091951&lt;/ns0:FechaHoratrxLocal&gt;</w:t>
            </w:r>
            <w:r>
              <w:br/>
            </w:r>
            <w:r>
              <w:rPr>
                <w:rFonts w:ascii="Calibri" w:hAnsi="Calibri" w:cs="Calibri"/>
              </w:rPr>
              <w:lastRenderedPageBreak/>
              <w:t>&lt;ns0:FechaCompensacion&gt;20200428&lt;/ns0:FechaCompensacion&gt;</w:t>
            </w:r>
            <w:r>
              <w:br/>
            </w:r>
            <w:r>
              <w:rPr>
                <w:rFonts w:ascii="Calibri" w:hAnsi="Calibri" w:cs="Calibri"/>
              </w:rPr>
              <w:t>&lt;ns0:IndicadorReverso&gt;00&lt;/ns0:IndicadorReverso&gt;</w:t>
            </w:r>
            <w:r>
              <w:br/>
            </w:r>
            <w:r>
              <w:rPr>
                <w:rFonts w:ascii="Calibri" w:hAnsi="Calibri" w:cs="Calibri"/>
              </w:rPr>
              <w:t>&lt;ns0:AbaInstitucionAdquiriente&gt;00021080&lt;/ns0:AbaInstitucionAdquiriente&gt;</w:t>
            </w:r>
            <w:r>
              <w:br/>
            </w:r>
            <w:r>
              <w:rPr>
                <w:rFonts w:ascii="Calibri" w:hAnsi="Calibri" w:cs="Calibri"/>
              </w:rPr>
              <w:t>&lt;ns0:CodigoOperador&gt;000536578&lt;/ns0:CodigoOperador&gt;</w:t>
            </w:r>
            <w:r>
              <w:br/>
            </w:r>
            <w:r>
              <w:rPr>
                <w:rFonts w:ascii="Calibri" w:hAnsi="Calibri" w:cs="Calibri"/>
              </w:rPr>
              <w:t>&lt;ns0:SecuenciaInstAdquiriente&gt;024767&lt;/ns0:SecuenciaInstAdquiriente&gt;</w:t>
            </w:r>
            <w:r>
              <w:br/>
            </w:r>
            <w:r>
              <w:rPr>
                <w:rFonts w:ascii="Calibri" w:hAnsi="Calibri" w:cs="Calibri"/>
              </w:rPr>
              <w:t xml:space="preserve">&lt;ns0:CodigoResultado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>&lt;ns0:NumeroTerminal&gt;00008002&lt;/ns0:NumeroTerminal&gt;</w:t>
            </w:r>
            <w:r>
              <w:br/>
            </w:r>
            <w:r>
              <w:rPr>
                <w:rFonts w:ascii="Calibri" w:hAnsi="Calibri" w:cs="Calibri"/>
              </w:rPr>
              <w:t xml:space="preserve">&lt;ns0:IdDeuda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&lt;ns0:TipoSolicitud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&lt;ns0:DescripcionTipo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>&lt;ns0:CedulaComerciante&gt;09 0042 00101&lt;/ns0:CedulaComerciante&gt;</w:t>
            </w:r>
            <w:r>
              <w:br/>
            </w:r>
            <w:r>
              <w:rPr>
                <w:rFonts w:ascii="Calibri" w:hAnsi="Calibri" w:cs="Calibri"/>
              </w:rPr>
              <w:t xml:space="preserve">&lt;ns0:NombreComerciante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&lt;ns0:CodigoPuesto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&lt;ns0:DescripcionMercado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&lt;ns0:ConsultaValores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&lt;ns0:IdPago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>&lt;/ns0:SmrPrBrConsultarDatosMercados_Biztalk&gt;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rFonts w:ascii="Symbol" w:hAnsi="Symbol"/>
              </w:rPr>
              <w:t></w:t>
            </w:r>
            <w:r>
              <w:rPr>
                <w:rFonts w:ascii="Symbol" w:hAnsi="Symbol"/>
              </w:rPr>
              <w:t></w:t>
            </w:r>
            <w:r>
              <w:rPr>
                <w:rFonts w:ascii="Calibri" w:hAnsi="Calibri" w:cs="Calibri"/>
                <w:b/>
                <w:bCs/>
                <w:u w:val="single"/>
              </w:rPr>
              <w:t>CASO 3</w:t>
            </w:r>
            <w:r>
              <w:br/>
            </w:r>
            <w:r>
              <w:br/>
            </w:r>
            <w:r>
              <w:rPr>
                <w:rFonts w:ascii="Courier New" w:hAnsi="Courier New" w:cs="Courier New"/>
              </w:rPr>
              <w:t xml:space="preserve">o </w:t>
            </w:r>
            <w:r>
              <w:rPr>
                <w:rFonts w:ascii="Calibri" w:hAnsi="Calibri" w:cs="Calibri"/>
                <w:b/>
                <w:bCs/>
              </w:rPr>
              <w:t>ERROR:</w:t>
            </w:r>
            <w:r>
              <w:br/>
            </w:r>
            <w:r>
              <w:br/>
            </w:r>
            <w:r>
              <w:rPr>
                <w:noProof/>
                <w:lang w:val="es-EC" w:eastAsia="es-EC" w:bidi="ar-SA"/>
              </w:rPr>
              <w:lastRenderedPageBreak/>
              <w:drawing>
                <wp:inline distT="0" distB="0" distL="0" distR="0" wp14:anchorId="4EEB47C6" wp14:editId="37C27CD7">
                  <wp:extent cx="5010150" cy="5114925"/>
                  <wp:effectExtent l="0" t="0" r="0" b="9525"/>
                  <wp:docPr id="3" name="Imagen 3" descr="cid:image007.png@01D61D72.AE80C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id:image007.png@01D61D72.AE80C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r:link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511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rFonts w:ascii="Courier New" w:hAnsi="Courier New" w:cs="Courier New"/>
              </w:rPr>
              <w:t xml:space="preserve">o </w:t>
            </w:r>
            <w:r>
              <w:rPr>
                <w:rFonts w:ascii="Calibri" w:hAnsi="Calibri" w:cs="Calibri"/>
                <w:b/>
                <w:bCs/>
              </w:rPr>
              <w:t>TRAMA RECIBIDA:</w:t>
            </w:r>
            <w:r>
              <w:br/>
            </w:r>
            <w:r>
              <w:br/>
            </w:r>
            <w:r>
              <w:rPr>
                <w:rFonts w:ascii="Calibri" w:hAnsi="Calibri" w:cs="Calibri"/>
              </w:rPr>
              <w:t>&lt;ns0:SmrPrBrConsultarDatosMercados_Biztalk xmlns:ns0="</w:t>
            </w:r>
            <w:hyperlink r:id="rId48" w:history="1">
              <w:r>
                <w:rPr>
                  <w:rStyle w:val="Hipervnculo"/>
                  <w:rFonts w:ascii="Calibri" w:hAnsi="Calibri" w:cs="Calibri"/>
                </w:rPr>
                <w:t>http://schemas.microsoft.com/Sql/2008/05/TypedProcedures/dbo</w:t>
              </w:r>
            </w:hyperlink>
            <w:r>
              <w:rPr>
                <w:rFonts w:ascii="Calibri" w:hAnsi="Calibri" w:cs="Calibri"/>
              </w:rPr>
              <w:t xml:space="preserve">" </w:t>
            </w:r>
            <w:proofErr w:type="spellStart"/>
            <w:r>
              <w:rPr>
                <w:rFonts w:ascii="Calibri" w:hAnsi="Calibri" w:cs="Calibri"/>
              </w:rPr>
              <w:t>xmlns:xsi</w:t>
            </w:r>
            <w:proofErr w:type="spellEnd"/>
            <w:r>
              <w:rPr>
                <w:rFonts w:ascii="Calibri" w:hAnsi="Calibri" w:cs="Calibri"/>
              </w:rPr>
              <w:t>="</w:t>
            </w:r>
            <w:hyperlink r:id="rId49" w:history="1">
              <w:r>
                <w:rPr>
                  <w:rStyle w:val="Hipervnculo"/>
                  <w:rFonts w:ascii="Calibri" w:hAnsi="Calibri" w:cs="Calibri"/>
                </w:rPr>
                <w:t>http://www.w3.org/2001/XMLSchema-instance</w:t>
              </w:r>
            </w:hyperlink>
            <w:r>
              <w:rPr>
                <w:rFonts w:ascii="Calibri" w:hAnsi="Calibri" w:cs="Calibri"/>
              </w:rPr>
              <w:t>"&gt;</w:t>
            </w:r>
            <w:r>
              <w:br/>
            </w:r>
            <w:r>
              <w:rPr>
                <w:rFonts w:ascii="Calibri" w:hAnsi="Calibri" w:cs="Calibri"/>
              </w:rPr>
              <w:t>&lt;ns0:TipoProceso&gt;C&lt;/ns0:TipoProceso&gt;</w:t>
            </w:r>
            <w:r>
              <w:br/>
            </w:r>
            <w:r>
              <w:rPr>
                <w:rFonts w:ascii="Calibri" w:hAnsi="Calibri" w:cs="Calibri"/>
              </w:rPr>
              <w:t>&lt;ns0:TipoConsulta&gt;P&lt;/ns0:TipoConsulta&gt;</w:t>
            </w:r>
            <w:r>
              <w:br/>
            </w:r>
            <w:r>
              <w:rPr>
                <w:rFonts w:ascii="Calibri" w:hAnsi="Calibri" w:cs="Calibri"/>
              </w:rPr>
              <w:t xml:space="preserve">&lt;ns0:Fecha_reg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>&lt;ns0:FechaHoraSwitch&gt;20200428082834&lt;/ns0:FechaHoraSwitch&gt;</w:t>
            </w:r>
            <w:r>
              <w:br/>
            </w:r>
            <w:r>
              <w:rPr>
                <w:rFonts w:ascii="Calibri" w:hAnsi="Calibri" w:cs="Calibri"/>
              </w:rPr>
              <w:t>&lt;ns0:SecuenciaSwitch&gt;023893&lt;/ns0:SecuenciaSwitch&gt;</w:t>
            </w:r>
            <w:r>
              <w:br/>
            </w:r>
            <w:r>
              <w:rPr>
                <w:rFonts w:ascii="Calibri" w:hAnsi="Calibri" w:cs="Calibri"/>
              </w:rPr>
              <w:t>&lt;ns0:FechaHoratrxLocal&gt;20200428082834&lt;/ns0:FechaHoratrxLocal&gt;</w:t>
            </w:r>
            <w:r>
              <w:br/>
            </w:r>
            <w:r>
              <w:rPr>
                <w:rFonts w:ascii="Calibri" w:hAnsi="Calibri" w:cs="Calibri"/>
              </w:rPr>
              <w:lastRenderedPageBreak/>
              <w:t>&lt;ns0:FechaCompensacion&gt;20200428&lt;/ns0:FechaCompensacion&gt;</w:t>
            </w:r>
            <w:r>
              <w:br/>
            </w:r>
            <w:r>
              <w:rPr>
                <w:rFonts w:ascii="Calibri" w:hAnsi="Calibri" w:cs="Calibri"/>
              </w:rPr>
              <w:t>&lt;ns0:IndicadorReverso&gt;00&lt;/ns0:IndicadorReverso&gt;</w:t>
            </w:r>
            <w:r>
              <w:br/>
            </w:r>
            <w:r>
              <w:rPr>
                <w:rFonts w:ascii="Calibri" w:hAnsi="Calibri" w:cs="Calibri"/>
              </w:rPr>
              <w:t>&lt;ns0:AbaInstitucionAdquiriente&gt;00021080&lt;/ns0:AbaInstitucionAdquiriente&gt;</w:t>
            </w:r>
            <w:r>
              <w:br/>
            </w:r>
            <w:r>
              <w:rPr>
                <w:rFonts w:ascii="Calibri" w:hAnsi="Calibri" w:cs="Calibri"/>
              </w:rPr>
              <w:t>&lt;ns0:CodigoOperador&gt;000531840&lt;/ns0:CodigoOperador&gt;</w:t>
            </w:r>
            <w:r>
              <w:br/>
            </w:r>
            <w:r>
              <w:rPr>
                <w:rFonts w:ascii="Calibri" w:hAnsi="Calibri" w:cs="Calibri"/>
              </w:rPr>
              <w:t>&lt;ns0:SecuenciaInstAdquiriente&gt;023893&lt;/ns0:SecuenciaInstAdquiriente&gt;</w:t>
            </w:r>
            <w:r>
              <w:br/>
            </w:r>
            <w:r>
              <w:rPr>
                <w:rFonts w:ascii="Calibri" w:hAnsi="Calibri" w:cs="Calibri"/>
              </w:rPr>
              <w:t xml:space="preserve">&lt;ns0:CodigoResultado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>&lt;ns0:NumeroTerminal&gt;00008002&lt;/ns0:NumeroTerminal&gt;</w:t>
            </w:r>
            <w:r>
              <w:br/>
            </w:r>
            <w:r>
              <w:rPr>
                <w:rFonts w:ascii="Calibri" w:hAnsi="Calibri" w:cs="Calibri"/>
              </w:rPr>
              <w:t xml:space="preserve">&lt;ns0:IdDeuda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 xml:space="preserve">="true" /&gt;&lt;ns0:TipoSolicitud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&lt;ns0:DescripcionTipo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>&lt;ns0:CedulaComerciante&gt;5706100010126&lt;/ns0:CedulaComerciante&gt;</w:t>
            </w:r>
            <w:r>
              <w:br/>
            </w:r>
            <w:r>
              <w:rPr>
                <w:rFonts w:ascii="Calibri" w:hAnsi="Calibri" w:cs="Calibri"/>
              </w:rPr>
              <w:t xml:space="preserve">&lt;ns0:NombreComerciante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&lt;ns0:CodigoPuesto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&lt;ns0:DescripcionMercado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&lt;ns0:ConsultaValores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 xml:space="preserve">&lt;ns0:IdPago </w:t>
            </w:r>
            <w:proofErr w:type="spellStart"/>
            <w:r>
              <w:rPr>
                <w:rFonts w:ascii="Calibri" w:hAnsi="Calibri" w:cs="Calibri"/>
              </w:rPr>
              <w:t>xsi:nil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  <w:r>
              <w:br/>
            </w:r>
            <w:r>
              <w:rPr>
                <w:rFonts w:ascii="Calibri" w:hAnsi="Calibri" w:cs="Calibri"/>
              </w:rPr>
              <w:t>&lt;/ns0:SmrPrBrConsultarDatosMercados_Biztalk&gt;</w:t>
            </w:r>
            <w:r>
              <w:br/>
            </w:r>
            <w:r>
              <w:br/>
            </w:r>
            <w:r>
              <w:br/>
            </w:r>
            <w:r>
              <w:rPr>
                <w:rFonts w:ascii="Verdana" w:hAnsi="Verdana"/>
                <w:b/>
                <w:bCs/>
              </w:rPr>
              <w:t>Saludos Cordiales,</w:t>
            </w:r>
            <w:r>
              <w:rPr>
                <w:rFonts w:ascii="Verdana" w:hAnsi="Verdana"/>
                <w:b/>
                <w:bCs/>
              </w:rPr>
              <w:br/>
              <w:t>Ing. Henry Hernández R.</w:t>
            </w:r>
            <w:r>
              <w:rPr>
                <w:rFonts w:ascii="Verdana" w:hAnsi="Verdana"/>
              </w:rPr>
              <w:br/>
              <w:t>Administrador de Base de Datos</w:t>
            </w:r>
            <w:r>
              <w:rPr>
                <w:rFonts w:ascii="Verdana" w:hAnsi="Verdana"/>
              </w:rPr>
              <w:br/>
              <w:t>M.I. Municipalidad de Guayaquil</w:t>
            </w:r>
            <w:r>
              <w:rPr>
                <w:rFonts w:ascii="Wingdings" w:hAnsi="Wingdings"/>
              </w:rPr>
              <w:br/>
            </w:r>
            <w:r>
              <w:rPr>
                <w:rFonts w:ascii="Wingdings" w:hAnsi="Wingdings"/>
              </w:rPr>
              <w:t></w:t>
            </w:r>
            <w:r>
              <w:rPr>
                <w:rFonts w:ascii="Calibri" w:hAnsi="Calibri" w:cs="Calibri"/>
              </w:rPr>
              <w:t xml:space="preserve"> </w:t>
            </w:r>
            <w:r>
              <w:t>Fono: 2594800 Ext: 2125</w:t>
            </w:r>
            <w:r>
              <w:rPr>
                <w:rFonts w:ascii="Wingdings" w:hAnsi="Wingdings"/>
              </w:rPr>
              <w:br/>
            </w:r>
            <w:r>
              <w:rPr>
                <w:rFonts w:ascii="Wingdings" w:hAnsi="Wingdings"/>
              </w:rPr>
              <w:t></w:t>
            </w:r>
            <w:r>
              <w:rPr>
                <w:rFonts w:ascii="Calibri" w:hAnsi="Calibri" w:cs="Calibri"/>
              </w:rPr>
              <w:t xml:space="preserve"> </w:t>
            </w:r>
            <w:r>
              <w:t>E-mail:</w:t>
            </w:r>
            <w:r>
              <w:rPr>
                <w:b/>
                <w:bCs/>
                <w:color w:val="1F497D"/>
              </w:rPr>
              <w:t xml:space="preserve"> </w:t>
            </w:r>
            <w:hyperlink r:id="rId50" w:history="1">
              <w:r>
                <w:rPr>
                  <w:rStyle w:val="Hipervnculo"/>
                  <w:b/>
                  <w:bCs/>
                </w:rPr>
                <w:t>henherxr@guayaquil.gov.ec</w:t>
              </w:r>
            </w:hyperlink>
          </w:p>
          <w:p w14:paraId="32974C65" w14:textId="54F4789C" w:rsidR="000D5B7E" w:rsidRPr="00E42B62" w:rsidRDefault="000D5B7E" w:rsidP="00D95F1A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351C34" w:rsidRPr="000B3277" w14:paraId="0FA0FB96" w14:textId="77777777" w:rsidTr="00E42B62">
        <w:tc>
          <w:tcPr>
            <w:tcW w:w="4817" w:type="dxa"/>
            <w:gridSpan w:val="4"/>
            <w:tcBorders>
              <w:bottom w:val="single" w:sz="4" w:space="0" w:color="auto"/>
            </w:tcBorders>
            <w:shd w:val="clear" w:color="auto" w:fill="0A919D"/>
          </w:tcPr>
          <w:p w14:paraId="4F09E05A" w14:textId="31268304" w:rsidR="00351C34" w:rsidRPr="00FB3DD8" w:rsidRDefault="00483BFA" w:rsidP="00D30053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lastRenderedPageBreak/>
              <w:t>DISPOSITIVO</w:t>
            </w:r>
            <w:r w:rsidR="00351C34"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 xml:space="preserve">       </w:t>
            </w:r>
          </w:p>
        </w:tc>
        <w:tc>
          <w:tcPr>
            <w:tcW w:w="4817" w:type="dxa"/>
            <w:gridSpan w:val="6"/>
            <w:tcBorders>
              <w:bottom w:val="single" w:sz="4" w:space="0" w:color="auto"/>
            </w:tcBorders>
            <w:shd w:val="clear" w:color="auto" w:fill="0A919D"/>
          </w:tcPr>
          <w:p w14:paraId="45CAC980" w14:textId="480603D0" w:rsidR="00351C34" w:rsidRPr="00FB3DD8" w:rsidRDefault="00351C34" w:rsidP="00D30053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>TIPO DE COMUNICACIÓN</w:t>
            </w:r>
          </w:p>
        </w:tc>
      </w:tr>
      <w:tr w:rsidR="00351C34" w:rsidRPr="001E2E1B" w14:paraId="717FD20B" w14:textId="77777777" w:rsidTr="00E42B62">
        <w:tc>
          <w:tcPr>
            <w:tcW w:w="481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41BE32" w14:textId="77777777" w:rsidR="00351C34" w:rsidRDefault="00F032B3" w:rsidP="00D30053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NEWPOS 9220</w:t>
            </w:r>
          </w:p>
          <w:p w14:paraId="2D695364" w14:textId="5FBAC0E9" w:rsidR="005A33F0" w:rsidRPr="00351C34" w:rsidRDefault="005A33F0" w:rsidP="00D30053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T1000</w:t>
            </w:r>
          </w:p>
        </w:tc>
        <w:tc>
          <w:tcPr>
            <w:tcW w:w="481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EE710E4" w14:textId="18F25055" w:rsidR="00351C34" w:rsidRPr="00E42B62" w:rsidRDefault="00F032B3" w:rsidP="00D30053">
            <w:pPr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GPRS</w:t>
            </w:r>
          </w:p>
        </w:tc>
      </w:tr>
      <w:tr w:rsidR="00483BFA" w:rsidRPr="000B3277" w14:paraId="2C91A4EC" w14:textId="77777777" w:rsidTr="00E42B62">
        <w:tc>
          <w:tcPr>
            <w:tcW w:w="2408" w:type="dxa"/>
            <w:gridSpan w:val="2"/>
            <w:tcBorders>
              <w:bottom w:val="single" w:sz="4" w:space="0" w:color="auto"/>
            </w:tcBorders>
            <w:shd w:val="clear" w:color="auto" w:fill="0A919D"/>
          </w:tcPr>
          <w:p w14:paraId="2D7B369E" w14:textId="77777777" w:rsidR="00483BFA" w:rsidRDefault="00483BFA" w:rsidP="00D30053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 xml:space="preserve">VERSION 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0A919D"/>
          </w:tcPr>
          <w:p w14:paraId="6AEB1AAC" w14:textId="75EF4FC0" w:rsidR="00483BFA" w:rsidRDefault="00483BFA" w:rsidP="00D30053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>CHECKSUM</w:t>
            </w:r>
          </w:p>
        </w:tc>
        <w:tc>
          <w:tcPr>
            <w:tcW w:w="2408" w:type="dxa"/>
            <w:gridSpan w:val="4"/>
            <w:tcBorders>
              <w:bottom w:val="single" w:sz="4" w:space="0" w:color="auto"/>
            </w:tcBorders>
            <w:shd w:val="clear" w:color="auto" w:fill="0A919D"/>
          </w:tcPr>
          <w:p w14:paraId="586B1911" w14:textId="78049EA3" w:rsidR="00483BFA" w:rsidRPr="002A66A7" w:rsidRDefault="00834CE6" w:rsidP="00D30053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  <w:lang w:val="es-ES"/>
              </w:rPr>
              <w:t>OCURRE</w:t>
            </w:r>
            <w:r w:rsidR="005F3281">
              <w:rPr>
                <w:rFonts w:ascii="Trebuchet MS" w:hAnsi="Trebuchet MS"/>
                <w:color w:val="FFFFFF" w:themeColor="background1"/>
                <w:sz w:val="24"/>
                <w:szCs w:val="24"/>
                <w:lang w:val="es-ES"/>
              </w:rPr>
              <w:t xml:space="preserve"> EN VERSION ANTERIOR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0A919D"/>
          </w:tcPr>
          <w:p w14:paraId="2D157E0E" w14:textId="27A2FF7F" w:rsidR="00483BFA" w:rsidRDefault="005F3281" w:rsidP="00D30053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  <w:lang w:val="es-ES"/>
              </w:rPr>
              <w:t xml:space="preserve">OCURRE EN </w:t>
            </w:r>
            <w:r w:rsidR="0082354B">
              <w:rPr>
                <w:rFonts w:ascii="Trebuchet MS" w:hAnsi="Trebuchet MS"/>
                <w:color w:val="FFFFFF" w:themeColor="background1"/>
                <w:sz w:val="24"/>
                <w:szCs w:val="24"/>
                <w:lang w:val="es-ES"/>
              </w:rPr>
              <w:t>TODOS LOS POS</w:t>
            </w:r>
          </w:p>
        </w:tc>
      </w:tr>
      <w:tr w:rsidR="0082354B" w:rsidRPr="000B3277" w14:paraId="486CD786" w14:textId="77777777" w:rsidTr="00E42B62">
        <w:tc>
          <w:tcPr>
            <w:tcW w:w="24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FA3134" w14:textId="27179409" w:rsidR="0082354B" w:rsidRPr="00E42B62" w:rsidRDefault="001121DF" w:rsidP="00992D8D">
            <w:pPr>
              <w:rPr>
                <w:rFonts w:ascii="Trebuchet MS" w:hAnsi="Trebuchet MS"/>
                <w:sz w:val="24"/>
                <w:szCs w:val="24"/>
              </w:rPr>
            </w:pPr>
            <w:r w:rsidRPr="001121DF">
              <w:rPr>
                <w:rFonts w:ascii="Trebuchet MS" w:hAnsi="Trebuchet MS"/>
                <w:sz w:val="24"/>
                <w:szCs w:val="24"/>
              </w:rPr>
              <w:t>MiVecino14E8Test.apk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3EA43B" w14:textId="77777777" w:rsidR="0082354B" w:rsidRPr="00E42B62" w:rsidRDefault="0082354B" w:rsidP="0082354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2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C6FA71" w14:textId="2774D16B" w:rsidR="0082354B" w:rsidRPr="00E42B62" w:rsidRDefault="0082354B" w:rsidP="0082354B">
            <w:pPr>
              <w:jc w:val="center"/>
              <w:rPr>
                <w:rFonts w:ascii="Trebuchet MS" w:hAnsi="Trebuchet MS"/>
                <w:strike/>
                <w:color w:val="FFFFFF" w:themeColor="background1"/>
                <w:sz w:val="24"/>
                <w:szCs w:val="24"/>
              </w:rPr>
            </w:pPr>
            <w:r w:rsidRPr="000D5B7E">
              <w:rPr>
                <w:rFonts w:ascii="Trebuchet MS" w:hAnsi="Trebuchet MS"/>
                <w:sz w:val="24"/>
                <w:szCs w:val="24"/>
                <w:highlight w:val="yellow"/>
              </w:rPr>
              <w:t>SI</w:t>
            </w:r>
          </w:p>
        </w:tc>
        <w:tc>
          <w:tcPr>
            <w:tcW w:w="12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2F4D83" w14:textId="2F735EB2" w:rsidR="0082354B" w:rsidRDefault="0082354B" w:rsidP="0082354B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 w:rsidRPr="00992D8D">
              <w:rPr>
                <w:rFonts w:ascii="Trebuchet MS" w:hAnsi="Trebuchet MS"/>
                <w:sz w:val="24"/>
                <w:szCs w:val="24"/>
              </w:rPr>
              <w:t>NO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shd w:val="clear" w:color="auto" w:fill="auto"/>
          </w:tcPr>
          <w:p w14:paraId="032098AA" w14:textId="7E8D7069" w:rsidR="0082354B" w:rsidRPr="00E42B62" w:rsidRDefault="0082354B" w:rsidP="0082354B">
            <w:pPr>
              <w:jc w:val="center"/>
              <w:rPr>
                <w:rFonts w:ascii="Trebuchet MS" w:hAnsi="Trebuchet MS"/>
                <w:strike/>
                <w:color w:val="FFFFFF" w:themeColor="background1"/>
                <w:sz w:val="24"/>
                <w:szCs w:val="24"/>
              </w:rPr>
            </w:pPr>
            <w:r w:rsidRPr="000D5B7E">
              <w:rPr>
                <w:rFonts w:ascii="Trebuchet MS" w:hAnsi="Trebuchet MS"/>
                <w:sz w:val="24"/>
                <w:szCs w:val="24"/>
                <w:highlight w:val="yellow"/>
              </w:rPr>
              <w:t>SI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shd w:val="clear" w:color="auto" w:fill="auto"/>
          </w:tcPr>
          <w:p w14:paraId="63EAF95A" w14:textId="131E70FF" w:rsidR="0082354B" w:rsidRPr="00992D8D" w:rsidRDefault="0082354B" w:rsidP="0082354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992D8D">
              <w:rPr>
                <w:rFonts w:ascii="Trebuchet MS" w:hAnsi="Trebuchet MS"/>
                <w:sz w:val="24"/>
                <w:szCs w:val="24"/>
              </w:rPr>
              <w:t>NO</w:t>
            </w:r>
          </w:p>
        </w:tc>
      </w:tr>
      <w:tr w:rsidR="00351C34" w:rsidRPr="000B3277" w14:paraId="34B3C28E" w14:textId="77777777" w:rsidTr="00D622A1">
        <w:tc>
          <w:tcPr>
            <w:tcW w:w="9634" w:type="dxa"/>
            <w:gridSpan w:val="10"/>
            <w:tcBorders>
              <w:bottom w:val="single" w:sz="4" w:space="0" w:color="auto"/>
            </w:tcBorders>
            <w:shd w:val="clear" w:color="auto" w:fill="0A919D"/>
          </w:tcPr>
          <w:p w14:paraId="69852A47" w14:textId="18FEE4A5" w:rsidR="00351C34" w:rsidRDefault="00351C34" w:rsidP="00D30053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>IMPACTO DEL ERROR</w:t>
            </w:r>
          </w:p>
        </w:tc>
      </w:tr>
      <w:tr w:rsidR="00BB7902" w:rsidRPr="000B3277" w14:paraId="15D4DBC6" w14:textId="77777777" w:rsidTr="00D622A1">
        <w:trPr>
          <w:trHeight w:val="7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BAFAF1" w14:textId="229F21BA" w:rsidR="00BB7902" w:rsidRPr="00BB7902" w:rsidRDefault="00351C34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No hay  </w:t>
            </w:r>
            <w:sdt>
              <w:sdtPr>
                <w:rPr>
                  <w:rFonts w:ascii="Trebuchet MS" w:hAnsi="Trebuchet MS"/>
                  <w:sz w:val="24"/>
                  <w:szCs w:val="24"/>
                </w:rPr>
                <w:id w:val="-1579810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A39EBEF" w14:textId="27C8066C" w:rsidR="00BB7902" w:rsidRPr="00BB7902" w:rsidRDefault="00351C34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Bajo</w:t>
            </w:r>
            <w:r w:rsidR="00D622A1">
              <w:rPr>
                <w:rFonts w:ascii="Trebuchet MS" w:hAnsi="Trebuchet MS"/>
                <w:sz w:val="24"/>
                <w:szCs w:val="24"/>
              </w:rPr>
              <w:t xml:space="preserve"> </w:t>
            </w:r>
            <w:sdt>
              <w:sdtPr>
                <w:rPr>
                  <w:rFonts w:ascii="Trebuchet MS" w:hAnsi="Trebuchet MS"/>
                  <w:sz w:val="24"/>
                  <w:szCs w:val="24"/>
                </w:rPr>
                <w:id w:val="-1543907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22A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1CF761" w14:textId="0B37D132" w:rsidR="00BB7902" w:rsidRPr="00BB7902" w:rsidRDefault="00351C34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Medio</w:t>
            </w:r>
            <w:r w:rsidR="00D622A1">
              <w:rPr>
                <w:rFonts w:ascii="Trebuchet MS" w:hAnsi="Trebuchet MS"/>
                <w:sz w:val="24"/>
                <w:szCs w:val="24"/>
              </w:rPr>
              <w:t xml:space="preserve"> </w:t>
            </w:r>
            <w:sdt>
              <w:sdtPr>
                <w:rPr>
                  <w:rFonts w:ascii="Trebuchet MS" w:hAnsi="Trebuchet MS"/>
                  <w:sz w:val="24"/>
                  <w:szCs w:val="24"/>
                </w:rPr>
                <w:id w:val="117607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22A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14B2FFD" w14:textId="70FF39B0" w:rsidR="00BB7902" w:rsidRPr="00BB7902" w:rsidRDefault="00351C34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Alto</w:t>
            </w:r>
            <w:r w:rsidR="00D622A1">
              <w:rPr>
                <w:rFonts w:ascii="Trebuchet MS" w:hAnsi="Trebuchet MS"/>
                <w:sz w:val="24"/>
                <w:szCs w:val="24"/>
              </w:rPr>
              <w:t xml:space="preserve"> </w:t>
            </w:r>
            <w:sdt>
              <w:sdtPr>
                <w:rPr>
                  <w:rFonts w:ascii="Trebuchet MS" w:hAnsi="Trebuchet MS"/>
                  <w:sz w:val="24"/>
                  <w:szCs w:val="24"/>
                </w:rPr>
                <w:id w:val="-979687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D8D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B5C69" w14:textId="513A5D8F" w:rsidR="00BB7902" w:rsidRPr="00BB7902" w:rsidRDefault="00351C34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Critico</w:t>
            </w:r>
            <w:r w:rsidR="00D622A1">
              <w:rPr>
                <w:rFonts w:ascii="Trebuchet MS" w:hAnsi="Trebuchet MS"/>
                <w:sz w:val="24"/>
                <w:szCs w:val="24"/>
              </w:rPr>
              <w:t xml:space="preserve"> </w:t>
            </w:r>
            <w:sdt>
              <w:sdtPr>
                <w:rPr>
                  <w:rFonts w:ascii="Trebuchet MS" w:hAnsi="Trebuchet MS"/>
                  <w:sz w:val="24"/>
                  <w:szCs w:val="24"/>
                </w:rPr>
                <w:id w:val="18650845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D8D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351C34" w:rsidRPr="000B3277" w14:paraId="66EAB191" w14:textId="77777777" w:rsidTr="00C74291">
        <w:tc>
          <w:tcPr>
            <w:tcW w:w="9634" w:type="dxa"/>
            <w:gridSpan w:val="10"/>
            <w:shd w:val="clear" w:color="auto" w:fill="0A919D"/>
          </w:tcPr>
          <w:p w14:paraId="09463EFA" w14:textId="6078F81B" w:rsidR="00351C34" w:rsidRPr="00D30053" w:rsidRDefault="00351C34" w:rsidP="00351C34">
            <w:pPr>
              <w:jc w:val="center"/>
              <w:rPr>
                <w:rFonts w:ascii="Trebuchet MS" w:hAnsi="Trebuchet MS"/>
                <w:color w:val="FFFFFF" w:themeColor="background1"/>
                <w:sz w:val="26"/>
                <w:szCs w:val="26"/>
              </w:rPr>
            </w:pPr>
            <w:r w:rsidRPr="00D30053">
              <w:rPr>
                <w:rFonts w:ascii="Trebuchet MS" w:hAnsi="Trebuchet MS"/>
                <w:color w:val="FFFFFF" w:themeColor="background1"/>
                <w:sz w:val="26"/>
                <w:szCs w:val="26"/>
              </w:rPr>
              <w:lastRenderedPageBreak/>
              <w:t>APROBACIONES</w:t>
            </w:r>
          </w:p>
        </w:tc>
      </w:tr>
      <w:tr w:rsidR="00351C34" w:rsidRPr="000B3277" w14:paraId="4900C686" w14:textId="77777777" w:rsidTr="00C74291">
        <w:trPr>
          <w:trHeight w:val="1051"/>
        </w:trPr>
        <w:tc>
          <w:tcPr>
            <w:tcW w:w="9634" w:type="dxa"/>
            <w:gridSpan w:val="10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20"/>
              <w:gridCol w:w="36"/>
              <w:gridCol w:w="3240"/>
              <w:gridCol w:w="26"/>
              <w:gridCol w:w="1330"/>
              <w:gridCol w:w="3366"/>
            </w:tblGrid>
            <w:tr w:rsidR="00F73F9E" w14:paraId="65C0EBEC" w14:textId="77777777" w:rsidTr="000108EC">
              <w:tc>
                <w:tcPr>
                  <w:tcW w:w="773" w:type="pct"/>
                  <w:gridSpan w:val="2"/>
                </w:tcPr>
                <w:p w14:paraId="667B6F5F" w14:textId="6754B648" w:rsidR="00351C34" w:rsidRDefault="00351C34" w:rsidP="00351C34">
                  <w:pPr>
                    <w:rPr>
                      <w:rFonts w:ascii="Trebuchet MS" w:hAnsi="Trebuchet MS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 xml:space="preserve">Solicitante: 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>Cargo: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>Nombre: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>Fecha:</w:t>
                  </w:r>
                </w:p>
              </w:tc>
              <w:tc>
                <w:tcPr>
                  <w:tcW w:w="1720" w:type="pct"/>
                </w:tcPr>
                <w:p w14:paraId="697BF993" w14:textId="174EB7EC" w:rsidR="00F032B3" w:rsidRDefault="00351C34" w:rsidP="00F032B3">
                  <w:pPr>
                    <w:jc w:val="left"/>
                    <w:rPr>
                      <w:rFonts w:ascii="Trebuchet MS" w:hAnsi="Trebuchet MS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 w:rsidR="00F032B3">
                    <w:rPr>
                      <w:rFonts w:ascii="Trebuchet MS" w:hAnsi="Trebuchet MS"/>
                      <w:sz w:val="24"/>
                      <w:szCs w:val="24"/>
                    </w:rPr>
                    <w:t>Banco Pichincha          An</w:t>
                  </w:r>
                  <w:r w:rsidR="003E4853">
                    <w:rPr>
                      <w:rFonts w:ascii="Trebuchet MS" w:hAnsi="Trebuchet MS"/>
                      <w:sz w:val="24"/>
                      <w:szCs w:val="24"/>
                    </w:rPr>
                    <w:t xml:space="preserve">alista de Monitoreo </w:t>
                  </w:r>
                  <w:proofErr w:type="spellStart"/>
                  <w:r w:rsidR="003E4853">
                    <w:rPr>
                      <w:rFonts w:ascii="Trebuchet MS" w:hAnsi="Trebuchet MS"/>
                      <w:sz w:val="24"/>
                      <w:szCs w:val="24"/>
                    </w:rPr>
                    <w:t>CNBs</w:t>
                  </w:r>
                  <w:proofErr w:type="spellEnd"/>
                  <w:r w:rsidR="003E4853">
                    <w:rPr>
                      <w:rFonts w:ascii="Trebuchet MS" w:hAnsi="Trebuchet MS"/>
                      <w:sz w:val="24"/>
                      <w:szCs w:val="24"/>
                    </w:rPr>
                    <w:t xml:space="preserve">    Jhonny Padilla Castro</w:t>
                  </w:r>
                  <w:r w:rsidR="000D5B7E">
                    <w:rPr>
                      <w:rFonts w:ascii="Trebuchet MS" w:hAnsi="Trebuchet MS"/>
                      <w:sz w:val="24"/>
                      <w:szCs w:val="24"/>
                    </w:rPr>
                    <w:t xml:space="preserve">                23</w:t>
                  </w:r>
                  <w:r w:rsidR="001873EF">
                    <w:rPr>
                      <w:rFonts w:ascii="Trebuchet MS" w:hAnsi="Trebuchet MS"/>
                      <w:sz w:val="24"/>
                      <w:szCs w:val="24"/>
                    </w:rPr>
                    <w:t>/04</w:t>
                  </w:r>
                  <w:r w:rsidR="00F032B3">
                    <w:rPr>
                      <w:rFonts w:ascii="Trebuchet MS" w:hAnsi="Trebuchet MS"/>
                      <w:sz w:val="24"/>
                      <w:szCs w:val="24"/>
                    </w:rPr>
                    <w:t>/2020</w:t>
                  </w:r>
                </w:p>
                <w:p w14:paraId="6AF33DAE" w14:textId="5740C7A5" w:rsidR="00351C34" w:rsidRDefault="00F73F9E" w:rsidP="00F032B3">
                  <w:pPr>
                    <w:jc w:val="left"/>
                    <w:rPr>
                      <w:rFonts w:ascii="Trebuchet MS" w:hAnsi="Trebuchet MS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sz w:val="24"/>
                      <w:szCs w:val="24"/>
                    </w:rPr>
                    <w:t>__</w:t>
                  </w:r>
                </w:p>
              </w:tc>
              <w:tc>
                <w:tcPr>
                  <w:tcW w:w="720" w:type="pct"/>
                  <w:gridSpan w:val="2"/>
                </w:tcPr>
                <w:p w14:paraId="109232E7" w14:textId="33A79492" w:rsidR="00351C34" w:rsidRDefault="00351C34" w:rsidP="00351C34">
                  <w:pPr>
                    <w:rPr>
                      <w:rFonts w:ascii="Trebuchet MS" w:hAnsi="Trebuchet MS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>Revisado: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 w:rsidRPr="000108EC">
                    <w:rPr>
                      <w:rFonts w:ascii="Trebuchet MS" w:hAnsi="Trebuchet MS"/>
                      <w:sz w:val="24"/>
                      <w:szCs w:val="24"/>
                    </w:rPr>
                    <w:t>Cargo:</w:t>
                  </w:r>
                  <w:r w:rsidR="00F73F9E"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 w:rsidRPr="000108EC">
                    <w:rPr>
                      <w:rFonts w:ascii="Trebuchet MS" w:hAnsi="Trebuchet MS"/>
                      <w:sz w:val="24"/>
                      <w:szCs w:val="24"/>
                    </w:rPr>
                    <w:t>Nombre</w:t>
                  </w:r>
                  <w:r w:rsidR="00F73F9E">
                    <w:rPr>
                      <w:rFonts w:ascii="Trebuchet MS" w:hAnsi="Trebuchet MS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 w:rsidRPr="000108EC">
                    <w:rPr>
                      <w:rFonts w:ascii="Trebuchet MS" w:hAnsi="Trebuchet MS"/>
                      <w:sz w:val="24"/>
                      <w:szCs w:val="24"/>
                    </w:rPr>
                    <w:t>Fecha:</w:t>
                  </w:r>
                </w:p>
              </w:tc>
              <w:tc>
                <w:tcPr>
                  <w:tcW w:w="1787" w:type="pct"/>
                </w:tcPr>
                <w:p w14:paraId="0CE5C4F0" w14:textId="1837E70D" w:rsidR="00351C34" w:rsidRDefault="00351C34" w:rsidP="00F73F9E">
                  <w:pPr>
                    <w:jc w:val="left"/>
                    <w:rPr>
                      <w:rFonts w:ascii="Trebuchet MS" w:hAnsi="Trebuchet MS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>_______________________</w:t>
                  </w:r>
                  <w:r w:rsidR="00F73F9E"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</w:p>
              </w:tc>
            </w:tr>
            <w:tr w:rsidR="00F73F9E" w14:paraId="12747BA8" w14:textId="77777777" w:rsidTr="001E2E1B">
              <w:trPr>
                <w:gridAfter w:val="2"/>
                <w:wAfter w:w="2493" w:type="pct"/>
              </w:trPr>
              <w:tc>
                <w:tcPr>
                  <w:tcW w:w="754" w:type="pct"/>
                </w:tcPr>
                <w:p w14:paraId="2F6C974B" w14:textId="366525B3" w:rsidR="00F73F9E" w:rsidRDefault="00F73F9E" w:rsidP="00F73F9E">
                  <w:pPr>
                    <w:rPr>
                      <w:rFonts w:ascii="Trebuchet MS" w:hAnsi="Trebuchet MS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>Aprobado: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 w:rsidRPr="000108EC">
                    <w:rPr>
                      <w:rFonts w:ascii="Trebuchet MS" w:hAnsi="Trebuchet MS"/>
                      <w:sz w:val="24"/>
                      <w:szCs w:val="24"/>
                    </w:rPr>
                    <w:t>Cargo: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 w:rsidRPr="000108EC">
                    <w:rPr>
                      <w:rFonts w:ascii="Trebuchet MS" w:hAnsi="Trebuchet MS"/>
                      <w:sz w:val="24"/>
                      <w:szCs w:val="24"/>
                    </w:rPr>
                    <w:t>Nombre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 w:rsidRPr="000108EC">
                    <w:rPr>
                      <w:rFonts w:ascii="Trebuchet MS" w:hAnsi="Trebuchet MS"/>
                      <w:sz w:val="24"/>
                      <w:szCs w:val="24"/>
                    </w:rPr>
                    <w:t>Fecha:</w:t>
                  </w:r>
                </w:p>
              </w:tc>
              <w:tc>
                <w:tcPr>
                  <w:tcW w:w="1753" w:type="pct"/>
                  <w:gridSpan w:val="3"/>
                </w:tcPr>
                <w:p w14:paraId="73F4D3F6" w14:textId="3EFB7D61" w:rsidR="00F73F9E" w:rsidRDefault="00F73F9E" w:rsidP="00F73F9E">
                  <w:pPr>
                    <w:jc w:val="left"/>
                    <w:rPr>
                      <w:rFonts w:ascii="Trebuchet MS" w:hAnsi="Trebuchet MS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>_______________________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</w:p>
              </w:tc>
            </w:tr>
          </w:tbl>
          <w:p w14:paraId="05A2937D" w14:textId="30BBDDF5" w:rsidR="00351C34" w:rsidRPr="000B3277" w:rsidRDefault="00351C34" w:rsidP="00351C34">
            <w:pPr>
              <w:tabs>
                <w:tab w:val="left" w:pos="6799"/>
              </w:tabs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473B4E88" w14:textId="77777777" w:rsidR="00775915" w:rsidRPr="000B3277" w:rsidRDefault="00775915">
      <w:pPr>
        <w:rPr>
          <w:rFonts w:ascii="Trebuchet MS" w:hAnsi="Trebuchet MS"/>
          <w:sz w:val="24"/>
          <w:szCs w:val="24"/>
        </w:rPr>
      </w:pPr>
    </w:p>
    <w:sectPr w:rsidR="00775915" w:rsidRPr="000B3277" w:rsidSect="00E42B62">
      <w:headerReference w:type="default" r:id="rId51"/>
      <w:footerReference w:type="default" r:id="rId5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46432" w14:textId="77777777" w:rsidR="000C40E3" w:rsidRDefault="000C40E3">
      <w:pPr>
        <w:spacing w:after="0" w:line="240" w:lineRule="auto"/>
      </w:pPr>
      <w:r>
        <w:separator/>
      </w:r>
    </w:p>
  </w:endnote>
  <w:endnote w:type="continuationSeparator" w:id="0">
    <w:p w14:paraId="13CD4455" w14:textId="77777777" w:rsidR="000C40E3" w:rsidRDefault="000C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326F0" w14:textId="77777777" w:rsidR="00E42B62" w:rsidRDefault="00E42B62" w:rsidP="00E42B62">
    <w:pPr>
      <w:jc w:val="right"/>
    </w:pPr>
    <w:r>
      <w:rPr>
        <w:rFonts w:asciiTheme="majorHAnsi" w:eastAsiaTheme="majorEastAsia" w:hAnsiTheme="majorHAnsi" w:cstheme="majorBidi"/>
        <w:noProof/>
        <w:lang w:val="es-EC" w:eastAsia="es-EC" w:bidi="ar-SA"/>
      </w:rPr>
      <mc:AlternateContent>
        <mc:Choice Requires="wps">
          <w:drawing>
            <wp:inline distT="0" distB="0" distL="0" distR="0" wp14:anchorId="491A79D9" wp14:editId="17C15865">
              <wp:extent cx="358140" cy="358140"/>
              <wp:effectExtent l="0" t="0" r="3810" b="3810"/>
              <wp:docPr id="14" name="Elips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140" cy="358140"/>
                      </a:xfrm>
                      <a:prstGeom prst="ellipse">
                        <a:avLst/>
                      </a:prstGeom>
                      <a:solidFill>
                        <a:srgbClr val="0A919D"/>
                      </a:solidFill>
                      <a:ln>
                        <a:noFill/>
                      </a:ln>
                    </wps:spPr>
                    <wps:txbx>
                      <w:txbxContent>
                        <w:p w14:paraId="76F1FEF5" w14:textId="2C7CF932" w:rsidR="00E42B62" w:rsidRPr="009A0ECB" w:rsidRDefault="00E42B62" w:rsidP="00E42B62">
                          <w:pPr>
                            <w:pStyle w:val="Piedepgina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14"/>
                              <w:szCs w:val="32"/>
                            </w:rPr>
                          </w:pPr>
                          <w:r w:rsidRPr="009A0ECB"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8"/>
                              <w:szCs w:val="22"/>
                            </w:rPr>
                            <w:fldChar w:fldCharType="begin"/>
                          </w:r>
                          <w:r w:rsidRPr="009A0ECB"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8"/>
                            </w:rPr>
                            <w:instrText>PAGE    \* MERGEFORMAT</w:instrText>
                          </w:r>
                          <w:r w:rsidRPr="009A0ECB"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8"/>
                              <w:szCs w:val="22"/>
                            </w:rPr>
                            <w:fldChar w:fldCharType="separate"/>
                          </w:r>
                          <w:r w:rsidR="00CB510E" w:rsidRPr="00CB510E">
                            <w:rPr>
                              <w:rFonts w:asciiTheme="minorHAnsi" w:hAnsiTheme="minorHAnsi" w:cstheme="minorHAnsi"/>
                              <w:b/>
                              <w:bCs/>
                              <w:noProof/>
                              <w:color w:val="FFFFFF" w:themeColor="background1"/>
                              <w:sz w:val="14"/>
                              <w:szCs w:val="32"/>
                              <w:lang w:val="es-ES"/>
                            </w:rPr>
                            <w:t>11</w:t>
                          </w:r>
                          <w:r w:rsidRPr="009A0ECB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14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91A79D9" id="Elipse 14" o:spid="_x0000_s1026" style="width:28.2pt;height: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" fillcolor="#0a919d" stroked="f">
              <v:textbox inset="0,0,0,0">
                <w:txbxContent>
                  <w:p w14:paraId="76F1FEF5" w14:textId="2C7CF932" w:rsidR="00E42B62" w:rsidRPr="009A0ECB" w:rsidRDefault="00E42B62" w:rsidP="00E42B62">
                    <w:pPr>
                      <w:pStyle w:val="Piedepgina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14"/>
                        <w:szCs w:val="32"/>
                      </w:rPr>
                    </w:pPr>
                    <w:r w:rsidRPr="009A0ECB"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8"/>
                        <w:szCs w:val="22"/>
                      </w:rPr>
                      <w:fldChar w:fldCharType="begin"/>
                    </w:r>
                    <w:r w:rsidRPr="009A0ECB"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8"/>
                      </w:rPr>
                      <w:instrText>PAGE    \* MERGEFORMAT</w:instrText>
                    </w:r>
                    <w:r w:rsidRPr="009A0ECB"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8"/>
                        <w:szCs w:val="22"/>
                      </w:rPr>
                      <w:fldChar w:fldCharType="separate"/>
                    </w:r>
                    <w:r w:rsidR="00CB510E" w:rsidRPr="00CB510E">
                      <w:rPr>
                        <w:rFonts w:asciiTheme="minorHAnsi" w:hAnsiTheme="minorHAnsi" w:cstheme="minorHAnsi"/>
                        <w:b/>
                        <w:bCs/>
                        <w:noProof/>
                        <w:color w:val="FFFFFF" w:themeColor="background1"/>
                        <w:sz w:val="14"/>
                        <w:szCs w:val="32"/>
                        <w:lang w:val="es-ES"/>
                      </w:rPr>
                      <w:t>11</w:t>
                    </w:r>
                    <w:r w:rsidRPr="009A0ECB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14"/>
                        <w:szCs w:val="32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C2E2B" w14:textId="77777777" w:rsidR="000C40E3" w:rsidRDefault="000C40E3">
      <w:pPr>
        <w:spacing w:after="0" w:line="240" w:lineRule="auto"/>
      </w:pPr>
      <w:r>
        <w:separator/>
      </w:r>
    </w:p>
  </w:footnote>
  <w:footnote w:type="continuationSeparator" w:id="0">
    <w:p w14:paraId="61276426" w14:textId="77777777" w:rsidR="000C40E3" w:rsidRDefault="000C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65BC5" w14:textId="3C8B76F3" w:rsidR="00E42B62" w:rsidRPr="00351C34" w:rsidRDefault="00E42B62" w:rsidP="00351C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720"/>
      <w:jc w:val="right"/>
      <w:rPr>
        <w:rFonts w:ascii="Trebuchet MS" w:eastAsia="Trebuchet MS" w:hAnsi="Trebuchet MS" w:cs="Trebuchet MS"/>
        <w:b/>
        <w:color w:val="139DA8"/>
        <w:sz w:val="32"/>
        <w:szCs w:val="32"/>
      </w:rPr>
    </w:pPr>
    <w:bookmarkStart w:id="1" w:name="_Hlk13475668"/>
    <w:r>
      <w:rPr>
        <w:noProof/>
        <w:lang w:val="es-EC" w:eastAsia="es-EC" w:bidi="ar-SA"/>
      </w:rPr>
      <w:drawing>
        <wp:anchor distT="0" distB="0" distL="114300" distR="114300" simplePos="0" relativeHeight="251661312" behindDoc="0" locked="0" layoutInCell="1" allowOverlap="1" wp14:anchorId="553C96BF" wp14:editId="106FF522">
          <wp:simplePos x="0" y="0"/>
          <wp:positionH relativeFrom="column">
            <wp:posOffset>110490</wp:posOffset>
          </wp:positionH>
          <wp:positionV relativeFrom="paragraph">
            <wp:posOffset>-182880</wp:posOffset>
          </wp:positionV>
          <wp:extent cx="714375" cy="714375"/>
          <wp:effectExtent l="0" t="0" r="9525" b="9525"/>
          <wp:wrapSquare wrapText="bothSides"/>
          <wp:docPr id="2" name="Imagen 2" descr="WPO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WPO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eastAsia="Trebuchet MS" w:hAnsi="Trebuchet MS" w:cs="Trebuchet MS"/>
        <w:b/>
        <w:color w:val="139DA8"/>
        <w:sz w:val="32"/>
        <w:szCs w:val="32"/>
      </w:rPr>
      <w:t>FORMATO DE REPORTE DE ERROR</w:t>
    </w:r>
  </w:p>
  <w:p w14:paraId="2BCDADF0" w14:textId="24DDBB41" w:rsidR="00E42B62" w:rsidRDefault="00E42B62" w:rsidP="000B3277">
    <w:pPr>
      <w:pStyle w:val="Encabezado"/>
      <w:jc w:val="right"/>
    </w:pPr>
    <w:r>
      <w:rPr>
        <w:rFonts w:ascii="Trebuchet MS" w:eastAsia="Trebuchet MS" w:hAnsi="Trebuchet MS" w:cs="Trebuchet MS"/>
        <w:color w:val="000000"/>
      </w:rPr>
      <w:t xml:space="preserve">CO-F-018 / V1 / </w:t>
    </w:r>
    <w:bookmarkEnd w:id="1"/>
    <w:r>
      <w:rPr>
        <w:rFonts w:ascii="Trebuchet MS" w:eastAsia="Trebuchet MS" w:hAnsi="Trebuchet MS" w:cs="Trebuchet MS"/>
        <w:color w:val="000000"/>
      </w:rPr>
      <w:t>22-08-2019</w:t>
    </w:r>
  </w:p>
  <w:p w14:paraId="0C969D38" w14:textId="77777777" w:rsidR="00E42B62" w:rsidRDefault="00E42B62">
    <w:pPr>
      <w:pStyle w:val="Encabezado"/>
    </w:pPr>
  </w:p>
  <w:p w14:paraId="091A21D6" w14:textId="77777777" w:rsidR="00E42B62" w:rsidRDefault="00E42B62">
    <w:pPr>
      <w:pStyle w:val="Encabezado"/>
    </w:pPr>
    <w:r>
      <w:rPr>
        <w:noProof/>
        <w:lang w:val="es-EC" w:eastAsia="es-EC" w:bidi="ar-SA"/>
      </w:rPr>
      <w:drawing>
        <wp:anchor distT="0" distB="0" distL="114300" distR="114300" simplePos="0" relativeHeight="251659264" behindDoc="0" locked="0" layoutInCell="1" allowOverlap="1" wp14:anchorId="57930460" wp14:editId="3E1BBC7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4270248" cy="4352544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WPOSS blanco.png"/>
                  <pic:cNvPicPr/>
                </pic:nvPicPr>
                <pic:blipFill rotWithShape="1">
                  <a:blip r:embed="rId2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0000"/>
                            </a14:imgEffect>
                            <a14:imgEffect>
                              <a14:brightnessContrast brigh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66539"/>
                  <a:stretch/>
                </pic:blipFill>
                <pic:spPr bwMode="auto">
                  <a:xfrm>
                    <a:off x="0" y="0"/>
                    <a:ext cx="4270248" cy="43525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F3C0B"/>
    <w:multiLevelType w:val="hybridMultilevel"/>
    <w:tmpl w:val="49D4D9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66E76"/>
    <w:multiLevelType w:val="hybridMultilevel"/>
    <w:tmpl w:val="215669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3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30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30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0D"/>
    <w:rsid w:val="000014CA"/>
    <w:rsid w:val="000108EC"/>
    <w:rsid w:val="00020F45"/>
    <w:rsid w:val="0004631D"/>
    <w:rsid w:val="000B3277"/>
    <w:rsid w:val="000C40E3"/>
    <w:rsid w:val="000D5B7E"/>
    <w:rsid w:val="001121DF"/>
    <w:rsid w:val="001873EF"/>
    <w:rsid w:val="001A28DB"/>
    <w:rsid w:val="001E2E1B"/>
    <w:rsid w:val="001E347C"/>
    <w:rsid w:val="001F2755"/>
    <w:rsid w:val="00243B5B"/>
    <w:rsid w:val="002A66A7"/>
    <w:rsid w:val="00335263"/>
    <w:rsid w:val="00351C34"/>
    <w:rsid w:val="003B45D1"/>
    <w:rsid w:val="003E4853"/>
    <w:rsid w:val="00434B60"/>
    <w:rsid w:val="00483BFA"/>
    <w:rsid w:val="004A3C15"/>
    <w:rsid w:val="004E51E4"/>
    <w:rsid w:val="00577D26"/>
    <w:rsid w:val="005A33F0"/>
    <w:rsid w:val="005F3281"/>
    <w:rsid w:val="00610E92"/>
    <w:rsid w:val="0067240D"/>
    <w:rsid w:val="0068169D"/>
    <w:rsid w:val="006B5986"/>
    <w:rsid w:val="006D1EE5"/>
    <w:rsid w:val="0071032A"/>
    <w:rsid w:val="00775915"/>
    <w:rsid w:val="007916E6"/>
    <w:rsid w:val="008173E4"/>
    <w:rsid w:val="0082354B"/>
    <w:rsid w:val="00830FDF"/>
    <w:rsid w:val="00834CE6"/>
    <w:rsid w:val="008571B5"/>
    <w:rsid w:val="008E0977"/>
    <w:rsid w:val="008E655C"/>
    <w:rsid w:val="00992D8D"/>
    <w:rsid w:val="00995E54"/>
    <w:rsid w:val="00A32F2B"/>
    <w:rsid w:val="00BB7902"/>
    <w:rsid w:val="00C37436"/>
    <w:rsid w:val="00C74291"/>
    <w:rsid w:val="00C744BE"/>
    <w:rsid w:val="00C83E2A"/>
    <w:rsid w:val="00C95E84"/>
    <w:rsid w:val="00CB510E"/>
    <w:rsid w:val="00CD1362"/>
    <w:rsid w:val="00CE6992"/>
    <w:rsid w:val="00D30053"/>
    <w:rsid w:val="00D622A1"/>
    <w:rsid w:val="00D95F1A"/>
    <w:rsid w:val="00D9680B"/>
    <w:rsid w:val="00E42074"/>
    <w:rsid w:val="00E42B62"/>
    <w:rsid w:val="00F032B3"/>
    <w:rsid w:val="00F73F9E"/>
    <w:rsid w:val="00F8633E"/>
    <w:rsid w:val="00FB3DD8"/>
    <w:rsid w:val="00FD44C0"/>
    <w:rsid w:val="00FD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DFABC"/>
  <w15:chartTrackingRefBased/>
  <w15:docId w15:val="{779F0DBC-637F-4627-9961-331C46DA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40D"/>
    <w:pPr>
      <w:spacing w:after="200" w:line="276" w:lineRule="auto"/>
      <w:jc w:val="both"/>
    </w:pPr>
    <w:rPr>
      <w:rFonts w:ascii="Tahoma" w:eastAsia="Arial" w:hAnsi="Tahoma" w:cs="Times New Roman"/>
      <w:lang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240D"/>
    <w:pPr>
      <w:tabs>
        <w:tab w:val="center" w:pos="4419"/>
        <w:tab w:val="right" w:pos="8838"/>
      </w:tabs>
      <w:spacing w:after="0" w:line="240" w:lineRule="auto"/>
    </w:pPr>
    <w:rPr>
      <w:rFonts w:cs="Mangal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67240D"/>
    <w:rPr>
      <w:rFonts w:ascii="Tahoma" w:eastAsia="Arial" w:hAnsi="Tahoma" w:cs="Mangal"/>
      <w:szCs w:val="20"/>
      <w:lang w:bidi="hi-IN"/>
    </w:rPr>
  </w:style>
  <w:style w:type="paragraph" w:styleId="Piedepgina">
    <w:name w:val="footer"/>
    <w:basedOn w:val="Normal"/>
    <w:link w:val="PiedepginaCar"/>
    <w:uiPriority w:val="99"/>
    <w:unhideWhenUsed/>
    <w:rsid w:val="0067240D"/>
    <w:pPr>
      <w:tabs>
        <w:tab w:val="center" w:pos="4419"/>
        <w:tab w:val="right" w:pos="8838"/>
      </w:tabs>
      <w:spacing w:after="0" w:line="240" w:lineRule="auto"/>
    </w:pPr>
    <w:rPr>
      <w:rFonts w:cs="Mangal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7240D"/>
    <w:rPr>
      <w:rFonts w:ascii="Tahoma" w:eastAsia="Arial" w:hAnsi="Tahoma" w:cs="Mangal"/>
      <w:szCs w:val="20"/>
      <w:lang w:bidi="hi-IN"/>
    </w:rPr>
  </w:style>
  <w:style w:type="table" w:styleId="Tablaconcuadrcula">
    <w:name w:val="Table Grid"/>
    <w:basedOn w:val="Tablanormal"/>
    <w:uiPriority w:val="39"/>
    <w:rsid w:val="0067240D"/>
    <w:pPr>
      <w:spacing w:after="0" w:line="240" w:lineRule="auto"/>
    </w:pPr>
    <w:rPr>
      <w:rFonts w:eastAsia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7240D"/>
    <w:pPr>
      <w:spacing w:after="0" w:line="240" w:lineRule="auto"/>
      <w:jc w:val="both"/>
    </w:pPr>
    <w:rPr>
      <w:rFonts w:ascii="Tahoma" w:eastAsia="Arial" w:hAnsi="Tahoma" w:cs="Mangal"/>
      <w:szCs w:val="20"/>
      <w:lang w:bidi="hi-IN"/>
    </w:rPr>
  </w:style>
  <w:style w:type="paragraph" w:styleId="Prrafodelista">
    <w:name w:val="List Paragraph"/>
    <w:basedOn w:val="Normal"/>
    <w:uiPriority w:val="34"/>
    <w:qFormat/>
    <w:rsid w:val="006B598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noProof/>
      <w:lang w:bidi="ar-SA"/>
    </w:rPr>
  </w:style>
  <w:style w:type="character" w:styleId="Hipervnculo">
    <w:name w:val="Hyperlink"/>
    <w:basedOn w:val="Fuentedeprrafopredeter"/>
    <w:uiPriority w:val="99"/>
    <w:semiHidden/>
    <w:unhideWhenUsed/>
    <w:rsid w:val="00D95F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5F1A"/>
    <w:pPr>
      <w:spacing w:before="100" w:beforeAutospacing="1" w:after="100" w:afterAutospacing="1" w:line="240" w:lineRule="auto"/>
      <w:jc w:val="left"/>
    </w:pPr>
    <w:rPr>
      <w:rFonts w:ascii="Times New Roman" w:eastAsiaTheme="minorHAnsi" w:hAnsi="Times New Roman"/>
      <w:sz w:val="24"/>
      <w:szCs w:val="24"/>
      <w:lang w:val="es-EC" w:eastAsia="es-EC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cid:image002.png@01D61D72.AE80C440" TargetMode="External"/><Relationship Id="rId18" Type="http://schemas.openxmlformats.org/officeDocument/2006/relationships/hyperlink" Target="mailto:PHaro@banred.fin.ec" TargetMode="External"/><Relationship Id="rId26" Type="http://schemas.openxmlformats.org/officeDocument/2006/relationships/hyperlink" Target="mailto:jvillacd@pichincha.com" TargetMode="External"/><Relationship Id="rId39" Type="http://schemas.openxmlformats.org/officeDocument/2006/relationships/image" Target="cid:image005.png@01D61D72.AE80C440" TargetMode="External"/><Relationship Id="rId21" Type="http://schemas.openxmlformats.org/officeDocument/2006/relationships/hyperlink" Target="mailto:LGarcia@banred.fin.ec" TargetMode="External"/><Relationship Id="rId34" Type="http://schemas.openxmlformats.org/officeDocument/2006/relationships/hyperlink" Target="mailto:servicedesk1@banred.fin.ec" TargetMode="External"/><Relationship Id="rId42" Type="http://schemas.openxmlformats.org/officeDocument/2006/relationships/image" Target="media/image5.png"/><Relationship Id="rId47" Type="http://schemas.openxmlformats.org/officeDocument/2006/relationships/image" Target="cid:image007.png@01D61D72.AE80C440" TargetMode="External"/><Relationship Id="rId50" Type="http://schemas.openxmlformats.org/officeDocument/2006/relationships/hyperlink" Target="mailto:henherxr@guayaquil.gov.ec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dosorio@banred.fin.ec" TargetMode="External"/><Relationship Id="rId29" Type="http://schemas.openxmlformats.org/officeDocument/2006/relationships/hyperlink" Target="mailto:henherxr@guayaquil.gov.ec" TargetMode="External"/><Relationship Id="rId11" Type="http://schemas.openxmlformats.org/officeDocument/2006/relationships/image" Target="cid:image001.png@01D61D72.AE80C440" TargetMode="External"/><Relationship Id="rId24" Type="http://schemas.openxmlformats.org/officeDocument/2006/relationships/hyperlink" Target="mailto:aesantam@pichincha.com" TargetMode="External"/><Relationship Id="rId32" Type="http://schemas.openxmlformats.org/officeDocument/2006/relationships/hyperlink" Target="mailto:LGarcia@banred.fin.ec" TargetMode="External"/><Relationship Id="rId37" Type="http://schemas.openxmlformats.org/officeDocument/2006/relationships/hyperlink" Target="mailto:maulooav@guayaquil.gov.ec" TargetMode="External"/><Relationship Id="rId40" Type="http://schemas.openxmlformats.org/officeDocument/2006/relationships/hyperlink" Target="http://schemas.microsoft.com/Sql/2008/05/TypedProcedures/dbo" TargetMode="External"/><Relationship Id="rId45" Type="http://schemas.openxmlformats.org/officeDocument/2006/relationships/hyperlink" Target="http://www.w3.org/2001/XMLSchema-instance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mailto:gherdoiza@banred.fin.ec" TargetMode="External"/><Relationship Id="rId31" Type="http://schemas.openxmlformats.org/officeDocument/2006/relationships/hyperlink" Target="mailto:dosorio@banred.fin.ec" TargetMode="External"/><Relationship Id="rId44" Type="http://schemas.openxmlformats.org/officeDocument/2006/relationships/hyperlink" Target="http://schemas.microsoft.com/Sql/2008/05/TypedProcedures/dbo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4.png@01D61D73.8C7B8C80" TargetMode="External"/><Relationship Id="rId14" Type="http://schemas.openxmlformats.org/officeDocument/2006/relationships/hyperlink" Target="mailto:amalban@pichincha.com" TargetMode="External"/><Relationship Id="rId22" Type="http://schemas.openxmlformats.org/officeDocument/2006/relationships/hyperlink" Target="mailto:abenitez@pichincha.com" TargetMode="External"/><Relationship Id="rId27" Type="http://schemas.openxmlformats.org/officeDocument/2006/relationships/hyperlink" Target="mailto:dosorio@banred.fin.ec" TargetMode="External"/><Relationship Id="rId30" Type="http://schemas.openxmlformats.org/officeDocument/2006/relationships/hyperlink" Target="mailto:PHaro@banred.fin.ec" TargetMode="External"/><Relationship Id="rId35" Type="http://schemas.openxmlformats.org/officeDocument/2006/relationships/hyperlink" Target="mailto:margilcm@guayaquil.gov.ec" TargetMode="External"/><Relationship Id="rId43" Type="http://schemas.openxmlformats.org/officeDocument/2006/relationships/image" Target="cid:image006.png@01D61D72.AE80C440" TargetMode="External"/><Relationship Id="rId48" Type="http://schemas.openxmlformats.org/officeDocument/2006/relationships/hyperlink" Target="http://schemas.microsoft.com/Sql/2008/05/TypedProcedures/dbo" TargetMode="Externa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mailto:amalban@pichincha.com" TargetMode="External"/><Relationship Id="rId25" Type="http://schemas.openxmlformats.org/officeDocument/2006/relationships/hyperlink" Target="mailto:amolinas@pichincha.com" TargetMode="External"/><Relationship Id="rId33" Type="http://schemas.openxmlformats.org/officeDocument/2006/relationships/hyperlink" Target="mailto:gherdoiza@banred.fin.ec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6.png"/><Relationship Id="rId20" Type="http://schemas.openxmlformats.org/officeDocument/2006/relationships/hyperlink" Target="mailto:cvillacres@banred.fin.ec" TargetMode="External"/><Relationship Id="rId41" Type="http://schemas.openxmlformats.org/officeDocument/2006/relationships/hyperlink" Target="http://www.w3.org/2001/XMLSchema-instance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pichincha.com/" TargetMode="External"/><Relationship Id="rId23" Type="http://schemas.openxmlformats.org/officeDocument/2006/relationships/hyperlink" Target="mailto:ralandaz@pichincha.com" TargetMode="External"/><Relationship Id="rId28" Type="http://schemas.openxmlformats.org/officeDocument/2006/relationships/hyperlink" Target="https://www.banred.fin.ec/" TargetMode="External"/><Relationship Id="rId36" Type="http://schemas.openxmlformats.org/officeDocument/2006/relationships/hyperlink" Target="mailto:elehurmc@guayaquil.gov.ec" TargetMode="External"/><Relationship Id="rId49" Type="http://schemas.openxmlformats.org/officeDocument/2006/relationships/hyperlink" Target="http://www.w3.org/2001/XMLSchema-instance" TargetMode="Externa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1C79F-1116-415E-90E7-CB1952883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1609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Maldonado</dc:creator>
  <cp:keywords/>
  <dc:description/>
  <cp:lastModifiedBy>Padilla Castro Jhonny Patricio</cp:lastModifiedBy>
  <cp:revision>3</cp:revision>
  <dcterms:created xsi:type="dcterms:W3CDTF">2020-05-04T16:08:00Z</dcterms:created>
  <dcterms:modified xsi:type="dcterms:W3CDTF">2020-05-04T16:09:00Z</dcterms:modified>
</cp:coreProperties>
</file>