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32E10BE7" w:rsidR="00611CDB" w:rsidRPr="00750AEC" w:rsidRDefault="00750AEC" w:rsidP="00750AEC">
      <w:pPr>
        <w:spacing w:before="100" w:beforeAutospacing="1" w:line="360" w:lineRule="auto"/>
        <w:jc w:val="both"/>
        <w:rPr>
          <w:rFonts w:ascii="Arial" w:hAnsi="Arial" w:cs="Arial"/>
          <w:w w:val="60"/>
          <w:sz w:val="24"/>
          <w:szCs w:val="24"/>
        </w:rPr>
      </w:pPr>
      <w:r w:rsidRPr="00750AEC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14653364" wp14:editId="290465CF">
            <wp:simplePos x="0" y="0"/>
            <wp:positionH relativeFrom="column">
              <wp:posOffset>4175125</wp:posOffset>
            </wp:positionH>
            <wp:positionV relativeFrom="paragraph">
              <wp:posOffset>0</wp:posOffset>
            </wp:positionV>
            <wp:extent cx="2114550" cy="1106170"/>
            <wp:effectExtent l="0" t="0" r="0" b="0"/>
            <wp:wrapTight wrapText="bothSides">
              <wp:wrapPolygon edited="0">
                <wp:start x="0" y="0"/>
                <wp:lineTo x="0" y="21203"/>
                <wp:lineTo x="21405" y="21203"/>
                <wp:lineTo x="21405" y="0"/>
                <wp:lineTo x="0" y="0"/>
              </wp:wrapPolygon>
            </wp:wrapTight>
            <wp:docPr id="2" name="Imagen 2" descr="Estas son las 10 principales compañías de seguros médicos en el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s son las 10 principales compañías de seguros médicos en el 20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CDB" w:rsidRPr="00750AEC">
        <w:rPr>
          <w:rFonts w:ascii="Arial" w:hAnsi="Arial" w:cs="Arial"/>
          <w:spacing w:val="-2"/>
          <w:w w:val="116"/>
          <w:sz w:val="24"/>
          <w:szCs w:val="24"/>
        </w:rPr>
        <w:t>C</w:t>
      </w:r>
      <w:r w:rsidR="00611CDB" w:rsidRPr="00750AEC">
        <w:rPr>
          <w:rFonts w:ascii="Arial" w:hAnsi="Arial" w:cs="Arial"/>
          <w:spacing w:val="-1"/>
          <w:w w:val="98"/>
          <w:sz w:val="24"/>
          <w:szCs w:val="24"/>
        </w:rPr>
        <w:t>ree</w:t>
      </w:r>
      <w:r w:rsidR="00611CDB" w:rsidRPr="00750AEC">
        <w:rPr>
          <w:rFonts w:ascii="Arial" w:hAnsi="Arial" w:cs="Arial"/>
          <w:w w:val="98"/>
          <w:sz w:val="24"/>
          <w:szCs w:val="24"/>
        </w:rPr>
        <w:t>u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96"/>
          <w:sz w:val="24"/>
          <w:szCs w:val="24"/>
        </w:rPr>
        <w:t>u</w:t>
      </w:r>
      <w:r w:rsidR="00611CDB" w:rsidRPr="00750AEC">
        <w:rPr>
          <w:rFonts w:ascii="Arial" w:hAnsi="Arial" w:cs="Arial"/>
          <w:w w:val="96"/>
          <w:sz w:val="24"/>
          <w:szCs w:val="24"/>
        </w:rPr>
        <w:t>n</w:t>
      </w:r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109"/>
          <w:sz w:val="24"/>
          <w:szCs w:val="24"/>
        </w:rPr>
        <w:t>d</w:t>
      </w:r>
      <w:r w:rsidR="00611CDB" w:rsidRPr="00750AEC">
        <w:rPr>
          <w:rFonts w:ascii="Arial" w:hAnsi="Arial" w:cs="Arial"/>
          <w:spacing w:val="-1"/>
          <w:w w:val="73"/>
          <w:sz w:val="24"/>
          <w:szCs w:val="24"/>
        </w:rPr>
        <w:t>i</w:t>
      </w:r>
      <w:r w:rsidR="00611CDB" w:rsidRPr="00750AEC">
        <w:rPr>
          <w:rFonts w:ascii="Arial" w:hAnsi="Arial" w:cs="Arial"/>
          <w:spacing w:val="-2"/>
          <w:w w:val="73"/>
          <w:sz w:val="24"/>
          <w:szCs w:val="24"/>
        </w:rPr>
        <w:t>s</w:t>
      </w:r>
      <w:r w:rsidR="00611CDB" w:rsidRPr="00750AEC">
        <w:rPr>
          <w:rFonts w:ascii="Arial" w:hAnsi="Arial" w:cs="Arial"/>
          <w:w w:val="74"/>
          <w:sz w:val="24"/>
          <w:szCs w:val="24"/>
        </w:rPr>
        <w:t>s</w:t>
      </w:r>
      <w:r w:rsidR="00611CDB" w:rsidRPr="00750AEC">
        <w:rPr>
          <w:rFonts w:ascii="Arial" w:hAnsi="Arial" w:cs="Arial"/>
          <w:spacing w:val="-1"/>
          <w:w w:val="102"/>
          <w:sz w:val="24"/>
          <w:szCs w:val="24"/>
        </w:rPr>
        <w:t>en</w:t>
      </w:r>
      <w:r w:rsidR="00611CDB" w:rsidRPr="00750AEC">
        <w:rPr>
          <w:rFonts w:ascii="Arial" w:hAnsi="Arial" w:cs="Arial"/>
          <w:w w:val="90"/>
          <w:sz w:val="24"/>
          <w:szCs w:val="24"/>
        </w:rPr>
        <w:t>y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84"/>
          <w:sz w:val="24"/>
          <w:szCs w:val="24"/>
        </w:rPr>
        <w:t>E</w:t>
      </w:r>
      <w:r w:rsidR="00611CDB" w:rsidRPr="00750AEC">
        <w:rPr>
          <w:rFonts w:ascii="Arial" w:hAnsi="Arial" w:cs="Arial"/>
          <w:spacing w:val="-1"/>
          <w:w w:val="96"/>
          <w:sz w:val="24"/>
          <w:szCs w:val="24"/>
        </w:rPr>
        <w:t>/</w:t>
      </w:r>
      <w:r w:rsidR="00611CDB" w:rsidRPr="00750AEC">
        <w:rPr>
          <w:rFonts w:ascii="Arial" w:hAnsi="Arial" w:cs="Arial"/>
          <w:w w:val="87"/>
          <w:sz w:val="24"/>
          <w:szCs w:val="24"/>
        </w:rPr>
        <w:t>R</w:t>
      </w:r>
      <w:r w:rsidR="00611CDB" w:rsidRPr="00750AEC">
        <w:rPr>
          <w:rFonts w:ascii="Arial" w:hAnsi="Arial" w:cs="Arial"/>
          <w:spacing w:val="-17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104"/>
          <w:sz w:val="24"/>
          <w:szCs w:val="24"/>
        </w:rPr>
        <w:t>qu</w:t>
      </w:r>
      <w:r w:rsidR="00611CDB" w:rsidRPr="00750AEC">
        <w:rPr>
          <w:rFonts w:ascii="Arial" w:hAnsi="Arial" w:cs="Arial"/>
          <w:w w:val="104"/>
          <w:sz w:val="24"/>
          <w:szCs w:val="24"/>
        </w:rPr>
        <w:t>e</w:t>
      </w:r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="00611CDB" w:rsidRPr="00750AEC">
        <w:rPr>
          <w:rFonts w:ascii="Arial" w:hAnsi="Arial" w:cs="Arial"/>
          <w:spacing w:val="-1"/>
          <w:w w:val="99"/>
          <w:sz w:val="24"/>
          <w:szCs w:val="24"/>
        </w:rPr>
        <w:t>pe</w:t>
      </w:r>
      <w:r w:rsidR="00611CDB" w:rsidRPr="00750AEC">
        <w:rPr>
          <w:rFonts w:ascii="Arial" w:hAnsi="Arial" w:cs="Arial"/>
          <w:spacing w:val="-2"/>
          <w:w w:val="99"/>
          <w:sz w:val="24"/>
          <w:szCs w:val="24"/>
        </w:rPr>
        <w:t>r</w:t>
      </w:r>
      <w:r w:rsidR="00611CDB" w:rsidRPr="00750AEC">
        <w:rPr>
          <w:rFonts w:ascii="Arial" w:hAnsi="Arial" w:cs="Arial"/>
          <w:w w:val="96"/>
          <w:sz w:val="24"/>
          <w:szCs w:val="24"/>
        </w:rPr>
        <w:t>m</w:t>
      </w:r>
      <w:r w:rsidR="00611CDB" w:rsidRPr="00750AEC">
        <w:rPr>
          <w:rFonts w:ascii="Arial" w:hAnsi="Arial" w:cs="Arial"/>
          <w:spacing w:val="-1"/>
          <w:w w:val="99"/>
          <w:sz w:val="24"/>
          <w:szCs w:val="24"/>
        </w:rPr>
        <w:t>e</w:t>
      </w:r>
      <w:r w:rsidR="00611CDB" w:rsidRPr="00750AEC">
        <w:rPr>
          <w:rFonts w:ascii="Arial" w:hAnsi="Arial" w:cs="Arial"/>
          <w:w w:val="99"/>
          <w:sz w:val="24"/>
          <w:szCs w:val="24"/>
        </w:rPr>
        <w:t>t</w:t>
      </w:r>
      <w:r w:rsidR="00611CDB" w:rsidRPr="00750AEC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w w:val="107"/>
          <w:sz w:val="24"/>
          <w:szCs w:val="24"/>
        </w:rPr>
        <w:t>g</w:t>
      </w:r>
      <w:r w:rsidR="00611CDB" w:rsidRPr="00750AEC">
        <w:rPr>
          <w:rFonts w:ascii="Arial" w:hAnsi="Arial" w:cs="Arial"/>
          <w:spacing w:val="-1"/>
          <w:w w:val="92"/>
          <w:sz w:val="24"/>
          <w:szCs w:val="24"/>
        </w:rPr>
        <w:t>e</w:t>
      </w:r>
      <w:r w:rsidR="00611CDB" w:rsidRPr="00750AEC">
        <w:rPr>
          <w:rFonts w:ascii="Arial" w:hAnsi="Arial" w:cs="Arial"/>
          <w:spacing w:val="-2"/>
          <w:w w:val="92"/>
          <w:sz w:val="24"/>
          <w:szCs w:val="24"/>
        </w:rPr>
        <w:t>s</w:t>
      </w:r>
      <w:r w:rsidR="00611CDB" w:rsidRPr="00750AEC">
        <w:rPr>
          <w:rFonts w:ascii="Arial" w:hAnsi="Arial" w:cs="Arial"/>
          <w:w w:val="85"/>
          <w:sz w:val="24"/>
          <w:szCs w:val="24"/>
        </w:rPr>
        <w:t>t</w:t>
      </w:r>
      <w:r w:rsidR="00611CDB" w:rsidRPr="00750AEC">
        <w:rPr>
          <w:rFonts w:ascii="Arial" w:hAnsi="Arial" w:cs="Arial"/>
          <w:spacing w:val="-1"/>
          <w:w w:val="97"/>
          <w:sz w:val="24"/>
          <w:szCs w:val="24"/>
        </w:rPr>
        <w:t>i</w:t>
      </w:r>
      <w:r w:rsidR="00611CDB" w:rsidRPr="00750AEC">
        <w:rPr>
          <w:rFonts w:ascii="Arial" w:hAnsi="Arial" w:cs="Arial"/>
          <w:w w:val="97"/>
          <w:sz w:val="24"/>
          <w:szCs w:val="24"/>
        </w:rPr>
        <w:t>o</w:t>
      </w:r>
      <w:r w:rsidR="00611CDB" w:rsidRPr="00750AEC">
        <w:rPr>
          <w:rFonts w:ascii="Arial" w:hAnsi="Arial" w:cs="Arial"/>
          <w:spacing w:val="-1"/>
          <w:w w:val="96"/>
          <w:sz w:val="24"/>
          <w:szCs w:val="24"/>
        </w:rPr>
        <w:t>n</w:t>
      </w:r>
      <w:r w:rsidR="00611CDB" w:rsidRPr="00750AEC">
        <w:rPr>
          <w:rFonts w:ascii="Arial" w:hAnsi="Arial" w:cs="Arial"/>
          <w:spacing w:val="-1"/>
          <w:w w:val="95"/>
          <w:sz w:val="24"/>
          <w:szCs w:val="24"/>
        </w:rPr>
        <w:t>a</w:t>
      </w:r>
      <w:r w:rsidR="00611CDB" w:rsidRPr="00750AEC">
        <w:rPr>
          <w:rFonts w:ascii="Arial" w:hAnsi="Arial" w:cs="Arial"/>
          <w:w w:val="95"/>
          <w:sz w:val="24"/>
          <w:szCs w:val="24"/>
        </w:rPr>
        <w:t>r</w:t>
      </w:r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89"/>
          <w:sz w:val="24"/>
          <w:szCs w:val="24"/>
        </w:rPr>
        <w:t>el</w:t>
      </w:r>
      <w:r w:rsidR="00611CDB" w:rsidRPr="00750AEC">
        <w:rPr>
          <w:rFonts w:ascii="Arial" w:hAnsi="Arial" w:cs="Arial"/>
          <w:w w:val="89"/>
          <w:sz w:val="24"/>
          <w:szCs w:val="24"/>
        </w:rPr>
        <w:t>s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w w:val="74"/>
          <w:sz w:val="24"/>
          <w:szCs w:val="24"/>
        </w:rPr>
        <w:t>s</w:t>
      </w:r>
      <w:r w:rsidR="00611CDB" w:rsidRPr="00750AEC">
        <w:rPr>
          <w:rFonts w:ascii="Arial" w:hAnsi="Arial" w:cs="Arial"/>
          <w:spacing w:val="-1"/>
          <w:w w:val="108"/>
          <w:sz w:val="24"/>
          <w:szCs w:val="24"/>
        </w:rPr>
        <w:t>e</w:t>
      </w:r>
      <w:r w:rsidR="00611CDB" w:rsidRPr="00750AEC">
        <w:rPr>
          <w:rFonts w:ascii="Arial" w:hAnsi="Arial" w:cs="Arial"/>
          <w:spacing w:val="-2"/>
          <w:w w:val="108"/>
          <w:sz w:val="24"/>
          <w:szCs w:val="24"/>
        </w:rPr>
        <w:t>g</w:t>
      </w:r>
      <w:r w:rsidR="00611CDB" w:rsidRPr="00750AEC">
        <w:rPr>
          <w:rFonts w:ascii="Arial" w:hAnsi="Arial" w:cs="Arial"/>
          <w:spacing w:val="-1"/>
          <w:sz w:val="24"/>
          <w:szCs w:val="24"/>
        </w:rPr>
        <w:t>üen</w:t>
      </w:r>
      <w:r w:rsidR="00087203" w:rsidRPr="00750AEC">
        <w:rPr>
          <w:rFonts w:ascii="Arial" w:hAnsi="Arial" w:cs="Arial"/>
          <w:w w:val="85"/>
          <w:sz w:val="24"/>
          <w:szCs w:val="24"/>
        </w:rPr>
        <w:t>t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w w:val="124"/>
          <w:sz w:val="24"/>
          <w:szCs w:val="24"/>
        </w:rPr>
        <w:t>c</w:t>
      </w:r>
      <w:r w:rsidR="00611CDB" w:rsidRPr="00750AEC">
        <w:rPr>
          <w:rFonts w:ascii="Arial" w:hAnsi="Arial" w:cs="Arial"/>
          <w:spacing w:val="-2"/>
          <w:w w:val="113"/>
          <w:sz w:val="24"/>
          <w:szCs w:val="24"/>
        </w:rPr>
        <w:t>a</w:t>
      </w:r>
      <w:r w:rsidR="00611CDB" w:rsidRPr="00750AEC">
        <w:rPr>
          <w:rFonts w:ascii="Arial" w:hAnsi="Arial" w:cs="Arial"/>
          <w:w w:val="74"/>
          <w:sz w:val="24"/>
          <w:szCs w:val="24"/>
        </w:rPr>
        <w:t>s</w:t>
      </w:r>
      <w:r w:rsidR="00611CDB" w:rsidRPr="00750AEC">
        <w:rPr>
          <w:rFonts w:ascii="Arial" w:hAnsi="Arial" w:cs="Arial"/>
          <w:w w:val="60"/>
          <w:sz w:val="24"/>
          <w:szCs w:val="24"/>
        </w:rPr>
        <w:t>:</w:t>
      </w:r>
    </w:p>
    <w:p w14:paraId="3A393A32" w14:textId="3F3CD559" w:rsidR="00611CDB" w:rsidRPr="00750AEC" w:rsidRDefault="00611CDB" w:rsidP="00750AEC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42E9C876" w14:textId="2369F4CC" w:rsidR="00087203" w:rsidRPr="00750AEC" w:rsidRDefault="00750AEC" w:rsidP="00750AEC">
      <w:pPr>
        <w:pStyle w:val="NormalWeb"/>
        <w:spacing w:line="360" w:lineRule="auto"/>
        <w:rPr>
          <w:rFonts w:ascii="Arial" w:hAnsi="Arial" w:cs="Arial"/>
          <w:color w:val="FF0000"/>
        </w:rPr>
      </w:pPr>
      <w:proofErr w:type="spellStart"/>
      <w:r w:rsidRPr="00750AEC">
        <w:rPr>
          <w:rFonts w:ascii="Arial" w:hAnsi="Arial" w:cs="Arial"/>
          <w:b/>
          <w:bCs/>
          <w:color w:val="FF0000"/>
        </w:rPr>
        <w:t>Assegurances</w:t>
      </w:r>
      <w:proofErr w:type="spellEnd"/>
      <w:r w:rsidRPr="00750AEC">
        <w:rPr>
          <w:rFonts w:ascii="Arial" w:hAnsi="Arial" w:cs="Arial"/>
          <w:b/>
          <w:bCs/>
          <w:color w:val="FF0000"/>
          <w:lang w:val="ca-ES"/>
        </w:rPr>
        <w:t>:</w:t>
      </w:r>
      <w:r w:rsidRPr="00750AEC">
        <w:rPr>
          <w:rFonts w:ascii="Arial" w:hAnsi="Arial" w:cs="Arial"/>
        </w:rPr>
        <w:t xml:space="preserve"> </w:t>
      </w:r>
    </w:p>
    <w:p w14:paraId="35C72BB3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volen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registrar totes les persones que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tenen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Cal guardar les dades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personals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cada persona (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nom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cognoms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adreça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població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telèfon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DNI).</w:t>
      </w:r>
    </w:p>
    <w:p w14:paraId="34E44C8B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De cada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desitja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emmagatzemar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matrícula, la marca i el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model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35593428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Una persona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tenir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diversos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i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donar el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cas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d'un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pertany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diverses persones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alhora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3A32BD32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També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vol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incorporar la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informació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destinada a gestionar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municipi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Cada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posseeix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 número de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referència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correlatiu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segons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l’ordre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d’entrada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la base de dades.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desitja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conèixer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data,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lloc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hora en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què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ha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tingut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lloc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cada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S'ha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tenir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compte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que un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involucrar diverses persones i diversos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4790F8C3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desitja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portar també un </w:t>
      </w:r>
      <w:proofErr w:type="gram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registre</w:t>
      </w:r>
      <w:proofErr w:type="gram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les multes que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s'apliquen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Cada multa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tindrà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assignat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 número de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referència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correlatiu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més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s'ha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registrar la data, </w:t>
      </w:r>
      <w:proofErr w:type="spellStart"/>
      <w:proofErr w:type="gram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hora,lloc</w:t>
      </w:r>
      <w:proofErr w:type="spellEnd"/>
      <w:proofErr w:type="gram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d'infracció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import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mateixa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Una multa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només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s'aplicarà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un conductor i involucra a un sol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66386AA" w14:textId="34022B7B" w:rsidR="00FD6945" w:rsidRPr="00750AEC" w:rsidRDefault="00B132D7" w:rsidP="00750AEC">
      <w:pPr>
        <w:spacing w:line="360" w:lineRule="auto"/>
        <w:rPr>
          <w:rFonts w:ascii="Arial" w:hAnsi="Arial" w:cs="Arial"/>
        </w:rPr>
      </w:pPr>
      <w:r w:rsidRPr="00750AEC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609C08A" wp14:editId="2129F3F0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77777777" w:rsidR="00611CDB" w:rsidRPr="00750AEC" w:rsidRDefault="00611CDB" w:rsidP="00750AEC">
      <w:pPr>
        <w:spacing w:line="360" w:lineRule="auto"/>
        <w:rPr>
          <w:rFonts w:ascii="Arial" w:hAnsi="Arial" w:cs="Arial"/>
          <w:sz w:val="24"/>
          <w:szCs w:val="24"/>
        </w:rPr>
      </w:pPr>
      <w:r w:rsidRPr="00750AEC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2D1A9E75" w14:textId="520F8DBD" w:rsidR="00611CDB" w:rsidRDefault="00611CDB" w:rsidP="00750AEC">
      <w:pPr>
        <w:spacing w:line="360" w:lineRule="auto"/>
        <w:rPr>
          <w:rFonts w:ascii="Arial" w:hAnsi="Arial" w:cs="Arial"/>
        </w:rPr>
      </w:pPr>
    </w:p>
    <w:p w14:paraId="5693FBFD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0605962D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16153AFE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51C06D9D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73AF1B77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450759F0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3F9D5F7C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2297C387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0C535C6E" w14:textId="77777777" w:rsidR="0035256E" w:rsidRDefault="0035256E" w:rsidP="00750AEC">
      <w:pPr>
        <w:spacing w:line="360" w:lineRule="auto"/>
        <w:rPr>
          <w:rFonts w:ascii="Arial" w:hAnsi="Arial" w:cs="Arial"/>
        </w:rPr>
      </w:pPr>
    </w:p>
    <w:p w14:paraId="0330EB22" w14:textId="5CF21AE5" w:rsidR="0035256E" w:rsidRDefault="0096115E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PERSONA</w:t>
      </w:r>
      <w:r w:rsidR="00BE75FE">
        <w:rPr>
          <w:rFonts w:ascii="Arial" w:hAnsi="Arial" w:cs="Arial"/>
        </w:rPr>
        <w:t xml:space="preserve"> (</w:t>
      </w:r>
      <w:r w:rsidR="00BE75FE">
        <w:rPr>
          <w:rFonts w:ascii="Arial" w:hAnsi="Arial" w:cs="Arial"/>
          <w:u w:val="single"/>
        </w:rPr>
        <w:t>DNI</w:t>
      </w:r>
      <w:r w:rsidR="00BE75FE">
        <w:rPr>
          <w:rFonts w:ascii="Arial" w:hAnsi="Arial" w:cs="Arial"/>
        </w:rPr>
        <w:t>, Nom, Cognoms</w:t>
      </w:r>
      <w:r w:rsidR="00FD25A8">
        <w:rPr>
          <w:rFonts w:ascii="Arial" w:hAnsi="Arial" w:cs="Arial"/>
        </w:rPr>
        <w:t>,</w:t>
      </w:r>
      <w:r w:rsidR="00BE75FE">
        <w:rPr>
          <w:rFonts w:ascii="Arial" w:hAnsi="Arial" w:cs="Arial"/>
        </w:rPr>
        <w:t xml:space="preserve"> Adre</w:t>
      </w:r>
      <w:r w:rsidR="00FD25A8">
        <w:rPr>
          <w:rFonts w:ascii="Arial" w:hAnsi="Arial" w:cs="Arial"/>
        </w:rPr>
        <w:t xml:space="preserve">ça, </w:t>
      </w:r>
      <w:proofErr w:type="spellStart"/>
      <w:r w:rsidR="00FD25A8">
        <w:rPr>
          <w:rFonts w:ascii="Arial" w:hAnsi="Arial" w:cs="Arial"/>
        </w:rPr>
        <w:t>Poblacio</w:t>
      </w:r>
      <w:proofErr w:type="spellEnd"/>
      <w:r w:rsidR="00FD25A8">
        <w:rPr>
          <w:rFonts w:ascii="Arial" w:hAnsi="Arial" w:cs="Arial"/>
        </w:rPr>
        <w:t xml:space="preserve">, </w:t>
      </w:r>
      <w:proofErr w:type="spellStart"/>
      <w:r w:rsidR="00FD25A8">
        <w:rPr>
          <w:rFonts w:ascii="Arial" w:hAnsi="Arial" w:cs="Arial"/>
        </w:rPr>
        <w:t>Telefon</w:t>
      </w:r>
      <w:proofErr w:type="spellEnd"/>
      <w:r w:rsidR="00F339F1">
        <w:rPr>
          <w:rFonts w:ascii="Arial" w:hAnsi="Arial" w:cs="Arial"/>
        </w:rPr>
        <w:t>, Matricula</w:t>
      </w:r>
      <w:r w:rsidR="00FD25A8">
        <w:rPr>
          <w:rFonts w:ascii="Arial" w:hAnsi="Arial" w:cs="Arial"/>
        </w:rPr>
        <w:t>)</w:t>
      </w:r>
    </w:p>
    <w:p w14:paraId="6A1FABBA" w14:textId="21040CA4" w:rsidR="00FD25A8" w:rsidRPr="00BE75FE" w:rsidRDefault="00FD25A8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PRESONA</w:t>
      </w:r>
      <w:r w:rsidR="000C4FCE">
        <w:rPr>
          <w:rFonts w:ascii="Arial" w:hAnsi="Arial" w:cs="Arial"/>
        </w:rPr>
        <w:t xml:space="preserve"> </w:t>
      </w:r>
      <w:r w:rsidR="000C4FCE" w:rsidRPr="000C4FCE">
        <w:rPr>
          <w:rFonts w:ascii="Arial" w:hAnsi="Arial" w:cs="Arial"/>
        </w:rPr>
        <w:sym w:font="Wingdings" w:char="F0E0"/>
      </w:r>
      <w:r w:rsidR="00F339F1">
        <w:rPr>
          <w:rFonts w:ascii="Arial" w:hAnsi="Arial" w:cs="Arial"/>
        </w:rPr>
        <w:t xml:space="preserve"> Matricula </w:t>
      </w:r>
      <w:r w:rsidR="00F339F1" w:rsidRPr="00F339F1">
        <w:rPr>
          <w:rFonts w:ascii="Arial" w:hAnsi="Arial" w:cs="Arial"/>
        </w:rPr>
        <w:sym w:font="Wingdings" w:char="F0E0"/>
      </w:r>
      <w:r w:rsidR="00F339F1">
        <w:rPr>
          <w:rFonts w:ascii="Arial" w:hAnsi="Arial" w:cs="Arial"/>
        </w:rPr>
        <w:t xml:space="preserve"> </w:t>
      </w:r>
      <w:r w:rsidR="00AF2E0B">
        <w:rPr>
          <w:rFonts w:ascii="Arial" w:hAnsi="Arial" w:cs="Arial"/>
        </w:rPr>
        <w:t>VEHICLE</w:t>
      </w:r>
    </w:p>
    <w:p w14:paraId="113F4F8C" w14:textId="18FEC114" w:rsidR="0096115E" w:rsidRPr="00AF2E0B" w:rsidRDefault="0096115E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VEHICLE</w:t>
      </w:r>
      <w:r w:rsidR="00AF2E0B">
        <w:rPr>
          <w:rFonts w:ascii="Arial" w:hAnsi="Arial" w:cs="Arial"/>
        </w:rPr>
        <w:t xml:space="preserve"> (</w:t>
      </w:r>
      <w:r w:rsidR="00AF2E0B">
        <w:rPr>
          <w:rFonts w:ascii="Arial" w:hAnsi="Arial" w:cs="Arial"/>
          <w:u w:val="single"/>
        </w:rPr>
        <w:t>Matricula</w:t>
      </w:r>
      <w:r w:rsidR="00AF2E0B">
        <w:rPr>
          <w:rFonts w:ascii="Arial" w:hAnsi="Arial" w:cs="Arial"/>
        </w:rPr>
        <w:t>, Marca, Modelo</w:t>
      </w:r>
      <w:r w:rsidR="00F91490">
        <w:rPr>
          <w:rFonts w:ascii="Arial" w:hAnsi="Arial" w:cs="Arial"/>
        </w:rPr>
        <w:t>)</w:t>
      </w:r>
    </w:p>
    <w:p w14:paraId="1DCF416E" w14:textId="53B93420" w:rsidR="0096115E" w:rsidRDefault="0096115E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ACCIDENT</w:t>
      </w:r>
      <w:r w:rsidR="00F91490">
        <w:rPr>
          <w:rFonts w:ascii="Arial" w:hAnsi="Arial" w:cs="Arial"/>
        </w:rPr>
        <w:t xml:space="preserve"> (</w:t>
      </w:r>
      <w:proofErr w:type="spellStart"/>
      <w:r w:rsidR="00F91490">
        <w:rPr>
          <w:rFonts w:ascii="Arial" w:hAnsi="Arial" w:cs="Arial"/>
          <w:u w:val="single"/>
        </w:rPr>
        <w:t>Num</w:t>
      </w:r>
      <w:proofErr w:type="spellEnd"/>
      <w:r w:rsidR="00F91490">
        <w:rPr>
          <w:rFonts w:ascii="Arial" w:hAnsi="Arial" w:cs="Arial"/>
          <w:u w:val="single"/>
        </w:rPr>
        <w:t xml:space="preserve"> Referencia</w:t>
      </w:r>
      <w:r w:rsidR="00F91490">
        <w:rPr>
          <w:rFonts w:ascii="Arial" w:hAnsi="Arial" w:cs="Arial"/>
        </w:rPr>
        <w:t xml:space="preserve">, Lloc, Hora, </w:t>
      </w:r>
      <w:r w:rsidR="007D6BE6">
        <w:rPr>
          <w:rFonts w:ascii="Arial" w:hAnsi="Arial" w:cs="Arial"/>
        </w:rPr>
        <w:t>Data, DNI, Matricula)</w:t>
      </w:r>
    </w:p>
    <w:p w14:paraId="2EFA041E" w14:textId="41DF8473" w:rsidR="007D6BE6" w:rsidRDefault="007D6BE6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Hlk149990081"/>
      <w:r>
        <w:rPr>
          <w:rFonts w:ascii="Arial" w:hAnsi="Arial" w:cs="Arial"/>
        </w:rPr>
        <w:t xml:space="preserve">ACCIDENT </w:t>
      </w:r>
      <w:r w:rsidRPr="007D6BE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DNI </w:t>
      </w:r>
      <w:r w:rsidRPr="007D6BE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PERSONA</w:t>
      </w:r>
    </w:p>
    <w:p w14:paraId="73796B1B" w14:textId="3CE5DA14" w:rsidR="007D6BE6" w:rsidRPr="00F91490" w:rsidRDefault="007D6BE6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ACCIDENT </w:t>
      </w:r>
      <w:r w:rsidRPr="007D6BE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CC6190">
        <w:rPr>
          <w:rFonts w:ascii="Arial" w:hAnsi="Arial" w:cs="Arial"/>
        </w:rPr>
        <w:t xml:space="preserve">Matricula </w:t>
      </w:r>
      <w:r w:rsidR="00CC6190" w:rsidRPr="00CC6190">
        <w:rPr>
          <w:rFonts w:ascii="Arial" w:hAnsi="Arial" w:cs="Arial"/>
        </w:rPr>
        <w:sym w:font="Wingdings" w:char="F0E0"/>
      </w:r>
      <w:r w:rsidR="00CC6190">
        <w:rPr>
          <w:rFonts w:ascii="Arial" w:hAnsi="Arial" w:cs="Arial"/>
        </w:rPr>
        <w:t xml:space="preserve"> VEHUCLE</w:t>
      </w:r>
    </w:p>
    <w:bookmarkEnd w:id="0"/>
    <w:p w14:paraId="7484D871" w14:textId="7FD1779E" w:rsidR="0096115E" w:rsidRDefault="0096115E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MULTA</w:t>
      </w:r>
      <w:r w:rsidR="00CC6190">
        <w:rPr>
          <w:rFonts w:ascii="Arial" w:hAnsi="Arial" w:cs="Arial"/>
        </w:rPr>
        <w:t xml:space="preserve"> (</w:t>
      </w:r>
      <w:proofErr w:type="spellStart"/>
      <w:r w:rsidR="00CC6190">
        <w:rPr>
          <w:rFonts w:ascii="Arial" w:hAnsi="Arial" w:cs="Arial"/>
          <w:u w:val="single"/>
        </w:rPr>
        <w:t>Num</w:t>
      </w:r>
      <w:proofErr w:type="spellEnd"/>
      <w:r w:rsidR="00CC6190">
        <w:rPr>
          <w:rFonts w:ascii="Arial" w:hAnsi="Arial" w:cs="Arial"/>
          <w:u w:val="single"/>
        </w:rPr>
        <w:t xml:space="preserve"> referencia</w:t>
      </w:r>
      <w:r w:rsidR="00CC6190">
        <w:rPr>
          <w:rFonts w:ascii="Arial" w:hAnsi="Arial" w:cs="Arial"/>
        </w:rPr>
        <w:t xml:space="preserve">, </w:t>
      </w:r>
      <w:r w:rsidR="00766E7E">
        <w:rPr>
          <w:rFonts w:ascii="Arial" w:hAnsi="Arial" w:cs="Arial"/>
        </w:rPr>
        <w:t>Data, Import, Lloc, Hora, DNI</w:t>
      </w:r>
      <w:r w:rsidR="00AE5ECF">
        <w:rPr>
          <w:rFonts w:ascii="Arial" w:hAnsi="Arial" w:cs="Arial"/>
        </w:rPr>
        <w:t>, Matricula)</w:t>
      </w:r>
    </w:p>
    <w:p w14:paraId="15BF51BB" w14:textId="644DDF23" w:rsidR="00AE5ECF" w:rsidRDefault="00AE5ECF" w:rsidP="00AE5EC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MULTA</w:t>
      </w:r>
      <w:r>
        <w:rPr>
          <w:rFonts w:ascii="Arial" w:hAnsi="Arial" w:cs="Arial"/>
        </w:rPr>
        <w:t xml:space="preserve"> </w:t>
      </w:r>
      <w:r w:rsidRPr="007D6BE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DNI </w:t>
      </w:r>
      <w:r w:rsidRPr="007D6BE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PERSONA</w:t>
      </w:r>
    </w:p>
    <w:p w14:paraId="67AF3E9C" w14:textId="67EB11FC" w:rsidR="00AE5ECF" w:rsidRPr="00F91490" w:rsidRDefault="00AE5ECF" w:rsidP="00AE5EC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MULTA</w:t>
      </w:r>
      <w:r>
        <w:rPr>
          <w:rFonts w:ascii="Arial" w:hAnsi="Arial" w:cs="Arial"/>
        </w:rPr>
        <w:t xml:space="preserve"> </w:t>
      </w:r>
      <w:r w:rsidRPr="007D6BE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Matricula </w:t>
      </w:r>
      <w:r w:rsidRPr="00CC619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VEHUCLE</w:t>
      </w:r>
    </w:p>
    <w:p w14:paraId="217625CF" w14:textId="4901D20B" w:rsidR="00AE5ECF" w:rsidRPr="00CC6190" w:rsidRDefault="00AE5ECF" w:rsidP="00750AEC">
      <w:pPr>
        <w:spacing w:line="360" w:lineRule="auto"/>
        <w:rPr>
          <w:rFonts w:ascii="Arial" w:hAnsi="Arial" w:cs="Arial"/>
        </w:rPr>
      </w:pPr>
    </w:p>
    <w:sectPr w:rsidR="00AE5ECF" w:rsidRPr="00CC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abstractNum w:abstractNumId="2" w15:restartNumberingAfterBreak="0">
    <w:nsid w:val="7DF858D0"/>
    <w:multiLevelType w:val="hybridMultilevel"/>
    <w:tmpl w:val="470877FC"/>
    <w:lvl w:ilvl="0" w:tplc="54E4FE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224204">
    <w:abstractNumId w:val="1"/>
  </w:num>
  <w:num w:numId="2" w16cid:durableId="1959339664">
    <w:abstractNumId w:val="0"/>
  </w:num>
  <w:num w:numId="3" w16cid:durableId="818618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87203"/>
    <w:rsid w:val="000C4FCE"/>
    <w:rsid w:val="002859B1"/>
    <w:rsid w:val="0035256E"/>
    <w:rsid w:val="003F2561"/>
    <w:rsid w:val="005C1E61"/>
    <w:rsid w:val="00611CDB"/>
    <w:rsid w:val="00750AEC"/>
    <w:rsid w:val="00766E7E"/>
    <w:rsid w:val="007D6BE6"/>
    <w:rsid w:val="0096115E"/>
    <w:rsid w:val="00AE5ECF"/>
    <w:rsid w:val="00AF2E0B"/>
    <w:rsid w:val="00B132D7"/>
    <w:rsid w:val="00BE75FE"/>
    <w:rsid w:val="00CC6190"/>
    <w:rsid w:val="00F339F1"/>
    <w:rsid w:val="00F91490"/>
    <w:rsid w:val="00FD25A8"/>
    <w:rsid w:val="00F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ORENGA RAMON, ANDREU</cp:lastModifiedBy>
  <cp:revision>15</cp:revision>
  <dcterms:created xsi:type="dcterms:W3CDTF">2022-10-23T20:46:00Z</dcterms:created>
  <dcterms:modified xsi:type="dcterms:W3CDTF">2023-11-04T10:34:00Z</dcterms:modified>
</cp:coreProperties>
</file>