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  <w:gridCol w:w="4846"/>
      </w:tblGrid>
      <w:tr w:rsidR="00A0325B" w:rsidRPr="00A0325B" w14:paraId="19462A41" w14:textId="77777777" w:rsidTr="00A0325B">
        <w:tc>
          <w:tcPr>
            <w:tcW w:w="90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82215A" w14:textId="77777777" w:rsidR="00A0325B" w:rsidRPr="00A0325B" w:rsidRDefault="00A0325B" w:rsidP="00A032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325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68145CB" wp14:editId="385F6FC3">
                  <wp:extent cx="5400040" cy="1026795"/>
                  <wp:effectExtent l="0" t="0" r="0" b="1905"/>
                  <wp:docPr id="36" name="Imagen 36" descr="C:\Users\admin\AppData\Local\Microsoft\Windows\Temporary Internet Files\Content.MSO\7EC89AE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Microsoft\Windows\Temporary Internet Files\Content.MSO\7EC89AE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325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A0325B" w:rsidRPr="00A0325B" w14:paraId="30EB41FD" w14:textId="77777777" w:rsidTr="00A0325B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33CFBEB4" w14:textId="77777777" w:rsidR="00A0325B" w:rsidRPr="00A0325B" w:rsidRDefault="00A0325B" w:rsidP="00A032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32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ca-ES" w:eastAsia="es-ES"/>
              </w:rPr>
              <w:t>Departament d’Informàtica</w:t>
            </w: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3D6FB" w14:textId="77777777" w:rsidR="00A0325B" w:rsidRPr="00A0325B" w:rsidRDefault="00A0325B" w:rsidP="00A032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325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ca-ES" w:eastAsia="es-ES"/>
              </w:rPr>
              <w:t>CFGS Desenrotllament d’Aplicacions Multiplataforma</w:t>
            </w: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A0325B" w:rsidRPr="00A0325B" w14:paraId="42B627CC" w14:textId="77777777" w:rsidTr="00A0325B"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C4F427A" w14:textId="77777777" w:rsidR="00A0325B" w:rsidRPr="00A0325B" w:rsidRDefault="00A0325B" w:rsidP="00A032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Bases de dades</w:t>
            </w: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B62BAC" w14:textId="77777777" w:rsidR="00A0325B" w:rsidRPr="00A0325B" w:rsidRDefault="00A0325B" w:rsidP="00A032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Unitat 2 – Modelo E-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ca-ES" w:eastAsia="es-ES"/>
              </w:rPr>
              <w:t>R Reflexiva + Ternaria</w:t>
            </w:r>
            <w:r w:rsidRPr="00A03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</w:tbl>
    <w:p w14:paraId="61218D6E" w14:textId="77777777" w:rsidR="00571C7E" w:rsidRDefault="00571C7E" w:rsidP="00571C7E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5F3BAA5F" w14:textId="77777777" w:rsidR="00A0325B" w:rsidRDefault="00A0325B" w:rsidP="00964A2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64A2A">
        <w:rPr>
          <w:rFonts w:ascii="Arial" w:hAnsi="Arial" w:cs="Arial"/>
          <w:b/>
          <w:sz w:val="24"/>
          <w:szCs w:val="24"/>
        </w:rPr>
        <w:t>Calcula la relación ternaria</w:t>
      </w:r>
    </w:p>
    <w:p w14:paraId="2254D8D7" w14:textId="77777777" w:rsidR="00FF2CEC" w:rsidRPr="00FF2CEC" w:rsidRDefault="00FF2CEC" w:rsidP="00FF2CEC">
      <w:pPr>
        <w:rPr>
          <w:rFonts w:ascii="Arial" w:hAnsi="Arial" w:cs="Arial"/>
          <w:b/>
          <w:sz w:val="24"/>
          <w:szCs w:val="24"/>
        </w:rPr>
      </w:pPr>
    </w:p>
    <w:p w14:paraId="0F03F08E" w14:textId="77777777" w:rsidR="00A0325B" w:rsidRDefault="00A0325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BF3EAA" wp14:editId="47F2FDFE">
            <wp:extent cx="4162425" cy="1899130"/>
            <wp:effectExtent l="0" t="0" r="0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143" cy="191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3C99" w14:textId="77777777" w:rsidR="004B6AC4" w:rsidRPr="00964A2A" w:rsidRDefault="00A0325B" w:rsidP="00964A2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64A2A">
        <w:rPr>
          <w:rFonts w:ascii="Arial" w:hAnsi="Arial" w:cs="Arial"/>
          <w:b/>
          <w:sz w:val="24"/>
          <w:szCs w:val="24"/>
        </w:rPr>
        <w:t xml:space="preserve">Interpreta </w:t>
      </w:r>
      <w:proofErr w:type="gramStart"/>
      <w:r w:rsidRPr="00964A2A">
        <w:rPr>
          <w:rFonts w:ascii="Arial" w:hAnsi="Arial" w:cs="Arial"/>
          <w:b/>
          <w:sz w:val="24"/>
          <w:szCs w:val="24"/>
        </w:rPr>
        <w:t>las siguientes gráficos</w:t>
      </w:r>
      <w:proofErr w:type="gramEnd"/>
      <w:r w:rsidRPr="00964A2A">
        <w:rPr>
          <w:rFonts w:ascii="Arial" w:hAnsi="Arial" w:cs="Arial"/>
          <w:b/>
          <w:sz w:val="24"/>
          <w:szCs w:val="24"/>
        </w:rPr>
        <w:t xml:space="preserve"> del modelo E/R con relaciones reflexivas:</w:t>
      </w:r>
    </w:p>
    <w:p w14:paraId="46917839" w14:textId="77777777" w:rsidR="00A0325B" w:rsidRDefault="00A0325B">
      <w:r>
        <w:rPr>
          <w:noProof/>
        </w:rPr>
        <w:drawing>
          <wp:inline distT="0" distB="0" distL="0" distR="0" wp14:anchorId="5CCCA96C" wp14:editId="781065CE">
            <wp:extent cx="3920983" cy="15049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962" cy="152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F6DA" w14:textId="77777777" w:rsidR="00571C7E" w:rsidRDefault="00571C7E"/>
    <w:p w14:paraId="73B3E25B" w14:textId="77777777" w:rsidR="00A0325B" w:rsidRDefault="00A0325B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5E944072" wp14:editId="5BA90F1E">
            <wp:extent cx="4116753" cy="138112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996" cy="139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34F80"/>
    <w:multiLevelType w:val="hybridMultilevel"/>
    <w:tmpl w:val="E35E3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92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5B"/>
    <w:rsid w:val="004B6AC4"/>
    <w:rsid w:val="00571C7E"/>
    <w:rsid w:val="00964A2A"/>
    <w:rsid w:val="00A0325B"/>
    <w:rsid w:val="00F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6BA5"/>
  <w15:chartTrackingRefBased/>
  <w15:docId w15:val="{E1B5813E-BA43-45DE-B095-F0283C0A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03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A0325B"/>
  </w:style>
  <w:style w:type="character" w:customStyle="1" w:styleId="normaltextrun">
    <w:name w:val="normaltextrun"/>
    <w:basedOn w:val="Fuentedeprrafopredeter"/>
    <w:rsid w:val="00A0325B"/>
  </w:style>
  <w:style w:type="paragraph" w:styleId="Prrafodelista">
    <w:name w:val="List Paragraph"/>
    <w:basedOn w:val="Normal"/>
    <w:uiPriority w:val="34"/>
    <w:qFormat/>
    <w:rsid w:val="0096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9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3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1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1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ORENGA RAMON, ANDREU</cp:lastModifiedBy>
  <cp:revision>4</cp:revision>
  <dcterms:created xsi:type="dcterms:W3CDTF">2022-10-30T21:41:00Z</dcterms:created>
  <dcterms:modified xsi:type="dcterms:W3CDTF">2023-11-08T19:30:00Z</dcterms:modified>
</cp:coreProperties>
</file>