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3BA" w:rsidRDefault="00F01B10">
      <w:r>
        <w:t xml:space="preserve">Operaciones con contenedores </w:t>
      </w:r>
    </w:p>
    <w:p w:rsidR="00F01B10" w:rsidRDefault="0008167A">
      <w:r>
        <w:t xml:space="preserve"> Paso 1. Creamos 3 contenedores o localizamos 3 contenedores ya creados.</w:t>
      </w:r>
    </w:p>
    <w:p w:rsidR="0008167A" w:rsidRDefault="0008167A">
      <w:pPr>
        <w:rPr>
          <w:b/>
          <w:i/>
        </w:rPr>
      </w:pPr>
      <w:r>
        <w:t xml:space="preserve">Paso 2. Comprobamos su estado con </w:t>
      </w:r>
      <w:r w:rsidRPr="0008167A">
        <w:rPr>
          <w:b/>
          <w:i/>
        </w:rPr>
        <w:t xml:space="preserve">docker </w:t>
      </w:r>
      <w:proofErr w:type="spellStart"/>
      <w:r w:rsidRPr="0008167A">
        <w:rPr>
          <w:b/>
          <w:i/>
        </w:rPr>
        <w:t>ps</w:t>
      </w:r>
      <w:proofErr w:type="spellEnd"/>
    </w:p>
    <w:p w:rsidR="0008167A" w:rsidRDefault="0008167A">
      <w:r>
        <w:t xml:space="preserve">Paso 3. Usamos el comando: </w:t>
      </w:r>
      <w:r w:rsidRPr="0008167A">
        <w:rPr>
          <w:b/>
          <w:i/>
        </w:rPr>
        <w:t xml:space="preserve">docker </w:t>
      </w:r>
      <w:proofErr w:type="spellStart"/>
      <w:r w:rsidRPr="0008167A">
        <w:rPr>
          <w:b/>
          <w:i/>
        </w:rPr>
        <w:t>attach</w:t>
      </w:r>
      <w:proofErr w:type="spellEnd"/>
      <w:r w:rsidRPr="0008167A">
        <w:rPr>
          <w:b/>
          <w:i/>
        </w:rPr>
        <w:t xml:space="preserve"> </w:t>
      </w:r>
      <w:r>
        <w:t>seguido de los primeros 3 caracteres del ID contenedor., para acoplarnos a un contenedor en función.</w:t>
      </w:r>
    </w:p>
    <w:p w:rsidR="0008167A" w:rsidRDefault="000816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1376680</wp:posOffset>
                </wp:positionV>
                <wp:extent cx="1470660" cy="198120"/>
                <wp:effectExtent l="19050" t="19050" r="34290" b="304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981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67A" w:rsidRDefault="00081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6.75pt;margin-top:108.4pt;width:115.8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" filled="f" strokecolor="yellow" strokeweight="4.5pt">
                <v:textbox>
                  <w:txbxContent>
                    <w:p w:rsidR="0008167A" w:rsidRDefault="0008167A"/>
                  </w:txbxContent>
                </v:textbox>
              </v:shape>
            </w:pict>
          </mc:Fallback>
        </mc:AlternateContent>
      </w:r>
      <w:r w:rsidRPr="0008167A">
        <w:rPr>
          <w:noProof/>
        </w:rPr>
        <w:drawing>
          <wp:inline distT="0" distB="0" distL="0" distR="0" wp14:anchorId="53CF0FD1" wp14:editId="4FBE425F">
            <wp:extent cx="5400040" cy="4765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10" w:rsidRDefault="00216DCD">
      <w:r>
        <w:t xml:space="preserve">Paso 4. Abrimos otro terminal (el segundo terminal) con la opción + arriba izquierda o derecha para poder parrar o conectarnos con el contenedor. </w:t>
      </w:r>
    </w:p>
    <w:p w:rsidR="00216DCD" w:rsidRDefault="00216D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53CE0" wp14:editId="134D5291">
                <wp:simplePos x="0" y="0"/>
                <wp:positionH relativeFrom="column">
                  <wp:posOffset>3362325</wp:posOffset>
                </wp:positionH>
                <wp:positionV relativeFrom="paragraph">
                  <wp:posOffset>20320</wp:posOffset>
                </wp:positionV>
                <wp:extent cx="502920" cy="213360"/>
                <wp:effectExtent l="19050" t="19050" r="30480" b="342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DCD" w:rsidRDefault="00216DCD" w:rsidP="00216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3CE0" id="Cuadro de texto 4" o:spid="_x0000_s1027" type="#_x0000_t202" style="position:absolute;margin-left:264.75pt;margin-top:1.6pt;width:39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" filled="f" strokecolor="yellow" strokeweight="4.5pt">
                <v:textbox>
                  <w:txbxContent>
                    <w:p w:rsidR="00216DCD" w:rsidRDefault="00216DCD" w:rsidP="00216DCD"/>
                  </w:txbxContent>
                </v:textbox>
              </v:shape>
            </w:pict>
          </mc:Fallback>
        </mc:AlternateContent>
      </w:r>
      <w:r w:rsidRPr="00216DCD">
        <w:rPr>
          <w:noProof/>
        </w:rPr>
        <w:drawing>
          <wp:inline distT="0" distB="0" distL="0" distR="0" wp14:anchorId="116F1729" wp14:editId="436DA61D">
            <wp:extent cx="5400040" cy="678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CD" w:rsidRDefault="00216DCD" w:rsidP="00216DCD">
      <w:pPr>
        <w:rPr>
          <w:b/>
          <w:i/>
        </w:rPr>
      </w:pPr>
      <w:r>
        <w:t xml:space="preserve">Paso 5. Una vez dentro de la segunda terminal usamos el comando </w:t>
      </w:r>
      <w:r w:rsidRPr="0008167A">
        <w:rPr>
          <w:b/>
          <w:i/>
        </w:rPr>
        <w:t>docker s</w:t>
      </w:r>
      <w:r>
        <w:rPr>
          <w:b/>
          <w:i/>
        </w:rPr>
        <w:t xml:space="preserve">top 022 </w:t>
      </w:r>
    </w:p>
    <w:p w:rsidR="00216DCD" w:rsidRDefault="00216DCD" w:rsidP="00216DCD">
      <w:r w:rsidRPr="00216DCD">
        <w:t xml:space="preserve">Si apretamos </w:t>
      </w:r>
      <w:r>
        <w:t xml:space="preserve">tecla </w:t>
      </w:r>
      <w:proofErr w:type="spellStart"/>
      <w:r w:rsidRPr="00216DCD">
        <w:t>enter</w:t>
      </w:r>
      <w:proofErr w:type="spellEnd"/>
      <w:r>
        <w:t xml:space="preserve"> en un tiempo de unos 10 segundos aproximadamente parará el contenedor. En el caso que le indiquemos expresamente un tiempo mas reducido por ejemplo 0, 2, 3 </w:t>
      </w:r>
      <w:proofErr w:type="spellStart"/>
      <w:r>
        <w:t>sec</w:t>
      </w:r>
      <w:proofErr w:type="spellEnd"/>
      <w:r>
        <w:t xml:space="preserve">, con la combinación </w:t>
      </w:r>
      <w:r w:rsidRPr="0014482A">
        <w:rPr>
          <w:b/>
          <w:i/>
        </w:rPr>
        <w:t>-t 1</w:t>
      </w:r>
      <w:r>
        <w:t xml:space="preserve"> </w:t>
      </w:r>
      <w:r w:rsidR="0014482A">
        <w:t xml:space="preserve"> se detendrá en un segundo:</w:t>
      </w:r>
    </w:p>
    <w:p w:rsidR="00216DCD" w:rsidRPr="00216DCD" w:rsidRDefault="00216DCD" w:rsidP="00216DCD">
      <w:r w:rsidRPr="00216DCD">
        <w:rPr>
          <w:noProof/>
        </w:rPr>
        <w:drawing>
          <wp:inline distT="0" distB="0" distL="0" distR="0" wp14:anchorId="7C2F3E36" wp14:editId="345752E8">
            <wp:extent cx="4820323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CD" w:rsidRDefault="00216DCD" w:rsidP="00216DCD">
      <w:pPr>
        <w:tabs>
          <w:tab w:val="left" w:pos="1092"/>
        </w:tabs>
      </w:pPr>
    </w:p>
    <w:p w:rsidR="00A8113D" w:rsidRDefault="00A8113D" w:rsidP="00216DCD">
      <w:pPr>
        <w:tabs>
          <w:tab w:val="left" w:pos="1092"/>
        </w:tabs>
      </w:pPr>
    </w:p>
    <w:p w:rsidR="00A8113D" w:rsidRDefault="00A8113D" w:rsidP="00216DCD">
      <w:pPr>
        <w:tabs>
          <w:tab w:val="left" w:pos="1092"/>
        </w:tabs>
      </w:pPr>
    </w:p>
    <w:p w:rsidR="00A8113D" w:rsidRDefault="00A8113D" w:rsidP="00216DCD">
      <w:pPr>
        <w:tabs>
          <w:tab w:val="left" w:pos="1092"/>
        </w:tabs>
      </w:pPr>
    </w:p>
    <w:p w:rsidR="00926D6E" w:rsidRDefault="00926D6E" w:rsidP="00216DCD">
      <w:pPr>
        <w:tabs>
          <w:tab w:val="left" w:pos="1092"/>
        </w:tabs>
      </w:pPr>
    </w:p>
    <w:p w:rsidR="007E7E74" w:rsidRDefault="007E7E74" w:rsidP="00216DCD">
      <w:pPr>
        <w:tabs>
          <w:tab w:val="left" w:pos="1092"/>
        </w:tabs>
      </w:pPr>
      <w:r>
        <w:t xml:space="preserve"> Paso 6. A partir de esta imagen:</w:t>
      </w:r>
      <w:bookmarkStart w:id="0" w:name="_GoBack"/>
      <w:bookmarkEnd w:id="0"/>
      <w:r>
        <w:t xml:space="preserve"> </w:t>
      </w:r>
      <w:r w:rsidRPr="007E7E74">
        <w:t xml:space="preserve">docker </w:t>
      </w:r>
      <w:proofErr w:type="spellStart"/>
      <w:r w:rsidRPr="007E7E74">
        <w:t>pull</w:t>
      </w:r>
      <w:proofErr w:type="spellEnd"/>
      <w:r w:rsidRPr="007E7E74">
        <w:t xml:space="preserve"> duscam23/</w:t>
      </w:r>
      <w:proofErr w:type="spellStart"/>
      <w:r w:rsidRPr="007E7E74">
        <w:t>infinite-counter</w:t>
      </w:r>
      <w:proofErr w:type="spellEnd"/>
      <w:r w:rsidRPr="007E7E74">
        <w:t xml:space="preserve"> </w:t>
      </w:r>
      <w:r>
        <w:t xml:space="preserve">, </w:t>
      </w:r>
    </w:p>
    <w:p w:rsidR="007E7E74" w:rsidRDefault="007E7E74" w:rsidP="00216DCD">
      <w:pPr>
        <w:tabs>
          <w:tab w:val="left" w:pos="1092"/>
        </w:tabs>
      </w:pPr>
    </w:p>
    <w:p w:rsidR="007E7E74" w:rsidRDefault="007E7E74" w:rsidP="00216DCD">
      <w:pPr>
        <w:tabs>
          <w:tab w:val="left" w:pos="1092"/>
        </w:tabs>
      </w:pPr>
      <w:r>
        <w:t xml:space="preserve">cada alumno/a deberá crear su imagen de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. </w:t>
      </w:r>
    </w:p>
    <w:p w:rsidR="007E7E74" w:rsidRDefault="007E7E74" w:rsidP="00216DCD">
      <w:pPr>
        <w:tabs>
          <w:tab w:val="left" w:pos="1092"/>
        </w:tabs>
      </w:pPr>
    </w:p>
    <w:p w:rsidR="00764E6F" w:rsidRDefault="00764E6F" w:rsidP="00216DCD">
      <w:pPr>
        <w:tabs>
          <w:tab w:val="left" w:pos="1092"/>
        </w:tabs>
      </w:pPr>
      <w:r>
        <w:t xml:space="preserve">Paso </w:t>
      </w:r>
      <w:r w:rsidR="007E7E74">
        <w:t>7</w:t>
      </w:r>
      <w:r>
        <w:t>. Uso de –t asociar nuestra terminal con el la terminal del contenedor.</w:t>
      </w:r>
    </w:p>
    <w:p w:rsidR="00A8113D" w:rsidRDefault="00764E6F" w:rsidP="00216DCD">
      <w:pPr>
        <w:tabs>
          <w:tab w:val="left" w:pos="1092"/>
        </w:tabs>
      </w:pPr>
      <w:r>
        <w:t xml:space="preserve">(Además se puede consultar </w:t>
      </w:r>
      <w:hyperlink r:id="rId7" w:history="1">
        <w:r w:rsidRPr="00764E6F">
          <w:rPr>
            <w:rStyle w:val="Hipervnculo"/>
          </w:rPr>
          <w:t>aquí</w:t>
        </w:r>
      </w:hyperlink>
      <w:r>
        <w:t xml:space="preserve"> .)</w:t>
      </w:r>
      <w:r w:rsidR="00A8113D">
        <w:t xml:space="preserve"> </w:t>
      </w:r>
    </w:p>
    <w:p w:rsidR="00A8113D" w:rsidRDefault="00A8113D" w:rsidP="00216DCD">
      <w:pPr>
        <w:tabs>
          <w:tab w:val="left" w:pos="1092"/>
        </w:tabs>
      </w:pPr>
    </w:p>
    <w:p w:rsidR="00A8113D" w:rsidRDefault="00A8113D" w:rsidP="00A41A7C">
      <w:pPr>
        <w:tabs>
          <w:tab w:val="left" w:pos="1092"/>
        </w:tabs>
        <w:jc w:val="both"/>
      </w:pPr>
    </w:p>
    <w:p w:rsidR="00764E6F" w:rsidRDefault="00A8113D" w:rsidP="00A41A7C">
      <w:pPr>
        <w:tabs>
          <w:tab w:val="left" w:pos="1092"/>
        </w:tabs>
        <w:jc w:val="both"/>
      </w:pPr>
      <w:r>
        <w:t xml:space="preserve">con otras </w:t>
      </w:r>
      <w:r w:rsidR="002D4130">
        <w:t>palabras,</w:t>
      </w:r>
      <w:r>
        <w:t xml:space="preserve"> realizando esta configuración logramos </w:t>
      </w:r>
      <w:r>
        <w:rPr>
          <w:rStyle w:val="well--text--1xglx"/>
        </w:rPr>
        <w:t>redirigir nuestras pulsaciones desde la terminal del nuestro equipo hacia la terminal del contenedor.</w:t>
      </w:r>
    </w:p>
    <w:p w:rsidR="00764E6F" w:rsidRDefault="00764E6F" w:rsidP="00A41A7C">
      <w:pPr>
        <w:tabs>
          <w:tab w:val="left" w:pos="1092"/>
        </w:tabs>
        <w:jc w:val="both"/>
      </w:pPr>
    </w:p>
    <w:p w:rsidR="00A41A7C" w:rsidRDefault="00A41A7C" w:rsidP="00A41A7C">
      <w:pPr>
        <w:tabs>
          <w:tab w:val="left" w:pos="1092"/>
        </w:tabs>
        <w:jc w:val="both"/>
        <w:rPr>
          <w:rStyle w:val="well--text--1xglx"/>
        </w:rPr>
      </w:pPr>
      <w:r>
        <w:rPr>
          <w:rStyle w:val="well--text--1xglx"/>
        </w:rPr>
        <w:t xml:space="preserve">Eso ocurre porque el estándar input de nuestro </w:t>
      </w:r>
      <w:r>
        <w:rPr>
          <w:rStyle w:val="well--text--1xglx"/>
        </w:rPr>
        <w:t>terminal</w:t>
      </w:r>
      <w:r>
        <w:rPr>
          <w:rStyle w:val="well--text--1xglx"/>
        </w:rPr>
        <w:t xml:space="preserve"> no está conectado al flujo de entrada que tiene</w:t>
      </w:r>
      <w:r>
        <w:rPr>
          <w:rStyle w:val="well--text--1xglx"/>
        </w:rPr>
        <w:t xml:space="preserve"> el contenedor.</w:t>
      </w:r>
    </w:p>
    <w:p w:rsidR="00A41A7C" w:rsidRPr="00216DCD" w:rsidRDefault="00A41A7C" w:rsidP="00A41A7C">
      <w:pPr>
        <w:tabs>
          <w:tab w:val="left" w:pos="1092"/>
        </w:tabs>
        <w:jc w:val="both"/>
      </w:pPr>
      <w:r>
        <w:t xml:space="preserve">El </w:t>
      </w:r>
      <w:proofErr w:type="spellStart"/>
      <w:r>
        <w:t>flag</w:t>
      </w:r>
      <w:proofErr w:type="spellEnd"/>
      <w:r>
        <w:t xml:space="preserve"> </w:t>
      </w:r>
      <w:r w:rsidRPr="00A41A7C">
        <w:rPr>
          <w:i/>
          <w:sz w:val="32"/>
          <w:szCs w:val="32"/>
          <w:shd w:val="clear" w:color="auto" w:fill="D6E3BC" w:themeFill="accent3" w:themeFillTint="66"/>
        </w:rPr>
        <w:t>-i</w:t>
      </w:r>
      <w:r w:rsidRPr="00A41A7C">
        <w:rPr>
          <w:i/>
          <w:sz w:val="32"/>
          <w:szCs w:val="32"/>
        </w:rPr>
        <w:t xml:space="preserve"> </w:t>
      </w:r>
      <w:r>
        <w:t xml:space="preserve">se conoce como estándar input. Y su función es configurar y abrir la entrada del terminal, por lo tanto, se pueden utilizar en conjunto con </w:t>
      </w:r>
      <w:r w:rsidRPr="00A41A7C">
        <w:rPr>
          <w:b/>
          <w:i/>
          <w:sz w:val="28"/>
          <w:szCs w:val="28"/>
          <w:shd w:val="clear" w:color="auto" w:fill="D6E3BC" w:themeFill="accent3" w:themeFillTint="66"/>
        </w:rPr>
        <w:t>-t</w:t>
      </w:r>
      <w:r w:rsidRPr="00A41A7C">
        <w:t xml:space="preserve"> </w:t>
      </w:r>
      <w:r>
        <w:t>se pueden utilizar por separado o en conjunto.</w:t>
      </w:r>
    </w:p>
    <w:sectPr w:rsidR="00A41A7C" w:rsidRPr="0021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10"/>
    <w:rsid w:val="0008167A"/>
    <w:rsid w:val="000B4430"/>
    <w:rsid w:val="0014482A"/>
    <w:rsid w:val="001F231E"/>
    <w:rsid w:val="00216DCD"/>
    <w:rsid w:val="002D4130"/>
    <w:rsid w:val="00385FE2"/>
    <w:rsid w:val="00764E6F"/>
    <w:rsid w:val="007E7E74"/>
    <w:rsid w:val="00926D6E"/>
    <w:rsid w:val="00A41A7C"/>
    <w:rsid w:val="00A8113D"/>
    <w:rsid w:val="00A823BA"/>
    <w:rsid w:val="00B36395"/>
    <w:rsid w:val="00DB57AE"/>
    <w:rsid w:val="00F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2F5D"/>
  <w15:chartTrackingRefBased/>
  <w15:docId w15:val="{89586E5C-E9F1-45B4-995D-758EBE06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D6E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64E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E6F"/>
    <w:rPr>
      <w:color w:val="605E5C"/>
      <w:shd w:val="clear" w:color="auto" w:fill="E1DFDD"/>
    </w:rPr>
  </w:style>
  <w:style w:type="character" w:customStyle="1" w:styleId="well--text--1xglx">
    <w:name w:val="well--text--1xglx"/>
    <w:basedOn w:val="Fuentedeprrafopredeter"/>
    <w:rsid w:val="00A8113D"/>
  </w:style>
  <w:style w:type="character" w:styleId="Hipervnculovisitado">
    <w:name w:val="FollowedHyperlink"/>
    <w:basedOn w:val="Fuentedeprrafopredeter"/>
    <w:uiPriority w:val="99"/>
    <w:semiHidden/>
    <w:unhideWhenUsed/>
    <w:rsid w:val="001F23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reference/ru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2023-11-28T14:10:00Z</dcterms:created>
  <dcterms:modified xsi:type="dcterms:W3CDTF">2023-11-28T14:10:00Z</dcterms:modified>
</cp:coreProperties>
</file>