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847E" w14:textId="77777777" w:rsidR="00641068" w:rsidRDefault="00000000">
      <w:pPr>
        <w:pStyle w:val="Ttulo1"/>
        <w:jc w:val="center"/>
        <w:divId w:val="688198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DE USUARIO</w:t>
      </w:r>
    </w:p>
    <w:p w14:paraId="33C0C425" w14:textId="77777777" w:rsidR="00641068" w:rsidRDefault="00000000">
      <w:pPr>
        <w:jc w:val="center"/>
        <w:rPr>
          <w:rFonts w:ascii="Calibri" w:eastAsia="Times New Roman" w:hAnsi="Calibri" w:cs="Calibri"/>
          <w:color w:val="666666"/>
        </w:rPr>
      </w:pPr>
      <w:r>
        <w:rPr>
          <w:rFonts w:ascii="Calibri" w:eastAsia="Times New Roman" w:hAnsi="Calibri" w:cs="Calibri"/>
          <w:color w:val="666666"/>
        </w:rPr>
        <w:t>APLICACIÓN DE SINCRONIZACIÓN DE DATOS</w:t>
      </w:r>
    </w:p>
    <w:p w14:paraId="0531885A" w14:textId="77777777" w:rsidR="00641068" w:rsidRDefault="00000000">
      <w:pPr>
        <w:jc w:val="center"/>
        <w:rPr>
          <w:rFonts w:ascii="Calibri" w:eastAsia="Times New Roman" w:hAnsi="Calibri" w:cs="Calibri"/>
          <w:color w:val="666666"/>
        </w:rPr>
      </w:pPr>
      <w:r>
        <w:rPr>
          <w:rFonts w:ascii="Calibri" w:eastAsia="Times New Roman" w:hAnsi="Calibri" w:cs="Calibri"/>
          <w:color w:val="666666"/>
        </w:rPr>
        <w:t>Sincroniza v1.0.0.3</w:t>
      </w:r>
    </w:p>
    <w:p w14:paraId="58488E0E" w14:textId="3DA55319" w:rsidR="00641068" w:rsidRDefault="00000000" w:rsidP="001D77D9">
      <w:pPr>
        <w:shd w:val="clear" w:color="auto" w:fill="F8F9FA"/>
        <w:ind w:left="709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Desarrollado por:</w:t>
      </w:r>
      <w:r>
        <w:rPr>
          <w:rFonts w:ascii="Calibri" w:eastAsia="Times New Roman" w:hAnsi="Calibri" w:cs="Calibri"/>
          <w:color w:val="333333"/>
        </w:rPr>
        <w:t xml:space="preserve"> Andreu </w:t>
      </w:r>
      <w:r>
        <w:rPr>
          <w:rStyle w:val="Textoennegrita"/>
          <w:rFonts w:ascii="Calibri" w:eastAsia="Times New Roman" w:hAnsi="Calibri" w:cs="Calibri"/>
          <w:color w:val="333333"/>
        </w:rPr>
        <w:t>Versión:</w:t>
      </w:r>
      <w:r>
        <w:rPr>
          <w:rFonts w:ascii="Calibri" w:eastAsia="Times New Roman" w:hAnsi="Calibri" w:cs="Calibri"/>
          <w:color w:val="333333"/>
        </w:rPr>
        <w:t xml:space="preserve"> 1.0.0.3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Textoennegrita"/>
          <w:rFonts w:ascii="Calibri" w:eastAsia="Times New Roman" w:hAnsi="Calibri" w:cs="Calibri"/>
          <w:color w:val="333333"/>
        </w:rPr>
        <w:t>Fecha:</w:t>
      </w:r>
      <w:r>
        <w:rPr>
          <w:rFonts w:ascii="Calibri" w:eastAsia="Times New Roman" w:hAnsi="Calibri" w:cs="Calibri"/>
          <w:color w:val="333333"/>
        </w:rPr>
        <w:t xml:space="preserve"> 202</w:t>
      </w:r>
      <w:r w:rsidR="0030773B">
        <w:rPr>
          <w:rFonts w:ascii="Calibri" w:eastAsia="Times New Roman" w:hAnsi="Calibri" w:cs="Calibri"/>
          <w:color w:val="333333"/>
        </w:rPr>
        <w:t>5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Textoennegrita"/>
          <w:rFonts w:ascii="Calibri" w:eastAsia="Times New Roman" w:hAnsi="Calibri" w:cs="Calibri"/>
          <w:color w:val="333333"/>
        </w:rPr>
        <w:t>Plataforma:</w:t>
      </w:r>
      <w:r>
        <w:rPr>
          <w:rFonts w:ascii="Calibri" w:eastAsia="Times New Roman" w:hAnsi="Calibri" w:cs="Calibri"/>
          <w:color w:val="333333"/>
        </w:rPr>
        <w:t xml:space="preserve"> Microsoft Dynamics 365 Business Central </w:t>
      </w:r>
    </w:p>
    <w:p w14:paraId="46CBAA34" w14:textId="77777777" w:rsidR="0030773B" w:rsidRDefault="0030773B" w:rsidP="001D77D9">
      <w:pPr>
        <w:shd w:val="clear" w:color="auto" w:fill="F8F9FA"/>
        <w:ind w:left="709"/>
        <w:rPr>
          <w:rFonts w:ascii="Calibri" w:eastAsia="Times New Roman" w:hAnsi="Calibri" w:cs="Calibri"/>
          <w:color w:val="333333"/>
        </w:rPr>
      </w:pPr>
    </w:p>
    <w:p w14:paraId="727E931D" w14:textId="77777777" w:rsidR="00641068" w:rsidRDefault="00000000" w:rsidP="001D77D9">
      <w:pPr>
        <w:shd w:val="clear" w:color="auto" w:fill="F8F9FA"/>
        <w:spacing w:after="150"/>
        <w:ind w:left="709"/>
        <w:outlineLvl w:val="3"/>
        <w:rPr>
          <w:rFonts w:ascii="Calibri" w:eastAsia="Times New Roman" w:hAnsi="Calibri" w:cs="Calibri"/>
          <w:b/>
          <w:bCs/>
          <w:color w:val="2E86AB"/>
          <w:sz w:val="27"/>
          <w:szCs w:val="27"/>
        </w:rPr>
      </w:pPr>
      <w:r>
        <w:rPr>
          <w:rFonts w:ascii="Calibri" w:eastAsia="Times New Roman" w:hAnsi="Calibri" w:cs="Calibri"/>
          <w:b/>
          <w:bCs/>
          <w:color w:val="2E86AB"/>
          <w:sz w:val="27"/>
          <w:szCs w:val="27"/>
        </w:rPr>
        <w:t>ÍNDICE</w:t>
      </w:r>
    </w:p>
    <w:p w14:paraId="7CDEAC2E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introduccion" w:history="1">
        <w:r>
          <w:rPr>
            <w:rStyle w:val="Hipervnculo"/>
            <w:rFonts w:ascii="Calibri" w:eastAsia="Times New Roman" w:hAnsi="Calibri" w:cs="Calibri"/>
          </w:rPr>
          <w:t>1. Introducción</w:t>
        </w:r>
      </w:hyperlink>
    </w:p>
    <w:p w14:paraId="0580493D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requisitos" w:history="1">
        <w:r>
          <w:rPr>
            <w:rStyle w:val="Hipervnculo"/>
            <w:rFonts w:ascii="Calibri" w:eastAsia="Times New Roman" w:hAnsi="Calibri" w:cs="Calibri"/>
          </w:rPr>
          <w:t>2. Requisitos del Sistema</w:t>
        </w:r>
      </w:hyperlink>
    </w:p>
    <w:p w14:paraId="25866BA0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instalacion" w:history="1">
        <w:r>
          <w:rPr>
            <w:rStyle w:val="Hipervnculo"/>
            <w:rFonts w:ascii="Calibri" w:eastAsia="Times New Roman" w:hAnsi="Calibri" w:cs="Calibri"/>
          </w:rPr>
          <w:t>3. Instalación y Configuración</w:t>
        </w:r>
      </w:hyperlink>
    </w:p>
    <w:p w14:paraId="30DB9106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configuracion-inicial" w:history="1">
        <w:r>
          <w:rPr>
            <w:rStyle w:val="Hipervnculo"/>
            <w:rFonts w:ascii="Calibri" w:eastAsia="Times New Roman" w:hAnsi="Calibri" w:cs="Calibri"/>
          </w:rPr>
          <w:t>4. Configuración Inicial</w:t>
        </w:r>
      </w:hyperlink>
    </w:p>
    <w:p w14:paraId="725759FC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configuracion-tablas" w:history="1">
        <w:r>
          <w:rPr>
            <w:rStyle w:val="Hipervnculo"/>
            <w:rFonts w:ascii="Calibri" w:eastAsia="Times New Roman" w:hAnsi="Calibri" w:cs="Calibri"/>
          </w:rPr>
          <w:t>5. Configuración de Tablas</w:t>
        </w:r>
      </w:hyperlink>
    </w:p>
    <w:p w14:paraId="1C240B57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configuracion-campos" w:history="1">
        <w:r>
          <w:rPr>
            <w:rStyle w:val="Hipervnculo"/>
            <w:rFonts w:ascii="Calibri" w:eastAsia="Times New Roman" w:hAnsi="Calibri" w:cs="Calibri"/>
          </w:rPr>
          <w:t>6. Configuración de Campos</w:t>
        </w:r>
      </w:hyperlink>
    </w:p>
    <w:p w14:paraId="2DD3C693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proceso-sincronizacion" w:history="1">
        <w:r>
          <w:rPr>
            <w:rStyle w:val="Hipervnculo"/>
            <w:rFonts w:ascii="Calibri" w:eastAsia="Times New Roman" w:hAnsi="Calibri" w:cs="Calibri"/>
          </w:rPr>
          <w:t>7. Proceso de Sincronización</w:t>
        </w:r>
      </w:hyperlink>
    </w:p>
    <w:p w14:paraId="3075B132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copia-empresa" w:history="1">
        <w:r>
          <w:rPr>
            <w:rStyle w:val="Hipervnculo"/>
            <w:rFonts w:ascii="Calibri" w:eastAsia="Times New Roman" w:hAnsi="Calibri" w:cs="Calibri"/>
          </w:rPr>
          <w:t>8. Copia de Empresa</w:t>
        </w:r>
      </w:hyperlink>
    </w:p>
    <w:p w14:paraId="2E1BA30E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solucion-problemas" w:history="1">
        <w:r>
          <w:rPr>
            <w:rStyle w:val="Hipervnculo"/>
            <w:rFonts w:ascii="Calibri" w:eastAsia="Times New Roman" w:hAnsi="Calibri" w:cs="Calibri"/>
          </w:rPr>
          <w:t>9. Solución de Problemas</w:t>
        </w:r>
      </w:hyperlink>
    </w:p>
    <w:p w14:paraId="754B2C65" w14:textId="77777777" w:rsidR="00641068" w:rsidRDefault="00000000" w:rsidP="001D77D9">
      <w:pPr>
        <w:numPr>
          <w:ilvl w:val="0"/>
          <w:numId w:val="1"/>
        </w:numPr>
        <w:shd w:val="clear" w:color="auto" w:fill="F8F9FA"/>
        <w:spacing w:before="100" w:beforeAutospacing="1" w:after="120"/>
        <w:ind w:left="709" w:firstLine="0"/>
        <w:rPr>
          <w:rFonts w:ascii="Calibri" w:eastAsia="Times New Roman" w:hAnsi="Calibri" w:cs="Calibri"/>
          <w:color w:val="333333"/>
        </w:rPr>
      </w:pPr>
      <w:hyperlink w:anchor="preguntas-frecuentes" w:history="1">
        <w:r>
          <w:rPr>
            <w:rStyle w:val="Hipervnculo"/>
            <w:rFonts w:ascii="Calibri" w:eastAsia="Times New Roman" w:hAnsi="Calibri" w:cs="Calibri"/>
          </w:rPr>
          <w:t>10. Preguntas Frecuentes</w:t>
        </w:r>
      </w:hyperlink>
    </w:p>
    <w:p w14:paraId="5FF31680" w14:textId="77777777" w:rsidR="00641068" w:rsidRDefault="00000000" w:rsidP="001D77D9">
      <w:pPr>
        <w:pStyle w:val="Ttulo2"/>
        <w:ind w:left="-709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INTRODUCCIÓN</w:t>
      </w:r>
    </w:p>
    <w:p w14:paraId="0BB3176D" w14:textId="77777777" w:rsidR="00641068" w:rsidRPr="006D7561" w:rsidRDefault="00000000" w:rsidP="006D7561">
      <w:pPr>
        <w:pStyle w:val="Ttulo2"/>
        <w:spacing w:after="0"/>
        <w:ind w:left="851" w:right="2836" w:hanging="851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1.1 ¿Qué es Sincroniza?</w:t>
      </w:r>
    </w:p>
    <w:p w14:paraId="70966BCA" w14:textId="77777777" w:rsidR="00641068" w:rsidRDefault="00000000" w:rsidP="001D77D9">
      <w:pPr>
        <w:pStyle w:val="NormalWeb"/>
        <w:ind w:left="-142"/>
        <w:divId w:val="90461106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Sincroniza es una aplicación para Microsoft Dynamics 365 Business Central que permite sincronizar datos entre diferentes empresas </w:t>
      </w:r>
      <w:r>
        <w:rPr>
          <w:rFonts w:ascii="Calibri" w:hAnsi="Calibri" w:cs="Calibri"/>
          <w:color w:val="333333"/>
        </w:rPr>
        <w:lastRenderedPageBreak/>
        <w:t>dentro del mismo entorno. La aplicación facilita la gestión de datos maestros y la replicación de información entre empresas filiales y la empresa principal.</w:t>
      </w:r>
    </w:p>
    <w:p w14:paraId="55B21141" w14:textId="77777777" w:rsidR="00641068" w:rsidRPr="006D7561" w:rsidRDefault="00000000" w:rsidP="006D7561">
      <w:pPr>
        <w:pStyle w:val="Ttulo2"/>
        <w:spacing w:after="0"/>
        <w:ind w:left="709" w:right="1418" w:hanging="851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1.2 Características Principales</w:t>
      </w:r>
    </w:p>
    <w:p w14:paraId="2B4CC19B" w14:textId="77777777" w:rsidR="00641068" w:rsidRDefault="00000000" w:rsidP="001D77D9">
      <w:pPr>
        <w:numPr>
          <w:ilvl w:val="0"/>
          <w:numId w:val="2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Sincronización Automática:</w:t>
      </w:r>
      <w:r>
        <w:rPr>
          <w:rFonts w:ascii="Calibri" w:eastAsia="Times New Roman" w:hAnsi="Calibri" w:cs="Calibri"/>
          <w:color w:val="333333"/>
        </w:rPr>
        <w:t xml:space="preserve"> Los datos se sincronizan automáticamente cuando se realizan cambios</w:t>
      </w:r>
    </w:p>
    <w:p w14:paraId="3AAC2CBA" w14:textId="77777777" w:rsidR="00641068" w:rsidRDefault="00000000" w:rsidP="001D77D9">
      <w:pPr>
        <w:numPr>
          <w:ilvl w:val="0"/>
          <w:numId w:val="2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Configuración Flexible:</w:t>
      </w:r>
      <w:r>
        <w:rPr>
          <w:rFonts w:ascii="Calibri" w:eastAsia="Times New Roman" w:hAnsi="Calibri" w:cs="Calibri"/>
          <w:color w:val="333333"/>
        </w:rPr>
        <w:t xml:space="preserve"> Permite seleccionar qué tablas y campos sincronizar</w:t>
      </w:r>
    </w:p>
    <w:p w14:paraId="7A3CB81B" w14:textId="77777777" w:rsidR="00641068" w:rsidRDefault="00000000" w:rsidP="001D77D9">
      <w:pPr>
        <w:numPr>
          <w:ilvl w:val="0"/>
          <w:numId w:val="2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Gestión de Empresa Maestra:</w:t>
      </w:r>
      <w:r>
        <w:rPr>
          <w:rFonts w:ascii="Calibri" w:eastAsia="Times New Roman" w:hAnsi="Calibri" w:cs="Calibri"/>
          <w:color w:val="333333"/>
        </w:rPr>
        <w:t xml:space="preserve"> Identifica y gestiona la empresa principal del sistema</w:t>
      </w:r>
    </w:p>
    <w:p w14:paraId="066FCA2A" w14:textId="77777777" w:rsidR="00641068" w:rsidRDefault="00000000" w:rsidP="001D77D9">
      <w:pPr>
        <w:numPr>
          <w:ilvl w:val="0"/>
          <w:numId w:val="2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Copia de Empresa:</w:t>
      </w:r>
      <w:r>
        <w:rPr>
          <w:rFonts w:ascii="Calibri" w:eastAsia="Times New Roman" w:hAnsi="Calibri" w:cs="Calibri"/>
          <w:color w:val="333333"/>
        </w:rPr>
        <w:t xml:space="preserve"> Facilita la creación de nuevas empresas con datos predefinidos</w:t>
      </w:r>
    </w:p>
    <w:p w14:paraId="09AB6588" w14:textId="77777777" w:rsidR="00641068" w:rsidRDefault="00000000" w:rsidP="001D77D9">
      <w:pPr>
        <w:numPr>
          <w:ilvl w:val="0"/>
          <w:numId w:val="2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Interfaz Intuitiva:</w:t>
      </w:r>
      <w:r>
        <w:rPr>
          <w:rFonts w:ascii="Calibri" w:eastAsia="Times New Roman" w:hAnsi="Calibri" w:cs="Calibri"/>
          <w:color w:val="333333"/>
        </w:rPr>
        <w:t xml:space="preserve"> Páginas fáciles de usar para la configuración</w:t>
      </w:r>
    </w:p>
    <w:p w14:paraId="0F62D5B2" w14:textId="77777777" w:rsidR="00641068" w:rsidRPr="006D7561" w:rsidRDefault="00000000" w:rsidP="006D7561">
      <w:pPr>
        <w:pStyle w:val="Ttulo2"/>
        <w:spacing w:after="0"/>
        <w:ind w:left="567" w:hanging="851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1.3 Beneficios</w:t>
      </w:r>
    </w:p>
    <w:p w14:paraId="5DACC57C" w14:textId="77777777" w:rsidR="00641068" w:rsidRDefault="00000000" w:rsidP="001D77D9">
      <w:pPr>
        <w:numPr>
          <w:ilvl w:val="0"/>
          <w:numId w:val="3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Consistencia de Datos:</w:t>
      </w:r>
      <w:r>
        <w:rPr>
          <w:rFonts w:ascii="Calibri" w:eastAsia="Times New Roman" w:hAnsi="Calibri" w:cs="Calibri"/>
          <w:color w:val="333333"/>
        </w:rPr>
        <w:t xml:space="preserve"> Mantiene la información sincronizada entre empresas</w:t>
      </w:r>
    </w:p>
    <w:p w14:paraId="48210C40" w14:textId="77777777" w:rsidR="00641068" w:rsidRDefault="00000000" w:rsidP="001D77D9">
      <w:pPr>
        <w:numPr>
          <w:ilvl w:val="0"/>
          <w:numId w:val="3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Reducción de Errores:</w:t>
      </w:r>
      <w:r>
        <w:rPr>
          <w:rFonts w:ascii="Calibri" w:eastAsia="Times New Roman" w:hAnsi="Calibri" w:cs="Calibri"/>
          <w:color w:val="333333"/>
        </w:rPr>
        <w:t xml:space="preserve"> Elimina la necesidad de entrada manual duplicada</w:t>
      </w:r>
    </w:p>
    <w:p w14:paraId="36DFC3CC" w14:textId="77777777" w:rsidR="00641068" w:rsidRDefault="00000000" w:rsidP="001D77D9">
      <w:pPr>
        <w:numPr>
          <w:ilvl w:val="0"/>
          <w:numId w:val="3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Eficiencia Operativa:</w:t>
      </w:r>
      <w:r>
        <w:rPr>
          <w:rFonts w:ascii="Calibri" w:eastAsia="Times New Roman" w:hAnsi="Calibri" w:cs="Calibri"/>
          <w:color w:val="333333"/>
        </w:rPr>
        <w:t xml:space="preserve"> Ahorra tiempo en la gestión de datos</w:t>
      </w:r>
    </w:p>
    <w:p w14:paraId="41674D10" w14:textId="77777777" w:rsidR="00641068" w:rsidRDefault="00000000" w:rsidP="001D77D9">
      <w:pPr>
        <w:numPr>
          <w:ilvl w:val="0"/>
          <w:numId w:val="3"/>
        </w:numPr>
        <w:spacing w:before="100" w:beforeAutospacing="1" w:after="100" w:afterAutospacing="1"/>
        <w:ind w:left="-142" w:firstLine="0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Flexibilidad:</w:t>
      </w:r>
      <w:r>
        <w:rPr>
          <w:rFonts w:ascii="Calibri" w:eastAsia="Times New Roman" w:hAnsi="Calibri" w:cs="Calibri"/>
          <w:color w:val="333333"/>
        </w:rPr>
        <w:t xml:space="preserve"> Permite personalizar qué datos sincronizar</w:t>
      </w:r>
    </w:p>
    <w:p w14:paraId="3304447E" w14:textId="77777777" w:rsidR="00641068" w:rsidRDefault="00000000" w:rsidP="001D77D9">
      <w:pPr>
        <w:pStyle w:val="Ttulo2"/>
        <w:ind w:left="-709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REQUISITOS DEL SISTEMA</w:t>
      </w:r>
    </w:p>
    <w:p w14:paraId="45C45BE8" w14:textId="77777777" w:rsidR="00641068" w:rsidRPr="006D7561" w:rsidRDefault="00000000" w:rsidP="006D7561">
      <w:pPr>
        <w:pStyle w:val="Ttulo2"/>
        <w:spacing w:after="0"/>
        <w:ind w:left="-142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2.1 Requisitos Mínimos</w:t>
      </w:r>
    </w:p>
    <w:tbl>
      <w:tblPr>
        <w:tblW w:w="50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2017"/>
        <w:gridCol w:w="2903"/>
      </w:tblGrid>
      <w:tr w:rsidR="00641068" w14:paraId="497E56D4" w14:textId="77777777" w:rsidTr="001D77D9">
        <w:trPr>
          <w:divId w:val="904611064"/>
        </w:trPr>
        <w:tc>
          <w:tcPr>
            <w:tcW w:w="23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6ADB9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34EE6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Versión Mínima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6AC57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</w:tr>
      <w:tr w:rsidR="00641068" w14:paraId="55E65955" w14:textId="77777777" w:rsidTr="001D77D9">
        <w:trPr>
          <w:divId w:val="904611064"/>
        </w:trPr>
        <w:tc>
          <w:tcPr>
            <w:tcW w:w="23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5D8F6" w14:textId="77777777" w:rsidR="00641068" w:rsidRDefault="00000000" w:rsidP="006D7561">
            <w:pPr>
              <w:spacing w:before="225" w:after="225"/>
              <w:ind w:left="-329" w:firstLine="329"/>
              <w:rPr>
                <w:rFonts w:ascii="Calibri" w:eastAsia="Times New Roman" w:hAnsi="Calibri" w:cs="Calibri"/>
                <w:color w:val="333333"/>
              </w:rPr>
            </w:pPr>
            <w:r w:rsidRPr="006D7561">
              <w:rPr>
                <w:rFonts w:ascii="Calibri" w:eastAsia="Times New Roman" w:hAnsi="Calibri" w:cs="Calibri"/>
                <w:color w:val="333333"/>
                <w:sz w:val="22"/>
                <w:szCs w:val="22"/>
              </w:rPr>
              <w:t>M</w:t>
            </w:r>
            <w:r>
              <w:rPr>
                <w:rFonts w:ascii="Calibri" w:eastAsia="Times New Roman" w:hAnsi="Calibri" w:cs="Calibri"/>
                <w:color w:val="333333"/>
              </w:rPr>
              <w:t>icrosoft Dynamics 365 Business Central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F115F5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26.0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42183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Versión base del sistema</w:t>
            </w:r>
          </w:p>
        </w:tc>
      </w:tr>
      <w:tr w:rsidR="00641068" w14:paraId="51F3CBDF" w14:textId="77777777" w:rsidTr="001D77D9">
        <w:trPr>
          <w:divId w:val="904611064"/>
        </w:trPr>
        <w:tc>
          <w:tcPr>
            <w:tcW w:w="23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DFB4F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Plataforma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EA89E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1.0.0.0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7819B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Plataforma de desarrollo</w:t>
            </w:r>
          </w:p>
        </w:tc>
      </w:tr>
      <w:tr w:rsidR="00641068" w14:paraId="4BD32397" w14:textId="77777777" w:rsidTr="001D77D9">
        <w:trPr>
          <w:divId w:val="904611064"/>
        </w:trPr>
        <w:tc>
          <w:tcPr>
            <w:tcW w:w="23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100D2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Runtime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92925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C3466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Entorno de ejecución</w:t>
            </w:r>
          </w:p>
        </w:tc>
      </w:tr>
      <w:tr w:rsidR="00641068" w14:paraId="212548FB" w14:textId="77777777" w:rsidTr="001D77D9">
        <w:trPr>
          <w:divId w:val="904611064"/>
        </w:trPr>
        <w:tc>
          <w:tcPr>
            <w:tcW w:w="23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93F54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Permisos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F73CC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A43BC" w14:textId="77777777" w:rsidR="00641068" w:rsidRDefault="00000000" w:rsidP="001D77D9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Para configuración inicial</w:t>
            </w:r>
          </w:p>
        </w:tc>
      </w:tr>
    </w:tbl>
    <w:p w14:paraId="2E6D9C2D" w14:textId="77777777" w:rsidR="00641068" w:rsidRDefault="00000000" w:rsidP="001D77D9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Permisos Requeridos</w:t>
      </w:r>
    </w:p>
    <w:p w14:paraId="3E0D3FC4" w14:textId="77777777" w:rsidR="00641068" w:rsidRDefault="00000000" w:rsidP="001D77D9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La aplicación requiere el conjunto de permisos </w:t>
      </w:r>
      <w:r>
        <w:rPr>
          <w:rStyle w:val="Textoennegrita"/>
          <w:rFonts w:ascii="Calibri" w:hAnsi="Calibri" w:cs="Calibri"/>
          <w:color w:val="333333"/>
        </w:rPr>
        <w:t>SINCRONIZA</w:t>
      </w:r>
      <w:r>
        <w:rPr>
          <w:rFonts w:ascii="Calibri" w:hAnsi="Calibri" w:cs="Calibri"/>
          <w:color w:val="333333"/>
        </w:rPr>
        <w:t xml:space="preserve"> que incluye:</w:t>
      </w:r>
    </w:p>
    <w:p w14:paraId="1D541EBE" w14:textId="77777777" w:rsidR="00641068" w:rsidRDefault="00000000" w:rsidP="001D77D9">
      <w:pPr>
        <w:numPr>
          <w:ilvl w:val="0"/>
          <w:numId w:val="4"/>
        </w:numPr>
        <w:spacing w:before="100" w:beforeAutospacing="1" w:after="100" w:afterAutospacing="1"/>
        <w:ind w:left="0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Lectura, inserción, modificación y eliminación de registros de configuración</w:t>
      </w:r>
    </w:p>
    <w:p w14:paraId="3F2C1F03" w14:textId="77777777" w:rsidR="00641068" w:rsidRDefault="00000000" w:rsidP="001D77D9">
      <w:pPr>
        <w:numPr>
          <w:ilvl w:val="0"/>
          <w:numId w:val="4"/>
        </w:numPr>
        <w:spacing w:before="100" w:beforeAutospacing="1" w:after="100" w:afterAutospacing="1"/>
        <w:ind w:left="0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Ejecución de </w:t>
      </w:r>
      <w:proofErr w:type="spellStart"/>
      <w:r>
        <w:rPr>
          <w:rFonts w:ascii="Calibri" w:eastAsia="Times New Roman" w:hAnsi="Calibri" w:cs="Calibri"/>
          <w:color w:val="333333"/>
        </w:rPr>
        <w:t>codeunits</w:t>
      </w:r>
      <w:proofErr w:type="spellEnd"/>
      <w:r>
        <w:rPr>
          <w:rFonts w:ascii="Calibri" w:eastAsia="Times New Roman" w:hAnsi="Calibri" w:cs="Calibri"/>
          <w:color w:val="333333"/>
        </w:rPr>
        <w:t xml:space="preserve"> de sincronización</w:t>
      </w:r>
    </w:p>
    <w:p w14:paraId="1AAE9494" w14:textId="77777777" w:rsidR="00641068" w:rsidRDefault="00000000" w:rsidP="001D77D9">
      <w:pPr>
        <w:numPr>
          <w:ilvl w:val="0"/>
          <w:numId w:val="4"/>
        </w:numPr>
        <w:spacing w:before="100" w:beforeAutospacing="1" w:after="100" w:afterAutospacing="1"/>
        <w:ind w:left="0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Acceso a páginas de configuración</w:t>
      </w:r>
    </w:p>
    <w:p w14:paraId="71DEBD3C" w14:textId="77777777" w:rsidR="001D77D9" w:rsidRDefault="001D77D9" w:rsidP="001D77D9">
      <w:p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</w:p>
    <w:p w14:paraId="2AB50D8C" w14:textId="77777777" w:rsidR="006D7561" w:rsidRDefault="00000000" w:rsidP="006D7561">
      <w:pPr>
        <w:pStyle w:val="Ttulo2"/>
        <w:spacing w:after="0"/>
        <w:ind w:left="14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INSTALACIÓN Y CONFIGURACIÓN</w:t>
      </w:r>
    </w:p>
    <w:p w14:paraId="67AE1980" w14:textId="071E266E" w:rsidR="001D77D9" w:rsidRPr="006D7561" w:rsidRDefault="00000000" w:rsidP="006D7561">
      <w:pPr>
        <w:pStyle w:val="Ttulo2"/>
        <w:spacing w:after="0"/>
        <w:ind w:left="567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3.1 Instalación</w:t>
      </w:r>
    </w:p>
    <w:p w14:paraId="51AD67D2" w14:textId="21201ABA" w:rsidR="00641068" w:rsidRDefault="00000000" w:rsidP="001D77D9">
      <w:pPr>
        <w:pStyle w:val="Ttulo3"/>
        <w:ind w:left="113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1: Descargar la Aplicación</w:t>
      </w:r>
    </w:p>
    <w:p w14:paraId="0474BAE2" w14:textId="77777777" w:rsidR="00641068" w:rsidRDefault="00000000" w:rsidP="001D77D9">
      <w:pPr>
        <w:pStyle w:val="NormalWeb"/>
        <w:shd w:val="clear" w:color="auto" w:fill="F8F9FA"/>
        <w:ind w:left="113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Obtener el archivo </w:t>
      </w:r>
      <w:r>
        <w:rPr>
          <w:rStyle w:val="CdigoHTML"/>
          <w:color w:val="333333"/>
        </w:rPr>
        <w:t>.app</w:t>
      </w:r>
      <w:r>
        <w:rPr>
          <w:rFonts w:ascii="Calibri" w:hAnsi="Calibri" w:cs="Calibri"/>
          <w:color w:val="333333"/>
        </w:rPr>
        <w:t xml:space="preserve"> de la aplicación Sincroniza</w:t>
      </w:r>
    </w:p>
    <w:p w14:paraId="0D32308B" w14:textId="77777777" w:rsidR="00641068" w:rsidRDefault="00000000" w:rsidP="001D77D9">
      <w:pPr>
        <w:pStyle w:val="Ttulo4"/>
        <w:shd w:val="clear" w:color="auto" w:fill="F8F9FA"/>
        <w:ind w:left="113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2: Instalar en Business Central</w:t>
      </w:r>
    </w:p>
    <w:p w14:paraId="597D0010" w14:textId="77777777" w:rsidR="00641068" w:rsidRDefault="00000000" w:rsidP="001D77D9">
      <w:pPr>
        <w:numPr>
          <w:ilvl w:val="0"/>
          <w:numId w:val="5"/>
        </w:numPr>
        <w:shd w:val="clear" w:color="auto" w:fill="F8F9FA"/>
        <w:tabs>
          <w:tab w:val="clear" w:pos="2160"/>
        </w:tabs>
        <w:spacing w:before="100" w:beforeAutospacing="1" w:after="100" w:afterAutospacing="1"/>
        <w:ind w:left="1134" w:firstLine="0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Ir a </w:t>
      </w:r>
      <w:r>
        <w:rPr>
          <w:rStyle w:val="Textoennegrita"/>
          <w:rFonts w:ascii="Calibri" w:eastAsia="Times New Roman" w:hAnsi="Calibri" w:cs="Calibri"/>
          <w:color w:val="333333"/>
        </w:rPr>
        <w:t>Configuración</w:t>
      </w:r>
      <w:r>
        <w:rPr>
          <w:rFonts w:ascii="Calibri" w:eastAsia="Times New Roman" w:hAnsi="Calibri" w:cs="Calibri"/>
          <w:color w:val="333333"/>
        </w:rPr>
        <w:t xml:space="preserve"> &gt; </w:t>
      </w:r>
      <w:r>
        <w:rPr>
          <w:rStyle w:val="Textoennegrita"/>
          <w:rFonts w:ascii="Calibri" w:eastAsia="Times New Roman" w:hAnsi="Calibri" w:cs="Calibri"/>
          <w:color w:val="333333"/>
        </w:rPr>
        <w:t>Extensiones</w:t>
      </w:r>
    </w:p>
    <w:p w14:paraId="2B784F2A" w14:textId="77777777" w:rsidR="00641068" w:rsidRDefault="00000000" w:rsidP="001D77D9">
      <w:pPr>
        <w:numPr>
          <w:ilvl w:val="0"/>
          <w:numId w:val="5"/>
        </w:numPr>
        <w:shd w:val="clear" w:color="auto" w:fill="F8F9FA"/>
        <w:tabs>
          <w:tab w:val="clear" w:pos="2160"/>
          <w:tab w:val="num" w:pos="1276"/>
        </w:tabs>
        <w:spacing w:before="100" w:beforeAutospacing="1" w:after="100" w:afterAutospacing="1"/>
        <w:ind w:left="1276" w:hanging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Seleccionar </w:t>
      </w:r>
      <w:r>
        <w:rPr>
          <w:rStyle w:val="Textoennegrita"/>
          <w:rFonts w:ascii="Calibri" w:eastAsia="Times New Roman" w:hAnsi="Calibri" w:cs="Calibri"/>
          <w:color w:val="333333"/>
        </w:rPr>
        <w:t>Cargar</w:t>
      </w:r>
      <w:r>
        <w:rPr>
          <w:rFonts w:ascii="Calibri" w:eastAsia="Times New Roman" w:hAnsi="Calibri" w:cs="Calibri"/>
          <w:color w:val="333333"/>
        </w:rPr>
        <w:t xml:space="preserve"> y elegir el archivo de la aplicación</w:t>
      </w:r>
    </w:p>
    <w:p w14:paraId="4181C092" w14:textId="77777777" w:rsidR="00641068" w:rsidRDefault="00000000" w:rsidP="001D77D9">
      <w:pPr>
        <w:numPr>
          <w:ilvl w:val="0"/>
          <w:numId w:val="5"/>
        </w:numPr>
        <w:shd w:val="clear" w:color="auto" w:fill="F8F9FA"/>
        <w:tabs>
          <w:tab w:val="clear" w:pos="2160"/>
          <w:tab w:val="num" w:pos="1276"/>
        </w:tabs>
        <w:spacing w:before="100" w:beforeAutospacing="1" w:after="100" w:afterAutospacing="1"/>
        <w:ind w:left="1276" w:hanging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Seguir las instrucciones del asistente de instalación</w:t>
      </w:r>
    </w:p>
    <w:p w14:paraId="29C5715D" w14:textId="77777777" w:rsidR="00641068" w:rsidRDefault="00000000" w:rsidP="001D77D9">
      <w:pPr>
        <w:pStyle w:val="Ttulo4"/>
        <w:shd w:val="clear" w:color="auto" w:fill="F8F9FA"/>
        <w:ind w:left="113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Paso 3: Verificar Instalación</w:t>
      </w:r>
    </w:p>
    <w:p w14:paraId="169ACBD6" w14:textId="77777777" w:rsidR="00641068" w:rsidRDefault="00000000" w:rsidP="001D77D9">
      <w:pPr>
        <w:pStyle w:val="NormalWeb"/>
        <w:shd w:val="clear" w:color="auto" w:fill="F8F9FA"/>
        <w:ind w:left="113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Confirmar que la aplicación aparece en la lista de extensiones instaladas</w:t>
      </w:r>
    </w:p>
    <w:p w14:paraId="4B8A9C6B" w14:textId="77777777" w:rsidR="00641068" w:rsidRPr="006D7561" w:rsidRDefault="00000000" w:rsidP="006D7561">
      <w:pPr>
        <w:pStyle w:val="Ttulo2"/>
        <w:spacing w:after="0"/>
        <w:ind w:left="567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lastRenderedPageBreak/>
        <w:t>3.2 Configuración Inicial</w:t>
      </w:r>
    </w:p>
    <w:p w14:paraId="1F9FA03F" w14:textId="77777777" w:rsidR="00641068" w:rsidRDefault="00000000">
      <w:pPr>
        <w:numPr>
          <w:ilvl w:val="0"/>
          <w:numId w:val="6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Asignar Permisos:</w:t>
      </w:r>
      <w:r>
        <w:rPr>
          <w:rFonts w:ascii="Calibri" w:eastAsia="Times New Roman" w:hAnsi="Calibri" w:cs="Calibri"/>
          <w:color w:val="333333"/>
        </w:rPr>
        <w:t xml:space="preserve"> Asegurar que los usuarios tengan el conjunto de permisos SINCRONIZA</w:t>
      </w:r>
    </w:p>
    <w:p w14:paraId="49D34F87" w14:textId="77777777" w:rsidR="00641068" w:rsidRDefault="00000000">
      <w:pPr>
        <w:numPr>
          <w:ilvl w:val="0"/>
          <w:numId w:val="6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Acceder a la Configuración:</w:t>
      </w:r>
      <w:r>
        <w:rPr>
          <w:rFonts w:ascii="Calibri" w:eastAsia="Times New Roman" w:hAnsi="Calibri" w:cs="Calibri"/>
          <w:color w:val="333333"/>
        </w:rPr>
        <w:t xml:space="preserve"> Navegar a la página de configuración de sincronización</w:t>
      </w:r>
    </w:p>
    <w:p w14:paraId="4A9EC230" w14:textId="77777777" w:rsidR="00641068" w:rsidRDefault="00000000">
      <w:pPr>
        <w:numPr>
          <w:ilvl w:val="0"/>
          <w:numId w:val="6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Configurar Empresa Maestra:</w:t>
      </w:r>
      <w:r>
        <w:rPr>
          <w:rFonts w:ascii="Calibri" w:eastAsia="Times New Roman" w:hAnsi="Calibri" w:cs="Calibri"/>
          <w:color w:val="333333"/>
        </w:rPr>
        <w:t xml:space="preserve"> Establecer qué empresa será la principal</w:t>
      </w:r>
    </w:p>
    <w:p w14:paraId="45F6124F" w14:textId="77777777" w:rsidR="006D7561" w:rsidRDefault="00000000" w:rsidP="006D7561">
      <w:pPr>
        <w:pStyle w:val="Ttulo2"/>
        <w:spacing w:after="0"/>
        <w:ind w:left="-567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CONFIGURACIÓN INICIAL</w:t>
      </w:r>
    </w:p>
    <w:p w14:paraId="74C7E7A0" w14:textId="695D93A5" w:rsidR="00641068" w:rsidRPr="006D7561" w:rsidRDefault="00000000" w:rsidP="006D7561">
      <w:pPr>
        <w:pStyle w:val="Ttulo2"/>
        <w:spacing w:after="0"/>
        <w:ind w:left="142"/>
        <w:divId w:val="904611064"/>
        <w:rPr>
          <w:rFonts w:ascii="Calibri" w:eastAsia="Times New Roman" w:hAnsi="Calibri" w:cs="Calibri"/>
          <w:sz w:val="28"/>
          <w:szCs w:val="28"/>
        </w:rPr>
      </w:pPr>
      <w:r w:rsidRPr="006D7561">
        <w:rPr>
          <w:rFonts w:ascii="Calibri" w:eastAsia="Times New Roman" w:hAnsi="Calibri" w:cs="Calibri"/>
          <w:sz w:val="28"/>
          <w:szCs w:val="28"/>
        </w:rPr>
        <w:t>4.1 Página de Configuración de Sincronización</w:t>
      </w:r>
    </w:p>
    <w:p w14:paraId="340DE39B" w14:textId="77777777" w:rsidR="00641068" w:rsidRDefault="00000000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Ubicación:</w:t>
      </w:r>
      <w:r>
        <w:rPr>
          <w:rFonts w:ascii="Calibri" w:hAnsi="Calibri" w:cs="Calibri"/>
          <w:color w:val="333333"/>
        </w:rPr>
        <w:t xml:space="preserve"> Configuración &gt; Sincronización &gt; Configuración de Sincronización</w:t>
      </w:r>
    </w:p>
    <w:p w14:paraId="0142CABE" w14:textId="77777777" w:rsidR="001D77D9" w:rsidRDefault="00000000" w:rsidP="006D7561">
      <w:pPr>
        <w:pStyle w:val="Ttulo4"/>
        <w:ind w:left="18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4.1.1 Configuración General</w:t>
      </w:r>
    </w:p>
    <w:p w14:paraId="4C651C57" w14:textId="43FAA2C2" w:rsidR="00641068" w:rsidRDefault="00000000" w:rsidP="006D7561">
      <w:pPr>
        <w:pStyle w:val="Ttulo4"/>
        <w:ind w:left="18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Empresa Maestra</w:t>
      </w:r>
    </w:p>
    <w:p w14:paraId="5DFD2193" w14:textId="77777777" w:rsidR="00641068" w:rsidRDefault="00000000" w:rsidP="006D7561">
      <w:pPr>
        <w:numPr>
          <w:ilvl w:val="0"/>
          <w:numId w:val="7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Descripción:</w:t>
      </w:r>
      <w:r>
        <w:rPr>
          <w:rFonts w:ascii="Calibri" w:eastAsia="Times New Roman" w:hAnsi="Calibri" w:cs="Calibri"/>
          <w:color w:val="333333"/>
        </w:rPr>
        <w:t xml:space="preserve"> Especifica si la empresa actual es la empresa maestra</w:t>
      </w:r>
    </w:p>
    <w:p w14:paraId="52FDFACA" w14:textId="77777777" w:rsidR="00641068" w:rsidRDefault="00000000" w:rsidP="006D7561">
      <w:pPr>
        <w:numPr>
          <w:ilvl w:val="0"/>
          <w:numId w:val="7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Uso:</w:t>
      </w:r>
      <w:r>
        <w:rPr>
          <w:rFonts w:ascii="Calibri" w:eastAsia="Times New Roman" w:hAnsi="Calibri" w:cs="Calibri"/>
          <w:color w:val="333333"/>
        </w:rPr>
        <w:t xml:space="preserve"> Solo una empresa debe estar marcada como maestra</w:t>
      </w:r>
    </w:p>
    <w:p w14:paraId="748AF0EB" w14:textId="77777777" w:rsidR="00641068" w:rsidRDefault="00000000" w:rsidP="006D7561">
      <w:pPr>
        <w:numPr>
          <w:ilvl w:val="0"/>
          <w:numId w:val="7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Importante:</w:t>
      </w:r>
      <w:r>
        <w:rPr>
          <w:rFonts w:ascii="Calibri" w:eastAsia="Times New Roman" w:hAnsi="Calibri" w:cs="Calibri"/>
          <w:color w:val="333333"/>
        </w:rPr>
        <w:t xml:space="preserve"> Los cambios en esta configuración pueden afectar el rendimiento del sistema</w:t>
      </w:r>
    </w:p>
    <w:p w14:paraId="114969E6" w14:textId="77777777" w:rsidR="00641068" w:rsidRDefault="00000000" w:rsidP="006D7561">
      <w:pPr>
        <w:pStyle w:val="Ttulo4"/>
        <w:shd w:val="clear" w:color="auto" w:fill="E8F4F8"/>
        <w:ind w:left="18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Notas</w:t>
      </w:r>
    </w:p>
    <w:p w14:paraId="48706037" w14:textId="77777777" w:rsidR="00641068" w:rsidRDefault="00000000" w:rsidP="006D7561">
      <w:pPr>
        <w:numPr>
          <w:ilvl w:val="0"/>
          <w:numId w:val="8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Campo opcional para documentar configuraciones especiales</w:t>
      </w:r>
    </w:p>
    <w:p w14:paraId="3359827E" w14:textId="77777777" w:rsidR="006D7561" w:rsidRDefault="00000000" w:rsidP="006D7561">
      <w:pPr>
        <w:numPr>
          <w:ilvl w:val="0"/>
          <w:numId w:val="8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Útil para mantener un registro de cambios importantes</w:t>
      </w:r>
    </w:p>
    <w:p w14:paraId="108BAFC1" w14:textId="77777777" w:rsidR="006D7561" w:rsidRPr="006D7561" w:rsidRDefault="006D7561" w:rsidP="006D7561">
      <w:pPr>
        <w:numPr>
          <w:ilvl w:val="0"/>
          <w:numId w:val="8"/>
        </w:numPr>
        <w:shd w:val="clear" w:color="auto" w:fill="E8F4F8"/>
        <w:spacing w:before="100" w:beforeAutospacing="1" w:after="100" w:afterAutospacing="1"/>
        <w:ind w:left="1843" w:firstLine="0"/>
        <w:rPr>
          <w:rFonts w:ascii="Calibri" w:eastAsia="Times New Roman" w:hAnsi="Calibri" w:cs="Calibri"/>
          <w:color w:val="333333"/>
        </w:rPr>
      </w:pPr>
    </w:p>
    <w:p w14:paraId="0A7AA38B" w14:textId="0BEFFB63" w:rsidR="00641068" w:rsidRPr="006D7561" w:rsidRDefault="00000000" w:rsidP="006D7561">
      <w:pPr>
        <w:pStyle w:val="Ttulo4"/>
        <w:ind w:left="1843"/>
        <w:rPr>
          <w:rFonts w:ascii="Calibri" w:eastAsia="Times New Roman" w:hAnsi="Calibri" w:cs="Calibri"/>
        </w:rPr>
      </w:pPr>
      <w:r w:rsidRPr="006D7561">
        <w:rPr>
          <w:rFonts w:ascii="Calibri" w:eastAsia="Times New Roman" w:hAnsi="Calibri" w:cs="Calibri"/>
        </w:rPr>
        <w:t>4.1.2 Acciones Disponibles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80"/>
        <w:gridCol w:w="2212"/>
        <w:gridCol w:w="2761"/>
      </w:tblGrid>
      <w:tr w:rsidR="00641068" w14:paraId="15131D88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0B78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E94E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4603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Acceso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B7A64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Funcionalidad</w:t>
            </w:r>
          </w:p>
        </w:tc>
      </w:tr>
      <w:tr w:rsidR="00641068" w14:paraId="01189C1B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09DA9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Configuración de Tablas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D192A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Gestionar qué tablas se sincronizarán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B1FA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Botón "Configuración de Tablas"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9F06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Permite seleccionar tablas y configurar campos específicos</w:t>
            </w:r>
          </w:p>
        </w:tc>
      </w:tr>
      <w:tr w:rsidR="00641068" w14:paraId="21694268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9659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Tablas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B2B05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Ver qué debe registrarse para cada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E4A01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Botón "Tablas"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9C8C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Muestra la configuración actual de sincronización</w:t>
            </w:r>
          </w:p>
        </w:tc>
      </w:tr>
    </w:tbl>
    <w:p w14:paraId="5E2552C4" w14:textId="77777777" w:rsidR="00641068" w:rsidRDefault="00000000" w:rsidP="006D7561">
      <w:pPr>
        <w:pStyle w:val="Ttulo2"/>
        <w:ind w:left="-567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CONFIGURACIÓN DE TABLAS</w:t>
      </w:r>
    </w:p>
    <w:p w14:paraId="58E511E0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Lista de Tablas de Sincronización</w:t>
      </w:r>
    </w:p>
    <w:p w14:paraId="5721079B" w14:textId="77777777" w:rsidR="00BD41E9" w:rsidRDefault="00000000" w:rsidP="00BD41E9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Ubicación:</w:t>
      </w:r>
      <w:r>
        <w:rPr>
          <w:rFonts w:ascii="Calibri" w:hAnsi="Calibri" w:cs="Calibri"/>
          <w:color w:val="333333"/>
        </w:rPr>
        <w:t xml:space="preserve"> Configuración &gt; Sincronización &gt; Lista de Tablas de Sincronización</w:t>
      </w:r>
    </w:p>
    <w:p w14:paraId="7B8DF5DC" w14:textId="0B1C48C9" w:rsidR="00641068" w:rsidRPr="00BD41E9" w:rsidRDefault="00000000" w:rsidP="00BD41E9">
      <w:pPr>
        <w:pStyle w:val="NormalWeb"/>
        <w:divId w:val="904611064"/>
        <w:rPr>
          <w:rFonts w:ascii="Calibri" w:eastAsia="Times New Roman" w:hAnsi="Calibri" w:cs="Calibri"/>
          <w:b/>
          <w:bCs/>
          <w:color w:val="2E86AB"/>
        </w:rPr>
      </w:pPr>
      <w:r w:rsidRPr="00BD41E9">
        <w:rPr>
          <w:rFonts w:ascii="Calibri" w:eastAsia="Times New Roman" w:hAnsi="Calibri" w:cs="Calibri"/>
          <w:b/>
          <w:bCs/>
          <w:color w:val="2E86AB"/>
        </w:rPr>
        <w:t>5.1.1 Campos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896"/>
        <w:gridCol w:w="1416"/>
        <w:gridCol w:w="2926"/>
      </w:tblGrid>
      <w:tr w:rsidR="00641068" w14:paraId="2DE2317D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DEAF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BCAE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3596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9B6AF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Uso</w:t>
            </w:r>
          </w:p>
        </w:tc>
      </w:tr>
      <w:tr w:rsidR="00641068" w14:paraId="3C7FCF0B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1610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504F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Identificador único de la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D52E0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Número entero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1239A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Referencia interna del sistema</w:t>
            </w:r>
          </w:p>
        </w:tc>
      </w:tr>
      <w:tr w:rsidR="00641068" w14:paraId="2E155DB1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6BBD4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07DE5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 descriptivo de la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A97C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Texto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D821C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Identificación visual de la tabla</w:t>
            </w:r>
          </w:p>
        </w:tc>
      </w:tr>
      <w:tr w:rsidR="00641068" w14:paraId="5DBC9037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809E6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Registrar Modificación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071A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Especifica si los cambios en esta tabla se registran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5F1BC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Sí/No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784C1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Controla si la tabla participa en la sincronización</w:t>
            </w:r>
          </w:p>
        </w:tc>
      </w:tr>
    </w:tbl>
    <w:p w14:paraId="25F57F59" w14:textId="77777777" w:rsidR="00641068" w:rsidRDefault="00000000" w:rsidP="006D7561">
      <w:pPr>
        <w:pStyle w:val="Ttulo4"/>
        <w:ind w:left="709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5.1.2 Configuración de Campos Excluidos</w:t>
      </w:r>
    </w:p>
    <w:p w14:paraId="56234C5A" w14:textId="77777777" w:rsidR="00641068" w:rsidRDefault="00000000" w:rsidP="006D7561">
      <w:pPr>
        <w:pStyle w:val="NormalWeb"/>
        <w:ind w:left="851"/>
        <w:divId w:val="90461106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Para cada tabla configurada, puede especificar qué campos NO deben sincronizarse:</w:t>
      </w:r>
    </w:p>
    <w:p w14:paraId="2334FC6D" w14:textId="77777777" w:rsidR="00641068" w:rsidRDefault="00000000" w:rsidP="006D7561">
      <w:pPr>
        <w:numPr>
          <w:ilvl w:val="0"/>
          <w:numId w:val="9"/>
        </w:numPr>
        <w:shd w:val="clear" w:color="auto" w:fill="F8F9FA"/>
        <w:spacing w:before="100" w:beforeAutospacing="1" w:after="100" w:afterAutospacing="1"/>
        <w:ind w:left="226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Seleccionar Tabla:</w:t>
      </w:r>
      <w:r>
        <w:rPr>
          <w:rFonts w:ascii="Calibri" w:eastAsia="Times New Roman" w:hAnsi="Calibri" w:cs="Calibri"/>
          <w:color w:val="333333"/>
        </w:rPr>
        <w:t xml:space="preserve"> Elegir la tabla de la lista</w:t>
      </w:r>
    </w:p>
    <w:p w14:paraId="42C4B25F" w14:textId="77777777" w:rsidR="00641068" w:rsidRDefault="00000000" w:rsidP="006D7561">
      <w:pPr>
        <w:numPr>
          <w:ilvl w:val="0"/>
          <w:numId w:val="9"/>
        </w:numPr>
        <w:shd w:val="clear" w:color="auto" w:fill="F8F9FA"/>
        <w:spacing w:before="100" w:beforeAutospacing="1" w:after="100" w:afterAutospacing="1"/>
        <w:ind w:left="226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Acceder a Campos:</w:t>
      </w:r>
      <w:r>
        <w:rPr>
          <w:rFonts w:ascii="Calibri" w:eastAsia="Times New Roman" w:hAnsi="Calibri" w:cs="Calibri"/>
          <w:color w:val="333333"/>
        </w:rPr>
        <w:t xml:space="preserve"> Hacer clic en el botón de asistencia para campos</w:t>
      </w:r>
    </w:p>
    <w:p w14:paraId="0EFBB903" w14:textId="77777777" w:rsidR="00641068" w:rsidRDefault="00000000" w:rsidP="006D7561">
      <w:pPr>
        <w:numPr>
          <w:ilvl w:val="0"/>
          <w:numId w:val="9"/>
        </w:numPr>
        <w:shd w:val="clear" w:color="auto" w:fill="F8F9FA"/>
        <w:spacing w:before="100" w:beforeAutospacing="1" w:after="100" w:afterAutospacing="1"/>
        <w:ind w:left="226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Configurar Exclusión:</w:t>
      </w:r>
      <w:r>
        <w:rPr>
          <w:rFonts w:ascii="Calibri" w:eastAsia="Times New Roman" w:hAnsi="Calibri" w:cs="Calibri"/>
          <w:color w:val="333333"/>
        </w:rPr>
        <w:t xml:space="preserve"> Marcar los campos que no deben sincronizarse</w:t>
      </w:r>
    </w:p>
    <w:p w14:paraId="69F55B0A" w14:textId="77777777" w:rsidR="00641068" w:rsidRDefault="00000000" w:rsidP="006D7561">
      <w:pPr>
        <w:numPr>
          <w:ilvl w:val="0"/>
          <w:numId w:val="9"/>
        </w:numPr>
        <w:shd w:val="clear" w:color="auto" w:fill="F8F9FA"/>
        <w:spacing w:before="100" w:beforeAutospacing="1" w:after="100" w:afterAutospacing="1"/>
        <w:ind w:left="226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lastRenderedPageBreak/>
        <w:t>Guardar Configuración:</w:t>
      </w:r>
      <w:r>
        <w:rPr>
          <w:rFonts w:ascii="Calibri" w:eastAsia="Times New Roman" w:hAnsi="Calibri" w:cs="Calibri"/>
          <w:color w:val="333333"/>
        </w:rPr>
        <w:t xml:space="preserve"> Los cambios se aplican automáticamente</w:t>
      </w:r>
    </w:p>
    <w:p w14:paraId="04B27C42" w14:textId="77777777" w:rsidR="00641068" w:rsidRDefault="00000000" w:rsidP="006D7561">
      <w:pPr>
        <w:pStyle w:val="Ttulo2"/>
        <w:ind w:left="-709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CONFIGURACIÓN DE CAMPOS</w:t>
      </w:r>
    </w:p>
    <w:p w14:paraId="4E55997C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Lista de Campos de Sincronización</w:t>
      </w:r>
    </w:p>
    <w:p w14:paraId="0296FA54" w14:textId="77777777" w:rsidR="00BD41E9" w:rsidRDefault="00000000" w:rsidP="00BD41E9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Ubicación:</w:t>
      </w:r>
      <w:r>
        <w:rPr>
          <w:rFonts w:ascii="Calibri" w:hAnsi="Calibri" w:cs="Calibri"/>
          <w:color w:val="333333"/>
        </w:rPr>
        <w:t xml:space="preserve"> Configuración &gt; Sincronización &gt; Lista de Campos de Sincronización</w:t>
      </w:r>
    </w:p>
    <w:p w14:paraId="4A43CA8B" w14:textId="2B01E410" w:rsidR="006D7561" w:rsidRPr="00BD41E9" w:rsidRDefault="006D7561" w:rsidP="00BD41E9">
      <w:pPr>
        <w:pStyle w:val="NormalWeb"/>
        <w:divId w:val="904611064"/>
        <w:rPr>
          <w:rFonts w:ascii="Calibri" w:eastAsia="Times New Roman" w:hAnsi="Calibri" w:cs="Calibri"/>
          <w:b/>
          <w:bCs/>
          <w:color w:val="2E86AB"/>
        </w:rPr>
      </w:pPr>
      <w:r w:rsidRPr="00BD41E9">
        <w:rPr>
          <w:rFonts w:ascii="Calibri" w:eastAsia="Times New Roman" w:hAnsi="Calibri" w:cs="Calibri"/>
          <w:b/>
          <w:bCs/>
          <w:color w:val="2E86AB"/>
        </w:rPr>
        <w:t>6.1.1 Campos de Configuración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224"/>
        <w:gridCol w:w="1401"/>
        <w:gridCol w:w="3041"/>
      </w:tblGrid>
      <w:tr w:rsidR="00641068" w14:paraId="068EDB5B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261E6" w14:textId="60AE67C5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2886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794B6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C0D3EC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Uso</w:t>
            </w:r>
          </w:p>
        </w:tc>
      </w:tr>
      <w:tr w:rsidR="00641068" w14:paraId="4CD0BA1E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1E4A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Núm.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D0BF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Número del campo dentro de la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1F3C0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Número entero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0FCD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Referencia interna del campo</w:t>
            </w:r>
          </w:p>
        </w:tc>
      </w:tr>
      <w:tr w:rsidR="00641068" w14:paraId="3F7094C2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0EDF5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 del 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5C0C6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 descriptivo del 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12DA5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Texto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0D1E1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Identificación visual del campo</w:t>
            </w:r>
          </w:p>
        </w:tc>
      </w:tr>
      <w:tr w:rsidR="00641068" w14:paraId="084B3055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79F2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Excluir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1A2B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Especifica si el campo debe excluirse de la sincronización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7C108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Sí/No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236BF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Controla si el campo participa en la sincronización</w:t>
            </w:r>
          </w:p>
        </w:tc>
      </w:tr>
      <w:tr w:rsidR="00641068" w14:paraId="712C9B5B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9D26B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A2CCA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Campo opcional para documentación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4F3A9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Texto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46FAA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Registrar información adicional sobre la configuración</w:t>
            </w:r>
          </w:p>
        </w:tc>
      </w:tr>
    </w:tbl>
    <w:p w14:paraId="5750E0A7" w14:textId="77777777" w:rsidR="00641068" w:rsidRPr="00BD41E9" w:rsidRDefault="00000000" w:rsidP="00BD41E9">
      <w:pPr>
        <w:pStyle w:val="NormalWeb"/>
        <w:ind w:left="993" w:right="1418" w:hanging="993"/>
        <w:divId w:val="904611064"/>
        <w:rPr>
          <w:rFonts w:ascii="Calibri" w:eastAsia="Times New Roman" w:hAnsi="Calibri" w:cs="Calibri"/>
          <w:b/>
          <w:bCs/>
          <w:color w:val="2E86AB"/>
        </w:rPr>
      </w:pPr>
      <w:r w:rsidRPr="00BD41E9">
        <w:rPr>
          <w:rFonts w:ascii="Calibri" w:eastAsia="Times New Roman" w:hAnsi="Calibri" w:cs="Calibri"/>
          <w:b/>
          <w:bCs/>
          <w:color w:val="2E86AB"/>
        </w:rPr>
        <w:t>6.1.2 Gestión de Campos</w:t>
      </w:r>
    </w:p>
    <w:p w14:paraId="54C74467" w14:textId="77777777" w:rsidR="00641068" w:rsidRDefault="00000000" w:rsidP="00BD41E9">
      <w:pPr>
        <w:pStyle w:val="Ttulo4"/>
        <w:shd w:val="clear" w:color="auto" w:fill="F8F9FA"/>
        <w:ind w:left="21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Agregar Campo</w:t>
      </w:r>
    </w:p>
    <w:p w14:paraId="7B98062C" w14:textId="77777777" w:rsidR="00641068" w:rsidRDefault="00000000" w:rsidP="00BD41E9">
      <w:pPr>
        <w:numPr>
          <w:ilvl w:val="0"/>
          <w:numId w:val="10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Seleccionar la tabla correspondiente</w:t>
      </w:r>
    </w:p>
    <w:p w14:paraId="1231AF43" w14:textId="77777777" w:rsidR="00641068" w:rsidRDefault="00000000" w:rsidP="00BD41E9">
      <w:pPr>
        <w:numPr>
          <w:ilvl w:val="0"/>
          <w:numId w:val="10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lastRenderedPageBreak/>
        <w:t>Hacer clic en "Nuevo"</w:t>
      </w:r>
    </w:p>
    <w:p w14:paraId="171D58C3" w14:textId="77777777" w:rsidR="00641068" w:rsidRDefault="00000000" w:rsidP="00BD41E9">
      <w:pPr>
        <w:numPr>
          <w:ilvl w:val="0"/>
          <w:numId w:val="10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Especificar el número y nombre del campo</w:t>
      </w:r>
    </w:p>
    <w:p w14:paraId="5BE2E5E3" w14:textId="77777777" w:rsidR="00641068" w:rsidRDefault="00000000" w:rsidP="00BD41E9">
      <w:pPr>
        <w:numPr>
          <w:ilvl w:val="0"/>
          <w:numId w:val="10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Configurar si debe excluirse</w:t>
      </w:r>
    </w:p>
    <w:p w14:paraId="2A9A2662" w14:textId="77777777" w:rsidR="00641068" w:rsidRDefault="00000000" w:rsidP="00BD41E9">
      <w:pPr>
        <w:numPr>
          <w:ilvl w:val="0"/>
          <w:numId w:val="10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Guardar el registro</w:t>
      </w:r>
    </w:p>
    <w:p w14:paraId="76BF4D2C" w14:textId="77777777" w:rsidR="00641068" w:rsidRDefault="00000000" w:rsidP="00BD41E9">
      <w:pPr>
        <w:pStyle w:val="Ttulo4"/>
        <w:shd w:val="clear" w:color="auto" w:fill="F8F9FA"/>
        <w:ind w:left="21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Modificar Campo</w:t>
      </w:r>
    </w:p>
    <w:p w14:paraId="24008D71" w14:textId="77777777" w:rsidR="00641068" w:rsidRDefault="00000000" w:rsidP="00BD41E9">
      <w:pPr>
        <w:numPr>
          <w:ilvl w:val="0"/>
          <w:numId w:val="11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Localizar el campo en la lista</w:t>
      </w:r>
    </w:p>
    <w:p w14:paraId="443EF6A7" w14:textId="77777777" w:rsidR="00641068" w:rsidRDefault="00000000" w:rsidP="00BD41E9">
      <w:pPr>
        <w:numPr>
          <w:ilvl w:val="0"/>
          <w:numId w:val="11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Hacer clic en "Editar"</w:t>
      </w:r>
    </w:p>
    <w:p w14:paraId="3E892CE6" w14:textId="77777777" w:rsidR="00641068" w:rsidRDefault="00000000" w:rsidP="00BD41E9">
      <w:pPr>
        <w:numPr>
          <w:ilvl w:val="0"/>
          <w:numId w:val="11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Realizar los cambios necesarios</w:t>
      </w:r>
    </w:p>
    <w:p w14:paraId="2F8C514B" w14:textId="77777777" w:rsidR="00641068" w:rsidRDefault="00000000" w:rsidP="00BD41E9">
      <w:pPr>
        <w:numPr>
          <w:ilvl w:val="0"/>
          <w:numId w:val="11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Guardar los cambios</w:t>
      </w:r>
    </w:p>
    <w:p w14:paraId="351766A4" w14:textId="77777777" w:rsidR="00641068" w:rsidRDefault="00000000" w:rsidP="00BD41E9">
      <w:pPr>
        <w:pStyle w:val="Ttulo4"/>
        <w:shd w:val="clear" w:color="auto" w:fill="F8F9FA"/>
        <w:ind w:left="21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Eliminar Campo</w:t>
      </w:r>
    </w:p>
    <w:p w14:paraId="5DC9647D" w14:textId="77777777" w:rsidR="00641068" w:rsidRDefault="00000000" w:rsidP="00BD41E9">
      <w:pPr>
        <w:numPr>
          <w:ilvl w:val="0"/>
          <w:numId w:val="12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Seleccionar el campo a eliminar</w:t>
      </w:r>
    </w:p>
    <w:p w14:paraId="1220F11F" w14:textId="77777777" w:rsidR="00641068" w:rsidRDefault="00000000" w:rsidP="00BD41E9">
      <w:pPr>
        <w:numPr>
          <w:ilvl w:val="0"/>
          <w:numId w:val="12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Hacer clic en "Eliminar"</w:t>
      </w:r>
    </w:p>
    <w:p w14:paraId="14CEE058" w14:textId="77777777" w:rsidR="00641068" w:rsidRDefault="00000000" w:rsidP="00BD41E9">
      <w:pPr>
        <w:numPr>
          <w:ilvl w:val="0"/>
          <w:numId w:val="12"/>
        </w:numPr>
        <w:shd w:val="clear" w:color="auto" w:fill="F8F9FA"/>
        <w:spacing w:before="100" w:beforeAutospacing="1" w:after="100" w:afterAutospacing="1"/>
        <w:ind w:left="212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Confirmar la eliminación</w:t>
      </w:r>
    </w:p>
    <w:p w14:paraId="5F815EA4" w14:textId="77777777" w:rsidR="00641068" w:rsidRDefault="00000000" w:rsidP="00BD41E9">
      <w:pPr>
        <w:pStyle w:val="Ttulo2"/>
        <w:tabs>
          <w:tab w:val="left" w:pos="-426"/>
        </w:tabs>
        <w:ind w:left="-142" w:hanging="426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PROCESO DE SINCRONIZACIÓN</w:t>
      </w:r>
    </w:p>
    <w:p w14:paraId="0118AF25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Funcionamiento Automático</w:t>
      </w:r>
    </w:p>
    <w:p w14:paraId="2B03D1B2" w14:textId="77777777" w:rsidR="00641068" w:rsidRDefault="00000000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La sincronización funciona automáticamente cuando:</w:t>
      </w:r>
    </w:p>
    <w:p w14:paraId="4C90566E" w14:textId="77777777" w:rsidR="00641068" w:rsidRDefault="00000000">
      <w:pPr>
        <w:numPr>
          <w:ilvl w:val="0"/>
          <w:numId w:val="13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Se Modifica un Registro:</w:t>
      </w:r>
      <w:r>
        <w:rPr>
          <w:rFonts w:ascii="Calibri" w:eastAsia="Times New Roman" w:hAnsi="Calibri" w:cs="Calibri"/>
          <w:color w:val="333333"/>
        </w:rPr>
        <w:t xml:space="preserve"> Cualquier cambio en una tabla configurada</w:t>
      </w:r>
    </w:p>
    <w:p w14:paraId="5850AB37" w14:textId="77777777" w:rsidR="00641068" w:rsidRDefault="00000000">
      <w:pPr>
        <w:numPr>
          <w:ilvl w:val="0"/>
          <w:numId w:val="13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Se Inserta un Registro:</w:t>
      </w:r>
      <w:r>
        <w:rPr>
          <w:rFonts w:ascii="Calibri" w:eastAsia="Times New Roman" w:hAnsi="Calibri" w:cs="Calibri"/>
          <w:color w:val="333333"/>
        </w:rPr>
        <w:t xml:space="preserve"> Nuevos registros en tablas configuradas</w:t>
      </w:r>
    </w:p>
    <w:p w14:paraId="29C538B2" w14:textId="77777777" w:rsidR="00641068" w:rsidRDefault="00000000">
      <w:pPr>
        <w:numPr>
          <w:ilvl w:val="0"/>
          <w:numId w:val="13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Se Elimina un Registro:</w:t>
      </w:r>
      <w:r>
        <w:rPr>
          <w:rFonts w:ascii="Calibri" w:eastAsia="Times New Roman" w:hAnsi="Calibri" w:cs="Calibri"/>
          <w:color w:val="333333"/>
        </w:rPr>
        <w:t xml:space="preserve"> Eliminación de registros en tablas configuradas</w:t>
      </w:r>
    </w:p>
    <w:p w14:paraId="0E1CC4BB" w14:textId="77777777" w:rsidR="00641068" w:rsidRDefault="00000000">
      <w:pPr>
        <w:numPr>
          <w:ilvl w:val="0"/>
          <w:numId w:val="13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Se Renombra un Registro:</w:t>
      </w:r>
      <w:r>
        <w:rPr>
          <w:rFonts w:ascii="Calibri" w:eastAsia="Times New Roman" w:hAnsi="Calibri" w:cs="Calibri"/>
          <w:color w:val="333333"/>
        </w:rPr>
        <w:t xml:space="preserve"> Cambios de nombre en registros</w:t>
      </w:r>
    </w:p>
    <w:p w14:paraId="4FFF9BE5" w14:textId="77777777" w:rsidR="00BD41E9" w:rsidRDefault="00000000" w:rsidP="00BD41E9">
      <w:pPr>
        <w:pStyle w:val="Ttulo3"/>
        <w:ind w:left="141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Flujo de Sincronización</w:t>
      </w:r>
    </w:p>
    <w:p w14:paraId="136532C6" w14:textId="1AB3BF2D" w:rsidR="00641068" w:rsidRDefault="00000000" w:rsidP="00BD41E9">
      <w:pPr>
        <w:ind w:left="1418"/>
        <w:rPr>
          <w:rFonts w:eastAsia="Times New Roman"/>
        </w:rPr>
      </w:pPr>
      <w:r w:rsidRPr="00BD41E9">
        <w:rPr>
          <w:rFonts w:eastAsia="Times New Roman"/>
          <w:highlight w:val="lightGray"/>
        </w:rPr>
        <w:t>Cambio en Empresa A (Maestra) ↓ Detección Automática ↓ Verificación de Configuración ↓ Aplicación en Empresa B (Filial) ↓ Confirmación de Sincronización</w:t>
      </w:r>
      <w:r>
        <w:rPr>
          <w:rFonts w:eastAsia="Times New Roman"/>
        </w:rPr>
        <w:t xml:space="preserve"> </w:t>
      </w:r>
    </w:p>
    <w:p w14:paraId="771675EF" w14:textId="33B752B4" w:rsidR="00BD41E9" w:rsidRPr="00BD41E9" w:rsidRDefault="00BD41E9" w:rsidP="00BD41E9">
      <w:pPr>
        <w:pStyle w:val="Ttulo3"/>
        <w:ind w:left="141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Tipos de Sincronización</w:t>
      </w:r>
    </w:p>
    <w:p w14:paraId="59503924" w14:textId="77777777" w:rsidR="00BD41E9" w:rsidRDefault="00BD41E9" w:rsidP="00BD41E9">
      <w:pPr>
        <w:ind w:left="1418"/>
        <w:rPr>
          <w:rFonts w:eastAsia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650"/>
        <w:gridCol w:w="4914"/>
      </w:tblGrid>
      <w:tr w:rsidR="00641068" w14:paraId="31A9F69B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A8196" w14:textId="3668884F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A02C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8DBE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Comportamiento</w:t>
            </w:r>
          </w:p>
        </w:tc>
      </w:tr>
      <w:tr w:rsidR="00641068" w14:paraId="776FD53C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6542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Inserción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82135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Nuevos registros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EC672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 crean en empresas filiales manteniendo la integridad referencial</w:t>
            </w:r>
          </w:p>
        </w:tc>
      </w:tr>
      <w:tr w:rsidR="00641068" w14:paraId="2E597D53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44620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Modificación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2FFA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Cambios en registros existentes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7B00C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 propagan actualizando información desactualizada</w:t>
            </w:r>
          </w:p>
        </w:tc>
      </w:tr>
      <w:tr w:rsidR="00641068" w14:paraId="122F24D5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299F2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Eliminación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ACE37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Eliminación de registros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55FF4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 replican en empresas filiales manteniendo consistencia</w:t>
            </w:r>
          </w:p>
        </w:tc>
      </w:tr>
      <w:tr w:rsidR="00641068" w14:paraId="775E3D9E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4B14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Renombrado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1EFF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Cambios de nombre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EFA1F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 sincronizan preservando referencias entre registros</w:t>
            </w:r>
          </w:p>
        </w:tc>
      </w:tr>
    </w:tbl>
    <w:p w14:paraId="756EC5BD" w14:textId="77777777" w:rsidR="00641068" w:rsidRDefault="00000000" w:rsidP="00BD41E9">
      <w:pPr>
        <w:pStyle w:val="Ttulo2"/>
        <w:ind w:left="-284" w:hanging="28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COPIA DE EMPRESA</w:t>
      </w:r>
    </w:p>
    <w:p w14:paraId="35A4E0DE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Funcionalidad de Copia</w:t>
      </w:r>
    </w:p>
    <w:p w14:paraId="11536C35" w14:textId="77777777" w:rsidR="00641068" w:rsidRDefault="00000000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La función de copia de empresa permite:</w:t>
      </w:r>
    </w:p>
    <w:p w14:paraId="486AF2A3" w14:textId="77777777" w:rsidR="00641068" w:rsidRDefault="00000000">
      <w:pPr>
        <w:numPr>
          <w:ilvl w:val="0"/>
          <w:numId w:val="14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Crear Nuevas Empresas:</w:t>
      </w:r>
      <w:r>
        <w:rPr>
          <w:rFonts w:ascii="Calibri" w:eastAsia="Times New Roman" w:hAnsi="Calibri" w:cs="Calibri"/>
          <w:color w:val="333333"/>
        </w:rPr>
        <w:t xml:space="preserve"> Con datos predefinidos</w:t>
      </w:r>
    </w:p>
    <w:p w14:paraId="49EB38B2" w14:textId="77777777" w:rsidR="00641068" w:rsidRDefault="00000000">
      <w:pPr>
        <w:numPr>
          <w:ilvl w:val="0"/>
          <w:numId w:val="14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Replicar Configuraciones:</w:t>
      </w:r>
      <w:r>
        <w:rPr>
          <w:rFonts w:ascii="Calibri" w:eastAsia="Times New Roman" w:hAnsi="Calibri" w:cs="Calibri"/>
          <w:color w:val="333333"/>
        </w:rPr>
        <w:t xml:space="preserve"> Mantener consistencia entre empresas</w:t>
      </w:r>
    </w:p>
    <w:p w14:paraId="5FEAEA91" w14:textId="77777777" w:rsidR="00641068" w:rsidRDefault="00000000">
      <w:pPr>
        <w:numPr>
          <w:ilvl w:val="0"/>
          <w:numId w:val="14"/>
        </w:numPr>
        <w:spacing w:before="100" w:beforeAutospacing="1" w:after="100" w:afterAutospacing="1"/>
        <w:divId w:val="904611064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Sincronizar Datos Maestros:</w:t>
      </w:r>
      <w:r>
        <w:rPr>
          <w:rFonts w:ascii="Calibri" w:eastAsia="Times New Roman" w:hAnsi="Calibri" w:cs="Calibri"/>
          <w:color w:val="333333"/>
        </w:rPr>
        <w:t xml:space="preserve"> Asegurar datos iniciales correctos</w:t>
      </w:r>
    </w:p>
    <w:p w14:paraId="523597B6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Proceso de Copia</w:t>
      </w:r>
    </w:p>
    <w:p w14:paraId="6D0A158E" w14:textId="77777777" w:rsidR="00641068" w:rsidRDefault="00000000">
      <w:pPr>
        <w:pStyle w:val="NormalWeb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Ubicación:</w:t>
      </w:r>
      <w:r>
        <w:rPr>
          <w:rFonts w:ascii="Calibri" w:hAnsi="Calibri" w:cs="Calibri"/>
          <w:color w:val="333333"/>
        </w:rPr>
        <w:t xml:space="preserve"> Configuración &gt; Sincronización &gt; Copiar Empresa</w:t>
      </w:r>
    </w:p>
    <w:p w14:paraId="658CB339" w14:textId="6FE5E24B" w:rsidR="00BD41E9" w:rsidRDefault="00BD41E9">
      <w:pPr>
        <w:pStyle w:val="NormalWeb"/>
        <w:divId w:val="904611064"/>
        <w:rPr>
          <w:rFonts w:ascii="Calibri" w:hAnsi="Calibri" w:cs="Calibri"/>
          <w:color w:val="333333"/>
        </w:rPr>
      </w:pPr>
      <w:r w:rsidRPr="00BD41E9">
        <w:rPr>
          <w:rFonts w:ascii="Calibri" w:eastAsia="Times New Roman" w:hAnsi="Calibri" w:cs="Calibri"/>
          <w:b/>
          <w:bCs/>
          <w:color w:val="2E86AB"/>
        </w:rPr>
        <w:t>8.2.1 Configuración</w:t>
      </w:r>
      <w:r>
        <w:rPr>
          <w:rFonts w:ascii="Calibri" w:eastAsia="Times New Roman" w:hAnsi="Calibri" w:cs="Calibri"/>
          <w:b/>
          <w:bCs/>
          <w:color w:val="2E86AB"/>
        </w:rPr>
        <w:t xml:space="preserve"> de Copia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687"/>
        <w:gridCol w:w="2048"/>
        <w:gridCol w:w="2756"/>
      </w:tblGrid>
      <w:tr w:rsidR="00641068" w14:paraId="3F63E85F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14F7F" w14:textId="7C8ABE2F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3A23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3D59B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A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64DCF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Uso</w:t>
            </w:r>
          </w:p>
        </w:tc>
      </w:tr>
      <w:tr w:rsidR="00641068" w14:paraId="5599B1E8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66D1C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Nueva Empresa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4BAE4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 de la empresa destino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29012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Debe existir en el sistema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DFB2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Especifica dónde se copiarán los datos</w:t>
            </w:r>
          </w:p>
        </w:tc>
      </w:tr>
      <w:tr w:rsidR="00641068" w14:paraId="4C2E6303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AF2D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Lista de Tablas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2E89D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Muestra todas las tablas disponibles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2A5F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5501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Selección de tablas a copiar</w:t>
            </w:r>
          </w:p>
        </w:tc>
      </w:tr>
      <w:tr w:rsidR="00641068" w14:paraId="0851CFC9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95012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 del Objeto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17E2E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Identificador de la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729B08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24019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Referencia interna</w:t>
            </w:r>
          </w:p>
        </w:tc>
      </w:tr>
      <w:tr w:rsidR="00641068" w14:paraId="081B34E8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CF72F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Leyenda del Objeto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3A383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Nombre descriptivo de la tabla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49F79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6B85A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Identificación visual</w:t>
            </w:r>
          </w:p>
        </w:tc>
      </w:tr>
      <w:tr w:rsidR="00641068" w14:paraId="48C4DCE2" w14:textId="77777777">
        <w:trPr>
          <w:divId w:val="9046110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C96474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Campos Excluidos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F6426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Configuración de campos a excluir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1CD84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5EDE9" w14:textId="77777777" w:rsidR="00641068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Control de campos específicos</w:t>
            </w:r>
          </w:p>
        </w:tc>
      </w:tr>
    </w:tbl>
    <w:p w14:paraId="7FBACB74" w14:textId="77777777" w:rsidR="00BD41E9" w:rsidRDefault="00000000" w:rsidP="00BD41E9">
      <w:pPr>
        <w:pStyle w:val="Ttulo4"/>
        <w:ind w:left="141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8.2.2 Ejecución de Copia</w:t>
      </w:r>
    </w:p>
    <w:p w14:paraId="6013702A" w14:textId="77777777" w:rsidR="00BD41E9" w:rsidRDefault="00BD41E9" w:rsidP="00BD41E9">
      <w:pPr>
        <w:rPr>
          <w:rStyle w:val="Textoennegrita"/>
          <w:rFonts w:ascii="Calibri" w:eastAsia="Times New Roman" w:hAnsi="Calibri" w:cs="Calibri"/>
          <w:color w:val="333333"/>
        </w:rPr>
      </w:pPr>
    </w:p>
    <w:p w14:paraId="093BB01D" w14:textId="0F9B9E45" w:rsidR="00641068" w:rsidRDefault="00000000" w:rsidP="00BD41E9">
      <w:pPr>
        <w:ind w:left="1418"/>
        <w:rPr>
          <w:rFonts w:eastAsia="Times New Roman"/>
        </w:rPr>
      </w:pPr>
      <w:r>
        <w:rPr>
          <w:rStyle w:val="Textoennegrita"/>
          <w:rFonts w:ascii="Calibri" w:eastAsia="Times New Roman" w:hAnsi="Calibri" w:cs="Calibri"/>
          <w:color w:val="333333"/>
        </w:rPr>
        <w:t>Seleccionar Empresa Destino:</w:t>
      </w:r>
      <w:r>
        <w:rPr>
          <w:rFonts w:eastAsia="Times New Roman"/>
        </w:rPr>
        <w:t xml:space="preserve"> Especificar la empresa donde copiar</w:t>
      </w:r>
    </w:p>
    <w:p w14:paraId="51DFED66" w14:textId="77777777" w:rsidR="00641068" w:rsidRDefault="00000000" w:rsidP="00BD41E9">
      <w:pPr>
        <w:numPr>
          <w:ilvl w:val="0"/>
          <w:numId w:val="15"/>
        </w:numPr>
        <w:shd w:val="clear" w:color="auto" w:fill="F8F9FA"/>
        <w:spacing w:before="100" w:beforeAutospacing="1" w:after="100" w:afterAutospacing="1"/>
        <w:ind w:left="141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Configurar Tablas:</w:t>
      </w:r>
      <w:r>
        <w:rPr>
          <w:rFonts w:ascii="Calibri" w:eastAsia="Times New Roman" w:hAnsi="Calibri" w:cs="Calibri"/>
          <w:color w:val="333333"/>
        </w:rPr>
        <w:t xml:space="preserve"> Marcar las tablas a copiar</w:t>
      </w:r>
    </w:p>
    <w:p w14:paraId="16A349FC" w14:textId="77777777" w:rsidR="00641068" w:rsidRDefault="00000000" w:rsidP="00BD41E9">
      <w:pPr>
        <w:numPr>
          <w:ilvl w:val="0"/>
          <w:numId w:val="15"/>
        </w:numPr>
        <w:shd w:val="clear" w:color="auto" w:fill="F8F9FA"/>
        <w:spacing w:before="100" w:beforeAutospacing="1" w:after="100" w:afterAutospacing="1"/>
        <w:ind w:left="141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Configurar Campos:</w:t>
      </w:r>
      <w:r>
        <w:rPr>
          <w:rFonts w:ascii="Calibri" w:eastAsia="Times New Roman" w:hAnsi="Calibri" w:cs="Calibri"/>
          <w:color w:val="333333"/>
        </w:rPr>
        <w:t xml:space="preserve"> Especificar campos a excluir si es necesario</w:t>
      </w:r>
    </w:p>
    <w:p w14:paraId="1159F98E" w14:textId="77777777" w:rsidR="00641068" w:rsidRDefault="00000000" w:rsidP="00BD41E9">
      <w:pPr>
        <w:numPr>
          <w:ilvl w:val="0"/>
          <w:numId w:val="15"/>
        </w:numPr>
        <w:shd w:val="clear" w:color="auto" w:fill="F8F9FA"/>
        <w:spacing w:before="100" w:beforeAutospacing="1" w:after="100" w:afterAutospacing="1"/>
        <w:ind w:left="141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Ejecutar Copia:</w:t>
      </w:r>
      <w:r>
        <w:rPr>
          <w:rFonts w:ascii="Calibri" w:eastAsia="Times New Roman" w:hAnsi="Calibri" w:cs="Calibri"/>
          <w:color w:val="333333"/>
        </w:rPr>
        <w:t xml:space="preserve"> Hacer clic en "Copiar Empresa"</w:t>
      </w:r>
    </w:p>
    <w:p w14:paraId="2FBFAEF9" w14:textId="77777777" w:rsidR="00BD41E9" w:rsidRDefault="00000000" w:rsidP="00BD41E9">
      <w:pPr>
        <w:numPr>
          <w:ilvl w:val="0"/>
          <w:numId w:val="15"/>
        </w:numPr>
        <w:shd w:val="clear" w:color="auto" w:fill="F8F9FA"/>
        <w:spacing w:before="100" w:beforeAutospacing="1" w:after="100" w:afterAutospacing="1"/>
        <w:ind w:left="1418" w:firstLine="0"/>
        <w:rPr>
          <w:rFonts w:ascii="Calibri" w:eastAsia="Times New Roman" w:hAnsi="Calibri" w:cs="Calibri"/>
          <w:color w:val="333333"/>
        </w:rPr>
      </w:pPr>
      <w:r>
        <w:rPr>
          <w:rStyle w:val="Textoennegrita"/>
          <w:rFonts w:ascii="Calibri" w:eastAsia="Times New Roman" w:hAnsi="Calibri" w:cs="Calibri"/>
          <w:color w:val="333333"/>
        </w:rPr>
        <w:t>Verificar Resultado:</w:t>
      </w:r>
      <w:r>
        <w:rPr>
          <w:rFonts w:ascii="Calibri" w:eastAsia="Times New Roman" w:hAnsi="Calibri" w:cs="Calibri"/>
          <w:color w:val="333333"/>
        </w:rPr>
        <w:t xml:space="preserve"> Confirmar que la copia se completó correctamente</w:t>
      </w:r>
    </w:p>
    <w:p w14:paraId="53F23531" w14:textId="60ECE2AE" w:rsidR="00641068" w:rsidRPr="00BD41E9" w:rsidRDefault="00EF4EC8" w:rsidP="00EF4EC8">
      <w:pPr>
        <w:ind w:left="1418"/>
        <w:rPr>
          <w:rFonts w:eastAsia="Times New Roman"/>
          <w:color w:val="333333"/>
        </w:rPr>
      </w:pPr>
      <w:r>
        <w:rPr>
          <w:rFonts w:ascii="Calibri" w:eastAsia="Times New Roman" w:hAnsi="Calibri" w:cs="Calibri"/>
          <w:b/>
          <w:bCs/>
          <w:color w:val="2E86AB"/>
        </w:rPr>
        <w:t>8.</w:t>
      </w:r>
      <w:r w:rsidR="00000000" w:rsidRPr="00EF4EC8">
        <w:rPr>
          <w:rFonts w:ascii="Calibri" w:eastAsia="Times New Roman" w:hAnsi="Calibri" w:cs="Calibri"/>
          <w:b/>
          <w:bCs/>
          <w:color w:val="2E86AB"/>
        </w:rPr>
        <w:t>2.3 Consideraciones</w:t>
      </w:r>
      <w:r w:rsidR="00BD41E9" w:rsidRPr="00EF4EC8">
        <w:rPr>
          <w:rFonts w:ascii="Calibri" w:eastAsia="Times New Roman" w:hAnsi="Calibri" w:cs="Calibri"/>
          <w:b/>
          <w:bCs/>
          <w:color w:val="2E86AB"/>
        </w:rPr>
        <w:t xml:space="preserve"> Impo</w:t>
      </w:r>
      <w:r>
        <w:rPr>
          <w:rFonts w:ascii="Calibri" w:eastAsia="Times New Roman" w:hAnsi="Calibri" w:cs="Calibri"/>
          <w:b/>
          <w:bCs/>
          <w:color w:val="2E86AB"/>
        </w:rPr>
        <w:t>rtantes</w:t>
      </w:r>
    </w:p>
    <w:p w14:paraId="0DEF8108" w14:textId="77777777" w:rsidR="00641068" w:rsidRDefault="00000000" w:rsidP="00BD41E9">
      <w:pPr>
        <w:pStyle w:val="Ttulo4"/>
        <w:shd w:val="clear" w:color="auto" w:fill="FFF3CD"/>
        <w:ind w:left="1418" w:firstLine="14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Rendimiento</w:t>
      </w:r>
    </w:p>
    <w:p w14:paraId="3835B66C" w14:textId="77777777" w:rsidR="00641068" w:rsidRDefault="00000000" w:rsidP="00BD41E9">
      <w:pPr>
        <w:numPr>
          <w:ilvl w:val="0"/>
          <w:numId w:val="16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El proceso puede tomar tiempo dependiendo del volumen de datos</w:t>
      </w:r>
    </w:p>
    <w:p w14:paraId="7FA40EA5" w14:textId="77777777" w:rsidR="00641068" w:rsidRDefault="00000000" w:rsidP="00BD41E9">
      <w:pPr>
        <w:numPr>
          <w:ilvl w:val="0"/>
          <w:numId w:val="16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 recomienda ejecutar durante horarios de bajo uso</w:t>
      </w:r>
    </w:p>
    <w:p w14:paraId="53D2BFBC" w14:textId="77777777" w:rsidR="00641068" w:rsidRDefault="00000000" w:rsidP="00BD41E9">
      <w:pPr>
        <w:pStyle w:val="Ttulo4"/>
        <w:shd w:val="clear" w:color="auto" w:fill="FFF3CD"/>
        <w:ind w:left="1418" w:firstLine="14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Integridad de Datos</w:t>
      </w:r>
    </w:p>
    <w:p w14:paraId="5712696F" w14:textId="77777777" w:rsidR="00641068" w:rsidRDefault="00000000" w:rsidP="00BD41E9">
      <w:pPr>
        <w:numPr>
          <w:ilvl w:val="0"/>
          <w:numId w:val="17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que la empresa destino esté correctamente configurada</w:t>
      </w:r>
    </w:p>
    <w:p w14:paraId="7863B4DE" w14:textId="77777777" w:rsidR="00641068" w:rsidRDefault="00000000" w:rsidP="00BD41E9">
      <w:pPr>
        <w:numPr>
          <w:ilvl w:val="0"/>
          <w:numId w:val="17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lastRenderedPageBreak/>
        <w:t>Asegurar que no haya conflictos de datos</w:t>
      </w:r>
    </w:p>
    <w:p w14:paraId="241E97EB" w14:textId="77777777" w:rsidR="00641068" w:rsidRDefault="00000000" w:rsidP="00BD41E9">
      <w:pPr>
        <w:pStyle w:val="Ttulo4"/>
        <w:shd w:val="clear" w:color="auto" w:fill="FFF3CD"/>
        <w:ind w:left="1418" w:firstLine="14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Permisos</w:t>
      </w:r>
    </w:p>
    <w:p w14:paraId="44B6E22B" w14:textId="77777777" w:rsidR="00641068" w:rsidRDefault="00000000" w:rsidP="00BD41E9">
      <w:pPr>
        <w:numPr>
          <w:ilvl w:val="0"/>
          <w:numId w:val="18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El usuario debe tener permisos de escritura en la empresa destino</w:t>
      </w:r>
    </w:p>
    <w:p w14:paraId="370F769F" w14:textId="77777777" w:rsidR="00641068" w:rsidRDefault="00000000" w:rsidP="00BD41E9">
      <w:pPr>
        <w:numPr>
          <w:ilvl w:val="0"/>
          <w:numId w:val="18"/>
        </w:numPr>
        <w:shd w:val="clear" w:color="auto" w:fill="FFF3CD"/>
        <w:spacing w:before="100" w:beforeAutospacing="1" w:after="100" w:afterAutospacing="1"/>
        <w:ind w:left="1418" w:firstLine="14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permisos de sincronización</w:t>
      </w:r>
    </w:p>
    <w:p w14:paraId="674673EC" w14:textId="77777777" w:rsidR="00641068" w:rsidRDefault="00000000" w:rsidP="00EF4EC8">
      <w:pPr>
        <w:pStyle w:val="Ttulo2"/>
        <w:ind w:left="-426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SOLUCIÓN DE PROBLEMAS</w:t>
      </w:r>
    </w:p>
    <w:p w14:paraId="14DA0D7D" w14:textId="77777777" w:rsidR="00641068" w:rsidRDefault="00000000">
      <w:pPr>
        <w:pStyle w:val="Ttulo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Problemas Comunes</w:t>
      </w:r>
    </w:p>
    <w:p w14:paraId="0C442558" w14:textId="77777777" w:rsidR="00641068" w:rsidRDefault="00000000" w:rsidP="00EF4EC8">
      <w:pPr>
        <w:pStyle w:val="Ttulo4"/>
        <w:ind w:left="284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9.1.1 Sincronización No Funciona</w:t>
      </w:r>
    </w:p>
    <w:p w14:paraId="2D594589" w14:textId="77777777" w:rsidR="00641068" w:rsidRDefault="00000000" w:rsidP="00EF4EC8">
      <w:pPr>
        <w:pStyle w:val="NormalWeb"/>
        <w:ind w:left="284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Síntomas:</w:t>
      </w:r>
    </w:p>
    <w:p w14:paraId="54CD64D2" w14:textId="77777777" w:rsidR="00641068" w:rsidRDefault="00000000" w:rsidP="00EF4EC8">
      <w:pPr>
        <w:numPr>
          <w:ilvl w:val="0"/>
          <w:numId w:val="19"/>
        </w:numPr>
        <w:tabs>
          <w:tab w:val="clear" w:pos="720"/>
          <w:tab w:val="num" w:pos="207"/>
        </w:tabs>
        <w:spacing w:before="100" w:beforeAutospacing="1" w:after="100" w:afterAutospacing="1"/>
        <w:ind w:left="567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Los cambios no se reflejan en otras empresas</w:t>
      </w:r>
    </w:p>
    <w:p w14:paraId="66A1B423" w14:textId="77777777" w:rsidR="00641068" w:rsidRDefault="00000000" w:rsidP="00EF4EC8">
      <w:pPr>
        <w:numPr>
          <w:ilvl w:val="0"/>
          <w:numId w:val="19"/>
        </w:numPr>
        <w:spacing w:before="100" w:beforeAutospacing="1" w:after="100" w:afterAutospacing="1"/>
        <w:ind w:left="567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No aparecen mensajes de confirmación</w:t>
      </w:r>
    </w:p>
    <w:p w14:paraId="64889979" w14:textId="77777777" w:rsidR="00641068" w:rsidRDefault="00000000" w:rsidP="00EF4EC8">
      <w:pPr>
        <w:pStyle w:val="NormalWeb"/>
        <w:ind w:left="284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Soluciones:</w:t>
      </w:r>
    </w:p>
    <w:p w14:paraId="6774B356" w14:textId="77777777" w:rsidR="00641068" w:rsidRDefault="00000000" w:rsidP="00EF4EC8">
      <w:pPr>
        <w:numPr>
          <w:ilvl w:val="0"/>
          <w:numId w:val="20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que la empresa esté marcada como maestra</w:t>
      </w:r>
    </w:p>
    <w:p w14:paraId="0310D82B" w14:textId="77777777" w:rsidR="00641068" w:rsidRDefault="00000000" w:rsidP="00EF4EC8">
      <w:pPr>
        <w:numPr>
          <w:ilvl w:val="0"/>
          <w:numId w:val="20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Comprobar la configuración de tablas</w:t>
      </w:r>
    </w:p>
    <w:p w14:paraId="384188A4" w14:textId="77777777" w:rsidR="00641068" w:rsidRDefault="00000000" w:rsidP="00EF4EC8">
      <w:pPr>
        <w:numPr>
          <w:ilvl w:val="0"/>
          <w:numId w:val="20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Revisar permisos de usuario</w:t>
      </w:r>
    </w:p>
    <w:p w14:paraId="19C28FEB" w14:textId="77777777" w:rsidR="00EF4EC8" w:rsidRDefault="00000000" w:rsidP="00EF4EC8">
      <w:pPr>
        <w:numPr>
          <w:ilvl w:val="0"/>
          <w:numId w:val="20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que las empresas destino existan</w:t>
      </w:r>
    </w:p>
    <w:p w14:paraId="1C7E680A" w14:textId="77777777" w:rsidR="00EF4EC8" w:rsidRDefault="00000000" w:rsidP="00EF4EC8">
      <w:pPr>
        <w:ind w:left="1560"/>
        <w:rPr>
          <w:rFonts w:ascii="Calibri" w:eastAsia="Times New Roman" w:hAnsi="Calibri" w:cs="Calibri"/>
          <w:b/>
          <w:bCs/>
          <w:color w:val="2E86AB"/>
        </w:rPr>
      </w:pPr>
      <w:r w:rsidRPr="00EF4EC8">
        <w:rPr>
          <w:rFonts w:ascii="Calibri" w:eastAsia="Times New Roman" w:hAnsi="Calibri" w:cs="Calibri"/>
          <w:b/>
          <w:bCs/>
          <w:color w:val="2E86AB"/>
        </w:rPr>
        <w:t>9.1.2 Errores de</w:t>
      </w:r>
      <w:r w:rsidR="00EF4EC8">
        <w:rPr>
          <w:rFonts w:ascii="Calibri" w:eastAsia="Times New Roman" w:hAnsi="Calibri" w:cs="Calibri"/>
          <w:b/>
          <w:bCs/>
          <w:color w:val="2E86AB"/>
        </w:rPr>
        <w:t xml:space="preserve"> Permisos</w:t>
      </w:r>
    </w:p>
    <w:p w14:paraId="58DCC607" w14:textId="77777777" w:rsidR="00641068" w:rsidRDefault="00000000" w:rsidP="00EF4EC8">
      <w:pPr>
        <w:pStyle w:val="NormalWeb"/>
        <w:ind w:left="851" w:hanging="567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Síntomas:</w:t>
      </w:r>
    </w:p>
    <w:p w14:paraId="28A5EFCF" w14:textId="77777777" w:rsidR="00641068" w:rsidRDefault="00000000" w:rsidP="00EF4EC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709" w:hanging="436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Mensajes de acceso denegado</w:t>
      </w:r>
    </w:p>
    <w:p w14:paraId="00ED95F2" w14:textId="77777777" w:rsidR="00641068" w:rsidRDefault="00000000" w:rsidP="00EF4EC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709" w:hanging="436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No se pueden realizar cambios en la configuración</w:t>
      </w:r>
    </w:p>
    <w:p w14:paraId="359E0BCE" w14:textId="77777777" w:rsidR="00641068" w:rsidRDefault="00000000" w:rsidP="00EF4EC8">
      <w:pPr>
        <w:pStyle w:val="NormalWeb"/>
        <w:ind w:left="426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Soluciones:</w:t>
      </w:r>
    </w:p>
    <w:p w14:paraId="0B379BBB" w14:textId="77777777" w:rsidR="00641068" w:rsidRDefault="00000000" w:rsidP="00EF4EC8">
      <w:pPr>
        <w:numPr>
          <w:ilvl w:val="0"/>
          <w:numId w:val="22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que el usuario tenga el conjunto de permisos SINCRONIZA</w:t>
      </w:r>
    </w:p>
    <w:p w14:paraId="6F5E1538" w14:textId="77777777" w:rsidR="00641068" w:rsidRDefault="00000000" w:rsidP="00EF4EC8">
      <w:pPr>
        <w:numPr>
          <w:ilvl w:val="0"/>
          <w:numId w:val="22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Contactar al administrador del sistema</w:t>
      </w:r>
    </w:p>
    <w:p w14:paraId="7AF58EE4" w14:textId="77777777" w:rsidR="00EF4EC8" w:rsidRDefault="00000000" w:rsidP="00EF4EC8">
      <w:pPr>
        <w:numPr>
          <w:ilvl w:val="0"/>
          <w:numId w:val="22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2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Revisar la configuración de seguridad</w:t>
      </w:r>
    </w:p>
    <w:p w14:paraId="2F3E67B2" w14:textId="0F378480" w:rsidR="00641068" w:rsidRPr="00EF4EC8" w:rsidRDefault="00000000" w:rsidP="00EF4EC8">
      <w:pPr>
        <w:ind w:left="1560"/>
        <w:rPr>
          <w:rFonts w:ascii="Calibri" w:eastAsia="Times New Roman" w:hAnsi="Calibri" w:cs="Calibri"/>
          <w:color w:val="333333"/>
        </w:rPr>
      </w:pPr>
      <w:r w:rsidRPr="00EF4EC8">
        <w:rPr>
          <w:rFonts w:ascii="Calibri" w:eastAsia="Times New Roman" w:hAnsi="Calibri" w:cs="Calibri"/>
          <w:b/>
          <w:bCs/>
          <w:color w:val="2E86AB"/>
        </w:rPr>
        <w:t>9.1.3 Datos</w:t>
      </w:r>
      <w:r w:rsidR="00EF4EC8">
        <w:rPr>
          <w:rFonts w:ascii="Calibri" w:eastAsia="Times New Roman" w:hAnsi="Calibri" w:cs="Calibri"/>
          <w:b/>
          <w:bCs/>
          <w:color w:val="2E86AB"/>
        </w:rPr>
        <w:t xml:space="preserve"> Inconsistentes</w:t>
      </w:r>
    </w:p>
    <w:p w14:paraId="081CE033" w14:textId="77777777" w:rsidR="00641068" w:rsidRDefault="00000000" w:rsidP="00EF4EC8">
      <w:pPr>
        <w:pStyle w:val="NormalWeb"/>
        <w:ind w:left="426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Síntomas:</w:t>
      </w:r>
    </w:p>
    <w:p w14:paraId="56D1B169" w14:textId="77777777" w:rsidR="00641068" w:rsidRDefault="00000000" w:rsidP="001075D1">
      <w:pPr>
        <w:numPr>
          <w:ilvl w:val="0"/>
          <w:numId w:val="23"/>
        </w:numPr>
        <w:tabs>
          <w:tab w:val="clear" w:pos="720"/>
          <w:tab w:val="num" w:pos="567"/>
        </w:tabs>
        <w:spacing w:before="100" w:beforeAutospacing="1" w:after="100" w:afterAutospacing="1"/>
        <w:ind w:hanging="436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Información diferente entre empresas</w:t>
      </w:r>
    </w:p>
    <w:p w14:paraId="458FDB6A" w14:textId="77777777" w:rsidR="00641068" w:rsidRDefault="00000000" w:rsidP="001075D1">
      <w:pPr>
        <w:numPr>
          <w:ilvl w:val="0"/>
          <w:numId w:val="23"/>
        </w:numPr>
        <w:spacing w:before="100" w:beforeAutospacing="1" w:after="100" w:afterAutospacing="1"/>
        <w:ind w:hanging="436"/>
        <w:divId w:val="90461106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lastRenderedPageBreak/>
        <w:t>Registros duplicados o faltantes</w:t>
      </w:r>
    </w:p>
    <w:p w14:paraId="3AE15C48" w14:textId="77777777" w:rsidR="00641068" w:rsidRDefault="00000000" w:rsidP="001075D1">
      <w:pPr>
        <w:pStyle w:val="NormalWeb"/>
        <w:ind w:left="142"/>
        <w:divId w:val="904611064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Soluciones:</w:t>
      </w:r>
    </w:p>
    <w:p w14:paraId="729E09C6" w14:textId="77777777" w:rsidR="00641068" w:rsidRDefault="00000000" w:rsidP="00EF4EC8">
      <w:pPr>
        <w:numPr>
          <w:ilvl w:val="0"/>
          <w:numId w:val="24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1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Revisar la configuración de campos excluidos</w:t>
      </w:r>
    </w:p>
    <w:p w14:paraId="33E9E60B" w14:textId="77777777" w:rsidR="00641068" w:rsidRDefault="00000000" w:rsidP="00EF4EC8">
      <w:pPr>
        <w:numPr>
          <w:ilvl w:val="0"/>
          <w:numId w:val="24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1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Verificar que la sincronización esté activa</w:t>
      </w:r>
    </w:p>
    <w:p w14:paraId="51DA0152" w14:textId="77777777" w:rsidR="001075D1" w:rsidRDefault="00000000" w:rsidP="001075D1">
      <w:pPr>
        <w:numPr>
          <w:ilvl w:val="0"/>
          <w:numId w:val="24"/>
        </w:numPr>
        <w:shd w:val="clear" w:color="auto" w:fill="F8F9FA"/>
        <w:tabs>
          <w:tab w:val="clear" w:pos="720"/>
        </w:tabs>
        <w:spacing w:before="100" w:beforeAutospacing="1" w:after="100" w:afterAutospacing="1"/>
        <w:ind w:left="1276" w:firstLine="41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Ejecutar una sincronización manual si es necesario</w:t>
      </w:r>
    </w:p>
    <w:p w14:paraId="2134A2A0" w14:textId="60B685F6" w:rsidR="00641068" w:rsidRPr="001075D1" w:rsidRDefault="001075D1" w:rsidP="001075D1">
      <w:pPr>
        <w:ind w:left="567"/>
        <w:rPr>
          <w:rFonts w:eastAsia="Times New Roman"/>
          <w:color w:val="333333"/>
        </w:rPr>
      </w:pPr>
      <w:r>
        <w:rPr>
          <w:rFonts w:ascii="Calibri" w:eastAsia="Times New Roman" w:hAnsi="Calibri" w:cs="Calibri"/>
          <w:b/>
          <w:bCs/>
          <w:color w:val="2E86AB"/>
        </w:rPr>
        <w:t>9.</w:t>
      </w:r>
      <w:r w:rsidR="00000000" w:rsidRPr="001075D1">
        <w:rPr>
          <w:rFonts w:ascii="Calibri" w:eastAsia="Times New Roman" w:hAnsi="Calibri" w:cs="Calibri"/>
          <w:b/>
          <w:bCs/>
          <w:color w:val="2E86AB"/>
        </w:rPr>
        <w:t>2 Logs y Monitore</w:t>
      </w:r>
      <w:r>
        <w:rPr>
          <w:rFonts w:ascii="Calibri" w:eastAsia="Times New Roman" w:hAnsi="Calibri" w:cs="Calibri"/>
          <w:b/>
          <w:bCs/>
          <w:color w:val="2E86AB"/>
        </w:rPr>
        <w:t>o</w:t>
      </w:r>
    </w:p>
    <w:p w14:paraId="7B4F8D24" w14:textId="77777777" w:rsidR="00641068" w:rsidRDefault="00000000" w:rsidP="001075D1">
      <w:pPr>
        <w:pStyle w:val="Ttulo4"/>
        <w:shd w:val="clear" w:color="auto" w:fill="E8F4F8"/>
        <w:ind w:left="56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Registro de Cambios</w:t>
      </w:r>
    </w:p>
    <w:p w14:paraId="35E6A70C" w14:textId="77777777" w:rsidR="00641068" w:rsidRDefault="00000000" w:rsidP="001075D1">
      <w:pPr>
        <w:numPr>
          <w:ilvl w:val="0"/>
          <w:numId w:val="25"/>
        </w:numPr>
        <w:shd w:val="clear" w:color="auto" w:fill="E8F4F8"/>
        <w:spacing w:before="100" w:beforeAutospacing="1" w:after="100" w:afterAutospacing="1"/>
        <w:ind w:left="99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La aplicación mantiene un registro de todas las sincronizaciones</w:t>
      </w:r>
    </w:p>
    <w:p w14:paraId="6CA352B2" w14:textId="77777777" w:rsidR="00641068" w:rsidRDefault="00000000" w:rsidP="001075D1">
      <w:pPr>
        <w:numPr>
          <w:ilvl w:val="0"/>
          <w:numId w:val="25"/>
        </w:numPr>
        <w:shd w:val="clear" w:color="auto" w:fill="E8F4F8"/>
        <w:spacing w:before="100" w:beforeAutospacing="1" w:after="100" w:afterAutospacing="1"/>
        <w:ind w:left="99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Accesible desde la configuración de tablas</w:t>
      </w:r>
    </w:p>
    <w:p w14:paraId="50A8609D" w14:textId="77777777" w:rsidR="00641068" w:rsidRDefault="00000000" w:rsidP="001075D1">
      <w:pPr>
        <w:pStyle w:val="Ttulo4"/>
        <w:shd w:val="clear" w:color="auto" w:fill="E8F4F8"/>
        <w:ind w:left="70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Mensajes de Error</w:t>
      </w:r>
    </w:p>
    <w:p w14:paraId="668F3AE1" w14:textId="77777777" w:rsidR="00641068" w:rsidRDefault="00000000" w:rsidP="001075D1">
      <w:pPr>
        <w:numPr>
          <w:ilvl w:val="0"/>
          <w:numId w:val="26"/>
        </w:numPr>
        <w:shd w:val="clear" w:color="auto" w:fill="E8F4F8"/>
        <w:spacing w:before="100" w:beforeAutospacing="1" w:after="100" w:afterAutospacing="1"/>
        <w:ind w:left="99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Los errores se registran en el log de aplicación</w:t>
      </w:r>
    </w:p>
    <w:p w14:paraId="1FD2AD65" w14:textId="77777777" w:rsidR="00641068" w:rsidRDefault="00000000" w:rsidP="001075D1">
      <w:pPr>
        <w:numPr>
          <w:ilvl w:val="0"/>
          <w:numId w:val="26"/>
        </w:numPr>
        <w:shd w:val="clear" w:color="auto" w:fill="E8F4F8"/>
        <w:spacing w:before="100" w:beforeAutospacing="1" w:after="100" w:afterAutospacing="1"/>
        <w:ind w:left="993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Revisar el visor de eventos para detalles</w:t>
      </w:r>
    </w:p>
    <w:p w14:paraId="7052C57E" w14:textId="77777777" w:rsidR="00641068" w:rsidRDefault="00000000" w:rsidP="001075D1">
      <w:pPr>
        <w:pStyle w:val="Ttulo2"/>
        <w:ind w:left="-993"/>
        <w:divId w:val="90461106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PREGUNTAS FRECUENTES</w:t>
      </w:r>
    </w:p>
    <w:p w14:paraId="39D56CD4" w14:textId="77777777" w:rsidR="0030773B" w:rsidRPr="0030773B" w:rsidRDefault="00000000" w:rsidP="0030773B">
      <w:pPr>
        <w:ind w:left="851"/>
        <w:rPr>
          <w:rFonts w:ascii="Calibri" w:eastAsia="Times New Roman" w:hAnsi="Calibri" w:cs="Calibri"/>
          <w:b/>
          <w:bCs/>
          <w:color w:val="2E86AB"/>
          <w:sz w:val="27"/>
          <w:szCs w:val="27"/>
        </w:rPr>
      </w:pPr>
      <w:r w:rsidRPr="0030773B">
        <w:rPr>
          <w:rFonts w:ascii="Calibri" w:eastAsia="Times New Roman" w:hAnsi="Calibri" w:cs="Calibri"/>
          <w:b/>
          <w:bCs/>
          <w:color w:val="2E86AB"/>
          <w:sz w:val="27"/>
          <w:szCs w:val="27"/>
        </w:rPr>
        <w:t>10.1 Configuración</w:t>
      </w:r>
    </w:p>
    <w:p w14:paraId="33FD8595" w14:textId="4D5B1720" w:rsidR="0030773B" w:rsidRPr="0030773B" w:rsidRDefault="0030773B" w:rsidP="0030773B">
      <w:pPr>
        <w:pStyle w:val="Ttulo4"/>
        <w:shd w:val="clear" w:color="auto" w:fill="E8F4F8"/>
        <w:ind w:left="851"/>
        <w:rPr>
          <w:rFonts w:eastAsia="Times New Roman"/>
        </w:rPr>
      </w:pPr>
      <w:r w:rsidRPr="0030773B">
        <w:rPr>
          <w:rFonts w:eastAsia="Times New Roman"/>
        </w:rPr>
        <w:t>P: ¿Puedo cambiar qué empresa es la maestra?</w:t>
      </w:r>
    </w:p>
    <w:p w14:paraId="5BEA9BDD" w14:textId="2FD90765" w:rsidR="00641068" w:rsidRDefault="00000000" w:rsidP="0030773B">
      <w:pPr>
        <w:pStyle w:val="NormalWeb"/>
        <w:shd w:val="clear" w:color="auto" w:fill="E8F4F8"/>
        <w:ind w:left="851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Sí, pero solo debe haber una empresa maestra a la vez. Cambiar esta configuración puede afectar el rendimiento.</w:t>
      </w:r>
    </w:p>
    <w:p w14:paraId="526A51EA" w14:textId="77777777" w:rsidR="00641068" w:rsidRDefault="00000000" w:rsidP="0030773B">
      <w:pPr>
        <w:pStyle w:val="Ttulo4"/>
        <w:shd w:val="clear" w:color="auto" w:fill="E8F4F8"/>
        <w:ind w:left="8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P: ¿Cómo sé si una tabla está configurada para sincronizar?</w:t>
      </w:r>
    </w:p>
    <w:p w14:paraId="53D555AC" w14:textId="77777777" w:rsidR="00641068" w:rsidRDefault="00000000" w:rsidP="0030773B">
      <w:pPr>
        <w:pStyle w:val="NormalWeb"/>
        <w:shd w:val="clear" w:color="auto" w:fill="E8F4F8"/>
        <w:ind w:left="851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En la lista de tablas de sincronización, la columna "Registrar Modificación" indica si la tabla está activa.</w:t>
      </w:r>
    </w:p>
    <w:p w14:paraId="3A449541" w14:textId="77777777" w:rsidR="00641068" w:rsidRDefault="00000000" w:rsidP="0030773B">
      <w:pPr>
        <w:pStyle w:val="Ttulo4"/>
        <w:shd w:val="clear" w:color="auto" w:fill="E8F4F8"/>
        <w:ind w:left="8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P: ¿Puedo excluir campos específicos de la sincronización?</w:t>
      </w:r>
    </w:p>
    <w:p w14:paraId="741EBC6C" w14:textId="77777777" w:rsidR="00641068" w:rsidRDefault="00000000" w:rsidP="0030773B">
      <w:pPr>
        <w:pStyle w:val="NormalWeb"/>
        <w:shd w:val="clear" w:color="auto" w:fill="E8F4F8"/>
        <w:ind w:left="851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Sí, en la configuración de campos puede marcar qué campos excluir.</w:t>
      </w:r>
    </w:p>
    <w:p w14:paraId="205F2A7E" w14:textId="77777777" w:rsidR="0030773B" w:rsidRDefault="0030773B" w:rsidP="0030773B">
      <w:pPr>
        <w:pStyle w:val="Ttulo3"/>
        <w:ind w:left="426"/>
        <w:rPr>
          <w:rFonts w:ascii="Calibri" w:eastAsia="Times New Roman" w:hAnsi="Calibri" w:cs="Calibri"/>
        </w:rPr>
      </w:pPr>
    </w:p>
    <w:p w14:paraId="167CFA82" w14:textId="7895A81C" w:rsidR="0030773B" w:rsidRDefault="00000000" w:rsidP="0030773B">
      <w:pPr>
        <w:pStyle w:val="Ttulo3"/>
        <w:ind w:left="42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10.2 Funcionamiento</w:t>
      </w:r>
    </w:p>
    <w:p w14:paraId="2A05714D" w14:textId="0506DE2E" w:rsidR="0030773B" w:rsidRPr="0030773B" w:rsidRDefault="0030773B" w:rsidP="0030773B">
      <w:pPr>
        <w:pStyle w:val="Ttulo4"/>
        <w:shd w:val="clear" w:color="auto" w:fill="E8F4F8"/>
        <w:ind w:left="426"/>
        <w:rPr>
          <w:rFonts w:eastAsia="Times New Roman"/>
          <w:b w:val="0"/>
          <w:bCs w:val="0"/>
        </w:rPr>
      </w:pPr>
      <w:r>
        <w:rPr>
          <w:rFonts w:ascii="Calibri" w:eastAsia="Times New Roman" w:hAnsi="Calibri" w:cs="Calibri"/>
        </w:rPr>
        <w:t>P: ¿Cuándo se sincronizan</w:t>
      </w:r>
      <w:r>
        <w:rPr>
          <w:rFonts w:ascii="Calibri" w:eastAsia="Times New Roman" w:hAnsi="Calibri" w:cs="Calibri"/>
        </w:rPr>
        <w:t xml:space="preserve"> los datos?</w:t>
      </w:r>
    </w:p>
    <w:p w14:paraId="414CF07C" w14:textId="7DEDE209" w:rsidR="00641068" w:rsidRDefault="00000000" w:rsidP="001075D1">
      <w:pPr>
        <w:pStyle w:val="NormalWeb"/>
        <w:shd w:val="clear" w:color="auto" w:fill="E8F4F8"/>
        <w:ind w:left="426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La sincronización es automática y ocurre inmediatamente cuando se realizan cambios en tablas configuradas.</w:t>
      </w:r>
    </w:p>
    <w:p w14:paraId="3FB291D9" w14:textId="77777777" w:rsidR="00641068" w:rsidRDefault="00000000" w:rsidP="001075D1">
      <w:pPr>
        <w:pStyle w:val="Ttulo4"/>
        <w:shd w:val="clear" w:color="auto" w:fill="E8F4F8"/>
        <w:ind w:left="42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P: ¿Qué pasa si hay un error durante la sincronización?</w:t>
      </w:r>
    </w:p>
    <w:p w14:paraId="409212A4" w14:textId="77777777" w:rsidR="00641068" w:rsidRDefault="00000000" w:rsidP="001075D1">
      <w:pPr>
        <w:pStyle w:val="NormalWeb"/>
        <w:shd w:val="clear" w:color="auto" w:fill="E8F4F8"/>
        <w:ind w:left="426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El error se registra en el log y la sincronización se detiene. Debe revisar y corregir el problema antes de continuar.</w:t>
      </w:r>
    </w:p>
    <w:p w14:paraId="3EE1EB21" w14:textId="77777777" w:rsidR="00641068" w:rsidRDefault="00000000" w:rsidP="001075D1">
      <w:pPr>
        <w:pStyle w:val="Ttulo4"/>
        <w:shd w:val="clear" w:color="auto" w:fill="E8F4F8"/>
        <w:ind w:left="42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P: ¿Puedo deshacer una sincronización?</w:t>
      </w:r>
    </w:p>
    <w:p w14:paraId="7C062AC0" w14:textId="77777777" w:rsidR="00641068" w:rsidRDefault="00000000" w:rsidP="001075D1">
      <w:pPr>
        <w:pStyle w:val="NormalWeb"/>
        <w:shd w:val="clear" w:color="auto" w:fill="E8F4F8"/>
        <w:ind w:left="426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No, la sincronización es irreversible. Se recomienda hacer respaldos antes de cambios importantes.</w:t>
      </w:r>
    </w:p>
    <w:p w14:paraId="75A5E6D6" w14:textId="77777777" w:rsidR="0030773B" w:rsidRDefault="00000000" w:rsidP="0030773B">
      <w:pPr>
        <w:pStyle w:val="Ttulo3"/>
        <w:ind w:left="42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Rendimiento</w:t>
      </w:r>
    </w:p>
    <w:p w14:paraId="7714D2CF" w14:textId="1A1A37E9" w:rsidR="0030773B" w:rsidRDefault="0030773B" w:rsidP="001075D1">
      <w:pPr>
        <w:pStyle w:val="NormalWeb"/>
        <w:shd w:val="clear" w:color="auto" w:fill="E8F4F8"/>
        <w:ind w:left="426"/>
        <w:rPr>
          <w:rStyle w:val="Textoennegrita"/>
          <w:rFonts w:ascii="Calibri" w:hAnsi="Calibri" w:cs="Calibri"/>
          <w:color w:val="333333"/>
        </w:rPr>
      </w:pPr>
      <w:r w:rsidRPr="0030773B">
        <w:rPr>
          <w:rFonts w:ascii="Calibri" w:eastAsia="Times New Roman" w:hAnsi="Calibri" w:cs="Calibri"/>
          <w:b/>
          <w:bCs/>
          <w:color w:val="2E86AB"/>
        </w:rPr>
        <w:t>P: ¿La sincronización afecta el rendimiento del sistema</w:t>
      </w:r>
      <w:r>
        <w:rPr>
          <w:rFonts w:ascii="Calibri" w:eastAsia="Times New Roman" w:hAnsi="Calibri" w:cs="Calibri"/>
        </w:rPr>
        <w:t>?</w:t>
      </w:r>
    </w:p>
    <w:p w14:paraId="4D344168" w14:textId="51F675DF" w:rsidR="00641068" w:rsidRDefault="00000000" w:rsidP="001075D1">
      <w:pPr>
        <w:pStyle w:val="NormalWeb"/>
        <w:shd w:val="clear" w:color="auto" w:fill="E8F4F8"/>
        <w:ind w:left="426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Puede haber un impacto mínimo durante la sincronización, especialmente con grandes volúmenes de datos.</w:t>
      </w:r>
    </w:p>
    <w:p w14:paraId="68BE244C" w14:textId="77777777" w:rsidR="00641068" w:rsidRDefault="00000000" w:rsidP="001075D1">
      <w:pPr>
        <w:pStyle w:val="Ttulo4"/>
        <w:shd w:val="clear" w:color="auto" w:fill="E8F4F8"/>
        <w:ind w:left="42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P: ¿Cuántas empresas puedo sincronizar?</w:t>
      </w:r>
    </w:p>
    <w:p w14:paraId="61835891" w14:textId="77777777" w:rsidR="00641068" w:rsidRDefault="00000000" w:rsidP="001075D1">
      <w:pPr>
        <w:pStyle w:val="NormalWeb"/>
        <w:shd w:val="clear" w:color="auto" w:fill="E8F4F8"/>
        <w:ind w:left="426"/>
        <w:rPr>
          <w:rFonts w:ascii="Calibri" w:hAnsi="Calibri" w:cs="Calibri"/>
          <w:color w:val="333333"/>
        </w:rPr>
      </w:pPr>
      <w:r>
        <w:rPr>
          <w:rStyle w:val="Textoennegrita"/>
          <w:rFonts w:ascii="Calibri" w:hAnsi="Calibri" w:cs="Calibri"/>
          <w:color w:val="333333"/>
        </w:rPr>
        <w:t>R:</w:t>
      </w:r>
      <w:r>
        <w:rPr>
          <w:rFonts w:ascii="Calibri" w:hAnsi="Calibri" w:cs="Calibri"/>
          <w:color w:val="333333"/>
        </w:rPr>
        <w:t xml:space="preserve"> No hay límite técnico, pero el rendimiento puede verse afectado con muchas empresas.</w:t>
      </w:r>
    </w:p>
    <w:p w14:paraId="00DBA496" w14:textId="1C6A1F9F" w:rsidR="00762EFD" w:rsidRDefault="00000000">
      <w:pPr>
        <w:pStyle w:val="NormalWeb"/>
        <w:jc w:val="center"/>
        <w:rPr>
          <w:rFonts w:ascii="Calibri" w:hAnsi="Calibri" w:cs="Calibri"/>
          <w:color w:val="666666"/>
          <w:sz w:val="18"/>
          <w:szCs w:val="18"/>
        </w:rPr>
      </w:pPr>
      <w:r>
        <w:rPr>
          <w:rStyle w:val="Textoennegrita"/>
          <w:rFonts w:ascii="Calibri" w:hAnsi="Calibri" w:cs="Calibri"/>
          <w:color w:val="666666"/>
          <w:sz w:val="18"/>
          <w:szCs w:val="18"/>
        </w:rPr>
        <w:t>© 202</w:t>
      </w:r>
      <w:r w:rsidR="0030773B">
        <w:rPr>
          <w:rStyle w:val="Textoennegrita"/>
          <w:rFonts w:ascii="Calibri" w:hAnsi="Calibri" w:cs="Calibri"/>
          <w:color w:val="666666"/>
          <w:sz w:val="18"/>
          <w:szCs w:val="18"/>
        </w:rPr>
        <w:t>5</w:t>
      </w:r>
      <w:r>
        <w:rPr>
          <w:rStyle w:val="Textoennegrita"/>
          <w:rFonts w:ascii="Calibri" w:hAnsi="Calibri" w:cs="Calibri"/>
          <w:color w:val="666666"/>
          <w:sz w:val="18"/>
          <w:szCs w:val="18"/>
        </w:rPr>
        <w:t xml:space="preserve"> Andreu </w:t>
      </w:r>
      <w:proofErr w:type="spellStart"/>
      <w:r>
        <w:rPr>
          <w:rStyle w:val="Textoennegrita"/>
          <w:rFonts w:ascii="Calibri" w:hAnsi="Calibri" w:cs="Calibri"/>
          <w:color w:val="666666"/>
          <w:sz w:val="18"/>
          <w:szCs w:val="18"/>
        </w:rPr>
        <w:t>by</w:t>
      </w:r>
      <w:proofErr w:type="spellEnd"/>
      <w:r>
        <w:rPr>
          <w:rStyle w:val="Textoennegrita"/>
          <w:rFonts w:ascii="Calibri" w:hAnsi="Calibri" w:cs="Calibri"/>
          <w:color w:val="666666"/>
          <w:sz w:val="18"/>
          <w:szCs w:val="18"/>
        </w:rPr>
        <w:t xml:space="preserve"> </w:t>
      </w:r>
      <w:proofErr w:type="spellStart"/>
      <w:r>
        <w:rPr>
          <w:rStyle w:val="Textoennegrita"/>
          <w:rFonts w:ascii="Calibri" w:hAnsi="Calibri" w:cs="Calibri"/>
          <w:color w:val="666666"/>
          <w:sz w:val="18"/>
          <w:szCs w:val="18"/>
        </w:rPr>
        <w:t>MayBeCloud</w:t>
      </w:r>
      <w:proofErr w:type="spellEnd"/>
      <w:r>
        <w:rPr>
          <w:rStyle w:val="Textoennegrita"/>
          <w:rFonts w:ascii="Calibri" w:hAnsi="Calibri" w:cs="Calibri"/>
          <w:color w:val="666666"/>
          <w:sz w:val="18"/>
          <w:szCs w:val="18"/>
        </w:rPr>
        <w:t>. Todos los derechos reservados.</w:t>
      </w:r>
    </w:p>
    <w:sectPr w:rsidR="00762EFD" w:rsidSect="00EF4EC8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BAF"/>
    <w:multiLevelType w:val="multilevel"/>
    <w:tmpl w:val="AE5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BF7"/>
    <w:multiLevelType w:val="multilevel"/>
    <w:tmpl w:val="8C3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2FF9"/>
    <w:multiLevelType w:val="multilevel"/>
    <w:tmpl w:val="51F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6356"/>
    <w:multiLevelType w:val="multilevel"/>
    <w:tmpl w:val="F2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951B1"/>
    <w:multiLevelType w:val="multilevel"/>
    <w:tmpl w:val="743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D2593"/>
    <w:multiLevelType w:val="multilevel"/>
    <w:tmpl w:val="479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85FAF"/>
    <w:multiLevelType w:val="multilevel"/>
    <w:tmpl w:val="F626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76FDB"/>
    <w:multiLevelType w:val="multilevel"/>
    <w:tmpl w:val="03B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941A0"/>
    <w:multiLevelType w:val="multilevel"/>
    <w:tmpl w:val="A0C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83726"/>
    <w:multiLevelType w:val="multilevel"/>
    <w:tmpl w:val="D51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81140"/>
    <w:multiLevelType w:val="multilevel"/>
    <w:tmpl w:val="E466C63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1" w15:restartNumberingAfterBreak="0">
    <w:nsid w:val="3AD70FA6"/>
    <w:multiLevelType w:val="multilevel"/>
    <w:tmpl w:val="1F46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D6529"/>
    <w:multiLevelType w:val="multilevel"/>
    <w:tmpl w:val="561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076CC"/>
    <w:multiLevelType w:val="multilevel"/>
    <w:tmpl w:val="A2B6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36991"/>
    <w:multiLevelType w:val="multilevel"/>
    <w:tmpl w:val="540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D3283E"/>
    <w:multiLevelType w:val="multilevel"/>
    <w:tmpl w:val="1B06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97557"/>
    <w:multiLevelType w:val="multilevel"/>
    <w:tmpl w:val="BE4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24140"/>
    <w:multiLevelType w:val="multilevel"/>
    <w:tmpl w:val="EEB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F5671"/>
    <w:multiLevelType w:val="multilevel"/>
    <w:tmpl w:val="0A2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173D0"/>
    <w:multiLevelType w:val="multilevel"/>
    <w:tmpl w:val="8914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4582A"/>
    <w:multiLevelType w:val="multilevel"/>
    <w:tmpl w:val="205C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C6929"/>
    <w:multiLevelType w:val="multilevel"/>
    <w:tmpl w:val="1AF0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849B5"/>
    <w:multiLevelType w:val="multilevel"/>
    <w:tmpl w:val="DE7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D2F65"/>
    <w:multiLevelType w:val="multilevel"/>
    <w:tmpl w:val="F88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C1F08"/>
    <w:multiLevelType w:val="multilevel"/>
    <w:tmpl w:val="3E8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E7382"/>
    <w:multiLevelType w:val="multilevel"/>
    <w:tmpl w:val="34C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4573">
    <w:abstractNumId w:val="3"/>
  </w:num>
  <w:num w:numId="2" w16cid:durableId="1947301091">
    <w:abstractNumId w:val="7"/>
  </w:num>
  <w:num w:numId="3" w16cid:durableId="669522882">
    <w:abstractNumId w:val="18"/>
  </w:num>
  <w:num w:numId="4" w16cid:durableId="330136061">
    <w:abstractNumId w:val="8"/>
  </w:num>
  <w:num w:numId="5" w16cid:durableId="1753969026">
    <w:abstractNumId w:val="10"/>
  </w:num>
  <w:num w:numId="6" w16cid:durableId="320350697">
    <w:abstractNumId w:val="6"/>
  </w:num>
  <w:num w:numId="7" w16cid:durableId="268782999">
    <w:abstractNumId w:val="2"/>
  </w:num>
  <w:num w:numId="8" w16cid:durableId="248123196">
    <w:abstractNumId w:val="22"/>
  </w:num>
  <w:num w:numId="9" w16cid:durableId="1494879220">
    <w:abstractNumId w:val="4"/>
  </w:num>
  <w:num w:numId="10" w16cid:durableId="121075333">
    <w:abstractNumId w:val="21"/>
  </w:num>
  <w:num w:numId="11" w16cid:durableId="414480111">
    <w:abstractNumId w:val="19"/>
  </w:num>
  <w:num w:numId="12" w16cid:durableId="954865409">
    <w:abstractNumId w:val="15"/>
  </w:num>
  <w:num w:numId="13" w16cid:durableId="748387020">
    <w:abstractNumId w:val="9"/>
  </w:num>
  <w:num w:numId="14" w16cid:durableId="1798185071">
    <w:abstractNumId w:val="17"/>
  </w:num>
  <w:num w:numId="15" w16cid:durableId="1806190485">
    <w:abstractNumId w:val="11"/>
  </w:num>
  <w:num w:numId="16" w16cid:durableId="1921325978">
    <w:abstractNumId w:val="25"/>
  </w:num>
  <w:num w:numId="17" w16cid:durableId="810562344">
    <w:abstractNumId w:val="5"/>
  </w:num>
  <w:num w:numId="18" w16cid:durableId="650259558">
    <w:abstractNumId w:val="16"/>
  </w:num>
  <w:num w:numId="19" w16cid:durableId="374279980">
    <w:abstractNumId w:val="0"/>
  </w:num>
  <w:num w:numId="20" w16cid:durableId="1060246796">
    <w:abstractNumId w:val="13"/>
  </w:num>
  <w:num w:numId="21" w16cid:durableId="539974116">
    <w:abstractNumId w:val="1"/>
  </w:num>
  <w:num w:numId="22" w16cid:durableId="881134296">
    <w:abstractNumId w:val="14"/>
  </w:num>
  <w:num w:numId="23" w16cid:durableId="1937782336">
    <w:abstractNumId w:val="23"/>
  </w:num>
  <w:num w:numId="24" w16cid:durableId="1494683317">
    <w:abstractNumId w:val="20"/>
  </w:num>
  <w:num w:numId="25" w16cid:durableId="940994472">
    <w:abstractNumId w:val="12"/>
  </w:num>
  <w:num w:numId="26" w16cid:durableId="21177536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95"/>
    <w:rsid w:val="001075D1"/>
    <w:rsid w:val="001D77D9"/>
    <w:rsid w:val="0030773B"/>
    <w:rsid w:val="00565B15"/>
    <w:rsid w:val="00641068"/>
    <w:rsid w:val="006D7561"/>
    <w:rsid w:val="00762EFD"/>
    <w:rsid w:val="0076664D"/>
    <w:rsid w:val="00BD41E9"/>
    <w:rsid w:val="00C04A95"/>
    <w:rsid w:val="00EF4EC8"/>
    <w:rsid w:val="00F8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14512C"/>
  <w15:chartTrackingRefBased/>
  <w15:docId w15:val="{30735996-0BDF-470C-A921-E8DBDCA7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50"/>
      <w:outlineLvl w:val="0"/>
    </w:pPr>
    <w:rPr>
      <w:b/>
      <w:bCs/>
      <w:color w:val="2E86AB"/>
      <w:kern w:val="36"/>
      <w:sz w:val="42"/>
      <w:szCs w:val="42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4" w:color="E8F4F8"/>
      </w:pBdr>
      <w:spacing w:before="450" w:after="225"/>
      <w:outlineLvl w:val="1"/>
    </w:pPr>
    <w:rPr>
      <w:b/>
      <w:bCs/>
      <w:color w:val="2E86AB"/>
      <w:sz w:val="33"/>
      <w:szCs w:val="33"/>
    </w:rPr>
  </w:style>
  <w:style w:type="paragraph" w:styleId="Ttulo3">
    <w:name w:val="heading 3"/>
    <w:basedOn w:val="Normal"/>
    <w:link w:val="Ttulo3Car"/>
    <w:uiPriority w:val="9"/>
    <w:qFormat/>
    <w:pPr>
      <w:spacing w:before="375" w:after="150"/>
      <w:outlineLvl w:val="2"/>
    </w:pPr>
    <w:rPr>
      <w:b/>
      <w:bCs/>
      <w:color w:val="2E86AB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300" w:after="120"/>
      <w:outlineLvl w:val="3"/>
    </w:pPr>
    <w:rPr>
      <w:b/>
      <w:bCs/>
      <w:color w:val="2E86A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ncabezado1">
    <w:name w:val="Encabezado1"/>
    <w:basedOn w:val="Normal"/>
    <w:pPr>
      <w:pBdr>
        <w:bottom w:val="single" w:sz="18" w:space="15" w:color="2E86AB"/>
      </w:pBdr>
      <w:spacing w:before="100" w:beforeAutospacing="1" w:after="450"/>
      <w:jc w:val="center"/>
    </w:pPr>
  </w:style>
  <w:style w:type="paragraph" w:customStyle="1" w:styleId="Subttulo1">
    <w:name w:val="Subtítulo1"/>
    <w:basedOn w:val="Normal"/>
    <w:pPr>
      <w:spacing w:before="100" w:beforeAutospacing="1" w:after="75"/>
    </w:pPr>
    <w:rPr>
      <w:color w:val="666666"/>
    </w:rPr>
  </w:style>
  <w:style w:type="paragraph" w:customStyle="1" w:styleId="version-info">
    <w:name w:val="version-info"/>
    <w:basedOn w:val="Normal"/>
    <w:pPr>
      <w:pBdr>
        <w:left w:val="single" w:sz="24" w:space="11" w:color="2E86AB"/>
      </w:pBdr>
      <w:shd w:val="clear" w:color="auto" w:fill="F8F9FA"/>
      <w:spacing w:before="100" w:beforeAutospacing="1" w:after="300"/>
    </w:pPr>
  </w:style>
  <w:style w:type="paragraph" w:customStyle="1" w:styleId="toc">
    <w:name w:val="toc"/>
    <w:basedOn w:val="Normal"/>
    <w:pPr>
      <w:pBdr>
        <w:top w:val="single" w:sz="6" w:space="15" w:color="E8F4F8"/>
        <w:left w:val="single" w:sz="6" w:space="15" w:color="E8F4F8"/>
        <w:bottom w:val="single" w:sz="6" w:space="15" w:color="E8F4F8"/>
        <w:right w:val="single" w:sz="6" w:space="15" w:color="E8F4F8"/>
      </w:pBdr>
      <w:shd w:val="clear" w:color="auto" w:fill="F8F9FA"/>
      <w:spacing w:before="100" w:beforeAutospacing="1" w:after="450"/>
    </w:pPr>
  </w:style>
  <w:style w:type="paragraph" w:customStyle="1" w:styleId="highlight-box">
    <w:name w:val="highlight-box"/>
    <w:basedOn w:val="Normal"/>
    <w:pPr>
      <w:pBdr>
        <w:top w:val="single" w:sz="6" w:space="11" w:color="2E86AB"/>
        <w:left w:val="single" w:sz="6" w:space="11" w:color="2E86AB"/>
        <w:bottom w:val="single" w:sz="6" w:space="11" w:color="2E86AB"/>
        <w:right w:val="single" w:sz="6" w:space="11" w:color="2E86AB"/>
      </w:pBdr>
      <w:shd w:val="clear" w:color="auto" w:fill="E8F4F8"/>
      <w:spacing w:before="225" w:after="225"/>
    </w:pPr>
  </w:style>
  <w:style w:type="paragraph" w:customStyle="1" w:styleId="warning-box">
    <w:name w:val="warning-box"/>
    <w:basedOn w:val="Normal"/>
    <w:pPr>
      <w:pBdr>
        <w:top w:val="single" w:sz="6" w:space="11" w:color="FFEAA7"/>
        <w:left w:val="single" w:sz="6" w:space="11" w:color="FFEAA7"/>
        <w:bottom w:val="single" w:sz="6" w:space="11" w:color="FFEAA7"/>
        <w:right w:val="single" w:sz="6" w:space="11" w:color="FFEAA7"/>
      </w:pBdr>
      <w:shd w:val="clear" w:color="auto" w:fill="FFF3CD"/>
      <w:spacing w:before="225" w:after="225"/>
    </w:pPr>
  </w:style>
  <w:style w:type="paragraph" w:customStyle="1" w:styleId="step-box">
    <w:name w:val="step-box"/>
    <w:basedOn w:val="Normal"/>
    <w:pPr>
      <w:pBdr>
        <w:left w:val="single" w:sz="24" w:space="11" w:color="2E86AB"/>
      </w:pBdr>
      <w:shd w:val="clear" w:color="auto" w:fill="F8F9FA"/>
      <w:spacing w:before="225" w:after="225"/>
    </w:pPr>
  </w:style>
  <w:style w:type="paragraph" w:customStyle="1" w:styleId="code">
    <w:name w:val="code"/>
    <w:basedOn w:val="Normal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spacing w:before="150" w:after="150"/>
    </w:pPr>
    <w:rPr>
      <w:rFonts w:ascii="Courier New" w:hAnsi="Courier New" w:cs="Courier New"/>
    </w:rPr>
  </w:style>
  <w:style w:type="paragraph" w:customStyle="1" w:styleId="Piedepgina1">
    <w:name w:val="Pie de página1"/>
    <w:basedOn w:val="Normal"/>
    <w:pPr>
      <w:pBdr>
        <w:top w:val="single" w:sz="12" w:space="15" w:color="E8F4F8"/>
      </w:pBdr>
      <w:spacing w:before="750" w:after="100" w:afterAutospacing="1"/>
      <w:jc w:val="center"/>
    </w:pPr>
    <w:rPr>
      <w:color w:val="666666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611064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98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15" w:color="2E86AB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1659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Sincroniza</vt:lpstr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Sincroniza</dc:title>
  <dc:subject/>
  <dc:creator>Andreu Serra Candela</dc:creator>
  <cp:keywords/>
  <dc:description/>
  <cp:lastModifiedBy>Andreu Serra Candela</cp:lastModifiedBy>
  <cp:revision>4</cp:revision>
  <dcterms:created xsi:type="dcterms:W3CDTF">2025-10-21T05:46:00Z</dcterms:created>
  <dcterms:modified xsi:type="dcterms:W3CDTF">2025-10-21T06:45:00Z</dcterms:modified>
</cp:coreProperties>
</file>