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742B" w:rsidRPr="00CE6CB0" w:rsidRDefault="00CE6CB0">
      <w:pPr>
        <w:pStyle w:val="LO-normal"/>
        <w:shd w:val="clear" w:color="auto" w:fill="FFFFFF"/>
        <w:spacing w:before="22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CE6CB0">
        <w:rPr>
          <w:rFonts w:ascii="Times New Roman" w:eastAsia="Times New Roman" w:hAnsi="Times New Roman" w:cs="Times New Roman"/>
          <w:sz w:val="36"/>
          <w:szCs w:val="36"/>
          <w:lang w:val="uk-UA"/>
        </w:rPr>
        <w:t>Звіт про товари магазину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товарів: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2100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ціна товарів: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48300,04238095238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Найдорожчий товар: (назва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Nike Air Mag Back to the Future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 xml:space="preserve"> 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ціна - </w:t>
      </w:r>
      <w:r w:rsidRPr="00CE6CB0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  <w:lang w:val="uk-UA"/>
        </w:rPr>
        <w:t>676000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рік створення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{createYear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}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0742B" w:rsidRPr="00CE6CB0" w:rsidRDefault="00CE6CB0" w:rsidP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Найдешевший товар: (назва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big kit kat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ціна - </w:t>
      </w:r>
      <w:r w:rsidRPr="00CE6CB0">
        <w:rPr>
          <w:rFonts w:ascii="Times New Roman" w:eastAsia="Times New Roman" w:hAnsi="Times New Roman" w:cs="Times New Roman"/>
          <w:color w:val="111111"/>
          <w:sz w:val="28"/>
          <w:szCs w:val="28"/>
          <w:lang w:val="uk-UA"/>
        </w:rPr>
        <w:t>25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>, рік створення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{createYear1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}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bookmarkStart w:id="0" w:name="_GoBack"/>
      <w:bookmarkEnd w:id="0"/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>рафік розподілу цін на товари:</w:t>
      </w:r>
    </w:p>
    <w:p w:rsidR="00C0742B" w:rsidRDefault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14850" cy="3009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2B">
      <w:pgSz w:w="12240" w:h="15840"/>
      <w:pgMar w:top="1133" w:right="1133" w:bottom="1133" w:left="170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2B"/>
    <w:rsid w:val="00C0742B"/>
    <w:rsid w:val="00C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38D9"/>
  <w15:docId w15:val="{707B188B-B296-4C9B-B4B9-C3E2842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2021-12-20T20:50:00Z</dcterms:created>
  <dcterms:modified xsi:type="dcterms:W3CDTF">2021-12-20T20:51:00Z</dcterms:modified>
  <dc:language>uk-UA</dc:language>
</cp:coreProperties>
</file>