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5ABC6" w14:textId="4F90BF2B" w:rsidR="000A22A6" w:rsidRPr="004A679A" w:rsidRDefault="00161D67" w:rsidP="000A22A6">
      <w:pPr>
        <w:spacing w:after="0" w:line="240" w:lineRule="auto"/>
        <w:rPr>
          <w:rFonts w:ascii="Arial" w:hAnsi="Arial" w:cs="Arial"/>
          <w:b/>
          <w:sz w:val="24"/>
          <w:u w:val="single"/>
        </w:rPr>
      </w:pPr>
      <w:r>
        <w:rPr>
          <w:rFonts w:ascii="Arial" w:hAnsi="Arial" w:cs="Arial"/>
          <w:b/>
          <w:sz w:val="24"/>
          <w:u w:val="single"/>
        </w:rPr>
        <w:t xml:space="preserve">Part 1 </w:t>
      </w:r>
      <w:r w:rsidR="00A6788F">
        <w:rPr>
          <w:rFonts w:ascii="Arial" w:hAnsi="Arial" w:cs="Arial"/>
          <w:b/>
          <w:sz w:val="24"/>
          <w:u w:val="single"/>
        </w:rPr>
        <w:t>–</w:t>
      </w:r>
      <w:r>
        <w:rPr>
          <w:rFonts w:ascii="Arial" w:hAnsi="Arial" w:cs="Arial"/>
          <w:b/>
          <w:sz w:val="24"/>
          <w:u w:val="single"/>
        </w:rPr>
        <w:t xml:space="preserve"> </w:t>
      </w:r>
      <w:r w:rsidR="00A6788F">
        <w:rPr>
          <w:rFonts w:ascii="Arial" w:hAnsi="Arial" w:cs="Arial"/>
          <w:b/>
          <w:sz w:val="24"/>
          <w:u w:val="single"/>
        </w:rPr>
        <w:t>Depreciation Schedules</w:t>
      </w:r>
      <w:r w:rsidR="009C1FB2">
        <w:rPr>
          <w:rFonts w:ascii="Arial" w:hAnsi="Arial" w:cs="Arial"/>
          <w:b/>
          <w:sz w:val="24"/>
          <w:u w:val="single"/>
        </w:rPr>
        <w:t xml:space="preserve"> (complete 2 steps)</w:t>
      </w:r>
      <w:r w:rsidR="000A22A6" w:rsidRPr="004A679A">
        <w:rPr>
          <w:rFonts w:ascii="Arial" w:hAnsi="Arial" w:cs="Arial"/>
          <w:b/>
          <w:sz w:val="24"/>
          <w:u w:val="single"/>
        </w:rPr>
        <w:t>:</w:t>
      </w:r>
    </w:p>
    <w:p w14:paraId="69BB999A" w14:textId="77777777" w:rsidR="000A22A6" w:rsidRDefault="000A22A6" w:rsidP="000A22A6">
      <w:pPr>
        <w:spacing w:after="0" w:line="240" w:lineRule="auto"/>
        <w:rPr>
          <w:rFonts w:ascii="Arial" w:hAnsi="Arial" w:cs="Arial"/>
          <w:sz w:val="24"/>
        </w:rPr>
      </w:pPr>
    </w:p>
    <w:p w14:paraId="5D009E82" w14:textId="5C7BFF18" w:rsidR="000A22A6" w:rsidRPr="00397A8D" w:rsidRDefault="008C78EE" w:rsidP="000A22A6">
      <w:pPr>
        <w:spacing w:after="0" w:line="240" w:lineRule="auto"/>
        <w:rPr>
          <w:rFonts w:ascii="Arial" w:hAnsi="Arial" w:cs="Arial"/>
        </w:rPr>
      </w:pPr>
      <w:r w:rsidRPr="00397A8D">
        <w:rPr>
          <w:rFonts w:ascii="Arial" w:hAnsi="Arial" w:cs="Arial"/>
        </w:rPr>
        <w:t>An Oregon farmer is cons</w:t>
      </w:r>
      <w:r w:rsidR="00A6788F">
        <w:rPr>
          <w:rFonts w:ascii="Arial" w:hAnsi="Arial" w:cs="Arial"/>
        </w:rPr>
        <w:t>idering an equipment purchase. Sh</w:t>
      </w:r>
      <w:r w:rsidRPr="00397A8D">
        <w:rPr>
          <w:rFonts w:ascii="Arial" w:hAnsi="Arial" w:cs="Arial"/>
        </w:rPr>
        <w:t>e has the option of buying several different types of equipment</w:t>
      </w:r>
      <w:r w:rsidR="00397A8D" w:rsidRPr="00397A8D">
        <w:rPr>
          <w:rFonts w:ascii="Arial" w:hAnsi="Arial" w:cs="Arial"/>
        </w:rPr>
        <w:t xml:space="preserve"> and has nar</w:t>
      </w:r>
      <w:r w:rsidR="00A6788F">
        <w:rPr>
          <w:rFonts w:ascii="Arial" w:hAnsi="Arial" w:cs="Arial"/>
        </w:rPr>
        <w:t>rowed her choice down to 2 machines. The 2</w:t>
      </w:r>
      <w:r w:rsidR="00397A8D" w:rsidRPr="00397A8D">
        <w:rPr>
          <w:rFonts w:ascii="Arial" w:hAnsi="Arial" w:cs="Arial"/>
        </w:rPr>
        <w:t xml:space="preserve"> machines are as follows:</w:t>
      </w:r>
    </w:p>
    <w:p w14:paraId="7BCDBAD6" w14:textId="77777777" w:rsidR="00397A8D" w:rsidRPr="00397A8D" w:rsidRDefault="00397A8D" w:rsidP="000A22A6">
      <w:pPr>
        <w:spacing w:after="0" w:line="240" w:lineRule="auto"/>
        <w:rPr>
          <w:rFonts w:ascii="Arial" w:hAnsi="Arial" w:cs="Arial"/>
        </w:rPr>
      </w:pPr>
    </w:p>
    <w:tbl>
      <w:tblPr>
        <w:tblStyle w:val="LightShading"/>
        <w:tblW w:w="9125" w:type="dxa"/>
        <w:tblLook w:val="04A0" w:firstRow="1" w:lastRow="0" w:firstColumn="1" w:lastColumn="0" w:noHBand="0" w:noVBand="1"/>
      </w:tblPr>
      <w:tblGrid>
        <w:gridCol w:w="2358"/>
        <w:gridCol w:w="2434"/>
        <w:gridCol w:w="2060"/>
        <w:gridCol w:w="2273"/>
      </w:tblGrid>
      <w:tr w:rsidR="00335035" w:rsidRPr="00335035" w14:paraId="30DA274D" w14:textId="77777777" w:rsidTr="00A6788F">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58" w:type="dxa"/>
            <w:noWrap/>
            <w:hideMark/>
          </w:tcPr>
          <w:p w14:paraId="1E85AD3D" w14:textId="77777777" w:rsidR="00335035" w:rsidRPr="00335035" w:rsidRDefault="00335035" w:rsidP="00335035">
            <w:pPr>
              <w:rPr>
                <w:rFonts w:ascii="Arial" w:eastAsia="Times New Roman" w:hAnsi="Arial" w:cs="Arial"/>
                <w:sz w:val="24"/>
                <w:szCs w:val="24"/>
              </w:rPr>
            </w:pPr>
          </w:p>
        </w:tc>
        <w:tc>
          <w:tcPr>
            <w:tcW w:w="2434" w:type="dxa"/>
            <w:noWrap/>
            <w:hideMark/>
          </w:tcPr>
          <w:p w14:paraId="0953BCA1" w14:textId="77777777" w:rsidR="00335035" w:rsidRPr="00335035" w:rsidRDefault="00335035" w:rsidP="00335035">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35035">
              <w:rPr>
                <w:rFonts w:ascii="Arial" w:eastAsia="Times New Roman" w:hAnsi="Arial" w:cs="Arial"/>
                <w:sz w:val="24"/>
                <w:szCs w:val="24"/>
              </w:rPr>
              <w:t>Machine A</w:t>
            </w:r>
          </w:p>
        </w:tc>
        <w:tc>
          <w:tcPr>
            <w:tcW w:w="2060" w:type="dxa"/>
            <w:noWrap/>
            <w:hideMark/>
          </w:tcPr>
          <w:p w14:paraId="6C781A31" w14:textId="77777777" w:rsidR="00335035" w:rsidRPr="00335035" w:rsidRDefault="00335035" w:rsidP="00335035">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35035">
              <w:rPr>
                <w:rFonts w:ascii="Arial" w:eastAsia="Times New Roman" w:hAnsi="Arial" w:cs="Arial"/>
                <w:sz w:val="24"/>
                <w:szCs w:val="24"/>
              </w:rPr>
              <w:t>Machine B</w:t>
            </w:r>
          </w:p>
        </w:tc>
        <w:tc>
          <w:tcPr>
            <w:tcW w:w="2273" w:type="dxa"/>
            <w:noWrap/>
          </w:tcPr>
          <w:p w14:paraId="5691C25C" w14:textId="1BF61E67" w:rsidR="00335035" w:rsidRPr="00335035" w:rsidRDefault="00335035" w:rsidP="00335035">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p>
        </w:tc>
      </w:tr>
      <w:tr w:rsidR="00335035" w:rsidRPr="00335035" w14:paraId="10D74580" w14:textId="77777777" w:rsidTr="00A6788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8" w:type="dxa"/>
            <w:noWrap/>
            <w:hideMark/>
          </w:tcPr>
          <w:p w14:paraId="3C2293AF" w14:textId="77777777" w:rsidR="00335035" w:rsidRPr="00335035" w:rsidRDefault="00335035" w:rsidP="00335035">
            <w:pPr>
              <w:rPr>
                <w:rFonts w:ascii="Arial" w:eastAsia="Times New Roman" w:hAnsi="Arial" w:cs="Arial"/>
                <w:sz w:val="24"/>
                <w:szCs w:val="24"/>
              </w:rPr>
            </w:pPr>
            <w:r w:rsidRPr="00335035">
              <w:rPr>
                <w:rFonts w:ascii="Arial" w:eastAsia="Times New Roman" w:hAnsi="Arial" w:cs="Arial"/>
                <w:sz w:val="24"/>
                <w:szCs w:val="24"/>
              </w:rPr>
              <w:t>Asset Price</w:t>
            </w:r>
          </w:p>
        </w:tc>
        <w:tc>
          <w:tcPr>
            <w:tcW w:w="2434" w:type="dxa"/>
            <w:noWrap/>
            <w:hideMark/>
          </w:tcPr>
          <w:p w14:paraId="15886AD5" w14:textId="6FDFD6C0" w:rsidR="00335035" w:rsidRPr="00335035" w:rsidRDefault="0016531C" w:rsidP="0033503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           360</w:t>
            </w:r>
            <w:r w:rsidR="00335035" w:rsidRPr="00335035">
              <w:rPr>
                <w:rFonts w:ascii="Arial" w:eastAsia="Times New Roman" w:hAnsi="Arial" w:cs="Arial"/>
                <w:sz w:val="24"/>
                <w:szCs w:val="24"/>
              </w:rPr>
              <w:t xml:space="preserve">,000 </w:t>
            </w:r>
          </w:p>
        </w:tc>
        <w:tc>
          <w:tcPr>
            <w:tcW w:w="2060" w:type="dxa"/>
            <w:noWrap/>
            <w:hideMark/>
          </w:tcPr>
          <w:p w14:paraId="2D772115" w14:textId="77777777" w:rsidR="00335035" w:rsidRPr="00335035" w:rsidRDefault="004A679A" w:rsidP="0033503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            18</w:t>
            </w:r>
            <w:r w:rsidR="00335035" w:rsidRPr="00335035">
              <w:rPr>
                <w:rFonts w:ascii="Arial" w:eastAsia="Times New Roman" w:hAnsi="Arial" w:cs="Arial"/>
                <w:sz w:val="24"/>
                <w:szCs w:val="24"/>
              </w:rPr>
              <w:t xml:space="preserve">0,000 </w:t>
            </w:r>
          </w:p>
        </w:tc>
        <w:tc>
          <w:tcPr>
            <w:tcW w:w="2273" w:type="dxa"/>
            <w:noWrap/>
          </w:tcPr>
          <w:p w14:paraId="4E3CE2D8" w14:textId="4BF9115C" w:rsidR="00335035" w:rsidRPr="00335035" w:rsidRDefault="00335035" w:rsidP="0033503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335035" w:rsidRPr="00335035" w14:paraId="39887B24" w14:textId="77777777" w:rsidTr="00A6788F">
        <w:trPr>
          <w:trHeight w:val="293"/>
        </w:trPr>
        <w:tc>
          <w:tcPr>
            <w:cnfStyle w:val="001000000000" w:firstRow="0" w:lastRow="0" w:firstColumn="1" w:lastColumn="0" w:oddVBand="0" w:evenVBand="0" w:oddHBand="0" w:evenHBand="0" w:firstRowFirstColumn="0" w:firstRowLastColumn="0" w:lastRowFirstColumn="0" w:lastRowLastColumn="0"/>
            <w:tcW w:w="2358" w:type="dxa"/>
            <w:noWrap/>
            <w:hideMark/>
          </w:tcPr>
          <w:p w14:paraId="2D91E87D" w14:textId="77777777" w:rsidR="00335035" w:rsidRPr="00335035" w:rsidRDefault="00335035" w:rsidP="00335035">
            <w:pPr>
              <w:rPr>
                <w:rFonts w:ascii="Arial" w:eastAsia="Times New Roman" w:hAnsi="Arial" w:cs="Arial"/>
                <w:sz w:val="24"/>
                <w:szCs w:val="24"/>
              </w:rPr>
            </w:pPr>
            <w:r w:rsidRPr="00335035">
              <w:rPr>
                <w:rFonts w:ascii="Arial" w:eastAsia="Times New Roman" w:hAnsi="Arial" w:cs="Arial"/>
                <w:sz w:val="24"/>
                <w:szCs w:val="24"/>
              </w:rPr>
              <w:t>Useful life</w:t>
            </w:r>
          </w:p>
        </w:tc>
        <w:tc>
          <w:tcPr>
            <w:tcW w:w="2434" w:type="dxa"/>
            <w:noWrap/>
            <w:hideMark/>
          </w:tcPr>
          <w:p w14:paraId="5190C499" w14:textId="3B3AE570" w:rsidR="00335035" w:rsidRPr="00335035" w:rsidRDefault="00335035" w:rsidP="00A678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35035">
              <w:rPr>
                <w:rFonts w:ascii="Arial" w:eastAsia="Times New Roman" w:hAnsi="Arial" w:cs="Arial"/>
                <w:sz w:val="24"/>
                <w:szCs w:val="24"/>
              </w:rPr>
              <w:t xml:space="preserve">                     </w:t>
            </w:r>
            <w:r w:rsidR="00A6788F">
              <w:rPr>
                <w:rFonts w:ascii="Arial" w:eastAsia="Times New Roman" w:hAnsi="Arial" w:cs="Arial"/>
                <w:sz w:val="24"/>
                <w:szCs w:val="24"/>
              </w:rPr>
              <w:t>15</w:t>
            </w:r>
            <w:r w:rsidRPr="00335035">
              <w:rPr>
                <w:rFonts w:ascii="Arial" w:eastAsia="Times New Roman" w:hAnsi="Arial" w:cs="Arial"/>
                <w:sz w:val="24"/>
                <w:szCs w:val="24"/>
              </w:rPr>
              <w:t xml:space="preserve"> </w:t>
            </w:r>
          </w:p>
        </w:tc>
        <w:tc>
          <w:tcPr>
            <w:tcW w:w="2060" w:type="dxa"/>
            <w:noWrap/>
            <w:hideMark/>
          </w:tcPr>
          <w:p w14:paraId="39D2FC79" w14:textId="3087E781" w:rsidR="00335035" w:rsidRPr="00335035" w:rsidRDefault="00335035" w:rsidP="00A678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35035">
              <w:rPr>
                <w:rFonts w:ascii="Arial" w:eastAsia="Times New Roman" w:hAnsi="Arial" w:cs="Arial"/>
                <w:sz w:val="24"/>
                <w:szCs w:val="24"/>
              </w:rPr>
              <w:t xml:space="preserve">                      </w:t>
            </w:r>
            <w:r w:rsidR="00A6788F">
              <w:rPr>
                <w:rFonts w:ascii="Arial" w:eastAsia="Times New Roman" w:hAnsi="Arial" w:cs="Arial"/>
                <w:sz w:val="24"/>
                <w:szCs w:val="24"/>
              </w:rPr>
              <w:t>10</w:t>
            </w:r>
            <w:r w:rsidRPr="00335035">
              <w:rPr>
                <w:rFonts w:ascii="Arial" w:eastAsia="Times New Roman" w:hAnsi="Arial" w:cs="Arial"/>
                <w:sz w:val="24"/>
                <w:szCs w:val="24"/>
              </w:rPr>
              <w:t xml:space="preserve"> </w:t>
            </w:r>
          </w:p>
        </w:tc>
        <w:tc>
          <w:tcPr>
            <w:tcW w:w="2273" w:type="dxa"/>
            <w:noWrap/>
          </w:tcPr>
          <w:p w14:paraId="6E2C6E18" w14:textId="20DD5752" w:rsidR="00335035" w:rsidRPr="00335035" w:rsidRDefault="00335035" w:rsidP="00A678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p>
        </w:tc>
      </w:tr>
      <w:tr w:rsidR="00335035" w:rsidRPr="00335035" w14:paraId="57516D8E" w14:textId="77777777" w:rsidTr="0033503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58" w:type="dxa"/>
            <w:noWrap/>
            <w:hideMark/>
          </w:tcPr>
          <w:p w14:paraId="43E8E7A0" w14:textId="77777777" w:rsidR="00335035" w:rsidRPr="00335035" w:rsidRDefault="00335035" w:rsidP="00335035">
            <w:pPr>
              <w:rPr>
                <w:rFonts w:ascii="Arial" w:eastAsia="Times New Roman" w:hAnsi="Arial" w:cs="Arial"/>
                <w:sz w:val="24"/>
                <w:szCs w:val="24"/>
              </w:rPr>
            </w:pPr>
            <w:r w:rsidRPr="00335035">
              <w:rPr>
                <w:rFonts w:ascii="Arial" w:eastAsia="Times New Roman" w:hAnsi="Arial" w:cs="Arial"/>
                <w:sz w:val="24"/>
                <w:szCs w:val="24"/>
              </w:rPr>
              <w:t>Salvage value</w:t>
            </w:r>
          </w:p>
        </w:tc>
        <w:tc>
          <w:tcPr>
            <w:tcW w:w="2434" w:type="dxa"/>
            <w:noWrap/>
            <w:hideMark/>
          </w:tcPr>
          <w:p w14:paraId="590AACE8" w14:textId="6D7303BB" w:rsidR="00335035" w:rsidRPr="00335035" w:rsidRDefault="00335035" w:rsidP="00D9721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35035">
              <w:rPr>
                <w:rFonts w:ascii="Arial" w:eastAsia="Times New Roman" w:hAnsi="Arial" w:cs="Arial"/>
                <w:sz w:val="24"/>
                <w:szCs w:val="24"/>
              </w:rPr>
              <w:t xml:space="preserve">             </w:t>
            </w:r>
            <w:r w:rsidR="0016531C">
              <w:rPr>
                <w:rFonts w:ascii="Arial" w:eastAsia="Times New Roman" w:hAnsi="Arial" w:cs="Arial"/>
                <w:sz w:val="24"/>
                <w:szCs w:val="24"/>
              </w:rPr>
              <w:t>6</w:t>
            </w:r>
            <w:r w:rsidR="00D97212">
              <w:rPr>
                <w:rFonts w:ascii="Arial" w:eastAsia="Times New Roman" w:hAnsi="Arial" w:cs="Arial"/>
                <w:sz w:val="24"/>
                <w:szCs w:val="24"/>
              </w:rPr>
              <w:t>0</w:t>
            </w:r>
            <w:r w:rsidRPr="00335035">
              <w:rPr>
                <w:rFonts w:ascii="Arial" w:eastAsia="Times New Roman" w:hAnsi="Arial" w:cs="Arial"/>
                <w:sz w:val="24"/>
                <w:szCs w:val="24"/>
              </w:rPr>
              <w:t xml:space="preserve">,000 </w:t>
            </w:r>
          </w:p>
        </w:tc>
        <w:tc>
          <w:tcPr>
            <w:tcW w:w="2060" w:type="dxa"/>
            <w:noWrap/>
            <w:hideMark/>
          </w:tcPr>
          <w:p w14:paraId="09981A93" w14:textId="029BE638" w:rsidR="00335035" w:rsidRPr="00335035" w:rsidRDefault="00D97212" w:rsidP="00A678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              </w:t>
            </w:r>
            <w:r w:rsidR="00A6788F">
              <w:rPr>
                <w:rFonts w:ascii="Arial" w:eastAsia="Times New Roman" w:hAnsi="Arial" w:cs="Arial"/>
                <w:sz w:val="24"/>
                <w:szCs w:val="24"/>
              </w:rPr>
              <w:t>30</w:t>
            </w:r>
            <w:r w:rsidR="00335035" w:rsidRPr="00335035">
              <w:rPr>
                <w:rFonts w:ascii="Arial" w:eastAsia="Times New Roman" w:hAnsi="Arial" w:cs="Arial"/>
                <w:sz w:val="24"/>
                <w:szCs w:val="24"/>
              </w:rPr>
              <w:t xml:space="preserve">,000 </w:t>
            </w:r>
          </w:p>
        </w:tc>
        <w:tc>
          <w:tcPr>
            <w:tcW w:w="2273" w:type="dxa"/>
            <w:noWrap/>
            <w:hideMark/>
          </w:tcPr>
          <w:p w14:paraId="2B402829" w14:textId="666BB6FC" w:rsidR="00335035" w:rsidRPr="00335035" w:rsidRDefault="00335035" w:rsidP="0033503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bl>
    <w:p w14:paraId="69E4D76C" w14:textId="6517E253" w:rsidR="00397A8D" w:rsidRPr="00397A8D" w:rsidRDefault="00397A8D" w:rsidP="000A22A6">
      <w:pPr>
        <w:spacing w:after="0" w:line="240" w:lineRule="auto"/>
        <w:rPr>
          <w:rFonts w:ascii="Arial" w:hAnsi="Arial" w:cs="Arial"/>
        </w:rPr>
      </w:pPr>
    </w:p>
    <w:p w14:paraId="0B292739" w14:textId="4FEF4125" w:rsidR="007A456A" w:rsidRPr="00B3796E" w:rsidRDefault="00B3796E" w:rsidP="000A22A6">
      <w:pPr>
        <w:spacing w:after="0" w:line="240" w:lineRule="auto"/>
        <w:rPr>
          <w:rFonts w:ascii="Arial" w:hAnsi="Arial" w:cs="Arial"/>
          <w:b/>
          <w:bCs/>
        </w:rPr>
      </w:pPr>
      <w:r w:rsidRPr="00B3796E">
        <w:rPr>
          <w:rFonts w:ascii="Arial" w:hAnsi="Arial" w:cs="Arial"/>
          <w:b/>
          <w:bCs/>
          <w:u w:val="single"/>
        </w:rPr>
        <w:t>Step</w:t>
      </w:r>
      <w:r w:rsidR="007A456A" w:rsidRPr="00B3796E">
        <w:rPr>
          <w:rFonts w:ascii="Arial" w:hAnsi="Arial" w:cs="Arial"/>
          <w:b/>
          <w:bCs/>
          <w:u w:val="single"/>
        </w:rPr>
        <w:t xml:space="preserve"> 1</w:t>
      </w:r>
      <w:r w:rsidR="007A456A" w:rsidRPr="00B3796E">
        <w:rPr>
          <w:rFonts w:ascii="Arial" w:hAnsi="Arial" w:cs="Arial"/>
          <w:b/>
          <w:bCs/>
        </w:rPr>
        <w:t>:</w:t>
      </w:r>
    </w:p>
    <w:p w14:paraId="44D27924" w14:textId="77777777" w:rsidR="00397A8D" w:rsidRDefault="00397A8D" w:rsidP="000A22A6">
      <w:pPr>
        <w:spacing w:after="0" w:line="240" w:lineRule="auto"/>
        <w:rPr>
          <w:rFonts w:ascii="Arial" w:hAnsi="Arial" w:cs="Arial"/>
        </w:rPr>
      </w:pPr>
      <w:r>
        <w:rPr>
          <w:rFonts w:ascii="Arial" w:hAnsi="Arial" w:cs="Arial"/>
        </w:rPr>
        <w:t xml:space="preserve">Complete the following exercise in the worksheet titled </w:t>
      </w:r>
      <w:r w:rsidR="00462DA3">
        <w:rPr>
          <w:rFonts w:ascii="Arial" w:hAnsi="Arial" w:cs="Arial"/>
        </w:rPr>
        <w:t>“</w:t>
      </w:r>
      <w:proofErr w:type="spellStart"/>
      <w:r>
        <w:rPr>
          <w:rFonts w:ascii="Arial" w:hAnsi="Arial" w:cs="Arial"/>
        </w:rPr>
        <w:t>Deprc</w:t>
      </w:r>
      <w:proofErr w:type="spellEnd"/>
      <w:r>
        <w:rPr>
          <w:rFonts w:ascii="Arial" w:hAnsi="Arial" w:cs="Arial"/>
        </w:rPr>
        <w:t xml:space="preserve"> Assignment</w:t>
      </w:r>
      <w:r w:rsidR="00462DA3">
        <w:rPr>
          <w:rFonts w:ascii="Arial" w:hAnsi="Arial" w:cs="Arial"/>
        </w:rPr>
        <w:t>”</w:t>
      </w:r>
      <w:r>
        <w:rPr>
          <w:rFonts w:ascii="Arial" w:hAnsi="Arial" w:cs="Arial"/>
        </w:rPr>
        <w:t>:</w:t>
      </w:r>
    </w:p>
    <w:p w14:paraId="597E4633" w14:textId="77777777" w:rsidR="00397A8D" w:rsidRDefault="00397A8D" w:rsidP="000A22A6">
      <w:pPr>
        <w:spacing w:after="0" w:line="240" w:lineRule="auto"/>
        <w:rPr>
          <w:rFonts w:ascii="Arial" w:hAnsi="Arial" w:cs="Arial"/>
        </w:rPr>
      </w:pPr>
    </w:p>
    <w:p w14:paraId="5C57F07C" w14:textId="2B97D3F5" w:rsidR="00397A8D" w:rsidRPr="00397A8D" w:rsidRDefault="004A679A" w:rsidP="000A22A6">
      <w:pPr>
        <w:spacing w:after="0" w:line="240" w:lineRule="auto"/>
        <w:rPr>
          <w:rFonts w:ascii="Arial" w:hAnsi="Arial" w:cs="Arial"/>
        </w:rPr>
      </w:pPr>
      <w:r>
        <w:rPr>
          <w:rFonts w:ascii="Arial" w:hAnsi="Arial" w:cs="Arial"/>
        </w:rPr>
        <w:t xml:space="preserve">For </w:t>
      </w:r>
      <w:r w:rsidR="00A6788F">
        <w:rPr>
          <w:rFonts w:ascii="Arial" w:hAnsi="Arial" w:cs="Arial"/>
        </w:rPr>
        <w:t xml:space="preserve">the two </w:t>
      </w:r>
      <w:r w:rsidR="00397A8D" w:rsidRPr="00397A8D">
        <w:rPr>
          <w:rFonts w:ascii="Arial" w:hAnsi="Arial" w:cs="Arial"/>
        </w:rPr>
        <w:t>machines calculate the depreciation schedule</w:t>
      </w:r>
      <w:r w:rsidR="00B3796E">
        <w:rPr>
          <w:rFonts w:ascii="Arial" w:hAnsi="Arial" w:cs="Arial"/>
        </w:rPr>
        <w:t>s and the asset</w:t>
      </w:r>
      <w:r w:rsidR="00397A8D" w:rsidRPr="00397A8D">
        <w:rPr>
          <w:rFonts w:ascii="Arial" w:hAnsi="Arial" w:cs="Arial"/>
        </w:rPr>
        <w:t xml:space="preserve"> book value</w:t>
      </w:r>
      <w:r w:rsidR="00B3796E">
        <w:rPr>
          <w:rFonts w:ascii="Arial" w:hAnsi="Arial" w:cs="Arial"/>
        </w:rPr>
        <w:t>s</w:t>
      </w:r>
      <w:r w:rsidR="00397A8D" w:rsidRPr="00397A8D">
        <w:rPr>
          <w:rFonts w:ascii="Arial" w:hAnsi="Arial" w:cs="Arial"/>
        </w:rPr>
        <w:t xml:space="preserve"> using both the straight-line depreciation and double declining depreciation methods.</w:t>
      </w:r>
    </w:p>
    <w:p w14:paraId="34B1BCB5" w14:textId="77777777" w:rsidR="00397A8D" w:rsidRPr="00397A8D" w:rsidRDefault="00397A8D" w:rsidP="000A22A6">
      <w:pPr>
        <w:spacing w:after="0" w:line="240" w:lineRule="auto"/>
        <w:rPr>
          <w:rFonts w:ascii="Arial" w:hAnsi="Arial" w:cs="Arial"/>
        </w:rPr>
      </w:pPr>
    </w:p>
    <w:p w14:paraId="21A148AB" w14:textId="05FC7FCC" w:rsidR="00397A8D" w:rsidRPr="00397A8D" w:rsidRDefault="00397A8D" w:rsidP="000A22A6">
      <w:pPr>
        <w:spacing w:after="0" w:line="240" w:lineRule="auto"/>
        <w:rPr>
          <w:rFonts w:ascii="Arial" w:hAnsi="Arial" w:cs="Arial"/>
        </w:rPr>
      </w:pPr>
      <w:r w:rsidRPr="00397A8D">
        <w:rPr>
          <w:rFonts w:ascii="Arial" w:hAnsi="Arial" w:cs="Arial"/>
        </w:rPr>
        <w:t xml:space="preserve">Then, input the correct balance sheet info for </w:t>
      </w:r>
      <w:r w:rsidRPr="00397A8D">
        <w:rPr>
          <w:rFonts w:ascii="Arial" w:hAnsi="Arial" w:cs="Arial"/>
          <w:b/>
        </w:rPr>
        <w:t>year 1 and year 5</w:t>
      </w:r>
      <w:r w:rsidR="00B3796E">
        <w:rPr>
          <w:rFonts w:ascii="Arial" w:hAnsi="Arial" w:cs="Arial"/>
        </w:rPr>
        <w:t xml:space="preserve"> for the two</w:t>
      </w:r>
      <w:r w:rsidR="004A679A">
        <w:rPr>
          <w:rFonts w:ascii="Arial" w:hAnsi="Arial" w:cs="Arial"/>
        </w:rPr>
        <w:t xml:space="preserve"> </w:t>
      </w:r>
      <w:r w:rsidRPr="00397A8D">
        <w:rPr>
          <w:rFonts w:ascii="Arial" w:hAnsi="Arial" w:cs="Arial"/>
        </w:rPr>
        <w:t>machines.</w:t>
      </w:r>
    </w:p>
    <w:p w14:paraId="436D8497" w14:textId="77777777" w:rsidR="00397A8D" w:rsidRPr="007A456A" w:rsidRDefault="00397A8D" w:rsidP="000A22A6">
      <w:pPr>
        <w:spacing w:after="0" w:line="240" w:lineRule="auto"/>
        <w:rPr>
          <w:rFonts w:ascii="Arial" w:hAnsi="Arial" w:cs="Arial"/>
          <w:sz w:val="20"/>
        </w:rPr>
      </w:pPr>
    </w:p>
    <w:p w14:paraId="5B845EBC" w14:textId="63D03F24" w:rsidR="007A456A" w:rsidRPr="00B3796E" w:rsidRDefault="00B3796E" w:rsidP="000A22A6">
      <w:pPr>
        <w:spacing w:after="0" w:line="240" w:lineRule="auto"/>
        <w:rPr>
          <w:rFonts w:ascii="Arial" w:hAnsi="Arial" w:cs="Arial"/>
          <w:b/>
          <w:bCs/>
        </w:rPr>
      </w:pPr>
      <w:r w:rsidRPr="00B3796E">
        <w:rPr>
          <w:rFonts w:ascii="Arial" w:hAnsi="Arial" w:cs="Arial"/>
          <w:b/>
          <w:bCs/>
          <w:u w:val="single"/>
        </w:rPr>
        <w:t>Step</w:t>
      </w:r>
      <w:r w:rsidR="007A456A" w:rsidRPr="00B3796E">
        <w:rPr>
          <w:rFonts w:ascii="Arial" w:hAnsi="Arial" w:cs="Arial"/>
          <w:b/>
          <w:bCs/>
          <w:u w:val="single"/>
        </w:rPr>
        <w:t xml:space="preserve"> 2</w:t>
      </w:r>
      <w:r w:rsidR="007A456A" w:rsidRPr="00B3796E">
        <w:rPr>
          <w:rFonts w:ascii="Arial" w:hAnsi="Arial" w:cs="Arial"/>
          <w:b/>
          <w:bCs/>
        </w:rPr>
        <w:t>:</w:t>
      </w:r>
    </w:p>
    <w:p w14:paraId="00332FE3" w14:textId="427C4450" w:rsidR="007A456A" w:rsidRDefault="007A456A" w:rsidP="000A22A6">
      <w:pPr>
        <w:spacing w:after="0" w:line="240" w:lineRule="auto"/>
        <w:rPr>
          <w:rFonts w:ascii="Arial" w:hAnsi="Arial" w:cs="Arial"/>
        </w:rPr>
      </w:pPr>
      <w:r>
        <w:rPr>
          <w:rFonts w:ascii="Arial" w:hAnsi="Arial" w:cs="Arial"/>
        </w:rPr>
        <w:t xml:space="preserve">In </w:t>
      </w:r>
      <w:r w:rsidR="004A679A">
        <w:rPr>
          <w:rFonts w:ascii="Arial" w:hAnsi="Arial" w:cs="Arial"/>
        </w:rPr>
        <w:t>a Word Document</w:t>
      </w:r>
      <w:r>
        <w:rPr>
          <w:rFonts w:ascii="Arial" w:hAnsi="Arial" w:cs="Arial"/>
        </w:rPr>
        <w:t>, explain the difference between the two method</w:t>
      </w:r>
      <w:r w:rsidR="009C1FB2">
        <w:rPr>
          <w:rFonts w:ascii="Arial" w:hAnsi="Arial" w:cs="Arial"/>
        </w:rPr>
        <w:t xml:space="preserve">s of calculating depreciation. Specifically explain </w:t>
      </w:r>
      <w:r>
        <w:rPr>
          <w:rFonts w:ascii="Arial" w:hAnsi="Arial" w:cs="Arial"/>
        </w:rPr>
        <w:t>the balance sheet im</w:t>
      </w:r>
      <w:r w:rsidR="009C1FB2">
        <w:rPr>
          <w:rFonts w:ascii="Arial" w:hAnsi="Arial" w:cs="Arial"/>
        </w:rPr>
        <w:t>plications of these two methods.</w:t>
      </w:r>
    </w:p>
    <w:p w14:paraId="7E149D6B" w14:textId="77777777" w:rsidR="00B17380" w:rsidRPr="007A456A" w:rsidRDefault="00B17380" w:rsidP="000A22A6">
      <w:pPr>
        <w:spacing w:after="0" w:line="240" w:lineRule="auto"/>
        <w:rPr>
          <w:rFonts w:ascii="Arial" w:hAnsi="Arial" w:cs="Arial"/>
        </w:rPr>
      </w:pPr>
    </w:p>
    <w:p w14:paraId="7B114CF3" w14:textId="77777777" w:rsidR="00B3796E" w:rsidRPr="00B3796E" w:rsidRDefault="00B3796E" w:rsidP="00B17380">
      <w:pPr>
        <w:spacing w:after="0" w:line="240" w:lineRule="auto"/>
        <w:rPr>
          <w:rFonts w:ascii="Arial" w:hAnsi="Arial" w:cs="Arial"/>
          <w:bCs/>
          <w:u w:val="single"/>
        </w:rPr>
      </w:pPr>
      <w:r w:rsidRPr="00B3796E">
        <w:rPr>
          <w:rFonts w:ascii="Arial" w:hAnsi="Arial" w:cs="Arial"/>
          <w:bCs/>
          <w:u w:val="single"/>
        </w:rPr>
        <w:t>Note:</w:t>
      </w:r>
    </w:p>
    <w:p w14:paraId="797CEFE8" w14:textId="7BA04DB4" w:rsidR="00B17380" w:rsidRPr="00B3796E" w:rsidRDefault="00B3796E" w:rsidP="00B3796E">
      <w:pPr>
        <w:spacing w:after="0" w:line="240" w:lineRule="auto"/>
        <w:rPr>
          <w:rFonts w:ascii="Arial" w:hAnsi="Arial" w:cs="Arial"/>
          <w:bCs/>
        </w:rPr>
      </w:pPr>
      <w:r w:rsidRPr="00B3796E">
        <w:rPr>
          <w:rFonts w:ascii="Arial" w:hAnsi="Arial" w:cs="Arial"/>
          <w:bCs/>
        </w:rPr>
        <w:t xml:space="preserve">A </w:t>
      </w:r>
      <w:r w:rsidR="00B17380" w:rsidRPr="00B3796E">
        <w:rPr>
          <w:rFonts w:ascii="Arial" w:hAnsi="Arial" w:cs="Arial"/>
          <w:bCs/>
        </w:rPr>
        <w:t>Depreciation Example</w:t>
      </w:r>
      <w:r w:rsidRPr="00B3796E">
        <w:rPr>
          <w:rFonts w:ascii="Arial" w:hAnsi="Arial" w:cs="Arial"/>
          <w:bCs/>
        </w:rPr>
        <w:t xml:space="preserve"> (if needed</w:t>
      </w:r>
      <w:r w:rsidR="009C1FB2">
        <w:rPr>
          <w:rFonts w:ascii="Arial" w:hAnsi="Arial" w:cs="Arial"/>
          <w:bCs/>
        </w:rPr>
        <w:t>; skip if not needed</w:t>
      </w:r>
      <w:r w:rsidRPr="00B3796E">
        <w:rPr>
          <w:rFonts w:ascii="Arial" w:hAnsi="Arial" w:cs="Arial"/>
          <w:bCs/>
        </w:rPr>
        <w:t>)</w:t>
      </w:r>
      <w:r w:rsidR="00B17380" w:rsidRPr="00B3796E">
        <w:rPr>
          <w:rFonts w:ascii="Arial" w:hAnsi="Arial" w:cs="Arial"/>
          <w:bCs/>
        </w:rPr>
        <w:t>:</w:t>
      </w:r>
      <w:r>
        <w:rPr>
          <w:rFonts w:ascii="Arial" w:hAnsi="Arial" w:cs="Arial"/>
          <w:bCs/>
        </w:rPr>
        <w:t xml:space="preserve">  </w:t>
      </w:r>
      <w:r w:rsidRPr="00B3796E">
        <w:rPr>
          <w:rFonts w:ascii="Arial" w:hAnsi="Arial" w:cs="Arial"/>
        </w:rPr>
        <w:t xml:space="preserve">If you need a refresher on creating depreciation schedules, this example </w:t>
      </w:r>
      <w:r w:rsidR="00B17380" w:rsidRPr="00B3796E">
        <w:rPr>
          <w:rFonts w:ascii="Arial" w:hAnsi="Arial" w:cs="Arial"/>
        </w:rPr>
        <w:t xml:space="preserve">will help you to </w:t>
      </w:r>
      <w:r w:rsidRPr="00B3796E">
        <w:rPr>
          <w:rFonts w:ascii="Arial" w:hAnsi="Arial" w:cs="Arial"/>
        </w:rPr>
        <w:t xml:space="preserve">review and to </w:t>
      </w:r>
      <w:r w:rsidR="00B17380" w:rsidRPr="00B3796E">
        <w:rPr>
          <w:rFonts w:ascii="Arial" w:hAnsi="Arial" w:cs="Arial"/>
        </w:rPr>
        <w:t xml:space="preserve">understand the difference between </w:t>
      </w:r>
      <w:r w:rsidR="00B17380" w:rsidRPr="00B3796E">
        <w:rPr>
          <w:rFonts w:ascii="Arial" w:hAnsi="Arial" w:cs="Arial"/>
          <w:b/>
        </w:rPr>
        <w:t xml:space="preserve">straight-line depreciation and </w:t>
      </w:r>
      <w:r w:rsidRPr="00B3796E">
        <w:rPr>
          <w:rFonts w:ascii="Arial" w:hAnsi="Arial" w:cs="Arial"/>
          <w:b/>
        </w:rPr>
        <w:t>double-</w:t>
      </w:r>
      <w:r w:rsidR="00B17380" w:rsidRPr="00B3796E">
        <w:rPr>
          <w:rFonts w:ascii="Arial" w:hAnsi="Arial" w:cs="Arial"/>
          <w:b/>
        </w:rPr>
        <w:t>declining depreciation</w:t>
      </w:r>
      <w:r w:rsidR="009C1FB2">
        <w:rPr>
          <w:rFonts w:ascii="Arial" w:hAnsi="Arial" w:cs="Arial"/>
        </w:rPr>
        <w:t>. This</w:t>
      </w:r>
      <w:r w:rsidR="00B17380" w:rsidRPr="00B3796E">
        <w:rPr>
          <w:rFonts w:ascii="Arial" w:hAnsi="Arial" w:cs="Arial"/>
        </w:rPr>
        <w:t xml:space="preserve"> example walks you thro</w:t>
      </w:r>
      <w:r w:rsidR="009C1FB2">
        <w:rPr>
          <w:rFonts w:ascii="Arial" w:hAnsi="Arial" w:cs="Arial"/>
        </w:rPr>
        <w:t>ugh the calculation process in E</w:t>
      </w:r>
      <w:r w:rsidR="00B17380" w:rsidRPr="00B3796E">
        <w:rPr>
          <w:rFonts w:ascii="Arial" w:hAnsi="Arial" w:cs="Arial"/>
        </w:rPr>
        <w:t>xcel for Machine X and allows you to practice the calculations on Machine Y.</w:t>
      </w:r>
    </w:p>
    <w:p w14:paraId="490C819B" w14:textId="77777777" w:rsidR="00B17380" w:rsidRPr="00B3796E" w:rsidRDefault="00B17380" w:rsidP="00B17380">
      <w:pPr>
        <w:spacing w:after="0" w:line="240" w:lineRule="auto"/>
        <w:rPr>
          <w:rFonts w:ascii="Arial" w:hAnsi="Arial" w:cs="Arial"/>
        </w:rPr>
      </w:pPr>
    </w:p>
    <w:p w14:paraId="7FD4E78E" w14:textId="3286E6D1" w:rsidR="00B17380" w:rsidRPr="00B3796E" w:rsidRDefault="00B17380" w:rsidP="00B17380">
      <w:pPr>
        <w:pStyle w:val="ListParagraph"/>
        <w:numPr>
          <w:ilvl w:val="0"/>
          <w:numId w:val="2"/>
        </w:numPr>
        <w:spacing w:after="0" w:line="240" w:lineRule="auto"/>
        <w:rPr>
          <w:rFonts w:ascii="Arial" w:hAnsi="Arial" w:cs="Arial"/>
        </w:rPr>
      </w:pPr>
      <w:r w:rsidRPr="00B3796E">
        <w:rPr>
          <w:rFonts w:ascii="Arial" w:hAnsi="Arial" w:cs="Arial"/>
        </w:rPr>
        <w:t>Open the workbook titled AEC465_In-Class Assignment_</w:t>
      </w:r>
      <w:r w:rsidR="00B3796E">
        <w:rPr>
          <w:rFonts w:ascii="Arial" w:hAnsi="Arial" w:cs="Arial"/>
        </w:rPr>
        <w:t>1 Fall17</w:t>
      </w:r>
      <w:r w:rsidRPr="00B3796E">
        <w:rPr>
          <w:rFonts w:ascii="Arial" w:hAnsi="Arial" w:cs="Arial"/>
        </w:rPr>
        <w:t>.</w:t>
      </w:r>
    </w:p>
    <w:p w14:paraId="25C42108" w14:textId="77777777" w:rsidR="00B17380" w:rsidRPr="00B3796E" w:rsidRDefault="00B17380" w:rsidP="00B17380">
      <w:pPr>
        <w:pStyle w:val="ListParagraph"/>
        <w:numPr>
          <w:ilvl w:val="0"/>
          <w:numId w:val="2"/>
        </w:numPr>
        <w:spacing w:after="0" w:line="240" w:lineRule="auto"/>
        <w:rPr>
          <w:rFonts w:ascii="Arial" w:hAnsi="Arial" w:cs="Arial"/>
        </w:rPr>
      </w:pPr>
      <w:r w:rsidRPr="00B3796E">
        <w:rPr>
          <w:rFonts w:ascii="Arial" w:hAnsi="Arial" w:cs="Arial"/>
        </w:rPr>
        <w:t>Find the worksheet “</w:t>
      </w:r>
      <w:proofErr w:type="spellStart"/>
      <w:r w:rsidRPr="00B3796E">
        <w:rPr>
          <w:rFonts w:ascii="Arial" w:hAnsi="Arial" w:cs="Arial"/>
        </w:rPr>
        <w:t>Deprc</w:t>
      </w:r>
      <w:proofErr w:type="spellEnd"/>
      <w:r w:rsidRPr="00B3796E">
        <w:rPr>
          <w:rFonts w:ascii="Arial" w:hAnsi="Arial" w:cs="Arial"/>
        </w:rPr>
        <w:t xml:space="preserve"> Examples” to complete the example problem.</w:t>
      </w:r>
    </w:p>
    <w:p w14:paraId="7033FFDA" w14:textId="77777777" w:rsidR="00B17380" w:rsidRPr="00B3796E" w:rsidRDefault="00B17380" w:rsidP="00B17380">
      <w:pPr>
        <w:pStyle w:val="ListParagraph"/>
        <w:numPr>
          <w:ilvl w:val="0"/>
          <w:numId w:val="2"/>
        </w:numPr>
        <w:spacing w:after="0" w:line="240" w:lineRule="auto"/>
        <w:rPr>
          <w:rFonts w:ascii="Arial" w:hAnsi="Arial" w:cs="Arial"/>
        </w:rPr>
      </w:pPr>
      <w:r w:rsidRPr="00B3796E">
        <w:rPr>
          <w:rFonts w:ascii="Arial" w:hAnsi="Arial" w:cs="Arial"/>
        </w:rPr>
        <w:t>Complete both questions 1 &amp; 2 for Machine Y (complete the green shaded boxes)</w:t>
      </w:r>
    </w:p>
    <w:p w14:paraId="0CF6AA41" w14:textId="77777777" w:rsidR="00B3796E" w:rsidRDefault="00B3796E" w:rsidP="000A22A6">
      <w:pPr>
        <w:spacing w:after="0" w:line="240" w:lineRule="auto"/>
        <w:rPr>
          <w:rFonts w:ascii="Arial" w:hAnsi="Arial" w:cs="Arial"/>
          <w:b/>
          <w:sz w:val="24"/>
        </w:rPr>
      </w:pPr>
    </w:p>
    <w:p w14:paraId="7C51B14B" w14:textId="77777777" w:rsidR="00B3796E" w:rsidRDefault="00B3796E" w:rsidP="000A22A6">
      <w:pPr>
        <w:spacing w:after="0" w:line="240" w:lineRule="auto"/>
        <w:rPr>
          <w:rFonts w:ascii="Arial" w:hAnsi="Arial" w:cs="Arial"/>
          <w:b/>
          <w:sz w:val="24"/>
        </w:rPr>
      </w:pPr>
    </w:p>
    <w:p w14:paraId="7B6928CE" w14:textId="34558309" w:rsidR="00397A8D" w:rsidRPr="004A679A" w:rsidRDefault="00B3796E" w:rsidP="000A22A6">
      <w:pPr>
        <w:spacing w:after="0" w:line="240" w:lineRule="auto"/>
        <w:rPr>
          <w:rFonts w:ascii="Arial" w:hAnsi="Arial" w:cs="Arial"/>
          <w:b/>
          <w:sz w:val="24"/>
          <w:u w:val="single"/>
        </w:rPr>
      </w:pPr>
      <w:r>
        <w:rPr>
          <w:rFonts w:ascii="Arial" w:hAnsi="Arial" w:cs="Arial"/>
          <w:b/>
          <w:sz w:val="24"/>
          <w:u w:val="single"/>
        </w:rPr>
        <w:t>Part 2 - Balance Sheets and Asset Valuations</w:t>
      </w:r>
      <w:r w:rsidR="009C1FB2">
        <w:rPr>
          <w:rFonts w:ascii="Arial" w:hAnsi="Arial" w:cs="Arial"/>
          <w:b/>
          <w:sz w:val="24"/>
          <w:u w:val="single"/>
        </w:rPr>
        <w:t xml:space="preserve"> (complete 3 steps)</w:t>
      </w:r>
      <w:r w:rsidR="00397A8D" w:rsidRPr="004A679A">
        <w:rPr>
          <w:rFonts w:ascii="Arial" w:hAnsi="Arial" w:cs="Arial"/>
          <w:b/>
          <w:sz w:val="24"/>
          <w:u w:val="single"/>
        </w:rPr>
        <w:t>:</w:t>
      </w:r>
    </w:p>
    <w:p w14:paraId="0C4F640B" w14:textId="77777777" w:rsidR="00397A8D" w:rsidRPr="00397A8D" w:rsidRDefault="00397A8D" w:rsidP="000A22A6">
      <w:pPr>
        <w:spacing w:after="0" w:line="240" w:lineRule="auto"/>
        <w:rPr>
          <w:rFonts w:ascii="Arial" w:hAnsi="Arial" w:cs="Arial"/>
        </w:rPr>
      </w:pPr>
    </w:p>
    <w:p w14:paraId="5CBDC18D" w14:textId="77777777" w:rsidR="00397A8D" w:rsidRDefault="00397A8D" w:rsidP="000A22A6">
      <w:pPr>
        <w:spacing w:after="0" w:line="240" w:lineRule="auto"/>
        <w:rPr>
          <w:rFonts w:ascii="Arial" w:hAnsi="Arial" w:cs="Arial"/>
        </w:rPr>
      </w:pPr>
      <w:r>
        <w:rPr>
          <w:rFonts w:ascii="Arial" w:hAnsi="Arial" w:cs="Arial"/>
        </w:rPr>
        <w:t xml:space="preserve">When analyzing the balance sheet it is important to understand how different asset valuation approaches effect liquidity and solvency measures. In the following exercise you will be asked to consider these differences when using the </w:t>
      </w:r>
      <w:r w:rsidRPr="00397A8D">
        <w:rPr>
          <w:rFonts w:ascii="Arial" w:hAnsi="Arial" w:cs="Arial"/>
          <w:b/>
        </w:rPr>
        <w:t>book value and market value</w:t>
      </w:r>
      <w:r>
        <w:rPr>
          <w:rFonts w:ascii="Arial" w:hAnsi="Arial" w:cs="Arial"/>
        </w:rPr>
        <w:t xml:space="preserve"> approaches.</w:t>
      </w:r>
    </w:p>
    <w:p w14:paraId="76B729F7" w14:textId="77777777" w:rsidR="00397A8D" w:rsidRDefault="00397A8D" w:rsidP="000A22A6">
      <w:pPr>
        <w:spacing w:after="0" w:line="240" w:lineRule="auto"/>
        <w:rPr>
          <w:rFonts w:ascii="Arial" w:hAnsi="Arial" w:cs="Arial"/>
        </w:rPr>
      </w:pPr>
    </w:p>
    <w:p w14:paraId="1CF823C8" w14:textId="77777777" w:rsidR="001C64E6" w:rsidRDefault="009370A5" w:rsidP="000A22A6">
      <w:pPr>
        <w:spacing w:after="0" w:line="240" w:lineRule="auto"/>
        <w:rPr>
          <w:rFonts w:ascii="Arial" w:hAnsi="Arial" w:cs="Arial"/>
        </w:rPr>
      </w:pPr>
      <w:r>
        <w:rPr>
          <w:rFonts w:ascii="Arial" w:hAnsi="Arial" w:cs="Arial"/>
        </w:rPr>
        <w:t>The balance sheet located in the worksheet titled “Balance</w:t>
      </w:r>
      <w:r w:rsidR="00C83C3D">
        <w:rPr>
          <w:rFonts w:ascii="Arial" w:hAnsi="Arial" w:cs="Arial"/>
        </w:rPr>
        <w:t xml:space="preserve"> </w:t>
      </w:r>
      <w:r>
        <w:rPr>
          <w:rFonts w:ascii="Arial" w:hAnsi="Arial" w:cs="Arial"/>
        </w:rPr>
        <w:t xml:space="preserve">Sheet Assignment” outlines the current state of ABC Farm. The owner of ABC Farm is curious whether he should use book value or market value on his balance sheet. </w:t>
      </w:r>
    </w:p>
    <w:p w14:paraId="5E06D28A" w14:textId="77777777" w:rsidR="001C64E6" w:rsidRDefault="001C64E6" w:rsidP="000A22A6">
      <w:pPr>
        <w:spacing w:after="0" w:line="240" w:lineRule="auto"/>
        <w:rPr>
          <w:rFonts w:ascii="Arial" w:hAnsi="Arial" w:cs="Arial"/>
        </w:rPr>
      </w:pPr>
    </w:p>
    <w:p w14:paraId="6BD1F093" w14:textId="16FE9249" w:rsidR="00397A8D" w:rsidRDefault="001C64E6" w:rsidP="009C1FB2">
      <w:pPr>
        <w:spacing w:after="0" w:line="240" w:lineRule="auto"/>
        <w:rPr>
          <w:rFonts w:ascii="Arial" w:hAnsi="Arial" w:cs="Arial"/>
        </w:rPr>
      </w:pPr>
      <w:r w:rsidRPr="001C64E6">
        <w:rPr>
          <w:rFonts w:ascii="Arial" w:hAnsi="Arial" w:cs="Arial"/>
          <w:b/>
          <w:bCs/>
          <w:u w:val="single"/>
        </w:rPr>
        <w:t>Step 1:</w:t>
      </w:r>
      <w:r>
        <w:rPr>
          <w:rFonts w:ascii="Arial" w:hAnsi="Arial" w:cs="Arial"/>
        </w:rPr>
        <w:t xml:space="preserve">  </w:t>
      </w:r>
      <w:r w:rsidR="009370A5">
        <w:rPr>
          <w:rFonts w:ascii="Arial" w:hAnsi="Arial" w:cs="Arial"/>
        </w:rPr>
        <w:t>Your task</w:t>
      </w:r>
      <w:r>
        <w:rPr>
          <w:rFonts w:ascii="Arial" w:hAnsi="Arial" w:cs="Arial"/>
        </w:rPr>
        <w:t>, using the following information,</w:t>
      </w:r>
      <w:r w:rsidR="009C1FB2">
        <w:rPr>
          <w:rFonts w:ascii="Arial" w:hAnsi="Arial" w:cs="Arial"/>
        </w:rPr>
        <w:t xml:space="preserve"> is to </w:t>
      </w:r>
      <w:r w:rsidR="009370A5">
        <w:rPr>
          <w:rFonts w:ascii="Arial" w:hAnsi="Arial" w:cs="Arial"/>
        </w:rPr>
        <w:t xml:space="preserve">set up his balance sheet </w:t>
      </w:r>
      <w:r w:rsidR="009C1FB2">
        <w:rPr>
          <w:rFonts w:ascii="Arial" w:hAnsi="Arial" w:cs="Arial"/>
        </w:rPr>
        <w:t xml:space="preserve">so </w:t>
      </w:r>
      <w:r>
        <w:rPr>
          <w:rFonts w:ascii="Arial" w:hAnsi="Arial" w:cs="Arial"/>
        </w:rPr>
        <w:t xml:space="preserve">that </w:t>
      </w:r>
      <w:r w:rsidR="009C1FB2">
        <w:rPr>
          <w:rFonts w:ascii="Arial" w:hAnsi="Arial" w:cs="Arial"/>
        </w:rPr>
        <w:t xml:space="preserve">it </w:t>
      </w:r>
      <w:r>
        <w:rPr>
          <w:rFonts w:ascii="Arial" w:hAnsi="Arial" w:cs="Arial"/>
        </w:rPr>
        <w:t>has two columns fo</w:t>
      </w:r>
      <w:r w:rsidR="009C1FB2">
        <w:rPr>
          <w:rFonts w:ascii="Arial" w:hAnsi="Arial" w:cs="Arial"/>
        </w:rPr>
        <w:t>r Assets, Liabilities and Equity</w:t>
      </w:r>
      <w:r>
        <w:rPr>
          <w:rFonts w:ascii="Arial" w:hAnsi="Arial" w:cs="Arial"/>
        </w:rPr>
        <w:t xml:space="preserve"> – </w:t>
      </w:r>
      <w:r w:rsidR="009C1FB2">
        <w:rPr>
          <w:rFonts w:ascii="Arial" w:hAnsi="Arial" w:cs="Arial"/>
        </w:rPr>
        <w:t xml:space="preserve">valuation by </w:t>
      </w:r>
      <w:r>
        <w:rPr>
          <w:rFonts w:ascii="Arial" w:hAnsi="Arial" w:cs="Arial"/>
        </w:rPr>
        <w:t xml:space="preserve">book </w:t>
      </w:r>
      <w:r w:rsidR="009C1FB2">
        <w:rPr>
          <w:rFonts w:ascii="Arial" w:hAnsi="Arial" w:cs="Arial"/>
        </w:rPr>
        <w:t>value and market value; also, be sure to include a deferred tax liability associated with the increases in the value of the farmland.</w:t>
      </w:r>
    </w:p>
    <w:p w14:paraId="70071D61" w14:textId="77777777" w:rsidR="009370A5" w:rsidRDefault="009370A5" w:rsidP="000A22A6">
      <w:pPr>
        <w:spacing w:after="0" w:line="240" w:lineRule="auto"/>
        <w:rPr>
          <w:rFonts w:ascii="Arial" w:hAnsi="Arial" w:cs="Arial"/>
        </w:rPr>
      </w:pPr>
    </w:p>
    <w:p w14:paraId="5BFEF451" w14:textId="77777777" w:rsidR="00745705" w:rsidRDefault="00745705" w:rsidP="000A22A6">
      <w:pPr>
        <w:spacing w:after="0" w:line="240" w:lineRule="auto"/>
        <w:rPr>
          <w:rFonts w:ascii="Arial" w:hAnsi="Arial" w:cs="Arial"/>
        </w:rPr>
      </w:pPr>
    </w:p>
    <w:p w14:paraId="3F3EC61F" w14:textId="77777777" w:rsidR="009C1FB2" w:rsidRDefault="009C1FB2" w:rsidP="000A22A6">
      <w:pPr>
        <w:spacing w:after="0" w:line="240" w:lineRule="auto"/>
        <w:rPr>
          <w:rFonts w:ascii="Arial" w:hAnsi="Arial" w:cs="Arial"/>
        </w:rPr>
      </w:pPr>
    </w:p>
    <w:p w14:paraId="1557F1D2" w14:textId="5C35B400" w:rsidR="009370A5" w:rsidRDefault="00B3796E" w:rsidP="000A22A6">
      <w:pPr>
        <w:spacing w:after="0" w:line="240" w:lineRule="auto"/>
        <w:rPr>
          <w:rFonts w:ascii="Arial" w:hAnsi="Arial" w:cs="Arial"/>
        </w:rPr>
      </w:pPr>
      <w:r>
        <w:rPr>
          <w:rFonts w:ascii="Arial" w:hAnsi="Arial" w:cs="Arial"/>
        </w:rPr>
        <w:t>ABC Farm is a 300-</w:t>
      </w:r>
      <w:r w:rsidR="009370A5">
        <w:rPr>
          <w:rFonts w:ascii="Arial" w:hAnsi="Arial" w:cs="Arial"/>
        </w:rPr>
        <w:t xml:space="preserve">acre grain and livestock operation. They have just completed harvest and are currently storing their grain. Use the following information to complete the balance sheet with </w:t>
      </w:r>
      <w:r w:rsidR="009370A5" w:rsidRPr="009370A5">
        <w:rPr>
          <w:rFonts w:ascii="Arial" w:hAnsi="Arial" w:cs="Arial"/>
          <w:b/>
        </w:rPr>
        <w:t>book values and market values</w:t>
      </w:r>
      <w:r w:rsidR="009370A5">
        <w:rPr>
          <w:rFonts w:ascii="Arial" w:hAnsi="Arial" w:cs="Arial"/>
        </w:rPr>
        <w:t xml:space="preserve"> for the farm’s inventories, equipment, and property.</w:t>
      </w:r>
    </w:p>
    <w:p w14:paraId="69E4CA98" w14:textId="77777777" w:rsidR="009370A5" w:rsidRDefault="009370A5" w:rsidP="000A22A6">
      <w:pPr>
        <w:spacing w:after="0" w:line="240" w:lineRule="auto"/>
        <w:rPr>
          <w:rFonts w:ascii="Arial" w:hAnsi="Arial" w:cs="Arial"/>
        </w:rPr>
      </w:pPr>
    </w:p>
    <w:p w14:paraId="093D2A19" w14:textId="77777777" w:rsidR="009370A5" w:rsidRDefault="009370A5" w:rsidP="000A22A6">
      <w:pPr>
        <w:spacing w:after="0" w:line="240" w:lineRule="auto"/>
        <w:rPr>
          <w:rFonts w:ascii="Arial" w:hAnsi="Arial" w:cs="Arial"/>
        </w:rPr>
      </w:pPr>
      <w:r w:rsidRPr="00753B77">
        <w:rPr>
          <w:rFonts w:ascii="Arial" w:hAnsi="Arial" w:cs="Arial"/>
          <w:u w:val="single"/>
        </w:rPr>
        <w:t>Inventories</w:t>
      </w:r>
      <w:r>
        <w:rPr>
          <w:rFonts w:ascii="Arial" w:hAnsi="Arial" w:cs="Arial"/>
        </w:rPr>
        <w:t>:</w:t>
      </w:r>
    </w:p>
    <w:p w14:paraId="0A84C4BF" w14:textId="61465DBE" w:rsidR="009370A5" w:rsidRDefault="0076417C" w:rsidP="00B3796E">
      <w:pPr>
        <w:spacing w:after="0" w:line="240" w:lineRule="auto"/>
        <w:rPr>
          <w:rFonts w:ascii="Arial" w:hAnsi="Arial" w:cs="Arial"/>
        </w:rPr>
      </w:pPr>
      <w:r>
        <w:rPr>
          <w:rFonts w:ascii="Arial" w:hAnsi="Arial" w:cs="Arial"/>
        </w:rPr>
        <w:t xml:space="preserve">ABC farm just completed harvest of </w:t>
      </w:r>
      <w:r w:rsidR="00B3796E">
        <w:rPr>
          <w:rFonts w:ascii="Arial" w:hAnsi="Arial" w:cs="Arial"/>
        </w:rPr>
        <w:t>150</w:t>
      </w:r>
      <w:r>
        <w:rPr>
          <w:rFonts w:ascii="Arial" w:hAnsi="Arial" w:cs="Arial"/>
        </w:rPr>
        <w:t xml:space="preserve"> acres of grain. Harvest yielded 100 </w:t>
      </w:r>
      <w:proofErr w:type="spellStart"/>
      <w:r>
        <w:rPr>
          <w:rFonts w:ascii="Arial" w:hAnsi="Arial" w:cs="Arial"/>
        </w:rPr>
        <w:t>bu</w:t>
      </w:r>
      <w:proofErr w:type="spellEnd"/>
      <w:r>
        <w:rPr>
          <w:rFonts w:ascii="Arial" w:hAnsi="Arial" w:cs="Arial"/>
        </w:rPr>
        <w:t>/acre and total costs of production were $300/acre. The farm has not incurred any storage costs yet. Due to a smaller than average crop</w:t>
      </w:r>
      <w:r w:rsidR="00753B77">
        <w:rPr>
          <w:rFonts w:ascii="Arial" w:hAnsi="Arial" w:cs="Arial"/>
        </w:rPr>
        <w:t>,</w:t>
      </w:r>
      <w:r>
        <w:rPr>
          <w:rFonts w:ascii="Arial" w:hAnsi="Arial" w:cs="Arial"/>
        </w:rPr>
        <w:t xml:space="preserve"> market prices for the grain have risen to $4.00/bu.</w:t>
      </w:r>
    </w:p>
    <w:p w14:paraId="227C87B0" w14:textId="77777777" w:rsidR="0076417C" w:rsidRDefault="0076417C" w:rsidP="000A22A6">
      <w:pPr>
        <w:spacing w:after="0" w:line="240" w:lineRule="auto"/>
        <w:rPr>
          <w:rFonts w:ascii="Arial" w:hAnsi="Arial" w:cs="Arial"/>
        </w:rPr>
      </w:pPr>
    </w:p>
    <w:p w14:paraId="1E6E3C89" w14:textId="28524185" w:rsidR="0076417C" w:rsidRDefault="00753B77" w:rsidP="000A22A6">
      <w:pPr>
        <w:spacing w:after="0" w:line="240" w:lineRule="auto"/>
        <w:rPr>
          <w:rFonts w:ascii="Arial" w:hAnsi="Arial" w:cs="Arial"/>
        </w:rPr>
      </w:pPr>
      <w:r>
        <w:rPr>
          <w:rFonts w:ascii="Arial" w:hAnsi="Arial" w:cs="Arial"/>
        </w:rPr>
        <w:t>ABC Farm</w:t>
      </w:r>
      <w:r w:rsidR="0076417C">
        <w:rPr>
          <w:rFonts w:ascii="Arial" w:hAnsi="Arial" w:cs="Arial"/>
        </w:rPr>
        <w:t xml:space="preserve"> also has a </w:t>
      </w:r>
      <w:r w:rsidR="00D81E8D">
        <w:rPr>
          <w:rFonts w:ascii="Arial" w:hAnsi="Arial" w:cs="Arial"/>
        </w:rPr>
        <w:t xml:space="preserve">very </w:t>
      </w:r>
      <w:r w:rsidR="0076417C">
        <w:rPr>
          <w:rFonts w:ascii="Arial" w:hAnsi="Arial" w:cs="Arial"/>
        </w:rPr>
        <w:t>small heard of livestock tha</w:t>
      </w:r>
      <w:r>
        <w:rPr>
          <w:rFonts w:ascii="Arial" w:hAnsi="Arial" w:cs="Arial"/>
        </w:rPr>
        <w:t xml:space="preserve">t they raise on their property. Currently their </w:t>
      </w:r>
      <w:r w:rsidR="00462DA3">
        <w:rPr>
          <w:rFonts w:ascii="Arial" w:hAnsi="Arial" w:cs="Arial"/>
        </w:rPr>
        <w:t xml:space="preserve">marketable </w:t>
      </w:r>
      <w:r>
        <w:rPr>
          <w:rFonts w:ascii="Arial" w:hAnsi="Arial" w:cs="Arial"/>
        </w:rPr>
        <w:t>inven</w:t>
      </w:r>
      <w:r w:rsidR="00462DA3">
        <w:rPr>
          <w:rFonts w:ascii="Arial" w:hAnsi="Arial" w:cs="Arial"/>
        </w:rPr>
        <w:t xml:space="preserve">tory totals </w:t>
      </w:r>
      <w:r w:rsidR="00B3796E">
        <w:rPr>
          <w:rFonts w:ascii="Arial" w:hAnsi="Arial" w:cs="Arial"/>
        </w:rPr>
        <w:t>15</w:t>
      </w:r>
      <w:r w:rsidR="00462DA3">
        <w:rPr>
          <w:rFonts w:ascii="Arial" w:hAnsi="Arial" w:cs="Arial"/>
        </w:rPr>
        <w:t>00 cwt. The market</w:t>
      </w:r>
      <w:r w:rsidR="00B3796E">
        <w:rPr>
          <w:rFonts w:ascii="Arial" w:hAnsi="Arial" w:cs="Arial"/>
        </w:rPr>
        <w:t xml:space="preserve"> is currently paying $2</w:t>
      </w:r>
      <w:r w:rsidR="00462DA3">
        <w:rPr>
          <w:rFonts w:ascii="Arial" w:hAnsi="Arial" w:cs="Arial"/>
        </w:rPr>
        <w:t>00/cwt. However, with rising feed costs, total cost of pr</w:t>
      </w:r>
      <w:r w:rsidR="00B3796E">
        <w:rPr>
          <w:rFonts w:ascii="Arial" w:hAnsi="Arial" w:cs="Arial"/>
        </w:rPr>
        <w:t>oduction of the livestock is estimated to be $15</w:t>
      </w:r>
      <w:r w:rsidR="00462DA3">
        <w:rPr>
          <w:rFonts w:ascii="Arial" w:hAnsi="Arial" w:cs="Arial"/>
        </w:rPr>
        <w:t>0/cwt.</w:t>
      </w:r>
    </w:p>
    <w:p w14:paraId="06152632" w14:textId="77777777" w:rsidR="009370A5" w:rsidRDefault="009370A5" w:rsidP="000A22A6">
      <w:pPr>
        <w:spacing w:after="0" w:line="240" w:lineRule="auto"/>
        <w:rPr>
          <w:rFonts w:ascii="Arial" w:hAnsi="Arial" w:cs="Arial"/>
        </w:rPr>
      </w:pPr>
    </w:p>
    <w:p w14:paraId="7466F825" w14:textId="77777777" w:rsidR="009370A5" w:rsidRDefault="009370A5" w:rsidP="000A22A6">
      <w:pPr>
        <w:spacing w:after="0" w:line="240" w:lineRule="auto"/>
        <w:rPr>
          <w:rFonts w:ascii="Arial" w:hAnsi="Arial" w:cs="Arial"/>
        </w:rPr>
      </w:pPr>
      <w:r w:rsidRPr="00753B77">
        <w:rPr>
          <w:rFonts w:ascii="Arial" w:hAnsi="Arial" w:cs="Arial"/>
          <w:u w:val="single"/>
        </w:rPr>
        <w:t>Property</w:t>
      </w:r>
      <w:r>
        <w:rPr>
          <w:rFonts w:ascii="Arial" w:hAnsi="Arial" w:cs="Arial"/>
        </w:rPr>
        <w:t>:</w:t>
      </w:r>
    </w:p>
    <w:p w14:paraId="2D4A952F" w14:textId="18B12EE6" w:rsidR="009370A5" w:rsidRDefault="00B3796E" w:rsidP="001C64E6">
      <w:pPr>
        <w:spacing w:after="0" w:line="240" w:lineRule="auto"/>
        <w:rPr>
          <w:rFonts w:ascii="Arial" w:hAnsi="Arial" w:cs="Arial"/>
        </w:rPr>
      </w:pPr>
      <w:r>
        <w:rPr>
          <w:rFonts w:ascii="Arial" w:hAnsi="Arial" w:cs="Arial"/>
        </w:rPr>
        <w:t>ABC Farm purchased their 3</w:t>
      </w:r>
      <w:r w:rsidR="00753B77">
        <w:rPr>
          <w:rFonts w:ascii="Arial" w:hAnsi="Arial" w:cs="Arial"/>
        </w:rPr>
        <w:t xml:space="preserve">00 acres several years ago with a loan from the bank. </w:t>
      </w:r>
      <w:r w:rsidR="006E484C">
        <w:rPr>
          <w:rFonts w:ascii="Arial" w:hAnsi="Arial" w:cs="Arial"/>
        </w:rPr>
        <w:t xml:space="preserve"> Land was purchased for </w:t>
      </w:r>
      <w:r w:rsidR="00753B77">
        <w:rPr>
          <w:rFonts w:ascii="Arial" w:hAnsi="Arial" w:cs="Arial"/>
        </w:rPr>
        <w:t>$</w:t>
      </w:r>
      <w:r w:rsidR="001C64E6">
        <w:rPr>
          <w:rFonts w:ascii="Arial" w:hAnsi="Arial" w:cs="Arial"/>
        </w:rPr>
        <w:t>5</w:t>
      </w:r>
      <w:r w:rsidR="00753B77">
        <w:rPr>
          <w:rFonts w:ascii="Arial" w:hAnsi="Arial" w:cs="Arial"/>
        </w:rPr>
        <w:t xml:space="preserve">,000/acre. </w:t>
      </w:r>
      <w:r w:rsidR="001C64E6">
        <w:rPr>
          <w:rFonts w:ascii="Arial" w:hAnsi="Arial" w:cs="Arial"/>
        </w:rPr>
        <w:t xml:space="preserve">Area land values have increased since then, and now </w:t>
      </w:r>
      <w:r w:rsidR="00753B77">
        <w:rPr>
          <w:rFonts w:ascii="Arial" w:hAnsi="Arial" w:cs="Arial"/>
        </w:rPr>
        <w:t>land in the area has been selling fo</w:t>
      </w:r>
      <w:r w:rsidR="009B1FAA">
        <w:rPr>
          <w:rFonts w:ascii="Arial" w:hAnsi="Arial" w:cs="Arial"/>
        </w:rPr>
        <w:t>r around $10,000/acre. ABC Farm</w:t>
      </w:r>
      <w:r w:rsidR="00753B77">
        <w:rPr>
          <w:rFonts w:ascii="Arial" w:hAnsi="Arial" w:cs="Arial"/>
        </w:rPr>
        <w:t xml:space="preserve"> thinks t</w:t>
      </w:r>
      <w:r w:rsidR="006E484C">
        <w:rPr>
          <w:rFonts w:ascii="Arial" w:hAnsi="Arial" w:cs="Arial"/>
        </w:rPr>
        <w:t>his trend will continue and</w:t>
      </w:r>
      <w:r w:rsidR="00753B77">
        <w:rPr>
          <w:rFonts w:ascii="Arial" w:hAnsi="Arial" w:cs="Arial"/>
        </w:rPr>
        <w:t xml:space="preserve"> estimates the market value of its land at $10,000/acre.</w:t>
      </w:r>
    </w:p>
    <w:p w14:paraId="2149FBBA" w14:textId="77777777" w:rsidR="009370A5" w:rsidRDefault="009370A5" w:rsidP="000A22A6">
      <w:pPr>
        <w:spacing w:after="0" w:line="240" w:lineRule="auto"/>
        <w:rPr>
          <w:rFonts w:ascii="Arial" w:hAnsi="Arial" w:cs="Arial"/>
        </w:rPr>
      </w:pPr>
    </w:p>
    <w:p w14:paraId="2E4AC545" w14:textId="77777777" w:rsidR="009370A5" w:rsidRDefault="009370A5" w:rsidP="000A22A6">
      <w:pPr>
        <w:spacing w:after="0" w:line="240" w:lineRule="auto"/>
        <w:rPr>
          <w:rFonts w:ascii="Arial" w:hAnsi="Arial" w:cs="Arial"/>
        </w:rPr>
      </w:pPr>
      <w:r w:rsidRPr="00F53564">
        <w:rPr>
          <w:rFonts w:ascii="Arial" w:hAnsi="Arial" w:cs="Arial"/>
          <w:u w:val="single"/>
        </w:rPr>
        <w:t>Equipment</w:t>
      </w:r>
      <w:r>
        <w:rPr>
          <w:rFonts w:ascii="Arial" w:hAnsi="Arial" w:cs="Arial"/>
        </w:rPr>
        <w:t>:</w:t>
      </w:r>
    </w:p>
    <w:p w14:paraId="057EB279" w14:textId="77777777" w:rsidR="009370A5" w:rsidRDefault="00753B77" w:rsidP="000A22A6">
      <w:pPr>
        <w:spacing w:after="0" w:line="240" w:lineRule="auto"/>
        <w:rPr>
          <w:rFonts w:ascii="Arial" w:hAnsi="Arial" w:cs="Arial"/>
        </w:rPr>
      </w:pPr>
      <w:r>
        <w:rPr>
          <w:rFonts w:ascii="Arial" w:hAnsi="Arial" w:cs="Arial"/>
        </w:rPr>
        <w:t>ABC Farm owns two tractors, but rents its implements for field work. Its tractors are as follows:</w:t>
      </w:r>
    </w:p>
    <w:p w14:paraId="68918D98" w14:textId="77777777" w:rsidR="00753B77" w:rsidRDefault="00753B77" w:rsidP="000A22A6">
      <w:pPr>
        <w:spacing w:after="0" w:line="240" w:lineRule="auto"/>
        <w:rPr>
          <w:rFonts w:ascii="Arial" w:hAnsi="Arial" w:cs="Arial"/>
        </w:rPr>
      </w:pPr>
    </w:p>
    <w:tbl>
      <w:tblPr>
        <w:tblStyle w:val="LightShading"/>
        <w:tblW w:w="8009" w:type="dxa"/>
        <w:tblLook w:val="04A0" w:firstRow="1" w:lastRow="0" w:firstColumn="1" w:lastColumn="0" w:noHBand="0" w:noVBand="1"/>
      </w:tblPr>
      <w:tblGrid>
        <w:gridCol w:w="2022"/>
        <w:gridCol w:w="2088"/>
        <w:gridCol w:w="764"/>
        <w:gridCol w:w="3135"/>
      </w:tblGrid>
      <w:tr w:rsidR="00753B77" w:rsidRPr="00335035" w14:paraId="4595D815" w14:textId="77777777" w:rsidTr="00753B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2" w:type="dxa"/>
            <w:noWrap/>
            <w:hideMark/>
          </w:tcPr>
          <w:p w14:paraId="32F1DE8E" w14:textId="77777777" w:rsidR="00753B77" w:rsidRPr="00335035" w:rsidRDefault="00753B77" w:rsidP="004A679A">
            <w:pPr>
              <w:rPr>
                <w:rFonts w:ascii="Arial" w:eastAsia="Times New Roman" w:hAnsi="Arial" w:cs="Arial"/>
                <w:sz w:val="24"/>
                <w:szCs w:val="24"/>
              </w:rPr>
            </w:pPr>
          </w:p>
        </w:tc>
        <w:tc>
          <w:tcPr>
            <w:tcW w:w="2088" w:type="dxa"/>
            <w:noWrap/>
            <w:hideMark/>
          </w:tcPr>
          <w:p w14:paraId="03F3BB5E" w14:textId="77777777" w:rsidR="00753B77" w:rsidRPr="00335035" w:rsidRDefault="00F53564" w:rsidP="00F53564">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Tractor 1</w:t>
            </w:r>
          </w:p>
        </w:tc>
        <w:tc>
          <w:tcPr>
            <w:tcW w:w="764" w:type="dxa"/>
          </w:tcPr>
          <w:p w14:paraId="3867A717" w14:textId="77777777" w:rsidR="00753B77" w:rsidRPr="00335035" w:rsidRDefault="00753B77" w:rsidP="004A679A">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p>
        </w:tc>
        <w:tc>
          <w:tcPr>
            <w:tcW w:w="3135" w:type="dxa"/>
            <w:noWrap/>
          </w:tcPr>
          <w:p w14:paraId="7B82020E" w14:textId="77777777" w:rsidR="00753B77" w:rsidRPr="00335035" w:rsidRDefault="00F53564" w:rsidP="00F53564">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Tractor 2</w:t>
            </w:r>
          </w:p>
        </w:tc>
      </w:tr>
      <w:tr w:rsidR="00753B77" w:rsidRPr="00335035" w14:paraId="56B879E5" w14:textId="77777777" w:rsidTr="00753B7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22" w:type="dxa"/>
            <w:noWrap/>
            <w:hideMark/>
          </w:tcPr>
          <w:p w14:paraId="208F875B" w14:textId="77777777" w:rsidR="00753B77" w:rsidRPr="00335035" w:rsidRDefault="00753B77" w:rsidP="004A679A">
            <w:pPr>
              <w:rPr>
                <w:rFonts w:ascii="Arial" w:eastAsia="Times New Roman" w:hAnsi="Arial" w:cs="Arial"/>
                <w:sz w:val="24"/>
                <w:szCs w:val="24"/>
              </w:rPr>
            </w:pPr>
            <w:r w:rsidRPr="00335035">
              <w:rPr>
                <w:rFonts w:ascii="Arial" w:eastAsia="Times New Roman" w:hAnsi="Arial" w:cs="Arial"/>
                <w:sz w:val="24"/>
                <w:szCs w:val="24"/>
              </w:rPr>
              <w:t>Asset Price</w:t>
            </w:r>
          </w:p>
        </w:tc>
        <w:tc>
          <w:tcPr>
            <w:tcW w:w="2088" w:type="dxa"/>
            <w:noWrap/>
            <w:hideMark/>
          </w:tcPr>
          <w:p w14:paraId="3D486CD9" w14:textId="0012FCAB" w:rsidR="00753B77" w:rsidRPr="00335035" w:rsidRDefault="00753B77" w:rsidP="00F5356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           </w:t>
            </w:r>
            <w:r w:rsidR="001C64E6">
              <w:rPr>
                <w:rFonts w:ascii="Arial" w:eastAsia="Times New Roman" w:hAnsi="Arial" w:cs="Arial"/>
                <w:sz w:val="24"/>
                <w:szCs w:val="24"/>
              </w:rPr>
              <w:t>3</w:t>
            </w:r>
            <w:r w:rsidR="00F53564">
              <w:rPr>
                <w:rFonts w:ascii="Arial" w:eastAsia="Times New Roman" w:hAnsi="Arial" w:cs="Arial"/>
                <w:sz w:val="24"/>
                <w:szCs w:val="24"/>
              </w:rPr>
              <w:t>0</w:t>
            </w:r>
            <w:r w:rsidRPr="00335035">
              <w:rPr>
                <w:rFonts w:ascii="Arial" w:eastAsia="Times New Roman" w:hAnsi="Arial" w:cs="Arial"/>
                <w:sz w:val="24"/>
                <w:szCs w:val="24"/>
              </w:rPr>
              <w:t xml:space="preserve">,000 </w:t>
            </w:r>
          </w:p>
        </w:tc>
        <w:tc>
          <w:tcPr>
            <w:tcW w:w="764" w:type="dxa"/>
          </w:tcPr>
          <w:p w14:paraId="1E84A2EA" w14:textId="77777777" w:rsidR="00753B77" w:rsidRPr="00335035" w:rsidRDefault="00753B77" w:rsidP="004A679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3135" w:type="dxa"/>
            <w:noWrap/>
          </w:tcPr>
          <w:p w14:paraId="616ABBEE" w14:textId="77777777" w:rsidR="00753B77" w:rsidRPr="00335035" w:rsidRDefault="00F53564" w:rsidP="004A679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            5</w:t>
            </w:r>
            <w:r w:rsidR="00753B77" w:rsidRPr="00335035">
              <w:rPr>
                <w:rFonts w:ascii="Arial" w:eastAsia="Times New Roman" w:hAnsi="Arial" w:cs="Arial"/>
                <w:sz w:val="24"/>
                <w:szCs w:val="24"/>
              </w:rPr>
              <w:t xml:space="preserve">0,000 </w:t>
            </w:r>
          </w:p>
        </w:tc>
      </w:tr>
      <w:tr w:rsidR="00753B77" w:rsidRPr="00335035" w14:paraId="578EA8F2" w14:textId="77777777" w:rsidTr="00753B77">
        <w:trPr>
          <w:trHeight w:val="300"/>
        </w:trPr>
        <w:tc>
          <w:tcPr>
            <w:cnfStyle w:val="001000000000" w:firstRow="0" w:lastRow="0" w:firstColumn="1" w:lastColumn="0" w:oddVBand="0" w:evenVBand="0" w:oddHBand="0" w:evenHBand="0" w:firstRowFirstColumn="0" w:firstRowLastColumn="0" w:lastRowFirstColumn="0" w:lastRowLastColumn="0"/>
            <w:tcW w:w="2022" w:type="dxa"/>
            <w:noWrap/>
            <w:hideMark/>
          </w:tcPr>
          <w:p w14:paraId="7E291743" w14:textId="77777777" w:rsidR="00753B77" w:rsidRPr="00335035" w:rsidRDefault="00753B77" w:rsidP="004A679A">
            <w:pPr>
              <w:rPr>
                <w:rFonts w:ascii="Arial" w:eastAsia="Times New Roman" w:hAnsi="Arial" w:cs="Arial"/>
                <w:sz w:val="24"/>
                <w:szCs w:val="24"/>
              </w:rPr>
            </w:pPr>
            <w:r w:rsidRPr="00335035">
              <w:rPr>
                <w:rFonts w:ascii="Arial" w:eastAsia="Times New Roman" w:hAnsi="Arial" w:cs="Arial"/>
                <w:sz w:val="24"/>
                <w:szCs w:val="24"/>
              </w:rPr>
              <w:t>Useful life</w:t>
            </w:r>
          </w:p>
        </w:tc>
        <w:tc>
          <w:tcPr>
            <w:tcW w:w="2088" w:type="dxa"/>
            <w:noWrap/>
            <w:hideMark/>
          </w:tcPr>
          <w:p w14:paraId="096E53B6" w14:textId="77777777" w:rsidR="00753B77" w:rsidRPr="00335035" w:rsidRDefault="00753B77" w:rsidP="004A679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35035">
              <w:rPr>
                <w:rFonts w:ascii="Arial" w:eastAsia="Times New Roman" w:hAnsi="Arial" w:cs="Arial"/>
                <w:sz w:val="24"/>
                <w:szCs w:val="24"/>
              </w:rPr>
              <w:t xml:space="preserve">                     10 </w:t>
            </w:r>
          </w:p>
        </w:tc>
        <w:tc>
          <w:tcPr>
            <w:tcW w:w="764" w:type="dxa"/>
          </w:tcPr>
          <w:p w14:paraId="688E3605" w14:textId="77777777" w:rsidR="00753B77" w:rsidRPr="00335035" w:rsidRDefault="00753B77" w:rsidP="004A679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p>
        </w:tc>
        <w:tc>
          <w:tcPr>
            <w:tcW w:w="3135" w:type="dxa"/>
            <w:noWrap/>
          </w:tcPr>
          <w:p w14:paraId="32BB53E8" w14:textId="77777777" w:rsidR="00753B77" w:rsidRPr="00335035" w:rsidRDefault="00753B77" w:rsidP="004A679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35035">
              <w:rPr>
                <w:rFonts w:ascii="Arial" w:eastAsia="Times New Roman" w:hAnsi="Arial" w:cs="Arial"/>
                <w:sz w:val="24"/>
                <w:szCs w:val="24"/>
              </w:rPr>
              <w:t xml:space="preserve">                      15 </w:t>
            </w:r>
          </w:p>
        </w:tc>
      </w:tr>
      <w:tr w:rsidR="00753B77" w:rsidRPr="00335035" w14:paraId="492AF1E2" w14:textId="77777777" w:rsidTr="00753B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2" w:type="dxa"/>
            <w:noWrap/>
            <w:hideMark/>
          </w:tcPr>
          <w:p w14:paraId="16F43890" w14:textId="77777777" w:rsidR="00753B77" w:rsidRPr="00335035" w:rsidRDefault="00753B77" w:rsidP="004A679A">
            <w:pPr>
              <w:rPr>
                <w:rFonts w:ascii="Arial" w:eastAsia="Times New Roman" w:hAnsi="Arial" w:cs="Arial"/>
                <w:sz w:val="24"/>
                <w:szCs w:val="24"/>
              </w:rPr>
            </w:pPr>
            <w:r>
              <w:rPr>
                <w:rFonts w:ascii="Arial" w:eastAsia="Times New Roman" w:hAnsi="Arial" w:cs="Arial"/>
                <w:sz w:val="24"/>
                <w:szCs w:val="24"/>
              </w:rPr>
              <w:t>Current Age</w:t>
            </w:r>
          </w:p>
        </w:tc>
        <w:tc>
          <w:tcPr>
            <w:tcW w:w="2088" w:type="dxa"/>
            <w:noWrap/>
            <w:hideMark/>
          </w:tcPr>
          <w:p w14:paraId="322AAE53" w14:textId="3ECBC877" w:rsidR="00753B77" w:rsidRPr="00335035" w:rsidRDefault="001C64E6" w:rsidP="004A679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5</w:t>
            </w:r>
          </w:p>
        </w:tc>
        <w:tc>
          <w:tcPr>
            <w:tcW w:w="764" w:type="dxa"/>
          </w:tcPr>
          <w:p w14:paraId="2A6E80F8" w14:textId="77777777" w:rsidR="00753B77" w:rsidRPr="00335035" w:rsidRDefault="00753B77" w:rsidP="004A679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3135" w:type="dxa"/>
            <w:noWrap/>
          </w:tcPr>
          <w:p w14:paraId="6C566343" w14:textId="78FD000E" w:rsidR="00753B77" w:rsidRPr="00335035" w:rsidRDefault="001C64E6" w:rsidP="004A679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2</w:t>
            </w:r>
          </w:p>
        </w:tc>
      </w:tr>
      <w:tr w:rsidR="00753B77" w:rsidRPr="00335035" w14:paraId="788D85FA" w14:textId="77777777" w:rsidTr="00753B77">
        <w:trPr>
          <w:trHeight w:val="300"/>
        </w:trPr>
        <w:tc>
          <w:tcPr>
            <w:cnfStyle w:val="001000000000" w:firstRow="0" w:lastRow="0" w:firstColumn="1" w:lastColumn="0" w:oddVBand="0" w:evenVBand="0" w:oddHBand="0" w:evenHBand="0" w:firstRowFirstColumn="0" w:firstRowLastColumn="0" w:lastRowFirstColumn="0" w:lastRowLastColumn="0"/>
            <w:tcW w:w="2022" w:type="dxa"/>
            <w:noWrap/>
          </w:tcPr>
          <w:p w14:paraId="0F8E3E5A" w14:textId="77777777" w:rsidR="00753B77" w:rsidRPr="00335035" w:rsidRDefault="00753B77" w:rsidP="004A679A">
            <w:pPr>
              <w:rPr>
                <w:rFonts w:ascii="Arial" w:eastAsia="Times New Roman" w:hAnsi="Arial" w:cs="Arial"/>
                <w:sz w:val="24"/>
                <w:szCs w:val="24"/>
              </w:rPr>
            </w:pPr>
            <w:r w:rsidRPr="00335035">
              <w:rPr>
                <w:rFonts w:ascii="Arial" w:eastAsia="Times New Roman" w:hAnsi="Arial" w:cs="Arial"/>
                <w:sz w:val="24"/>
                <w:szCs w:val="24"/>
              </w:rPr>
              <w:t>Salvage value</w:t>
            </w:r>
          </w:p>
        </w:tc>
        <w:tc>
          <w:tcPr>
            <w:tcW w:w="2088" w:type="dxa"/>
            <w:noWrap/>
          </w:tcPr>
          <w:p w14:paraId="5EFAAE9A" w14:textId="77777777" w:rsidR="00753B77" w:rsidRPr="00335035" w:rsidRDefault="00753B77" w:rsidP="004A679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             0</w:t>
            </w:r>
            <w:r w:rsidRPr="00335035">
              <w:rPr>
                <w:rFonts w:ascii="Arial" w:eastAsia="Times New Roman" w:hAnsi="Arial" w:cs="Arial"/>
                <w:sz w:val="24"/>
                <w:szCs w:val="24"/>
              </w:rPr>
              <w:t xml:space="preserve"> </w:t>
            </w:r>
          </w:p>
        </w:tc>
        <w:tc>
          <w:tcPr>
            <w:tcW w:w="764" w:type="dxa"/>
          </w:tcPr>
          <w:p w14:paraId="520934B8" w14:textId="77777777" w:rsidR="00753B77" w:rsidRPr="00335035" w:rsidRDefault="00753B77" w:rsidP="004A679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p>
        </w:tc>
        <w:tc>
          <w:tcPr>
            <w:tcW w:w="3135" w:type="dxa"/>
            <w:noWrap/>
          </w:tcPr>
          <w:p w14:paraId="46384A77" w14:textId="77777777" w:rsidR="00753B77" w:rsidRPr="00335035" w:rsidRDefault="00753B77" w:rsidP="004A679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       </w:t>
            </w:r>
            <w:r w:rsidR="00F53564">
              <w:rPr>
                <w:rFonts w:ascii="Arial" w:eastAsia="Times New Roman" w:hAnsi="Arial" w:cs="Arial"/>
                <w:sz w:val="24"/>
                <w:szCs w:val="24"/>
              </w:rPr>
              <w:t xml:space="preserve">       5</w:t>
            </w:r>
            <w:r>
              <w:rPr>
                <w:rFonts w:ascii="Arial" w:eastAsia="Times New Roman" w:hAnsi="Arial" w:cs="Arial"/>
                <w:sz w:val="24"/>
                <w:szCs w:val="24"/>
              </w:rPr>
              <w:t>,000</w:t>
            </w:r>
            <w:r w:rsidRPr="00335035">
              <w:rPr>
                <w:rFonts w:ascii="Arial" w:eastAsia="Times New Roman" w:hAnsi="Arial" w:cs="Arial"/>
                <w:sz w:val="24"/>
                <w:szCs w:val="24"/>
              </w:rPr>
              <w:t xml:space="preserve"> </w:t>
            </w:r>
          </w:p>
        </w:tc>
      </w:tr>
    </w:tbl>
    <w:p w14:paraId="6859C459" w14:textId="77777777" w:rsidR="00753B77" w:rsidRDefault="00753B77" w:rsidP="000A22A6">
      <w:pPr>
        <w:spacing w:after="0" w:line="240" w:lineRule="auto"/>
        <w:rPr>
          <w:rFonts w:ascii="Arial" w:hAnsi="Arial" w:cs="Arial"/>
        </w:rPr>
      </w:pPr>
    </w:p>
    <w:p w14:paraId="56CE8656" w14:textId="77777777" w:rsidR="00753B77" w:rsidRDefault="00EF7020" w:rsidP="000A22A6">
      <w:pPr>
        <w:spacing w:after="0" w:line="240" w:lineRule="auto"/>
        <w:rPr>
          <w:rFonts w:ascii="Arial" w:hAnsi="Arial" w:cs="Arial"/>
        </w:rPr>
      </w:pPr>
      <w:r>
        <w:rPr>
          <w:rFonts w:ascii="Arial" w:hAnsi="Arial" w:cs="Arial"/>
        </w:rPr>
        <w:t>Use straight-</w:t>
      </w:r>
      <w:r w:rsidR="00753B77">
        <w:rPr>
          <w:rFonts w:ascii="Arial" w:hAnsi="Arial" w:cs="Arial"/>
        </w:rPr>
        <w:t>line depreciation to calculate the current book value of the machines. ABC Farm keeps its tractors in good shape. It estima</w:t>
      </w:r>
      <w:r w:rsidR="00F53564">
        <w:rPr>
          <w:rFonts w:ascii="Arial" w:hAnsi="Arial" w:cs="Arial"/>
        </w:rPr>
        <w:t>tes that their market value is 1</w:t>
      </w:r>
      <w:r w:rsidR="00753B77">
        <w:rPr>
          <w:rFonts w:ascii="Arial" w:hAnsi="Arial" w:cs="Arial"/>
        </w:rPr>
        <w:t>0% greater than their book value.</w:t>
      </w:r>
    </w:p>
    <w:p w14:paraId="4C0482AF" w14:textId="77777777" w:rsidR="00753B77" w:rsidRDefault="00753B77" w:rsidP="000A22A6">
      <w:pPr>
        <w:spacing w:after="0" w:line="240" w:lineRule="auto"/>
        <w:rPr>
          <w:rFonts w:ascii="Arial" w:hAnsi="Arial" w:cs="Arial"/>
        </w:rPr>
      </w:pPr>
    </w:p>
    <w:p w14:paraId="64164D90" w14:textId="77777777" w:rsidR="00F53564" w:rsidRDefault="00F53564" w:rsidP="000A22A6">
      <w:pPr>
        <w:spacing w:after="0" w:line="240" w:lineRule="auto"/>
        <w:rPr>
          <w:rFonts w:ascii="Arial" w:hAnsi="Arial" w:cs="Arial"/>
        </w:rPr>
      </w:pPr>
      <w:r w:rsidRPr="00F53564">
        <w:rPr>
          <w:rFonts w:ascii="Arial" w:hAnsi="Arial" w:cs="Arial"/>
          <w:u w:val="single"/>
        </w:rPr>
        <w:t>Taxes</w:t>
      </w:r>
      <w:r>
        <w:rPr>
          <w:rFonts w:ascii="Arial" w:hAnsi="Arial" w:cs="Arial"/>
        </w:rPr>
        <w:t>:</w:t>
      </w:r>
    </w:p>
    <w:p w14:paraId="46AA6CEC" w14:textId="18903165" w:rsidR="00F53564" w:rsidRDefault="00F53564" w:rsidP="000A22A6">
      <w:pPr>
        <w:spacing w:after="0" w:line="240" w:lineRule="auto"/>
        <w:rPr>
          <w:rFonts w:ascii="Arial" w:hAnsi="Arial" w:cs="Arial"/>
        </w:rPr>
      </w:pPr>
      <w:r>
        <w:rPr>
          <w:rFonts w:ascii="Arial" w:hAnsi="Arial" w:cs="Arial"/>
        </w:rPr>
        <w:t>ABC Farm’</w:t>
      </w:r>
      <w:r w:rsidR="00462DA3">
        <w:rPr>
          <w:rFonts w:ascii="Arial" w:hAnsi="Arial" w:cs="Arial"/>
        </w:rPr>
        <w:t>s average income tax rate is 2</w:t>
      </w:r>
      <w:r w:rsidR="00D81E8D">
        <w:rPr>
          <w:rFonts w:ascii="Arial" w:hAnsi="Arial" w:cs="Arial"/>
        </w:rPr>
        <w:t>5</w:t>
      </w:r>
      <w:r>
        <w:rPr>
          <w:rFonts w:ascii="Arial" w:hAnsi="Arial" w:cs="Arial"/>
        </w:rPr>
        <w:t>%</w:t>
      </w:r>
      <w:r w:rsidR="00CF2A50">
        <w:rPr>
          <w:rFonts w:ascii="Arial" w:hAnsi="Arial" w:cs="Arial"/>
        </w:rPr>
        <w:t>, while the capital gains tax is 15%.</w:t>
      </w:r>
      <w:bookmarkStart w:id="0" w:name="_GoBack"/>
      <w:bookmarkEnd w:id="0"/>
    </w:p>
    <w:p w14:paraId="13216AE3" w14:textId="77777777" w:rsidR="00F53564" w:rsidRDefault="00F53564" w:rsidP="000A22A6">
      <w:pPr>
        <w:spacing w:after="0" w:line="240" w:lineRule="auto"/>
        <w:rPr>
          <w:rFonts w:ascii="Arial" w:hAnsi="Arial" w:cs="Arial"/>
        </w:rPr>
      </w:pPr>
    </w:p>
    <w:p w14:paraId="5E03F679" w14:textId="77777777" w:rsidR="001C64E6" w:rsidRDefault="001C64E6" w:rsidP="000A22A6">
      <w:pPr>
        <w:spacing w:after="0" w:line="240" w:lineRule="auto"/>
        <w:rPr>
          <w:rFonts w:ascii="Arial" w:hAnsi="Arial" w:cs="Arial"/>
        </w:rPr>
      </w:pPr>
    </w:p>
    <w:p w14:paraId="040E2F14" w14:textId="5703F890" w:rsidR="00F53564" w:rsidRPr="009C1FB2" w:rsidRDefault="001C64E6" w:rsidP="000A22A6">
      <w:pPr>
        <w:spacing w:after="0" w:line="240" w:lineRule="auto"/>
        <w:rPr>
          <w:rFonts w:ascii="Arial" w:hAnsi="Arial" w:cs="Arial"/>
          <w:b/>
          <w:bCs/>
        </w:rPr>
      </w:pPr>
      <w:r w:rsidRPr="009C1FB2">
        <w:rPr>
          <w:rFonts w:ascii="Arial" w:hAnsi="Arial" w:cs="Arial"/>
          <w:b/>
          <w:bCs/>
          <w:u w:val="single"/>
        </w:rPr>
        <w:t xml:space="preserve">Step 2 - </w:t>
      </w:r>
      <w:r w:rsidR="00D81E8D" w:rsidRPr="009C1FB2">
        <w:rPr>
          <w:rFonts w:ascii="Arial" w:hAnsi="Arial" w:cs="Arial"/>
          <w:b/>
          <w:bCs/>
          <w:u w:val="single"/>
        </w:rPr>
        <w:t xml:space="preserve">Ratio </w:t>
      </w:r>
      <w:r w:rsidR="00F53564" w:rsidRPr="009C1FB2">
        <w:rPr>
          <w:rFonts w:ascii="Arial" w:hAnsi="Arial" w:cs="Arial"/>
          <w:b/>
          <w:bCs/>
          <w:u w:val="single"/>
        </w:rPr>
        <w:t>Analysis</w:t>
      </w:r>
      <w:r w:rsidR="00F53564" w:rsidRPr="009C1FB2">
        <w:rPr>
          <w:rFonts w:ascii="Arial" w:hAnsi="Arial" w:cs="Arial"/>
          <w:b/>
          <w:bCs/>
        </w:rPr>
        <w:t>:</w:t>
      </w:r>
    </w:p>
    <w:p w14:paraId="2F30D6FA" w14:textId="2FE5E7E2" w:rsidR="00D81E8D" w:rsidRDefault="00462DA3" w:rsidP="000A22A6">
      <w:pPr>
        <w:spacing w:after="0" w:line="240" w:lineRule="auto"/>
        <w:rPr>
          <w:rFonts w:ascii="Arial" w:hAnsi="Arial" w:cs="Arial"/>
        </w:rPr>
      </w:pPr>
      <w:r>
        <w:rPr>
          <w:rFonts w:ascii="Arial" w:hAnsi="Arial" w:cs="Arial"/>
        </w:rPr>
        <w:t>Calculate the current ratio, debt to asset ratio, debt to equity ratio</w:t>
      </w:r>
      <w:r w:rsidR="00D81E8D">
        <w:rPr>
          <w:rFonts w:ascii="Arial" w:hAnsi="Arial" w:cs="Arial"/>
        </w:rPr>
        <w:t xml:space="preserve"> and equity to asset ratio for both the book value and market value approaches.</w:t>
      </w:r>
      <w:r w:rsidR="009C1FB2">
        <w:rPr>
          <w:rFonts w:ascii="Arial" w:hAnsi="Arial" w:cs="Arial"/>
        </w:rPr>
        <w:t xml:space="preserve">  Report these ratio’s in your spreadsheet.</w:t>
      </w:r>
    </w:p>
    <w:p w14:paraId="7FB3FDF2" w14:textId="77777777" w:rsidR="00D81E8D" w:rsidRDefault="00D81E8D" w:rsidP="000A22A6">
      <w:pPr>
        <w:spacing w:after="0" w:line="240" w:lineRule="auto"/>
        <w:rPr>
          <w:rFonts w:ascii="Arial" w:hAnsi="Arial" w:cs="Arial"/>
        </w:rPr>
      </w:pPr>
    </w:p>
    <w:p w14:paraId="59136449" w14:textId="77777777" w:rsidR="001C64E6" w:rsidRDefault="001C64E6" w:rsidP="000A22A6">
      <w:pPr>
        <w:spacing w:after="0" w:line="240" w:lineRule="auto"/>
        <w:rPr>
          <w:rFonts w:ascii="Arial" w:hAnsi="Arial" w:cs="Arial"/>
        </w:rPr>
      </w:pPr>
    </w:p>
    <w:p w14:paraId="372237E8" w14:textId="4E63997C" w:rsidR="00D81E8D" w:rsidRPr="009C1FB2" w:rsidRDefault="001C64E6" w:rsidP="000A22A6">
      <w:pPr>
        <w:spacing w:after="0" w:line="240" w:lineRule="auto"/>
        <w:rPr>
          <w:rFonts w:ascii="Arial" w:hAnsi="Arial" w:cs="Arial"/>
          <w:b/>
          <w:bCs/>
          <w:u w:val="single"/>
        </w:rPr>
      </w:pPr>
      <w:r w:rsidRPr="009C1FB2">
        <w:rPr>
          <w:rFonts w:ascii="Arial" w:hAnsi="Arial" w:cs="Arial"/>
          <w:b/>
          <w:bCs/>
          <w:u w:val="single"/>
        </w:rPr>
        <w:t xml:space="preserve">Step 3 - </w:t>
      </w:r>
      <w:r w:rsidR="00D81E8D" w:rsidRPr="009C1FB2">
        <w:rPr>
          <w:rFonts w:ascii="Arial" w:hAnsi="Arial" w:cs="Arial"/>
          <w:b/>
          <w:bCs/>
          <w:u w:val="single"/>
        </w:rPr>
        <w:t>Interpretation/implications of Analysis</w:t>
      </w:r>
    </w:p>
    <w:p w14:paraId="36C79706" w14:textId="77777777" w:rsidR="00462DA3" w:rsidRDefault="00EF7020" w:rsidP="000A22A6">
      <w:pPr>
        <w:spacing w:after="0" w:line="240" w:lineRule="auto"/>
        <w:rPr>
          <w:rFonts w:ascii="Arial" w:hAnsi="Arial" w:cs="Arial"/>
        </w:rPr>
      </w:pPr>
      <w:r>
        <w:rPr>
          <w:rFonts w:ascii="Arial" w:hAnsi="Arial" w:cs="Arial"/>
        </w:rPr>
        <w:t>In a Word Document, e</w:t>
      </w:r>
      <w:r w:rsidR="00462DA3">
        <w:rPr>
          <w:rFonts w:ascii="Arial" w:hAnsi="Arial" w:cs="Arial"/>
        </w:rPr>
        <w:t xml:space="preserve">xplain what each of these ratios mean. What are the implications of using book value vs. market value on the balance </w:t>
      </w:r>
      <w:r w:rsidR="00A675B9">
        <w:rPr>
          <w:rFonts w:ascii="Arial" w:hAnsi="Arial" w:cs="Arial"/>
        </w:rPr>
        <w:t>sheet?</w:t>
      </w:r>
    </w:p>
    <w:p w14:paraId="21F98F8F" w14:textId="77777777" w:rsidR="00F53564" w:rsidRPr="00397A8D" w:rsidRDefault="00F53564" w:rsidP="000A22A6">
      <w:pPr>
        <w:spacing w:after="0" w:line="240" w:lineRule="auto"/>
        <w:rPr>
          <w:rFonts w:ascii="Arial" w:hAnsi="Arial" w:cs="Arial"/>
        </w:rPr>
      </w:pPr>
    </w:p>
    <w:sectPr w:rsidR="00F53564" w:rsidRPr="00397A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32CFE" w14:textId="77777777" w:rsidR="00A77AE0" w:rsidRDefault="00A77AE0" w:rsidP="00397A8D">
      <w:pPr>
        <w:spacing w:after="0" w:line="240" w:lineRule="auto"/>
      </w:pPr>
      <w:r>
        <w:separator/>
      </w:r>
    </w:p>
  </w:endnote>
  <w:endnote w:type="continuationSeparator" w:id="0">
    <w:p w14:paraId="767F56BA" w14:textId="77777777" w:rsidR="00A77AE0" w:rsidRDefault="00A77AE0" w:rsidP="00397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572C5" w14:textId="77777777" w:rsidR="00A77AE0" w:rsidRDefault="00A77AE0" w:rsidP="00397A8D">
      <w:pPr>
        <w:spacing w:after="0" w:line="240" w:lineRule="auto"/>
      </w:pPr>
      <w:r>
        <w:separator/>
      </w:r>
    </w:p>
  </w:footnote>
  <w:footnote w:type="continuationSeparator" w:id="0">
    <w:p w14:paraId="631193C4" w14:textId="77777777" w:rsidR="00A77AE0" w:rsidRDefault="00A77AE0" w:rsidP="00397A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3C962" w14:textId="6C8B17E5" w:rsidR="00C83C3D" w:rsidRDefault="00C83C3D">
    <w:pPr>
      <w:pStyle w:val="Header"/>
      <w:rPr>
        <w:rFonts w:ascii="Arial" w:hAnsi="Arial" w:cs="Arial"/>
        <w:sz w:val="24"/>
      </w:rPr>
    </w:pPr>
    <w:r>
      <w:rPr>
        <w:rFonts w:ascii="Arial" w:hAnsi="Arial" w:cs="Arial"/>
        <w:sz w:val="24"/>
      </w:rPr>
      <w:t>AEC 465</w:t>
    </w:r>
    <w:r w:rsidR="00A6788F">
      <w:rPr>
        <w:rFonts w:ascii="Arial" w:hAnsi="Arial" w:cs="Arial"/>
        <w:sz w:val="24"/>
      </w:rPr>
      <w:t xml:space="preserve"> - </w:t>
    </w:r>
    <w:r w:rsidR="009826B1">
      <w:rPr>
        <w:rFonts w:ascii="Arial" w:hAnsi="Arial" w:cs="Arial"/>
        <w:sz w:val="24"/>
      </w:rPr>
      <w:t>Fall 2017</w:t>
    </w:r>
  </w:p>
  <w:p w14:paraId="6A716CF2" w14:textId="048E8403" w:rsidR="00C83C3D" w:rsidRPr="00397A8D" w:rsidRDefault="00C83C3D">
    <w:pPr>
      <w:pStyle w:val="Header"/>
      <w:rPr>
        <w:rFonts w:ascii="Arial" w:hAnsi="Arial" w:cs="Arial"/>
        <w:sz w:val="24"/>
      </w:rPr>
    </w:pPr>
    <w:r>
      <w:rPr>
        <w:rFonts w:ascii="Arial" w:hAnsi="Arial" w:cs="Arial"/>
        <w:sz w:val="24"/>
      </w:rPr>
      <w:t>In-Class Assignment #1</w:t>
    </w:r>
    <w:r w:rsidR="00161D67">
      <w:rPr>
        <w:rFonts w:ascii="Arial" w:hAnsi="Arial" w:cs="Arial"/>
        <w:sz w:val="24"/>
      </w:rPr>
      <w:t xml:space="preserve"> (with two parts)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05A49"/>
    <w:multiLevelType w:val="hybridMultilevel"/>
    <w:tmpl w:val="C28CE874"/>
    <w:lvl w:ilvl="0" w:tplc="5DD63D5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45021E83"/>
    <w:multiLevelType w:val="hybridMultilevel"/>
    <w:tmpl w:val="5450D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2A6"/>
    <w:rsid w:val="00015C52"/>
    <w:rsid w:val="00042046"/>
    <w:rsid w:val="000965F1"/>
    <w:rsid w:val="000A22A6"/>
    <w:rsid w:val="000B7619"/>
    <w:rsid w:val="000C74D9"/>
    <w:rsid w:val="00101CD0"/>
    <w:rsid w:val="00143FB1"/>
    <w:rsid w:val="00161D67"/>
    <w:rsid w:val="0016531C"/>
    <w:rsid w:val="00185F6F"/>
    <w:rsid w:val="00192A2D"/>
    <w:rsid w:val="001B3C65"/>
    <w:rsid w:val="001C64E6"/>
    <w:rsid w:val="001E0769"/>
    <w:rsid w:val="001F71BB"/>
    <w:rsid w:val="002066E5"/>
    <w:rsid w:val="00214F17"/>
    <w:rsid w:val="00215531"/>
    <w:rsid w:val="00267BAD"/>
    <w:rsid w:val="00286D11"/>
    <w:rsid w:val="002C3109"/>
    <w:rsid w:val="002C4857"/>
    <w:rsid w:val="002E1392"/>
    <w:rsid w:val="002E1647"/>
    <w:rsid w:val="00332983"/>
    <w:rsid w:val="00335035"/>
    <w:rsid w:val="00356F57"/>
    <w:rsid w:val="003624A7"/>
    <w:rsid w:val="00387D69"/>
    <w:rsid w:val="00397A8D"/>
    <w:rsid w:val="003D6D56"/>
    <w:rsid w:val="003F5770"/>
    <w:rsid w:val="00462DA3"/>
    <w:rsid w:val="0047001B"/>
    <w:rsid w:val="0047332B"/>
    <w:rsid w:val="00477238"/>
    <w:rsid w:val="0048669A"/>
    <w:rsid w:val="00487F50"/>
    <w:rsid w:val="004A6107"/>
    <w:rsid w:val="004A679A"/>
    <w:rsid w:val="004B1102"/>
    <w:rsid w:val="004B5A28"/>
    <w:rsid w:val="004C5FD0"/>
    <w:rsid w:val="004E69B7"/>
    <w:rsid w:val="00511486"/>
    <w:rsid w:val="005123BE"/>
    <w:rsid w:val="00554984"/>
    <w:rsid w:val="00573902"/>
    <w:rsid w:val="005F53AF"/>
    <w:rsid w:val="00611BB2"/>
    <w:rsid w:val="00632219"/>
    <w:rsid w:val="006507A6"/>
    <w:rsid w:val="00670E91"/>
    <w:rsid w:val="00671E6B"/>
    <w:rsid w:val="00673FAF"/>
    <w:rsid w:val="006A480A"/>
    <w:rsid w:val="006C6CCC"/>
    <w:rsid w:val="006E484C"/>
    <w:rsid w:val="006F3BAF"/>
    <w:rsid w:val="00745705"/>
    <w:rsid w:val="00753B77"/>
    <w:rsid w:val="0076417C"/>
    <w:rsid w:val="007A456A"/>
    <w:rsid w:val="007C5DE1"/>
    <w:rsid w:val="00826217"/>
    <w:rsid w:val="00834961"/>
    <w:rsid w:val="00850F98"/>
    <w:rsid w:val="00884A39"/>
    <w:rsid w:val="008B6889"/>
    <w:rsid w:val="008C78EE"/>
    <w:rsid w:val="008F4D62"/>
    <w:rsid w:val="00915D34"/>
    <w:rsid w:val="009370A5"/>
    <w:rsid w:val="00951EAE"/>
    <w:rsid w:val="009826B1"/>
    <w:rsid w:val="009B1FAA"/>
    <w:rsid w:val="009B4ECE"/>
    <w:rsid w:val="009C0ED1"/>
    <w:rsid w:val="009C1FB2"/>
    <w:rsid w:val="009F1E43"/>
    <w:rsid w:val="009F436F"/>
    <w:rsid w:val="00A02D83"/>
    <w:rsid w:val="00A675B9"/>
    <w:rsid w:val="00A6788F"/>
    <w:rsid w:val="00A77AE0"/>
    <w:rsid w:val="00A80E44"/>
    <w:rsid w:val="00A81BFD"/>
    <w:rsid w:val="00AB15D0"/>
    <w:rsid w:val="00AE5D2D"/>
    <w:rsid w:val="00B01A8A"/>
    <w:rsid w:val="00B04A8B"/>
    <w:rsid w:val="00B17380"/>
    <w:rsid w:val="00B3796E"/>
    <w:rsid w:val="00B71712"/>
    <w:rsid w:val="00BB50DE"/>
    <w:rsid w:val="00BE127C"/>
    <w:rsid w:val="00C03874"/>
    <w:rsid w:val="00C14FEF"/>
    <w:rsid w:val="00C3017A"/>
    <w:rsid w:val="00C426F5"/>
    <w:rsid w:val="00C60AA9"/>
    <w:rsid w:val="00C64AE6"/>
    <w:rsid w:val="00C77556"/>
    <w:rsid w:val="00C83C3D"/>
    <w:rsid w:val="00CC4B0F"/>
    <w:rsid w:val="00CC5814"/>
    <w:rsid w:val="00CF2A50"/>
    <w:rsid w:val="00D43574"/>
    <w:rsid w:val="00D6799D"/>
    <w:rsid w:val="00D81C68"/>
    <w:rsid w:val="00D81E8D"/>
    <w:rsid w:val="00D97212"/>
    <w:rsid w:val="00D97523"/>
    <w:rsid w:val="00DD17BF"/>
    <w:rsid w:val="00EF08F7"/>
    <w:rsid w:val="00EF7020"/>
    <w:rsid w:val="00F07176"/>
    <w:rsid w:val="00F12067"/>
    <w:rsid w:val="00F53564"/>
    <w:rsid w:val="00F73DC9"/>
    <w:rsid w:val="00FC444B"/>
    <w:rsid w:val="00FD7C86"/>
    <w:rsid w:val="00FF37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102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2A6"/>
    <w:pPr>
      <w:ind w:left="720"/>
      <w:contextualSpacing/>
    </w:pPr>
  </w:style>
  <w:style w:type="paragraph" w:styleId="Header">
    <w:name w:val="header"/>
    <w:basedOn w:val="Normal"/>
    <w:link w:val="HeaderChar"/>
    <w:uiPriority w:val="99"/>
    <w:unhideWhenUsed/>
    <w:rsid w:val="00397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A8D"/>
  </w:style>
  <w:style w:type="paragraph" w:styleId="Footer">
    <w:name w:val="footer"/>
    <w:basedOn w:val="Normal"/>
    <w:link w:val="FooterChar"/>
    <w:uiPriority w:val="99"/>
    <w:unhideWhenUsed/>
    <w:rsid w:val="00397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A8D"/>
  </w:style>
  <w:style w:type="table" w:styleId="LightShading">
    <w:name w:val="Light Shading"/>
    <w:basedOn w:val="TableNormal"/>
    <w:uiPriority w:val="60"/>
    <w:rsid w:val="00335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462DA3"/>
    <w:rPr>
      <w:sz w:val="16"/>
      <w:szCs w:val="16"/>
    </w:rPr>
  </w:style>
  <w:style w:type="paragraph" w:styleId="CommentText">
    <w:name w:val="annotation text"/>
    <w:basedOn w:val="Normal"/>
    <w:link w:val="CommentTextChar"/>
    <w:uiPriority w:val="99"/>
    <w:semiHidden/>
    <w:unhideWhenUsed/>
    <w:rsid w:val="00462DA3"/>
    <w:pPr>
      <w:spacing w:line="240" w:lineRule="auto"/>
    </w:pPr>
    <w:rPr>
      <w:sz w:val="20"/>
      <w:szCs w:val="20"/>
    </w:rPr>
  </w:style>
  <w:style w:type="character" w:customStyle="1" w:styleId="CommentTextChar">
    <w:name w:val="Comment Text Char"/>
    <w:basedOn w:val="DefaultParagraphFont"/>
    <w:link w:val="CommentText"/>
    <w:uiPriority w:val="99"/>
    <w:semiHidden/>
    <w:rsid w:val="00462DA3"/>
    <w:rPr>
      <w:sz w:val="20"/>
      <w:szCs w:val="20"/>
    </w:rPr>
  </w:style>
  <w:style w:type="paragraph" w:styleId="CommentSubject">
    <w:name w:val="annotation subject"/>
    <w:basedOn w:val="CommentText"/>
    <w:next w:val="CommentText"/>
    <w:link w:val="CommentSubjectChar"/>
    <w:uiPriority w:val="99"/>
    <w:semiHidden/>
    <w:unhideWhenUsed/>
    <w:rsid w:val="00462DA3"/>
    <w:rPr>
      <w:b/>
      <w:bCs/>
    </w:rPr>
  </w:style>
  <w:style w:type="character" w:customStyle="1" w:styleId="CommentSubjectChar">
    <w:name w:val="Comment Subject Char"/>
    <w:basedOn w:val="CommentTextChar"/>
    <w:link w:val="CommentSubject"/>
    <w:uiPriority w:val="99"/>
    <w:semiHidden/>
    <w:rsid w:val="00462DA3"/>
    <w:rPr>
      <w:b/>
      <w:bCs/>
      <w:sz w:val="20"/>
      <w:szCs w:val="20"/>
    </w:rPr>
  </w:style>
  <w:style w:type="paragraph" w:styleId="BalloonText">
    <w:name w:val="Balloon Text"/>
    <w:basedOn w:val="Normal"/>
    <w:link w:val="BalloonTextChar"/>
    <w:uiPriority w:val="99"/>
    <w:semiHidden/>
    <w:unhideWhenUsed/>
    <w:rsid w:val="00462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D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03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BCF6E-AEBD-9F47-99CC-434DA865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696</Words>
  <Characters>3969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West</dc:creator>
  <cp:lastModifiedBy>Microsoft Office User</cp:lastModifiedBy>
  <cp:revision>5</cp:revision>
  <cp:lastPrinted>2017-10-02T21:12:00Z</cp:lastPrinted>
  <dcterms:created xsi:type="dcterms:W3CDTF">2017-10-02T22:13:00Z</dcterms:created>
  <dcterms:modified xsi:type="dcterms:W3CDTF">2017-10-03T14:01:00Z</dcterms:modified>
</cp:coreProperties>
</file>