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10909" w14:textId="33CF15E3" w:rsidR="00751813" w:rsidRDefault="00D222C6" w:rsidP="00E20A00">
      <w:pPr>
        <w:rPr>
          <w:sz w:val="28"/>
          <w:szCs w:val="28"/>
        </w:rPr>
      </w:pPr>
      <w:r>
        <w:rPr>
          <w:sz w:val="28"/>
          <w:szCs w:val="28"/>
        </w:rPr>
        <w:t>Homework 2</w:t>
      </w:r>
      <w:r w:rsidR="00DB088D" w:rsidRPr="00DB088D">
        <w:rPr>
          <w:sz w:val="28"/>
          <w:szCs w:val="28"/>
        </w:rPr>
        <w:t xml:space="preserve"> </w:t>
      </w:r>
    </w:p>
    <w:p w14:paraId="29E68926" w14:textId="2EE68A19" w:rsidR="00751813" w:rsidRPr="00DB088D" w:rsidRDefault="00D222C6" w:rsidP="00E20A00">
      <w:pPr>
        <w:rPr>
          <w:sz w:val="28"/>
          <w:szCs w:val="28"/>
        </w:rPr>
      </w:pPr>
      <w:r>
        <w:rPr>
          <w:sz w:val="28"/>
          <w:szCs w:val="28"/>
        </w:rPr>
        <w:t>DNS and Attacks</w:t>
      </w:r>
    </w:p>
    <w:p w14:paraId="2BC40CEF" w14:textId="73F9FBD8" w:rsidR="007B260D" w:rsidRDefault="00490F71" w:rsidP="00E20A00">
      <w:pPr>
        <w:pStyle w:val="ListParagraph"/>
        <w:numPr>
          <w:ilvl w:val="0"/>
          <w:numId w:val="4"/>
        </w:numPr>
      </w:pPr>
      <w:r>
        <w:t xml:space="preserve">Bob wants to launch a DNS cache poisoning attack on a recursive DNS resolver; his goal is to get the resolver to cache a false IP address for the hostname www.example.com. Bob knows that during the iterative process, a query will be sent to the root server, then to the .COM nameserver, and finally to the </w:t>
      </w:r>
      <w:proofErr w:type="spellStart"/>
      <w:r>
        <w:t>example.com’s</w:t>
      </w:r>
      <w:proofErr w:type="spellEnd"/>
      <w:r>
        <w:t xml:space="preserve"> nameserver. He can choose to spoof replies from any of these nameservers, after triggering the iterative process from the resolver. He decides to spoof a reply from the .COM server. Please describe whether Bob’s attack will be successful or not.</w:t>
      </w:r>
    </w:p>
    <w:p w14:paraId="09B4B114" w14:textId="4DB67E3A" w:rsidR="00A51AAE" w:rsidRPr="00647B90" w:rsidRDefault="007E52B3" w:rsidP="00E20A00">
      <w:pPr>
        <w:pStyle w:val="ListParagraph"/>
        <w:numPr>
          <w:ilvl w:val="1"/>
          <w:numId w:val="4"/>
        </w:numPr>
        <w:rPr>
          <w:highlight w:val="yellow"/>
        </w:rPr>
      </w:pPr>
      <w:r w:rsidRPr="00647B90">
        <w:rPr>
          <w:highlight w:val="yellow"/>
        </w:rPr>
        <w:t>Yes, the attack will be successful.</w:t>
      </w:r>
    </w:p>
    <w:p w14:paraId="427AEC78" w14:textId="2CACA693" w:rsidR="007E52B3" w:rsidRPr="00647B90" w:rsidRDefault="007E52B3" w:rsidP="00E20A00">
      <w:pPr>
        <w:pStyle w:val="ListParagraph"/>
        <w:numPr>
          <w:ilvl w:val="1"/>
          <w:numId w:val="4"/>
        </w:numPr>
        <w:rPr>
          <w:highlight w:val="yellow"/>
        </w:rPr>
      </w:pPr>
      <w:r w:rsidRPr="00647B90">
        <w:rPr>
          <w:highlight w:val="yellow"/>
        </w:rPr>
        <w:t xml:space="preserve">When Bob spoof’s a reply from the .COM server, he is sending a reply back to a local DNS resolver (for simplicity). In this system, it is assumed that he has already sniffed the outgoing packet from the local DNS server to the .COM server. In this interaction, the information that the local DNS server is expecting is coming from the .COM server, stating the associated IP address is for the domain </w:t>
      </w:r>
      <w:r w:rsidR="00647B90" w:rsidRPr="00647B90">
        <w:rPr>
          <w:highlight w:val="yellow"/>
        </w:rPr>
        <w:t>example.com. If this server actually receives Bob’s spoofed reply (with all the correct fields), the malicious IP will then be associated with that domain. In this way, the cache will then be poisoned for that DNS server.</w:t>
      </w:r>
    </w:p>
    <w:p w14:paraId="58EE2CAE" w14:textId="77777777" w:rsidR="00751813" w:rsidRDefault="00751813" w:rsidP="00E20A00"/>
    <w:p w14:paraId="42BF9A98" w14:textId="16F34E40" w:rsidR="007B260D" w:rsidRDefault="00490F71" w:rsidP="00E20A00">
      <w:pPr>
        <w:pStyle w:val="ListParagraph"/>
        <w:numPr>
          <w:ilvl w:val="0"/>
          <w:numId w:val="4"/>
        </w:numPr>
      </w:pPr>
      <w:r>
        <w:t xml:space="preserve">Bob wants to launch a DNS cache poisoning attack on a recursive DNS resolver, but his machine does not have a hostname (he launches the attack from a coffee shop using its Wi-Fi). He plans to use a random hostname in the authority </w:t>
      </w:r>
      <w:proofErr w:type="gramStart"/>
      <w:r>
        <w:t>section, and</w:t>
      </w:r>
      <w:proofErr w:type="gramEnd"/>
      <w:r>
        <w:t xml:space="preserve"> then provides his machine’s IP address in the additional section. See the following portion of his spoofed reply. Would this approach work? </w:t>
      </w:r>
    </w:p>
    <w:p w14:paraId="58327A4D" w14:textId="77777777" w:rsidR="00490F71" w:rsidRDefault="00490F71" w:rsidP="00E20A00">
      <w:pPr>
        <w:ind w:firstLine="720"/>
        <w:rPr>
          <w:lang w:eastAsia="zh-CN"/>
        </w:rPr>
      </w:pPr>
      <w:proofErr w:type="gramStart"/>
      <w:r>
        <w:t>;;</w:t>
      </w:r>
      <w:proofErr w:type="gramEnd"/>
      <w:r>
        <w:t xml:space="preserve"> AUTHORITY SECTION: </w:t>
      </w:r>
    </w:p>
    <w:p w14:paraId="1B3FC04E" w14:textId="77777777" w:rsidR="00490F71" w:rsidRDefault="00490F71" w:rsidP="00E20A00">
      <w:pPr>
        <w:ind w:left="720"/>
        <w:rPr>
          <w:lang w:eastAsia="zh-CN"/>
        </w:rPr>
      </w:pPr>
      <w:r>
        <w:t xml:space="preserve">example.com. 259200 IN NS ns.ARandomName.net </w:t>
      </w:r>
    </w:p>
    <w:p w14:paraId="4B98456B" w14:textId="77777777" w:rsidR="00490F71" w:rsidRDefault="00490F71" w:rsidP="00E20A00">
      <w:pPr>
        <w:ind w:firstLine="720"/>
        <w:rPr>
          <w:lang w:eastAsia="zh-CN"/>
        </w:rPr>
      </w:pPr>
      <w:proofErr w:type="gramStart"/>
      <w:r>
        <w:t>;;</w:t>
      </w:r>
      <w:proofErr w:type="gramEnd"/>
      <w:r>
        <w:t xml:space="preserve"> ADDITIONAL SECTION: </w:t>
      </w:r>
    </w:p>
    <w:p w14:paraId="3D92DCE6" w14:textId="2BABF79C" w:rsidR="00490F71" w:rsidRDefault="00490F71" w:rsidP="00E20A00">
      <w:pPr>
        <w:ind w:firstLine="720"/>
      </w:pPr>
      <w:r>
        <w:t>ns.ARandomName.net 259200 IN A 132.2.1.4</w:t>
      </w:r>
    </w:p>
    <w:p w14:paraId="7A9433BC" w14:textId="77777777" w:rsidR="00647B90" w:rsidRDefault="00647B90" w:rsidP="00E20A00">
      <w:pPr>
        <w:ind w:firstLine="720"/>
      </w:pPr>
    </w:p>
    <w:p w14:paraId="46F9D15A" w14:textId="19B719BB" w:rsidR="00647B90" w:rsidRPr="007A024C" w:rsidRDefault="00647B90" w:rsidP="00E20A00">
      <w:pPr>
        <w:pStyle w:val="ListParagraph"/>
        <w:numPr>
          <w:ilvl w:val="0"/>
          <w:numId w:val="5"/>
        </w:numPr>
        <w:rPr>
          <w:highlight w:val="yellow"/>
        </w:rPr>
      </w:pPr>
      <w:r w:rsidRPr="007A024C">
        <w:rPr>
          <w:highlight w:val="yellow"/>
        </w:rPr>
        <w:t>No, the approach would not work.</w:t>
      </w:r>
    </w:p>
    <w:p w14:paraId="0B1656D2" w14:textId="46AEEC75" w:rsidR="00AF2782" w:rsidRPr="007A024C" w:rsidRDefault="00AF2782" w:rsidP="00E20A00">
      <w:pPr>
        <w:pStyle w:val="ListParagraph"/>
        <w:numPr>
          <w:ilvl w:val="0"/>
          <w:numId w:val="5"/>
        </w:numPr>
        <w:rPr>
          <w:highlight w:val="yellow"/>
        </w:rPr>
      </w:pPr>
      <w:r w:rsidRPr="007A024C">
        <w:rPr>
          <w:highlight w:val="yellow"/>
        </w:rPr>
        <w:t>In the reply, there are two sections, as shown in the image. The authority section tells the questioning server to go look at the listed addresses</w:t>
      </w:r>
      <w:r w:rsidR="007A024C" w:rsidRPr="007A024C">
        <w:rPr>
          <w:highlight w:val="yellow"/>
        </w:rPr>
        <w:t xml:space="preserve"> as authoritative servers for the address they are looking for. In this example, it lists the ns.ARandomName.net as the authoritative server for example.com. This is fine and will not throw an error.</w:t>
      </w:r>
    </w:p>
    <w:p w14:paraId="766CBEFB" w14:textId="1B6AD4B6" w:rsidR="00647B90" w:rsidRPr="007A024C" w:rsidRDefault="007A024C" w:rsidP="00E20A00">
      <w:pPr>
        <w:pStyle w:val="ListParagraph"/>
        <w:numPr>
          <w:ilvl w:val="0"/>
          <w:numId w:val="5"/>
        </w:numPr>
        <w:rPr>
          <w:highlight w:val="yellow"/>
          <w:lang w:eastAsia="zh-CN"/>
        </w:rPr>
      </w:pPr>
      <w:r w:rsidRPr="007A024C">
        <w:rPr>
          <w:highlight w:val="yellow"/>
        </w:rPr>
        <w:t xml:space="preserve">The second section, however, contains an error that will be discarded. The additional section contains additional information for the questioning server to go look at if need be. In this scenario, the .net address is used. This is a problem as it falls outside of the .com </w:t>
      </w:r>
      <w:r w:rsidRPr="007A024C">
        <w:rPr>
          <w:highlight w:val="yellow"/>
        </w:rPr>
        <w:lastRenderedPageBreak/>
        <w:t>domain, which means that this entry in the additional section will be discarded. This means that the approach will not work.</w:t>
      </w:r>
    </w:p>
    <w:p w14:paraId="61C704F2" w14:textId="77777777" w:rsidR="001C22B0" w:rsidRDefault="001C22B0" w:rsidP="00E20A00">
      <w:pPr>
        <w:rPr>
          <w:lang w:eastAsia="zh-CN"/>
        </w:rPr>
      </w:pPr>
    </w:p>
    <w:p w14:paraId="439E0D88" w14:textId="65ED53CB" w:rsidR="00E53670" w:rsidRDefault="001C22B0" w:rsidP="00E20A00">
      <w:pPr>
        <w:pStyle w:val="ListParagraph"/>
        <w:numPr>
          <w:ilvl w:val="0"/>
          <w:numId w:val="4"/>
        </w:numPr>
        <w:rPr>
          <w:lang w:eastAsia="zh-CN"/>
        </w:rPr>
      </w:pPr>
      <w:r>
        <w:t xml:space="preserve">Company XYZ sets up a website www.example.com for its internal use only, so only computers inside the company can access it. Instead of setting up a firewall to limit the access, the administrator of the web server decides to use reverse DNS lookup to check whether a client belongs to the company or not. For example, when an HTTP request comes in, the web server extracts the IP address from the request packet, conducts a reverse DNS lookup to get the hostname corresponding to the IP address. If the hostname ends with example.com, access is granted; otherwise, access is denied. You are an </w:t>
      </w:r>
      <w:proofErr w:type="gramStart"/>
      <w:r>
        <w:t>outsider,</w:t>
      </w:r>
      <w:proofErr w:type="gramEnd"/>
      <w:r>
        <w:t xml:space="preserve"> can you find a way to access this website?</w:t>
      </w:r>
      <w:r w:rsidR="007B260D" w:rsidRPr="007B260D">
        <w:t xml:space="preserve">  </w:t>
      </w:r>
    </w:p>
    <w:p w14:paraId="78B1A113" w14:textId="2D054F3C" w:rsidR="007A024C" w:rsidRPr="00CF0C91" w:rsidRDefault="00904781" w:rsidP="00E20A00">
      <w:pPr>
        <w:pStyle w:val="ListParagraph"/>
        <w:numPr>
          <w:ilvl w:val="1"/>
          <w:numId w:val="4"/>
        </w:numPr>
        <w:rPr>
          <w:highlight w:val="yellow"/>
          <w:lang w:eastAsia="zh-CN"/>
        </w:rPr>
      </w:pPr>
      <w:r w:rsidRPr="00CF0C91">
        <w:rPr>
          <w:highlight w:val="yellow"/>
          <w:lang w:eastAsia="zh-CN"/>
        </w:rPr>
        <w:t>Yes, as an attacker, I can find a way in.</w:t>
      </w:r>
    </w:p>
    <w:p w14:paraId="6296C240" w14:textId="55D8D4A5" w:rsidR="00904781" w:rsidRPr="00CF0C91" w:rsidRDefault="00904781" w:rsidP="00E20A00">
      <w:pPr>
        <w:pStyle w:val="ListParagraph"/>
        <w:numPr>
          <w:ilvl w:val="1"/>
          <w:numId w:val="4"/>
        </w:numPr>
        <w:rPr>
          <w:highlight w:val="yellow"/>
          <w:lang w:eastAsia="zh-CN"/>
        </w:rPr>
      </w:pPr>
      <w:r w:rsidRPr="00CF0C91">
        <w:rPr>
          <w:highlight w:val="yellow"/>
          <w:lang w:eastAsia="zh-CN"/>
        </w:rPr>
        <w:t xml:space="preserve">Reverse lookup essentially uses a fake name created by the resolver. This created name is the reverse IP address alongside the domain name at the end. </w:t>
      </w:r>
    </w:p>
    <w:p w14:paraId="33BEC152" w14:textId="0EF07E79" w:rsidR="00904781" w:rsidRPr="00CF0C91" w:rsidRDefault="00904781" w:rsidP="00E20A00">
      <w:pPr>
        <w:pStyle w:val="ListParagraph"/>
        <w:numPr>
          <w:ilvl w:val="2"/>
          <w:numId w:val="4"/>
        </w:numPr>
        <w:rPr>
          <w:highlight w:val="yellow"/>
          <w:lang w:eastAsia="zh-CN"/>
        </w:rPr>
      </w:pPr>
      <w:r w:rsidRPr="00CF0C91">
        <w:rPr>
          <w:highlight w:val="yellow"/>
          <w:lang w:eastAsia="zh-CN"/>
        </w:rPr>
        <w:t>If the query was coming in from 123.456.789.135 to the website example.com, then the resolver would make the fake name 135.789.456.123.example.com</w:t>
      </w:r>
    </w:p>
    <w:p w14:paraId="382C495D" w14:textId="1A8B07DA" w:rsidR="00904781" w:rsidRPr="00CF0C91" w:rsidRDefault="00904781" w:rsidP="00E20A00">
      <w:pPr>
        <w:pStyle w:val="ListParagraph"/>
        <w:numPr>
          <w:ilvl w:val="1"/>
          <w:numId w:val="4"/>
        </w:numPr>
        <w:rPr>
          <w:highlight w:val="yellow"/>
          <w:lang w:eastAsia="zh-CN"/>
        </w:rPr>
      </w:pPr>
      <w:r w:rsidRPr="00CF0C91">
        <w:rPr>
          <w:highlight w:val="yellow"/>
          <w:lang w:eastAsia="zh-CN"/>
        </w:rPr>
        <w:t>This address would then be used alongside the dig command iteratively until the full address is used.</w:t>
      </w:r>
      <w:r w:rsidRPr="00CF0C91">
        <w:rPr>
          <w:highlight w:val="yellow"/>
          <w:lang w:eastAsia="zh-CN"/>
        </w:rPr>
        <w:tab/>
      </w:r>
    </w:p>
    <w:p w14:paraId="6F8987DF" w14:textId="5E17BF61" w:rsidR="00904781" w:rsidRPr="00CF0C91" w:rsidRDefault="00904781" w:rsidP="00E20A00">
      <w:pPr>
        <w:pStyle w:val="ListParagraph"/>
        <w:numPr>
          <w:ilvl w:val="2"/>
          <w:numId w:val="4"/>
        </w:numPr>
        <w:rPr>
          <w:highlight w:val="yellow"/>
          <w:lang w:eastAsia="zh-CN"/>
        </w:rPr>
      </w:pPr>
      <w:r w:rsidRPr="00CF0C91">
        <w:rPr>
          <w:highlight w:val="yellow"/>
          <w:lang w:eastAsia="zh-CN"/>
        </w:rPr>
        <w:t xml:space="preserve">The </w:t>
      </w:r>
      <w:r w:rsidR="00CF0C91" w:rsidRPr="00CF0C91">
        <w:rPr>
          <w:highlight w:val="yellow"/>
          <w:lang w:eastAsia="zh-CN"/>
        </w:rPr>
        <w:t>1</w:t>
      </w:r>
      <w:r w:rsidR="00CF0C91" w:rsidRPr="00CF0C91">
        <w:rPr>
          <w:highlight w:val="yellow"/>
          <w:vertAlign w:val="superscript"/>
          <w:lang w:eastAsia="zh-CN"/>
        </w:rPr>
        <w:t>st</w:t>
      </w:r>
      <w:r w:rsidR="00CF0C91" w:rsidRPr="00CF0C91">
        <w:rPr>
          <w:highlight w:val="yellow"/>
          <w:lang w:eastAsia="zh-CN"/>
        </w:rPr>
        <w:t xml:space="preserve"> </w:t>
      </w:r>
      <w:r w:rsidRPr="00CF0C91">
        <w:rPr>
          <w:highlight w:val="yellow"/>
          <w:lang w:eastAsia="zh-CN"/>
        </w:rPr>
        <w:t>query will find which server has example.com</w:t>
      </w:r>
    </w:p>
    <w:p w14:paraId="76F05AD7" w14:textId="40687B13" w:rsidR="00904781" w:rsidRPr="00CF0C91" w:rsidRDefault="00904781" w:rsidP="00E20A00">
      <w:pPr>
        <w:pStyle w:val="ListParagraph"/>
        <w:numPr>
          <w:ilvl w:val="2"/>
          <w:numId w:val="4"/>
        </w:numPr>
        <w:rPr>
          <w:highlight w:val="yellow"/>
          <w:lang w:eastAsia="zh-CN"/>
        </w:rPr>
      </w:pPr>
      <w:r w:rsidRPr="00CF0C91">
        <w:rPr>
          <w:highlight w:val="yellow"/>
          <w:lang w:eastAsia="zh-CN"/>
        </w:rPr>
        <w:t xml:space="preserve">The </w:t>
      </w:r>
      <w:r w:rsidR="00CF0C91" w:rsidRPr="00CF0C91">
        <w:rPr>
          <w:highlight w:val="yellow"/>
          <w:lang w:eastAsia="zh-CN"/>
        </w:rPr>
        <w:t>2</w:t>
      </w:r>
      <w:r w:rsidR="00CF0C91" w:rsidRPr="00CF0C91">
        <w:rPr>
          <w:highlight w:val="yellow"/>
          <w:vertAlign w:val="superscript"/>
          <w:lang w:eastAsia="zh-CN"/>
        </w:rPr>
        <w:t>nd</w:t>
      </w:r>
      <w:r w:rsidR="00CF0C91" w:rsidRPr="00CF0C91">
        <w:rPr>
          <w:highlight w:val="yellow"/>
          <w:lang w:eastAsia="zh-CN"/>
        </w:rPr>
        <w:t xml:space="preserve"> </w:t>
      </w:r>
      <w:r w:rsidRPr="00CF0C91">
        <w:rPr>
          <w:highlight w:val="yellow"/>
          <w:lang w:eastAsia="zh-CN"/>
        </w:rPr>
        <w:t>query will find which server has 123.example.com</w:t>
      </w:r>
    </w:p>
    <w:p w14:paraId="61876040" w14:textId="25408D89" w:rsidR="00904781" w:rsidRPr="00CF0C91" w:rsidRDefault="00904781" w:rsidP="00E20A00">
      <w:pPr>
        <w:pStyle w:val="ListParagraph"/>
        <w:numPr>
          <w:ilvl w:val="2"/>
          <w:numId w:val="4"/>
        </w:numPr>
        <w:rPr>
          <w:highlight w:val="yellow"/>
          <w:lang w:eastAsia="zh-CN"/>
        </w:rPr>
      </w:pPr>
      <w:r w:rsidRPr="00CF0C91">
        <w:rPr>
          <w:highlight w:val="yellow"/>
          <w:lang w:eastAsia="zh-CN"/>
        </w:rPr>
        <w:t>The 3</w:t>
      </w:r>
      <w:r w:rsidR="00CF0C91" w:rsidRPr="00CF0C91">
        <w:rPr>
          <w:highlight w:val="yellow"/>
          <w:vertAlign w:val="superscript"/>
          <w:lang w:eastAsia="zh-CN"/>
        </w:rPr>
        <w:t>rd</w:t>
      </w:r>
      <w:r w:rsidR="00CF0C91" w:rsidRPr="00CF0C91">
        <w:rPr>
          <w:highlight w:val="yellow"/>
          <w:lang w:eastAsia="zh-CN"/>
        </w:rPr>
        <w:t xml:space="preserve"> </w:t>
      </w:r>
      <w:r w:rsidRPr="00CF0C91">
        <w:rPr>
          <w:highlight w:val="yellow"/>
          <w:lang w:eastAsia="zh-CN"/>
        </w:rPr>
        <w:t>query will find which server has 456.123.example.com</w:t>
      </w:r>
    </w:p>
    <w:p w14:paraId="7168341D" w14:textId="35251FB2" w:rsidR="00904781" w:rsidRPr="00CF0C91" w:rsidRDefault="00904781" w:rsidP="00E20A00">
      <w:pPr>
        <w:pStyle w:val="ListParagraph"/>
        <w:numPr>
          <w:ilvl w:val="2"/>
          <w:numId w:val="4"/>
        </w:numPr>
        <w:rPr>
          <w:highlight w:val="yellow"/>
          <w:lang w:eastAsia="zh-CN"/>
        </w:rPr>
      </w:pPr>
      <w:r w:rsidRPr="00CF0C91">
        <w:rPr>
          <w:highlight w:val="yellow"/>
          <w:lang w:eastAsia="zh-CN"/>
        </w:rPr>
        <w:t>The 4</w:t>
      </w:r>
      <w:r w:rsidRPr="00CF0C91">
        <w:rPr>
          <w:highlight w:val="yellow"/>
          <w:vertAlign w:val="superscript"/>
          <w:lang w:eastAsia="zh-CN"/>
        </w:rPr>
        <w:t>th</w:t>
      </w:r>
      <w:r w:rsidRPr="00CF0C91">
        <w:rPr>
          <w:highlight w:val="yellow"/>
          <w:lang w:eastAsia="zh-CN"/>
        </w:rPr>
        <w:t xml:space="preserve"> query </w:t>
      </w:r>
      <w:r w:rsidRPr="00CF0C91">
        <w:rPr>
          <w:highlight w:val="yellow"/>
          <w:lang w:eastAsia="zh-CN"/>
        </w:rPr>
        <w:t xml:space="preserve">will find which server has </w:t>
      </w:r>
      <w:r w:rsidRPr="00CF0C91">
        <w:rPr>
          <w:highlight w:val="yellow"/>
          <w:lang w:eastAsia="zh-CN"/>
        </w:rPr>
        <w:t>789.</w:t>
      </w:r>
      <w:r w:rsidRPr="00CF0C91">
        <w:rPr>
          <w:highlight w:val="yellow"/>
          <w:lang w:eastAsia="zh-CN"/>
        </w:rPr>
        <w:t>456.123.example.com</w:t>
      </w:r>
    </w:p>
    <w:p w14:paraId="13223B91" w14:textId="18FEB840" w:rsidR="00904781" w:rsidRPr="00CF0C91" w:rsidRDefault="00904781" w:rsidP="00E20A00">
      <w:pPr>
        <w:pStyle w:val="ListParagraph"/>
        <w:numPr>
          <w:ilvl w:val="2"/>
          <w:numId w:val="4"/>
        </w:numPr>
        <w:rPr>
          <w:highlight w:val="yellow"/>
          <w:lang w:eastAsia="zh-CN"/>
        </w:rPr>
      </w:pPr>
      <w:r w:rsidRPr="00CF0C91">
        <w:rPr>
          <w:highlight w:val="yellow"/>
          <w:lang w:eastAsia="zh-CN"/>
        </w:rPr>
        <w:t xml:space="preserve">The </w:t>
      </w:r>
      <w:r w:rsidRPr="00CF0C91">
        <w:rPr>
          <w:highlight w:val="yellow"/>
          <w:lang w:eastAsia="zh-CN"/>
        </w:rPr>
        <w:t>5</w:t>
      </w:r>
      <w:r w:rsidRPr="00CF0C91">
        <w:rPr>
          <w:highlight w:val="yellow"/>
          <w:vertAlign w:val="superscript"/>
          <w:lang w:eastAsia="zh-CN"/>
        </w:rPr>
        <w:t>th</w:t>
      </w:r>
      <w:r w:rsidRPr="00CF0C91">
        <w:rPr>
          <w:highlight w:val="yellow"/>
          <w:lang w:eastAsia="zh-CN"/>
        </w:rPr>
        <w:t xml:space="preserve"> query will find which server has </w:t>
      </w:r>
      <w:r w:rsidRPr="00CF0C91">
        <w:rPr>
          <w:highlight w:val="yellow"/>
          <w:lang w:eastAsia="zh-CN"/>
        </w:rPr>
        <w:t>123.</w:t>
      </w:r>
      <w:r w:rsidRPr="00CF0C91">
        <w:rPr>
          <w:highlight w:val="yellow"/>
          <w:lang w:eastAsia="zh-CN"/>
        </w:rPr>
        <w:t>789.456.123.example.com</w:t>
      </w:r>
    </w:p>
    <w:p w14:paraId="08EBA558" w14:textId="12CBFF05" w:rsidR="00904781" w:rsidRPr="00CF0C91" w:rsidRDefault="00904781" w:rsidP="00E20A00">
      <w:pPr>
        <w:pStyle w:val="ListParagraph"/>
        <w:numPr>
          <w:ilvl w:val="2"/>
          <w:numId w:val="4"/>
        </w:numPr>
        <w:rPr>
          <w:highlight w:val="yellow"/>
          <w:lang w:eastAsia="zh-CN"/>
        </w:rPr>
      </w:pPr>
      <w:proofErr w:type="gramStart"/>
      <w:r w:rsidRPr="00CF0C91">
        <w:rPr>
          <w:highlight w:val="yellow"/>
          <w:lang w:eastAsia="zh-CN"/>
        </w:rPr>
        <w:t>So</w:t>
      </w:r>
      <w:proofErr w:type="gramEnd"/>
      <w:r w:rsidRPr="00CF0C91">
        <w:rPr>
          <w:highlight w:val="yellow"/>
          <w:lang w:eastAsia="zh-CN"/>
        </w:rPr>
        <w:t xml:space="preserve"> by the 5</w:t>
      </w:r>
      <w:r w:rsidRPr="00CF0C91">
        <w:rPr>
          <w:highlight w:val="yellow"/>
          <w:vertAlign w:val="superscript"/>
          <w:lang w:eastAsia="zh-CN"/>
        </w:rPr>
        <w:t>th</w:t>
      </w:r>
      <w:r w:rsidRPr="00CF0C91">
        <w:rPr>
          <w:highlight w:val="yellow"/>
          <w:lang w:eastAsia="zh-CN"/>
        </w:rPr>
        <w:t xml:space="preserve"> query, the address can be verified.</w:t>
      </w:r>
    </w:p>
    <w:p w14:paraId="0DDF7CE3" w14:textId="11EF8703" w:rsidR="00904781" w:rsidRPr="00CF0C91" w:rsidRDefault="00904781" w:rsidP="00E20A00">
      <w:pPr>
        <w:pStyle w:val="ListParagraph"/>
        <w:numPr>
          <w:ilvl w:val="1"/>
          <w:numId w:val="4"/>
        </w:numPr>
        <w:rPr>
          <w:highlight w:val="yellow"/>
          <w:lang w:eastAsia="zh-CN"/>
        </w:rPr>
      </w:pPr>
      <w:r w:rsidRPr="00CF0C91">
        <w:rPr>
          <w:highlight w:val="yellow"/>
          <w:lang w:eastAsia="zh-CN"/>
        </w:rPr>
        <w:t xml:space="preserve">This, however, is very unreliable as a spoofed packet can easily contain the authority and additional sections that will mislead the search. For example, </w:t>
      </w:r>
      <w:r w:rsidR="00CF0C91" w:rsidRPr="00CF0C91">
        <w:rPr>
          <w:highlight w:val="yellow"/>
          <w:lang w:eastAsia="zh-CN"/>
        </w:rPr>
        <w:t>by the third query, the attacker can inject a packet containing this information:</w:t>
      </w:r>
    </w:p>
    <w:p w14:paraId="42CD4FD4" w14:textId="1F7F1D37" w:rsidR="00904781" w:rsidRPr="00CF0C91" w:rsidRDefault="00CF0C91" w:rsidP="00E20A00">
      <w:pPr>
        <w:ind w:left="2160"/>
        <w:rPr>
          <w:rFonts w:ascii="Courier New" w:hAnsi="Courier New" w:cs="Courier New"/>
          <w:highlight w:val="yellow"/>
          <w:lang w:eastAsia="zh-CN"/>
        </w:rPr>
      </w:pPr>
      <w:proofErr w:type="gramStart"/>
      <w:r w:rsidRPr="00CF0C91">
        <w:rPr>
          <w:rFonts w:ascii="Courier New" w:hAnsi="Courier New" w:cs="Courier New"/>
          <w:highlight w:val="yellow"/>
          <w:lang w:eastAsia="zh-CN"/>
        </w:rPr>
        <w:t>;;</w:t>
      </w:r>
      <w:proofErr w:type="gramEnd"/>
      <w:r w:rsidRPr="00CF0C91">
        <w:rPr>
          <w:rFonts w:ascii="Courier New" w:hAnsi="Courier New" w:cs="Courier New"/>
          <w:highlight w:val="yellow"/>
          <w:lang w:eastAsia="zh-CN"/>
        </w:rPr>
        <w:t xml:space="preserve"> </w:t>
      </w:r>
      <w:r w:rsidR="00904781" w:rsidRPr="00CF0C91">
        <w:rPr>
          <w:rFonts w:ascii="Courier New" w:hAnsi="Courier New" w:cs="Courier New"/>
          <w:highlight w:val="yellow"/>
          <w:lang w:eastAsia="zh-CN"/>
        </w:rPr>
        <w:t xml:space="preserve">QUESTION SECTION: </w:t>
      </w:r>
      <w:r w:rsidR="00904781" w:rsidRPr="00CF0C91">
        <w:rPr>
          <w:rFonts w:ascii="Courier New" w:hAnsi="Courier New" w:cs="Courier New"/>
          <w:highlight w:val="yellow"/>
          <w:lang w:eastAsia="zh-CN"/>
        </w:rPr>
        <w:br/>
      </w:r>
      <w:r w:rsidR="00904781" w:rsidRPr="00CF0C91">
        <w:rPr>
          <w:rFonts w:ascii="Courier New" w:hAnsi="Courier New" w:cs="Courier New"/>
          <w:highlight w:val="yellow"/>
          <w:lang w:eastAsia="zh-CN"/>
        </w:rPr>
        <w:t>123.789.456.123.example.com</w:t>
      </w:r>
      <w:r w:rsidR="00904781" w:rsidRPr="00CF0C91">
        <w:rPr>
          <w:rFonts w:ascii="Courier New" w:hAnsi="Courier New" w:cs="Courier New"/>
          <w:highlight w:val="yellow"/>
          <w:lang w:eastAsia="zh-CN"/>
        </w:rPr>
        <w:tab/>
        <w:t>IN</w:t>
      </w:r>
      <w:r w:rsidR="00904781" w:rsidRPr="00CF0C91">
        <w:rPr>
          <w:rFonts w:ascii="Courier New" w:hAnsi="Courier New" w:cs="Courier New"/>
          <w:highlight w:val="yellow"/>
          <w:lang w:eastAsia="zh-CN"/>
        </w:rPr>
        <w:tab/>
        <w:t>PTR</w:t>
      </w:r>
    </w:p>
    <w:p w14:paraId="51BC677D" w14:textId="064B0A52" w:rsidR="00904781" w:rsidRPr="00CF0C91" w:rsidRDefault="00CF0C91" w:rsidP="00E20A00">
      <w:pPr>
        <w:ind w:left="2160"/>
        <w:rPr>
          <w:rFonts w:ascii="Courier New" w:hAnsi="Courier New" w:cs="Courier New"/>
          <w:highlight w:val="yellow"/>
          <w:lang w:eastAsia="zh-CN"/>
        </w:rPr>
      </w:pPr>
      <w:proofErr w:type="gramStart"/>
      <w:r w:rsidRPr="00CF0C91">
        <w:rPr>
          <w:rFonts w:ascii="Courier New" w:hAnsi="Courier New" w:cs="Courier New"/>
          <w:highlight w:val="yellow"/>
          <w:lang w:eastAsia="zh-CN"/>
        </w:rPr>
        <w:t>;;</w:t>
      </w:r>
      <w:proofErr w:type="gramEnd"/>
      <w:r w:rsidRPr="00CF0C91">
        <w:rPr>
          <w:rFonts w:ascii="Courier New" w:hAnsi="Courier New" w:cs="Courier New"/>
          <w:highlight w:val="yellow"/>
          <w:lang w:eastAsia="zh-CN"/>
        </w:rPr>
        <w:t xml:space="preserve"> </w:t>
      </w:r>
      <w:r w:rsidR="00904781" w:rsidRPr="00CF0C91">
        <w:rPr>
          <w:rFonts w:ascii="Courier New" w:hAnsi="Courier New" w:cs="Courier New"/>
          <w:highlight w:val="yellow"/>
          <w:lang w:eastAsia="zh-CN"/>
        </w:rPr>
        <w:t>AUTHORITY SECTION:</w:t>
      </w:r>
      <w:r w:rsidRPr="00CF0C91">
        <w:rPr>
          <w:rFonts w:ascii="Courier New" w:hAnsi="Courier New" w:cs="Courier New"/>
          <w:highlight w:val="yellow"/>
          <w:lang w:eastAsia="zh-CN"/>
        </w:rPr>
        <w:br/>
        <w:t>456.123.example.com</w:t>
      </w:r>
      <w:r w:rsidRPr="00CF0C91">
        <w:rPr>
          <w:rFonts w:ascii="Courier New" w:hAnsi="Courier New" w:cs="Courier New"/>
          <w:highlight w:val="yellow"/>
          <w:lang w:eastAsia="zh-CN"/>
        </w:rPr>
        <w:tab/>
        <w:t>172800</w:t>
      </w:r>
      <w:r w:rsidRPr="00CF0C91">
        <w:rPr>
          <w:rFonts w:ascii="Courier New" w:hAnsi="Courier New" w:cs="Courier New"/>
          <w:highlight w:val="yellow"/>
          <w:lang w:eastAsia="zh-CN"/>
        </w:rPr>
        <w:tab/>
        <w:t>IN</w:t>
      </w:r>
      <w:r w:rsidRPr="00CF0C91">
        <w:rPr>
          <w:rFonts w:ascii="Courier New" w:hAnsi="Courier New" w:cs="Courier New"/>
          <w:highlight w:val="yellow"/>
          <w:lang w:eastAsia="zh-CN"/>
        </w:rPr>
        <w:tab/>
        <w:t>NS</w:t>
      </w:r>
      <w:r w:rsidRPr="00CF0C91">
        <w:rPr>
          <w:rFonts w:ascii="Courier New" w:hAnsi="Courier New" w:cs="Courier New"/>
          <w:highlight w:val="yellow"/>
          <w:lang w:eastAsia="zh-CN"/>
        </w:rPr>
        <w:tab/>
        <w:t>r.attacker32.com</w:t>
      </w:r>
    </w:p>
    <w:p w14:paraId="28A26675" w14:textId="5FA1607B" w:rsidR="00904781" w:rsidRPr="00CF0C91" w:rsidRDefault="00CF0C91" w:rsidP="00E20A00">
      <w:pPr>
        <w:ind w:left="2160"/>
        <w:rPr>
          <w:rFonts w:ascii="Courier New" w:hAnsi="Courier New" w:cs="Courier New"/>
          <w:highlight w:val="yellow"/>
          <w:lang w:eastAsia="zh-CN"/>
        </w:rPr>
      </w:pPr>
      <w:proofErr w:type="gramStart"/>
      <w:r w:rsidRPr="00CF0C91">
        <w:rPr>
          <w:rFonts w:ascii="Courier New" w:hAnsi="Courier New" w:cs="Courier New"/>
          <w:highlight w:val="yellow"/>
          <w:lang w:eastAsia="zh-CN"/>
        </w:rPr>
        <w:t>;;</w:t>
      </w:r>
      <w:proofErr w:type="gramEnd"/>
      <w:r w:rsidRPr="00CF0C91">
        <w:rPr>
          <w:rFonts w:ascii="Courier New" w:hAnsi="Courier New" w:cs="Courier New"/>
          <w:highlight w:val="yellow"/>
          <w:lang w:eastAsia="zh-CN"/>
        </w:rPr>
        <w:t xml:space="preserve"> ADDITIONAL SECTION:</w:t>
      </w:r>
      <w:r w:rsidRPr="00CF0C91">
        <w:rPr>
          <w:rFonts w:ascii="Courier New" w:hAnsi="Courier New" w:cs="Courier New"/>
          <w:highlight w:val="yellow"/>
          <w:lang w:eastAsia="zh-CN"/>
        </w:rPr>
        <w:br/>
        <w:t>r.attacker32.com</w:t>
      </w:r>
      <w:r w:rsidRPr="00CF0C91">
        <w:rPr>
          <w:rFonts w:ascii="Courier New" w:hAnsi="Courier New" w:cs="Courier New"/>
          <w:highlight w:val="yellow"/>
          <w:lang w:eastAsia="zh-CN"/>
        </w:rPr>
        <w:tab/>
        <w:t>172800</w:t>
      </w:r>
      <w:r w:rsidRPr="00CF0C91">
        <w:rPr>
          <w:rFonts w:ascii="Courier New" w:hAnsi="Courier New" w:cs="Courier New"/>
          <w:highlight w:val="yellow"/>
          <w:lang w:eastAsia="zh-CN"/>
        </w:rPr>
        <w:tab/>
        <w:t>IN</w:t>
      </w:r>
      <w:r w:rsidRPr="00CF0C91">
        <w:rPr>
          <w:rFonts w:ascii="Courier New" w:hAnsi="Courier New" w:cs="Courier New"/>
          <w:highlight w:val="yellow"/>
          <w:lang w:eastAsia="zh-CN"/>
        </w:rPr>
        <w:tab/>
        <w:t>A</w:t>
      </w:r>
      <w:r w:rsidRPr="00CF0C91">
        <w:rPr>
          <w:rFonts w:ascii="Courier New" w:hAnsi="Courier New" w:cs="Courier New"/>
          <w:highlight w:val="yellow"/>
          <w:lang w:eastAsia="zh-CN"/>
        </w:rPr>
        <w:tab/>
        <w:t>198.210.4.1</w:t>
      </w:r>
    </w:p>
    <w:p w14:paraId="1D2DDBD0" w14:textId="27AB3A9C" w:rsidR="00904781" w:rsidRPr="00CF0C91" w:rsidRDefault="00CF0C91" w:rsidP="00E20A00">
      <w:pPr>
        <w:pStyle w:val="ListParagraph"/>
        <w:numPr>
          <w:ilvl w:val="1"/>
          <w:numId w:val="4"/>
        </w:numPr>
        <w:rPr>
          <w:highlight w:val="yellow"/>
          <w:lang w:eastAsia="zh-CN"/>
        </w:rPr>
      </w:pPr>
      <w:r w:rsidRPr="00CF0C91">
        <w:rPr>
          <w:highlight w:val="yellow"/>
          <w:lang w:eastAsia="zh-CN"/>
        </w:rPr>
        <w:t>This packet will then deter the lookup to say whatever the attacker may want, which can result in the next request being sent to the attacker’s server. This means that the attacker can then easily manipulate a response that allows access to the website.</w:t>
      </w:r>
    </w:p>
    <w:p w14:paraId="2CE7990E" w14:textId="77777777" w:rsidR="001C22B0" w:rsidRDefault="001C22B0" w:rsidP="00E20A00">
      <w:pPr>
        <w:rPr>
          <w:lang w:eastAsia="zh-CN"/>
        </w:rPr>
      </w:pPr>
    </w:p>
    <w:p w14:paraId="4BE78A06" w14:textId="19E8C9C2" w:rsidR="001C22B0" w:rsidRDefault="001C22B0" w:rsidP="00E20A00">
      <w:pPr>
        <w:pStyle w:val="ListParagraph"/>
        <w:numPr>
          <w:ilvl w:val="0"/>
          <w:numId w:val="4"/>
        </w:numPr>
        <w:rPr>
          <w:lang w:eastAsia="zh-CN"/>
        </w:rPr>
      </w:pPr>
      <w:r>
        <w:t xml:space="preserve">DNS root servers use IP Anycast to improve its scalability, which is essential against DDoS attacks. IP Anycast allows many computers to share the same IP address. These computers are </w:t>
      </w:r>
      <w:r>
        <w:lastRenderedPageBreak/>
        <w:t>typically distributed geographically. Packets to an Anycast IP address will be routed to any one of these computers, selected on the basis of which is the nearest, lowest cost, with the least congested route, or some other distance measure. Please describe how DNS root servers use this technology to achieve scalability.</w:t>
      </w:r>
      <w:r w:rsidR="005F1CE2">
        <w:rPr>
          <w:rFonts w:hint="eastAsia"/>
          <w:lang w:eastAsia="zh-CN"/>
        </w:rPr>
        <w:t xml:space="preserve"> (hint: check Anycast from Wikipedia)</w:t>
      </w:r>
    </w:p>
    <w:p w14:paraId="26B49378" w14:textId="77777777" w:rsidR="00E43373" w:rsidRPr="00E20A00" w:rsidRDefault="00E43373" w:rsidP="00E20A00">
      <w:pPr>
        <w:pStyle w:val="ListParagraph"/>
        <w:numPr>
          <w:ilvl w:val="1"/>
          <w:numId w:val="4"/>
        </w:numPr>
        <w:rPr>
          <w:highlight w:val="yellow"/>
          <w:lang w:eastAsia="zh-CN"/>
        </w:rPr>
      </w:pPr>
      <w:r w:rsidRPr="00E20A00">
        <w:rPr>
          <w:highlight w:val="yellow"/>
          <w:lang w:eastAsia="zh-CN"/>
        </w:rPr>
        <w:t xml:space="preserve">DNS root servers are the first location that requests are sent to. The implies that they are an important piece of the DNS hierarchy (they are the top), and so scalability and cost is a focus. </w:t>
      </w:r>
    </w:p>
    <w:p w14:paraId="2BEEBD5C" w14:textId="55933905" w:rsidR="00CF0C91" w:rsidRPr="00E20A00" w:rsidRDefault="00E43373" w:rsidP="00E20A00">
      <w:pPr>
        <w:pStyle w:val="ListParagraph"/>
        <w:numPr>
          <w:ilvl w:val="1"/>
          <w:numId w:val="4"/>
        </w:numPr>
        <w:rPr>
          <w:highlight w:val="yellow"/>
          <w:lang w:eastAsia="zh-CN"/>
        </w:rPr>
      </w:pPr>
      <w:r w:rsidRPr="00E20A00">
        <w:rPr>
          <w:highlight w:val="yellow"/>
          <w:lang w:eastAsia="zh-CN"/>
        </w:rPr>
        <w:t xml:space="preserve">Anycast </w:t>
      </w:r>
      <w:r w:rsidR="00E20A00" w:rsidRPr="00E20A00">
        <w:rPr>
          <w:highlight w:val="yellow"/>
          <w:lang w:eastAsia="zh-CN"/>
        </w:rPr>
        <w:t>is used in all internet root name servers. “</w:t>
      </w:r>
      <w:r w:rsidR="00E20A00" w:rsidRPr="00E20A00">
        <w:rPr>
          <w:highlight w:val="yellow"/>
          <w:lang w:eastAsia="zh-CN"/>
        </w:rPr>
        <w:t>All Internet </w:t>
      </w:r>
      <w:hyperlink r:id="rId5" w:tooltip="Root nameserver" w:history="1">
        <w:r w:rsidR="00E20A00" w:rsidRPr="00E20A00">
          <w:rPr>
            <w:rStyle w:val="Hyperlink"/>
            <w:highlight w:val="yellow"/>
            <w:lang w:eastAsia="zh-CN"/>
          </w:rPr>
          <w:t>root nameservers</w:t>
        </w:r>
      </w:hyperlink>
      <w:r w:rsidR="00E20A00" w:rsidRPr="00E20A00">
        <w:rPr>
          <w:highlight w:val="yellow"/>
          <w:lang w:eastAsia="zh-CN"/>
        </w:rPr>
        <w:t> are implemented as clusters of hosts using anycast addressing.</w:t>
      </w:r>
      <w:hyperlink r:id="rId6" w:anchor="cite_note-rfc3258-11" w:history="1">
        <w:r w:rsidR="00E20A00" w:rsidRPr="00E20A00">
          <w:rPr>
            <w:rStyle w:val="Hyperlink"/>
            <w:highlight w:val="yellow"/>
            <w:vertAlign w:val="superscript"/>
            <w:lang w:eastAsia="zh-CN"/>
          </w:rPr>
          <w:t>[11]</w:t>
        </w:r>
      </w:hyperlink>
      <w:r w:rsidR="00E20A00" w:rsidRPr="00E20A00">
        <w:rPr>
          <w:highlight w:val="yellow"/>
          <w:lang w:eastAsia="zh-CN"/>
        </w:rPr>
        <w:t> All 13 root servers A–M exist in multiple locations, with 11 on multiple continents. (Root servers B and H exist in two U.S. locations.)</w:t>
      </w:r>
      <w:hyperlink r:id="rId7" w:anchor="cite_note-12" w:history="1">
        <w:r w:rsidR="00E20A00" w:rsidRPr="00E20A00">
          <w:rPr>
            <w:rStyle w:val="Hyperlink"/>
            <w:highlight w:val="yellow"/>
            <w:vertAlign w:val="superscript"/>
            <w:lang w:eastAsia="zh-CN"/>
          </w:rPr>
          <w:t>[12]</w:t>
        </w:r>
      </w:hyperlink>
      <w:hyperlink r:id="rId8" w:anchor="cite_note-13" w:history="1">
        <w:r w:rsidR="00E20A00" w:rsidRPr="00E20A00">
          <w:rPr>
            <w:rStyle w:val="Hyperlink"/>
            <w:highlight w:val="yellow"/>
            <w:vertAlign w:val="superscript"/>
            <w:lang w:eastAsia="zh-CN"/>
          </w:rPr>
          <w:t>[13]</w:t>
        </w:r>
      </w:hyperlink>
      <w:hyperlink r:id="rId9" w:anchor="cite_note-14" w:history="1">
        <w:r w:rsidR="00E20A00" w:rsidRPr="00E20A00">
          <w:rPr>
            <w:rStyle w:val="Hyperlink"/>
            <w:highlight w:val="yellow"/>
            <w:vertAlign w:val="superscript"/>
            <w:lang w:eastAsia="zh-CN"/>
          </w:rPr>
          <w:t>[14]</w:t>
        </w:r>
      </w:hyperlink>
      <w:r w:rsidR="00E20A00" w:rsidRPr="00E20A00">
        <w:rPr>
          <w:highlight w:val="yellow"/>
          <w:lang w:eastAsia="zh-CN"/>
        </w:rPr>
        <w:t> The servers use anycast address announcements to provide a decentralized service. This has accelerated the deployment of physical (rather than logical) root servers outside the </w:t>
      </w:r>
      <w:hyperlink r:id="rId10" w:tooltip="United States" w:history="1">
        <w:r w:rsidR="00E20A00" w:rsidRPr="00E20A00">
          <w:rPr>
            <w:rStyle w:val="Hyperlink"/>
            <w:highlight w:val="yellow"/>
            <w:lang w:eastAsia="zh-CN"/>
          </w:rPr>
          <w:t>United States</w:t>
        </w:r>
      </w:hyperlink>
      <w:r w:rsidR="00E20A00" w:rsidRPr="00E20A00">
        <w:rPr>
          <w:highlight w:val="yellow"/>
          <w:lang w:eastAsia="zh-CN"/>
        </w:rPr>
        <w:t>. Many commercial DNS providers have switched to an IP anycast environment to increase query performance and redundancy, and to implement load balancing.</w:t>
      </w:r>
      <w:hyperlink r:id="rId11" w:anchor="cite_note-hernandez-enog-2" w:history="1">
        <w:r w:rsidR="00E20A00" w:rsidRPr="00E20A00">
          <w:rPr>
            <w:rStyle w:val="Hyperlink"/>
            <w:highlight w:val="yellow"/>
            <w:vertAlign w:val="superscript"/>
            <w:lang w:eastAsia="zh-CN"/>
          </w:rPr>
          <w:t>[2]</w:t>
        </w:r>
      </w:hyperlink>
      <w:r w:rsidR="00E20A00" w:rsidRPr="00E20A00">
        <w:rPr>
          <w:highlight w:val="yellow"/>
          <w:lang w:eastAsia="zh-CN"/>
        </w:rPr>
        <w:t xml:space="preserve">” (Wikipedia, </w:t>
      </w:r>
      <w:hyperlink r:id="rId12" w:history="1">
        <w:r w:rsidR="00E20A00" w:rsidRPr="00E20A00">
          <w:rPr>
            <w:rStyle w:val="Hyperlink"/>
            <w:highlight w:val="yellow"/>
            <w:lang w:eastAsia="zh-CN"/>
          </w:rPr>
          <w:t>https://en.wikipedia.org/wiki/Anycast</w:t>
        </w:r>
      </w:hyperlink>
      <w:r w:rsidR="00E20A00" w:rsidRPr="00E20A00">
        <w:rPr>
          <w:highlight w:val="yellow"/>
          <w:lang w:eastAsia="zh-CN"/>
        </w:rPr>
        <w:t>)</w:t>
      </w:r>
    </w:p>
    <w:p w14:paraId="23DED2F7" w14:textId="02F3ABEE" w:rsidR="00E20A00" w:rsidRPr="00E20A00" w:rsidRDefault="00E20A00" w:rsidP="00E20A00">
      <w:pPr>
        <w:pStyle w:val="ListParagraph"/>
        <w:numPr>
          <w:ilvl w:val="1"/>
          <w:numId w:val="4"/>
        </w:numPr>
        <w:rPr>
          <w:highlight w:val="yellow"/>
          <w:lang w:eastAsia="zh-CN"/>
        </w:rPr>
      </w:pPr>
      <w:r w:rsidRPr="00E20A00">
        <w:rPr>
          <w:highlight w:val="yellow"/>
          <w:lang w:eastAsia="zh-CN"/>
        </w:rPr>
        <w:t xml:space="preserve">Scalability is achieved by focusing on least hop and other timing and cost factors to reach the root node, as described above. Once the root node replies, the user or DNS resolver can then go down the hierarchy, which still has distributed servers, to get to more specialized or specific results. This means that less of a burden is kept on one or few servers, but rather the burden is distributed in a hierarchy that allows a query to be sent to </w:t>
      </w:r>
      <w:proofErr w:type="gramStart"/>
      <w:r w:rsidRPr="00E20A00">
        <w:rPr>
          <w:highlight w:val="yellow"/>
          <w:lang w:eastAsia="zh-CN"/>
        </w:rPr>
        <w:t>a</w:t>
      </w:r>
      <w:proofErr w:type="gramEnd"/>
      <w:r w:rsidRPr="00E20A00">
        <w:rPr>
          <w:highlight w:val="yellow"/>
          <w:lang w:eastAsia="zh-CN"/>
        </w:rPr>
        <w:t xml:space="preserve"> IP address that is shared by multiple servers.</w:t>
      </w:r>
    </w:p>
    <w:p w14:paraId="2A5CA6CA" w14:textId="77777777" w:rsidR="00751813" w:rsidRDefault="00751813" w:rsidP="00E20A00"/>
    <w:p w14:paraId="719EB2ED" w14:textId="470DC4D8" w:rsidR="007C6BC2" w:rsidRDefault="001C22B0" w:rsidP="00E20A00">
      <w:pPr>
        <w:pStyle w:val="ListParagraph"/>
        <w:numPr>
          <w:ilvl w:val="0"/>
          <w:numId w:val="4"/>
        </w:numPr>
      </w:pPr>
      <w:r>
        <w:t>In the DNS rebinding attack, if the victim’s browser caches the IP address for any hostname used in HTTP requests for an hour, can the attack still be successful? Why?</w:t>
      </w:r>
    </w:p>
    <w:p w14:paraId="1D9419C4" w14:textId="35D3D1A9" w:rsidR="00A51AAE" w:rsidRPr="00135F01" w:rsidRDefault="00135F01" w:rsidP="00360D2B">
      <w:pPr>
        <w:pStyle w:val="ListParagraph"/>
        <w:numPr>
          <w:ilvl w:val="1"/>
          <w:numId w:val="4"/>
        </w:numPr>
        <w:rPr>
          <w:highlight w:val="yellow"/>
        </w:rPr>
      </w:pPr>
      <w:r w:rsidRPr="00135F01">
        <w:rPr>
          <w:highlight w:val="yellow"/>
        </w:rPr>
        <w:t>No, the attack will not be successful due to the nature of SOP (Same-Origin Policy).</w:t>
      </w:r>
    </w:p>
    <w:p w14:paraId="35DC85DE" w14:textId="3DAEDDF8" w:rsidR="00135F01" w:rsidRPr="00135F01" w:rsidRDefault="00135F01" w:rsidP="00360D2B">
      <w:pPr>
        <w:pStyle w:val="ListParagraph"/>
        <w:numPr>
          <w:ilvl w:val="1"/>
          <w:numId w:val="4"/>
        </w:numPr>
        <w:rPr>
          <w:highlight w:val="yellow"/>
        </w:rPr>
      </w:pPr>
      <w:r w:rsidRPr="00135F01">
        <w:rPr>
          <w:highlight w:val="yellow"/>
        </w:rPr>
        <w:t xml:space="preserve">In the attack, a person on the inside (accidentally or purposefully) accesses a malicious webpage. The webpage sends over a packet with the webpage containing the actual IP address of the malicious server. This packet, however, has a very short TTL (time to live) to not get put into cache, which subsequently will not be detected by the same-origin policy. </w:t>
      </w:r>
    </w:p>
    <w:p w14:paraId="4FDE258D" w14:textId="2102A556" w:rsidR="00135F01" w:rsidRPr="00135F01" w:rsidRDefault="00135F01" w:rsidP="00360D2B">
      <w:pPr>
        <w:pStyle w:val="ListParagraph"/>
        <w:numPr>
          <w:ilvl w:val="1"/>
          <w:numId w:val="4"/>
        </w:numPr>
        <w:rPr>
          <w:highlight w:val="yellow"/>
        </w:rPr>
      </w:pPr>
      <w:r w:rsidRPr="00135F01">
        <w:rPr>
          <w:highlight w:val="yellow"/>
        </w:rPr>
        <w:t>As proposed by the question, if the victim’s browser cache’s the IP address, the attack will be detected by the policy, and the requests will be denied.</w:t>
      </w:r>
    </w:p>
    <w:p w14:paraId="4913F468" w14:textId="4D24F39F" w:rsidR="00A51AAE" w:rsidRPr="00135F01" w:rsidRDefault="00135F01" w:rsidP="00E20A00">
      <w:pPr>
        <w:pStyle w:val="ListParagraph"/>
        <w:numPr>
          <w:ilvl w:val="1"/>
          <w:numId w:val="4"/>
        </w:numPr>
        <w:rPr>
          <w:highlight w:val="yellow"/>
        </w:rPr>
      </w:pPr>
      <w:r w:rsidRPr="00135F01">
        <w:rPr>
          <w:highlight w:val="yellow"/>
        </w:rPr>
        <w:t xml:space="preserve">Chapter 4 </w:t>
      </w:r>
      <w:r w:rsidR="00A51AAE" w:rsidRPr="00135F01">
        <w:rPr>
          <w:highlight w:val="yellow"/>
        </w:rPr>
        <w:t>Slide 61</w:t>
      </w:r>
      <w:r w:rsidRPr="00135F01">
        <w:rPr>
          <w:highlight w:val="yellow"/>
        </w:rPr>
        <w:t xml:space="preserve">, </w:t>
      </w:r>
      <w:hyperlink r:id="rId13" w:history="1">
        <w:r w:rsidRPr="00135F01">
          <w:rPr>
            <w:rStyle w:val="Hyperlink"/>
            <w:highlight w:val="yellow"/>
          </w:rPr>
          <w:t>https://www.paloaltonetworks.com/cyberpedia/what-is-dns-rebinding</w:t>
        </w:r>
      </w:hyperlink>
      <w:r w:rsidRPr="00135F01">
        <w:rPr>
          <w:highlight w:val="yellow"/>
        </w:rPr>
        <w:t xml:space="preserve"> , </w:t>
      </w:r>
      <w:hyperlink r:id="rId14" w:history="1">
        <w:r w:rsidRPr="00135F01">
          <w:rPr>
            <w:rStyle w:val="Hyperlink"/>
            <w:highlight w:val="yellow"/>
          </w:rPr>
          <w:t>https://www.akamai.com/glossary/what-is-dns-rebinding</w:t>
        </w:r>
      </w:hyperlink>
    </w:p>
    <w:p w14:paraId="2EF9982A" w14:textId="77777777" w:rsidR="00135F01" w:rsidRDefault="00135F01" w:rsidP="00135F01">
      <w:pPr>
        <w:pStyle w:val="ListParagraph"/>
        <w:ind w:left="1440"/>
      </w:pPr>
    </w:p>
    <w:p w14:paraId="69B8957D" w14:textId="77777777" w:rsidR="00135F01" w:rsidRPr="007B260D" w:rsidRDefault="00135F01" w:rsidP="00135F01">
      <w:pPr>
        <w:pStyle w:val="ListParagraph"/>
        <w:ind w:left="1440"/>
      </w:pPr>
    </w:p>
    <w:sectPr w:rsidR="00135F01" w:rsidRPr="007B2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auto"/>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016D"/>
    <w:multiLevelType w:val="hybridMultilevel"/>
    <w:tmpl w:val="865E3A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55A49"/>
    <w:multiLevelType w:val="hybridMultilevel"/>
    <w:tmpl w:val="BAE2231C"/>
    <w:lvl w:ilvl="0" w:tplc="192060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413FB1"/>
    <w:multiLevelType w:val="hybridMultilevel"/>
    <w:tmpl w:val="58704B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0B21D9"/>
    <w:multiLevelType w:val="hybridMultilevel"/>
    <w:tmpl w:val="668455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106599"/>
    <w:multiLevelType w:val="hybridMultilevel"/>
    <w:tmpl w:val="AAA28D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858559">
    <w:abstractNumId w:val="4"/>
  </w:num>
  <w:num w:numId="2" w16cid:durableId="714619188">
    <w:abstractNumId w:val="3"/>
  </w:num>
  <w:num w:numId="3" w16cid:durableId="162356777">
    <w:abstractNumId w:val="0"/>
  </w:num>
  <w:num w:numId="4" w16cid:durableId="533621077">
    <w:abstractNumId w:val="2"/>
  </w:num>
  <w:num w:numId="5" w16cid:durableId="872034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6802"/>
    <w:rsid w:val="000221C0"/>
    <w:rsid w:val="00034E67"/>
    <w:rsid w:val="0004150B"/>
    <w:rsid w:val="000440D2"/>
    <w:rsid w:val="00061D58"/>
    <w:rsid w:val="000B3253"/>
    <w:rsid w:val="00135F01"/>
    <w:rsid w:val="001C22B0"/>
    <w:rsid w:val="0020341B"/>
    <w:rsid w:val="002D3833"/>
    <w:rsid w:val="00360D2B"/>
    <w:rsid w:val="003F13A0"/>
    <w:rsid w:val="0044567B"/>
    <w:rsid w:val="00490F71"/>
    <w:rsid w:val="004F6114"/>
    <w:rsid w:val="005B6C7D"/>
    <w:rsid w:val="005E5040"/>
    <w:rsid w:val="005F1CE2"/>
    <w:rsid w:val="00601E33"/>
    <w:rsid w:val="00647B90"/>
    <w:rsid w:val="006A5617"/>
    <w:rsid w:val="0071688F"/>
    <w:rsid w:val="00751813"/>
    <w:rsid w:val="007750CE"/>
    <w:rsid w:val="007A024C"/>
    <w:rsid w:val="007B260D"/>
    <w:rsid w:val="007C6BC2"/>
    <w:rsid w:val="007C6D29"/>
    <w:rsid w:val="007E52B3"/>
    <w:rsid w:val="00846802"/>
    <w:rsid w:val="008632D4"/>
    <w:rsid w:val="008B456D"/>
    <w:rsid w:val="008D1ADA"/>
    <w:rsid w:val="00902B7D"/>
    <w:rsid w:val="00904781"/>
    <w:rsid w:val="00991041"/>
    <w:rsid w:val="009C7F99"/>
    <w:rsid w:val="00A14220"/>
    <w:rsid w:val="00A51AAE"/>
    <w:rsid w:val="00AF2782"/>
    <w:rsid w:val="00B07D50"/>
    <w:rsid w:val="00B12E19"/>
    <w:rsid w:val="00C05777"/>
    <w:rsid w:val="00C32B0F"/>
    <w:rsid w:val="00CA4852"/>
    <w:rsid w:val="00CF0C91"/>
    <w:rsid w:val="00D222C6"/>
    <w:rsid w:val="00D30F7F"/>
    <w:rsid w:val="00D346FD"/>
    <w:rsid w:val="00DA05C5"/>
    <w:rsid w:val="00DB088D"/>
    <w:rsid w:val="00E20A00"/>
    <w:rsid w:val="00E43373"/>
    <w:rsid w:val="00E53670"/>
    <w:rsid w:val="00E54F1F"/>
    <w:rsid w:val="00F05460"/>
    <w:rsid w:val="00F82E4E"/>
    <w:rsid w:val="00FA6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A72E2"/>
  <w15:docId w15:val="{3695A327-C8C7-45C9-92FD-E09A357C4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260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B260D"/>
    <w:rPr>
      <w:color w:val="808080"/>
    </w:rPr>
  </w:style>
  <w:style w:type="paragraph" w:styleId="ListParagraph">
    <w:name w:val="List Paragraph"/>
    <w:basedOn w:val="Normal"/>
    <w:uiPriority w:val="34"/>
    <w:qFormat/>
    <w:rsid w:val="000B3253"/>
    <w:pPr>
      <w:ind w:left="720"/>
      <w:contextualSpacing/>
    </w:pPr>
  </w:style>
  <w:style w:type="character" w:styleId="Hyperlink">
    <w:name w:val="Hyperlink"/>
    <w:basedOn w:val="DefaultParagraphFont"/>
    <w:uiPriority w:val="99"/>
    <w:unhideWhenUsed/>
    <w:rsid w:val="000B3253"/>
    <w:rPr>
      <w:color w:val="0563C1" w:themeColor="hyperlink"/>
      <w:u w:val="single"/>
    </w:rPr>
  </w:style>
  <w:style w:type="paragraph" w:styleId="BalloonText">
    <w:name w:val="Balloon Text"/>
    <w:basedOn w:val="Normal"/>
    <w:link w:val="BalloonTextChar"/>
    <w:uiPriority w:val="99"/>
    <w:semiHidden/>
    <w:unhideWhenUsed/>
    <w:rsid w:val="006A5617"/>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5617"/>
    <w:rPr>
      <w:rFonts w:ascii="Lucida Grande" w:hAnsi="Lucida Grande" w:cs="Lucida Grande"/>
      <w:sz w:val="18"/>
      <w:szCs w:val="18"/>
    </w:rPr>
  </w:style>
  <w:style w:type="character" w:styleId="UnresolvedMention">
    <w:name w:val="Unresolved Mention"/>
    <w:basedOn w:val="DefaultParagraphFont"/>
    <w:uiPriority w:val="99"/>
    <w:semiHidden/>
    <w:unhideWhenUsed/>
    <w:rsid w:val="00E20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277">
      <w:bodyDiv w:val="1"/>
      <w:marLeft w:val="0"/>
      <w:marRight w:val="0"/>
      <w:marTop w:val="0"/>
      <w:marBottom w:val="0"/>
      <w:divBdr>
        <w:top w:val="none" w:sz="0" w:space="0" w:color="auto"/>
        <w:left w:val="none" w:sz="0" w:space="0" w:color="auto"/>
        <w:bottom w:val="none" w:sz="0" w:space="0" w:color="auto"/>
        <w:right w:val="none" w:sz="0" w:space="0" w:color="auto"/>
      </w:divBdr>
    </w:div>
    <w:div w:id="505554601">
      <w:bodyDiv w:val="1"/>
      <w:marLeft w:val="0"/>
      <w:marRight w:val="0"/>
      <w:marTop w:val="0"/>
      <w:marBottom w:val="0"/>
      <w:divBdr>
        <w:top w:val="none" w:sz="0" w:space="0" w:color="auto"/>
        <w:left w:val="none" w:sz="0" w:space="0" w:color="auto"/>
        <w:bottom w:val="none" w:sz="0" w:space="0" w:color="auto"/>
        <w:right w:val="none" w:sz="0" w:space="0" w:color="auto"/>
      </w:divBdr>
    </w:div>
    <w:div w:id="1038965630">
      <w:bodyDiv w:val="1"/>
      <w:marLeft w:val="0"/>
      <w:marRight w:val="0"/>
      <w:marTop w:val="0"/>
      <w:marBottom w:val="0"/>
      <w:divBdr>
        <w:top w:val="none" w:sz="0" w:space="0" w:color="auto"/>
        <w:left w:val="none" w:sz="0" w:space="0" w:color="auto"/>
        <w:bottom w:val="none" w:sz="0" w:space="0" w:color="auto"/>
        <w:right w:val="none" w:sz="0" w:space="0" w:color="auto"/>
      </w:divBdr>
    </w:div>
    <w:div w:id="1572696182">
      <w:bodyDiv w:val="1"/>
      <w:marLeft w:val="0"/>
      <w:marRight w:val="0"/>
      <w:marTop w:val="0"/>
      <w:marBottom w:val="0"/>
      <w:divBdr>
        <w:top w:val="none" w:sz="0" w:space="0" w:color="auto"/>
        <w:left w:val="none" w:sz="0" w:space="0" w:color="auto"/>
        <w:bottom w:val="none" w:sz="0" w:space="0" w:color="auto"/>
        <w:right w:val="none" w:sz="0" w:space="0" w:color="auto"/>
      </w:divBdr>
    </w:div>
    <w:div w:id="1619219407">
      <w:bodyDiv w:val="1"/>
      <w:marLeft w:val="0"/>
      <w:marRight w:val="0"/>
      <w:marTop w:val="0"/>
      <w:marBottom w:val="0"/>
      <w:divBdr>
        <w:top w:val="none" w:sz="0" w:space="0" w:color="auto"/>
        <w:left w:val="none" w:sz="0" w:space="0" w:color="auto"/>
        <w:bottom w:val="none" w:sz="0" w:space="0" w:color="auto"/>
        <w:right w:val="none" w:sz="0" w:space="0" w:color="auto"/>
      </w:divBdr>
    </w:div>
    <w:div w:id="1800606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nycast" TargetMode="External"/><Relationship Id="rId13" Type="http://schemas.openxmlformats.org/officeDocument/2006/relationships/hyperlink" Target="https://www.paloaltonetworks.com/cyberpedia/what-is-dns-rebinding" TargetMode="External"/><Relationship Id="rId3" Type="http://schemas.openxmlformats.org/officeDocument/2006/relationships/settings" Target="settings.xml"/><Relationship Id="rId7" Type="http://schemas.openxmlformats.org/officeDocument/2006/relationships/hyperlink" Target="https://en.wikipedia.org/wiki/Anycast" TargetMode="External"/><Relationship Id="rId12" Type="http://schemas.openxmlformats.org/officeDocument/2006/relationships/hyperlink" Target="https://en.wikipedia.org/wiki/Anycas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Anycast" TargetMode="External"/><Relationship Id="rId11" Type="http://schemas.openxmlformats.org/officeDocument/2006/relationships/hyperlink" Target="https://en.wikipedia.org/wiki/Anycast" TargetMode="External"/><Relationship Id="rId5" Type="http://schemas.openxmlformats.org/officeDocument/2006/relationships/hyperlink" Target="https://en.wikipedia.org/wiki/Root_nameserver" TargetMode="External"/><Relationship Id="rId15" Type="http://schemas.openxmlformats.org/officeDocument/2006/relationships/fontTable" Target="fontTable.xml"/><Relationship Id="rId10" Type="http://schemas.openxmlformats.org/officeDocument/2006/relationships/hyperlink" Target="https://en.wikipedia.org/wiki/United_States" TargetMode="External"/><Relationship Id="rId4" Type="http://schemas.openxmlformats.org/officeDocument/2006/relationships/webSettings" Target="webSettings.xml"/><Relationship Id="rId9" Type="http://schemas.openxmlformats.org/officeDocument/2006/relationships/hyperlink" Target="https://en.wikipedia.org/wiki/Anycast" TargetMode="External"/><Relationship Id="rId14" Type="http://schemas.openxmlformats.org/officeDocument/2006/relationships/hyperlink" Target="https://www.akamai.com/glossary/what-is-dns-rebi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1449</TotalTime>
  <Pages>3</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Xingya Liu</dc:creator>
  <cp:lastModifiedBy>Andrew R Kalathra</cp:lastModifiedBy>
  <cp:revision>11</cp:revision>
  <cp:lastPrinted>2019-09-12T19:44:00Z</cp:lastPrinted>
  <dcterms:created xsi:type="dcterms:W3CDTF">2020-02-24T23:17:00Z</dcterms:created>
  <dcterms:modified xsi:type="dcterms:W3CDTF">2025-03-03T03:09:00Z</dcterms:modified>
</cp:coreProperties>
</file>