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EFDFD" w14:textId="2BD4B5FA" w:rsidR="00DA4BBB" w:rsidRDefault="00DA4BBB" w:rsidP="00DA4BBB">
      <w:pPr>
        <w:jc w:val="center"/>
        <w:rPr>
          <w:rFonts w:ascii="Times New Roman" w:hAnsi="Times New Roman" w:cs="Times New Roman"/>
          <w:sz w:val="24"/>
          <w:szCs w:val="24"/>
        </w:rPr>
      </w:pPr>
      <w:r w:rsidRPr="00DA4BBB">
        <w:rPr>
          <w:rFonts w:ascii="Times New Roman" w:hAnsi="Times New Roman" w:cs="Times New Roman"/>
          <w:sz w:val="96"/>
          <w:szCs w:val="96"/>
        </w:rPr>
        <w:t>Homework 2</w:t>
      </w:r>
      <w:r>
        <w:rPr>
          <w:rFonts w:ascii="Times New Roman" w:hAnsi="Times New Roman" w:cs="Times New Roman"/>
          <w:sz w:val="24"/>
          <w:szCs w:val="24"/>
        </w:rPr>
        <w:br w:type="page"/>
      </w:r>
    </w:p>
    <w:p w14:paraId="61921B9C" w14:textId="31CBDA35" w:rsidR="00DA4BBB" w:rsidRDefault="00DA4BBB" w:rsidP="00CB31F6">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lastRenderedPageBreak/>
        <w:t>For databases the three-schema architecture is used to maintain the main characteristics of databases.</w:t>
      </w:r>
    </w:p>
    <w:p w14:paraId="200420FF" w14:textId="77777777" w:rsidR="00DA4BBB" w:rsidRDefault="00DA4BBB" w:rsidP="00DA4BBB">
      <w:pPr>
        <w:numPr>
          <w:ilvl w:val="1"/>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What are these characteristics?</w:t>
      </w:r>
    </w:p>
    <w:p w14:paraId="2756448E" w14:textId="3EA13BF5" w:rsidR="00C67E42" w:rsidRPr="005C0EAC" w:rsidRDefault="0098100D" w:rsidP="00C67E42">
      <w:pPr>
        <w:numPr>
          <w:ilvl w:val="2"/>
          <w:numId w:val="2"/>
        </w:numPr>
        <w:spacing w:line="480" w:lineRule="auto"/>
        <w:rPr>
          <w:rFonts w:ascii="Times New Roman" w:hAnsi="Times New Roman" w:cs="Times New Roman"/>
          <w:sz w:val="24"/>
          <w:szCs w:val="24"/>
          <w:highlight w:val="yellow"/>
        </w:rPr>
      </w:pPr>
      <w:r w:rsidRPr="005C0EAC">
        <w:rPr>
          <w:rFonts w:ascii="Times New Roman" w:hAnsi="Times New Roman" w:cs="Times New Roman"/>
          <w:sz w:val="24"/>
          <w:szCs w:val="24"/>
          <w:highlight w:val="yellow"/>
        </w:rPr>
        <w:t>The three-schema architecture is composed of: the external schema, the conceptual schema, and the internal schema.</w:t>
      </w:r>
    </w:p>
    <w:p w14:paraId="1116BA42" w14:textId="043A7F0D" w:rsidR="0098100D" w:rsidRPr="005C0EAC" w:rsidRDefault="0098100D" w:rsidP="00C67E42">
      <w:pPr>
        <w:numPr>
          <w:ilvl w:val="2"/>
          <w:numId w:val="2"/>
        </w:numPr>
        <w:spacing w:line="480" w:lineRule="auto"/>
        <w:rPr>
          <w:rFonts w:ascii="Times New Roman" w:hAnsi="Times New Roman" w:cs="Times New Roman"/>
          <w:sz w:val="24"/>
          <w:szCs w:val="24"/>
          <w:highlight w:val="yellow"/>
        </w:rPr>
      </w:pPr>
      <w:r w:rsidRPr="005C0EAC">
        <w:rPr>
          <w:rFonts w:ascii="Times New Roman" w:hAnsi="Times New Roman" w:cs="Times New Roman"/>
          <w:sz w:val="24"/>
          <w:szCs w:val="24"/>
          <w:highlight w:val="yellow"/>
        </w:rPr>
        <w:t>The external schema is mainly what the user sees</w:t>
      </w:r>
      <w:r w:rsidR="00707B38" w:rsidRPr="005C0EAC">
        <w:rPr>
          <w:rFonts w:ascii="Times New Roman" w:hAnsi="Times New Roman" w:cs="Times New Roman"/>
          <w:sz w:val="24"/>
          <w:szCs w:val="24"/>
          <w:highlight w:val="yellow"/>
        </w:rPr>
        <w:t>, like external records that are seen</w:t>
      </w:r>
      <w:r w:rsidRPr="005C0EAC">
        <w:rPr>
          <w:rFonts w:ascii="Times New Roman" w:hAnsi="Times New Roman" w:cs="Times New Roman"/>
          <w:sz w:val="24"/>
          <w:szCs w:val="24"/>
          <w:highlight w:val="yellow"/>
        </w:rPr>
        <w:t xml:space="preserve">. This is mapped with the </w:t>
      </w:r>
      <w:r w:rsidR="00707B38" w:rsidRPr="005C0EAC">
        <w:rPr>
          <w:rFonts w:ascii="Times New Roman" w:hAnsi="Times New Roman" w:cs="Times New Roman"/>
          <w:sz w:val="24"/>
          <w:szCs w:val="24"/>
          <w:highlight w:val="yellow"/>
        </w:rPr>
        <w:t xml:space="preserve">conceptual </w:t>
      </w:r>
      <w:r w:rsidRPr="005C0EAC">
        <w:rPr>
          <w:rFonts w:ascii="Times New Roman" w:hAnsi="Times New Roman" w:cs="Times New Roman"/>
          <w:sz w:val="24"/>
          <w:szCs w:val="24"/>
          <w:highlight w:val="yellow"/>
        </w:rPr>
        <w:t xml:space="preserve">layer to produce the </w:t>
      </w:r>
      <w:r w:rsidR="00707B38" w:rsidRPr="005C0EAC">
        <w:rPr>
          <w:rFonts w:ascii="Times New Roman" w:hAnsi="Times New Roman" w:cs="Times New Roman"/>
          <w:sz w:val="24"/>
          <w:szCs w:val="24"/>
          <w:highlight w:val="yellow"/>
        </w:rPr>
        <w:t xml:space="preserve">external/logic mapping. </w:t>
      </w:r>
    </w:p>
    <w:p w14:paraId="5F53D458" w14:textId="6B641A62" w:rsidR="00707B38" w:rsidRPr="005C0EAC" w:rsidRDefault="00707B38" w:rsidP="00C67E42">
      <w:pPr>
        <w:numPr>
          <w:ilvl w:val="2"/>
          <w:numId w:val="2"/>
        </w:numPr>
        <w:spacing w:line="480" w:lineRule="auto"/>
        <w:rPr>
          <w:rFonts w:ascii="Times New Roman" w:hAnsi="Times New Roman" w:cs="Times New Roman"/>
          <w:sz w:val="24"/>
          <w:szCs w:val="24"/>
          <w:highlight w:val="yellow"/>
        </w:rPr>
      </w:pPr>
      <w:r w:rsidRPr="005C0EAC">
        <w:rPr>
          <w:rFonts w:ascii="Times New Roman" w:hAnsi="Times New Roman" w:cs="Times New Roman"/>
          <w:sz w:val="24"/>
          <w:szCs w:val="24"/>
          <w:highlight w:val="yellow"/>
        </w:rPr>
        <w:t>The conceptual schema is conceptual, containing the description of the information (the record types and the structure). This is commonly mapped with both the external schema, in the external/logic mapping, or with the internal schema, in the logical/internal mapping.</w:t>
      </w:r>
    </w:p>
    <w:p w14:paraId="2C60EBCB" w14:textId="41B92E25" w:rsidR="00707B38" w:rsidRPr="005C0EAC" w:rsidRDefault="00707B38" w:rsidP="00C67E42">
      <w:pPr>
        <w:numPr>
          <w:ilvl w:val="2"/>
          <w:numId w:val="2"/>
        </w:numPr>
        <w:spacing w:line="480" w:lineRule="auto"/>
        <w:rPr>
          <w:rFonts w:ascii="Times New Roman" w:hAnsi="Times New Roman" w:cs="Times New Roman"/>
          <w:sz w:val="24"/>
          <w:szCs w:val="24"/>
          <w:highlight w:val="yellow"/>
        </w:rPr>
      </w:pPr>
      <w:r w:rsidRPr="005C0EAC">
        <w:rPr>
          <w:rFonts w:ascii="Times New Roman" w:hAnsi="Times New Roman" w:cs="Times New Roman"/>
          <w:sz w:val="24"/>
          <w:szCs w:val="24"/>
          <w:highlight w:val="yellow"/>
        </w:rPr>
        <w:t>The internal mapping is the base level, containing descriptions of the actual internal model and data of stored physical representation of stored objects. This is commonly mapped with the conceptual schema in the logical/internal mapping.</w:t>
      </w:r>
    </w:p>
    <w:p w14:paraId="4CC985BA" w14:textId="5E2F2279" w:rsidR="00707B38" w:rsidRPr="005C0EAC" w:rsidRDefault="00707B38" w:rsidP="00C67E42">
      <w:pPr>
        <w:numPr>
          <w:ilvl w:val="2"/>
          <w:numId w:val="2"/>
        </w:numPr>
        <w:spacing w:line="480" w:lineRule="auto"/>
        <w:rPr>
          <w:rFonts w:ascii="Times New Roman" w:hAnsi="Times New Roman" w:cs="Times New Roman"/>
          <w:sz w:val="24"/>
          <w:szCs w:val="24"/>
          <w:highlight w:val="yellow"/>
        </w:rPr>
      </w:pPr>
      <w:r w:rsidRPr="005C0EAC">
        <w:rPr>
          <w:rFonts w:ascii="Times New Roman" w:hAnsi="Times New Roman" w:cs="Times New Roman"/>
          <w:sz w:val="24"/>
          <w:szCs w:val="24"/>
          <w:highlight w:val="yellow"/>
        </w:rPr>
        <w:t xml:space="preserve">Together, these views allow these main characteristics: insulation between programs and data (and data abstraction), supports multiple vies of the data, </w:t>
      </w:r>
      <w:r w:rsidR="002502E7" w:rsidRPr="005C0EAC">
        <w:rPr>
          <w:rFonts w:ascii="Times New Roman" w:hAnsi="Times New Roman" w:cs="Times New Roman"/>
          <w:sz w:val="24"/>
          <w:szCs w:val="24"/>
          <w:highlight w:val="yellow"/>
        </w:rPr>
        <w:t>and has a self-describing nature of a database system.</w:t>
      </w:r>
    </w:p>
    <w:p w14:paraId="69D74E88" w14:textId="7AE0E027" w:rsidR="00DA4BBB" w:rsidRDefault="00DA4BBB" w:rsidP="00DA4BBB">
      <w:pPr>
        <w:numPr>
          <w:ilvl w:val="1"/>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Can a two-schema architecture be used instead (explain)? What needs to be changed? (4, 4, 2 points)</w:t>
      </w:r>
    </w:p>
    <w:p w14:paraId="44B86E5B" w14:textId="0EACEB2C" w:rsidR="005C0EAC" w:rsidRPr="00017448" w:rsidRDefault="00017448" w:rsidP="005C0EAC">
      <w:pPr>
        <w:numPr>
          <w:ilvl w:val="2"/>
          <w:numId w:val="2"/>
        </w:numPr>
        <w:spacing w:line="480" w:lineRule="auto"/>
        <w:rPr>
          <w:rFonts w:ascii="Times New Roman" w:hAnsi="Times New Roman" w:cs="Times New Roman"/>
          <w:sz w:val="24"/>
          <w:szCs w:val="24"/>
          <w:highlight w:val="yellow"/>
        </w:rPr>
      </w:pPr>
      <w:r w:rsidRPr="00017448">
        <w:rPr>
          <w:rFonts w:ascii="Times New Roman" w:hAnsi="Times New Roman" w:cs="Times New Roman"/>
          <w:sz w:val="24"/>
          <w:szCs w:val="24"/>
          <w:highlight w:val="yellow"/>
        </w:rPr>
        <w:lastRenderedPageBreak/>
        <w:t>I believe a two-schema architecture can be used mainly because the middle layer (logic layer) can be combined into both the internal and external layers.</w:t>
      </w:r>
    </w:p>
    <w:p w14:paraId="52FCC201" w14:textId="77777777" w:rsidR="00017448" w:rsidRPr="00017448" w:rsidRDefault="00017448" w:rsidP="005C0EAC">
      <w:pPr>
        <w:numPr>
          <w:ilvl w:val="2"/>
          <w:numId w:val="2"/>
        </w:numPr>
        <w:spacing w:line="480" w:lineRule="auto"/>
        <w:rPr>
          <w:rFonts w:ascii="Times New Roman" w:hAnsi="Times New Roman" w:cs="Times New Roman"/>
          <w:sz w:val="24"/>
          <w:szCs w:val="24"/>
          <w:highlight w:val="yellow"/>
        </w:rPr>
      </w:pPr>
      <w:r w:rsidRPr="00017448">
        <w:rPr>
          <w:rFonts w:ascii="Times New Roman" w:hAnsi="Times New Roman" w:cs="Times New Roman"/>
          <w:sz w:val="24"/>
          <w:szCs w:val="24"/>
          <w:highlight w:val="yellow"/>
        </w:rPr>
        <w:t>In total, what would need to be done is the :</w:t>
      </w:r>
    </w:p>
    <w:p w14:paraId="71C52307" w14:textId="4F4A9A27" w:rsidR="00017448" w:rsidRPr="00017448" w:rsidRDefault="00017448" w:rsidP="00017448">
      <w:pPr>
        <w:numPr>
          <w:ilvl w:val="3"/>
          <w:numId w:val="2"/>
        </w:numPr>
        <w:spacing w:line="480" w:lineRule="auto"/>
        <w:rPr>
          <w:rFonts w:ascii="Times New Roman" w:hAnsi="Times New Roman" w:cs="Times New Roman"/>
          <w:sz w:val="24"/>
          <w:szCs w:val="24"/>
          <w:highlight w:val="yellow"/>
        </w:rPr>
      </w:pPr>
      <w:r w:rsidRPr="00017448">
        <w:rPr>
          <w:rFonts w:ascii="Times New Roman" w:hAnsi="Times New Roman" w:cs="Times New Roman"/>
          <w:sz w:val="24"/>
          <w:szCs w:val="24"/>
          <w:highlight w:val="yellow"/>
        </w:rPr>
        <w:t>internal layer will contain the descriptions of how the data is stored, the stored physical representation of stored objects (as it currently is) alongside an in-depth description of the data types being stored. This would mean the data types are the primary focus that is taken from the logic layer so it can be described in more concrete terms (“representation of stored objects”), with a little (but some) emphasis on structure.</w:t>
      </w:r>
    </w:p>
    <w:p w14:paraId="70EAC505" w14:textId="567F05A2" w:rsidR="00017448" w:rsidRPr="00DA4BBB" w:rsidRDefault="00017448" w:rsidP="00017448">
      <w:pPr>
        <w:numPr>
          <w:ilvl w:val="3"/>
          <w:numId w:val="2"/>
        </w:numPr>
        <w:spacing w:line="480" w:lineRule="auto"/>
        <w:rPr>
          <w:rFonts w:ascii="Times New Roman" w:hAnsi="Times New Roman" w:cs="Times New Roman"/>
          <w:sz w:val="24"/>
          <w:szCs w:val="24"/>
          <w:highlight w:val="yellow"/>
        </w:rPr>
      </w:pPr>
      <w:r w:rsidRPr="00017448">
        <w:rPr>
          <w:rFonts w:ascii="Times New Roman" w:hAnsi="Times New Roman" w:cs="Times New Roman"/>
          <w:sz w:val="24"/>
          <w:szCs w:val="24"/>
          <w:highlight w:val="yellow"/>
        </w:rPr>
        <w:t>external layer will contain what the user sees, like external data records (as it currently is) alongside an in-depth description of the structure of the database. This would mean the structure of the database is the primary focus that is taken from the logic layer so it can be described in more concrete terms, with minimal emphasis on data types.</w:t>
      </w:r>
    </w:p>
    <w:p w14:paraId="03ECB12B"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Explain the difference between physical and logical data independence. (10 points)</w:t>
      </w:r>
    </w:p>
    <w:p w14:paraId="52FC1D3C" w14:textId="16EB493D" w:rsidR="00017448" w:rsidRPr="001B6DDB" w:rsidRDefault="001B6DDB" w:rsidP="00017448">
      <w:pPr>
        <w:numPr>
          <w:ilvl w:val="1"/>
          <w:numId w:val="2"/>
        </w:numPr>
        <w:spacing w:line="480" w:lineRule="auto"/>
        <w:rPr>
          <w:rFonts w:ascii="Times New Roman" w:hAnsi="Times New Roman" w:cs="Times New Roman"/>
          <w:sz w:val="24"/>
          <w:szCs w:val="24"/>
          <w:highlight w:val="yellow"/>
        </w:rPr>
      </w:pPr>
      <w:r w:rsidRPr="001B6DDB">
        <w:rPr>
          <w:rFonts w:ascii="Times New Roman" w:hAnsi="Times New Roman" w:cs="Times New Roman"/>
          <w:sz w:val="24"/>
          <w:szCs w:val="24"/>
          <w:highlight w:val="yellow"/>
        </w:rPr>
        <w:t xml:space="preserve">Physical data independence means the ability to change the internal schema without changing the conceptual schema, or the ability to change the description of the data of the stored representation of the objects without having to change the logic. </w:t>
      </w:r>
    </w:p>
    <w:p w14:paraId="36249D20" w14:textId="24BD6A1C" w:rsidR="001B6DDB" w:rsidRPr="00DA4BBB" w:rsidRDefault="001B6DDB" w:rsidP="00017448">
      <w:pPr>
        <w:numPr>
          <w:ilvl w:val="1"/>
          <w:numId w:val="2"/>
        </w:numPr>
        <w:spacing w:line="480" w:lineRule="auto"/>
        <w:rPr>
          <w:rFonts w:ascii="Times New Roman" w:hAnsi="Times New Roman" w:cs="Times New Roman"/>
          <w:sz w:val="24"/>
          <w:szCs w:val="24"/>
        </w:rPr>
      </w:pPr>
      <w:r w:rsidRPr="001B6DDB">
        <w:rPr>
          <w:rFonts w:ascii="Times New Roman" w:hAnsi="Times New Roman" w:cs="Times New Roman"/>
          <w:sz w:val="24"/>
          <w:szCs w:val="24"/>
          <w:highlight w:val="yellow"/>
        </w:rPr>
        <w:lastRenderedPageBreak/>
        <w:t>Logical data independence means the ability to change the conceptual schema without having to change the external schema, or the ability to change the structure and data types without affecting what the user sees.</w:t>
      </w:r>
      <w:r>
        <w:rPr>
          <w:rFonts w:ascii="Times New Roman" w:hAnsi="Times New Roman" w:cs="Times New Roman"/>
          <w:sz w:val="24"/>
          <w:szCs w:val="24"/>
        </w:rPr>
        <w:t xml:space="preserve"> </w:t>
      </w:r>
    </w:p>
    <w:p w14:paraId="2A557878"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Discuss the different types of user-friendly interfaces and the types of users who typically use each. (5 points)</w:t>
      </w:r>
    </w:p>
    <w:p w14:paraId="528DF775" w14:textId="2AA1FC81" w:rsidR="00FD4ECC" w:rsidRPr="00027DEB" w:rsidRDefault="00FD4ECC"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 xml:space="preserve">Menu-based </w:t>
      </w:r>
      <w:proofErr w:type="gramStart"/>
      <w:r w:rsidRPr="00027DEB">
        <w:rPr>
          <w:rFonts w:ascii="Times New Roman" w:hAnsi="Times New Roman" w:cs="Times New Roman"/>
          <w:sz w:val="24"/>
          <w:szCs w:val="24"/>
          <w:highlight w:val="yellow"/>
        </w:rPr>
        <w:t>interface:</w:t>
      </w:r>
      <w:proofErr w:type="gramEnd"/>
      <w:r w:rsidRPr="00027DEB">
        <w:rPr>
          <w:rFonts w:ascii="Times New Roman" w:hAnsi="Times New Roman" w:cs="Times New Roman"/>
          <w:sz w:val="24"/>
          <w:szCs w:val="24"/>
          <w:highlight w:val="yellow"/>
        </w:rPr>
        <w:t xml:space="preserve"> usually seen on web</w:t>
      </w:r>
      <w:r w:rsidR="00D932CF" w:rsidRPr="00027DEB">
        <w:rPr>
          <w:rFonts w:ascii="Times New Roman" w:hAnsi="Times New Roman" w:cs="Times New Roman"/>
          <w:sz w:val="24"/>
          <w:szCs w:val="24"/>
          <w:highlight w:val="yellow"/>
        </w:rPr>
        <w:t>, common, variety of users, easy access</w:t>
      </w:r>
    </w:p>
    <w:p w14:paraId="02ACE6D5" w14:textId="48B7E9B7" w:rsidR="00FD4ECC" w:rsidRPr="00027DEB" w:rsidRDefault="00FD4ECC"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Forms-based interfaces: designed for naïve users</w:t>
      </w:r>
    </w:p>
    <w:p w14:paraId="3B2CB98A" w14:textId="5E3AD1B2" w:rsidR="00FD4ECC" w:rsidRPr="00027DEB" w:rsidRDefault="00FD4ECC"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Graphical based interfaces</w:t>
      </w:r>
      <w:r w:rsidR="00D932CF" w:rsidRPr="00027DEB">
        <w:rPr>
          <w:rFonts w:ascii="Times New Roman" w:hAnsi="Times New Roman" w:cs="Times New Roman"/>
          <w:sz w:val="24"/>
          <w:szCs w:val="24"/>
          <w:highlight w:val="yellow"/>
        </w:rPr>
        <w:t>: standalone users</w:t>
      </w:r>
      <w:r w:rsidR="00D11F4A">
        <w:rPr>
          <w:rFonts w:ascii="Times New Roman" w:hAnsi="Times New Roman" w:cs="Times New Roman"/>
          <w:sz w:val="24"/>
          <w:szCs w:val="24"/>
          <w:highlight w:val="yellow"/>
        </w:rPr>
        <w:t>, made of both forms and menus</w:t>
      </w:r>
    </w:p>
    <w:p w14:paraId="4F2C7EB3" w14:textId="630342C2" w:rsidR="009B6D33" w:rsidRPr="00027DEB" w:rsidRDefault="009B6D33"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Natural Language Interfaces:</w:t>
      </w:r>
      <w:r w:rsidR="00D932CF" w:rsidRPr="00027DEB">
        <w:rPr>
          <w:rFonts w:ascii="Times New Roman" w:hAnsi="Times New Roman" w:cs="Times New Roman"/>
          <w:sz w:val="24"/>
          <w:szCs w:val="24"/>
          <w:highlight w:val="yellow"/>
        </w:rPr>
        <w:t xml:space="preserve"> standalone users, sophisticated users</w:t>
      </w:r>
    </w:p>
    <w:p w14:paraId="611207D7" w14:textId="02620C5A" w:rsidR="009B6D33" w:rsidRPr="00027DEB" w:rsidRDefault="009B6D33"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Interfaces for Parametric Users</w:t>
      </w:r>
      <w:r w:rsidR="00D932CF" w:rsidRPr="00027DEB">
        <w:rPr>
          <w:rFonts w:ascii="Times New Roman" w:hAnsi="Times New Roman" w:cs="Times New Roman"/>
          <w:sz w:val="24"/>
          <w:szCs w:val="24"/>
          <w:highlight w:val="yellow"/>
        </w:rPr>
        <w:t>: variety, casual user, standalone user</w:t>
      </w:r>
      <w:r w:rsidR="00027DEB" w:rsidRPr="00027DEB">
        <w:rPr>
          <w:rFonts w:ascii="Times New Roman" w:hAnsi="Times New Roman" w:cs="Times New Roman"/>
          <w:sz w:val="24"/>
          <w:szCs w:val="24"/>
          <w:highlight w:val="yellow"/>
        </w:rPr>
        <w:t>s</w:t>
      </w:r>
    </w:p>
    <w:p w14:paraId="70BC2C90" w14:textId="4750B19A" w:rsidR="009B6D33" w:rsidRPr="00027DEB" w:rsidRDefault="009B6D33"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Interfaces for the DBA</w:t>
      </w:r>
      <w:r w:rsidR="00D932CF" w:rsidRPr="00027DEB">
        <w:rPr>
          <w:rFonts w:ascii="Times New Roman" w:hAnsi="Times New Roman" w:cs="Times New Roman"/>
          <w:sz w:val="24"/>
          <w:szCs w:val="24"/>
          <w:highlight w:val="yellow"/>
        </w:rPr>
        <w:t>: casual user</w:t>
      </w:r>
      <w:r w:rsidR="00027DEB">
        <w:rPr>
          <w:rFonts w:ascii="Times New Roman" w:hAnsi="Times New Roman" w:cs="Times New Roman"/>
          <w:sz w:val="24"/>
          <w:szCs w:val="24"/>
          <w:highlight w:val="yellow"/>
        </w:rPr>
        <w:t>, naïve users</w:t>
      </w:r>
    </w:p>
    <w:p w14:paraId="3AF6CA48" w14:textId="7C45C47F" w:rsidR="009B6D33" w:rsidRPr="00DA4BBB" w:rsidRDefault="009B6D33" w:rsidP="00FD4ECC">
      <w:pPr>
        <w:numPr>
          <w:ilvl w:val="1"/>
          <w:numId w:val="2"/>
        </w:numPr>
        <w:spacing w:line="480" w:lineRule="auto"/>
        <w:rPr>
          <w:rFonts w:ascii="Times New Roman" w:hAnsi="Times New Roman" w:cs="Times New Roman"/>
          <w:sz w:val="24"/>
          <w:szCs w:val="24"/>
          <w:highlight w:val="yellow"/>
        </w:rPr>
      </w:pPr>
      <w:r w:rsidRPr="00027DEB">
        <w:rPr>
          <w:rFonts w:ascii="Times New Roman" w:hAnsi="Times New Roman" w:cs="Times New Roman"/>
          <w:sz w:val="24"/>
          <w:szCs w:val="24"/>
          <w:highlight w:val="yellow"/>
        </w:rPr>
        <w:t xml:space="preserve">Combination: for a mix of users, </w:t>
      </w:r>
      <w:r w:rsidR="00D932CF" w:rsidRPr="00027DEB">
        <w:rPr>
          <w:rFonts w:ascii="Times New Roman" w:hAnsi="Times New Roman" w:cs="Times New Roman"/>
          <w:sz w:val="24"/>
          <w:szCs w:val="24"/>
          <w:highlight w:val="yellow"/>
        </w:rPr>
        <w:t xml:space="preserve">usually </w:t>
      </w:r>
      <w:r w:rsidRPr="00027DEB">
        <w:rPr>
          <w:rFonts w:ascii="Times New Roman" w:hAnsi="Times New Roman" w:cs="Times New Roman"/>
          <w:sz w:val="24"/>
          <w:szCs w:val="24"/>
          <w:highlight w:val="yellow"/>
        </w:rPr>
        <w:t xml:space="preserve">fluent in one or two </w:t>
      </w:r>
    </w:p>
    <w:p w14:paraId="2BFB4FC3"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Define eight terms out of the following: data model, database schema, database state, internal schema, conceptual schema, external schema, data independence, DDL, DML, SDL, VDL, query language, database utility, catalog, client-server architecture. (15 points)</w:t>
      </w:r>
    </w:p>
    <w:p w14:paraId="6F1D03C8" w14:textId="3408B1A5"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External schema</w:t>
      </w:r>
      <w:r w:rsidR="00374167" w:rsidRPr="00D11F4A">
        <w:rPr>
          <w:rFonts w:ascii="Times New Roman" w:hAnsi="Times New Roman" w:cs="Times New Roman"/>
          <w:sz w:val="24"/>
          <w:szCs w:val="24"/>
          <w:highlight w:val="yellow"/>
        </w:rPr>
        <w:t xml:space="preserve">: </w:t>
      </w:r>
      <w:r w:rsidR="00374167" w:rsidRPr="00D11F4A">
        <w:rPr>
          <w:rFonts w:ascii="Times New Roman" w:hAnsi="Times New Roman" w:cs="Times New Roman"/>
          <w:sz w:val="24"/>
          <w:szCs w:val="24"/>
          <w:highlight w:val="yellow"/>
        </w:rPr>
        <w:t>The external schema is mainly what the user sees, like external records that are seen.</w:t>
      </w:r>
    </w:p>
    <w:p w14:paraId="3AFCCB83" w14:textId="3DB650B9"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lastRenderedPageBreak/>
        <w:t>Conceptual Schema</w:t>
      </w:r>
      <w:r w:rsidR="00374167" w:rsidRPr="00D11F4A">
        <w:rPr>
          <w:rFonts w:ascii="Times New Roman" w:hAnsi="Times New Roman" w:cs="Times New Roman"/>
          <w:sz w:val="24"/>
          <w:szCs w:val="24"/>
          <w:highlight w:val="yellow"/>
        </w:rPr>
        <w:t xml:space="preserve">: </w:t>
      </w:r>
      <w:r w:rsidR="00374167" w:rsidRPr="00D11F4A">
        <w:rPr>
          <w:rFonts w:ascii="Times New Roman" w:hAnsi="Times New Roman" w:cs="Times New Roman"/>
          <w:sz w:val="24"/>
          <w:szCs w:val="24"/>
          <w:highlight w:val="yellow"/>
        </w:rPr>
        <w:t>The conceptual schema is conceptual, containing the description of the information (the record types and the structure).</w:t>
      </w:r>
    </w:p>
    <w:p w14:paraId="56814C7D" w14:textId="1224ABAC"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Internal Schema</w:t>
      </w:r>
      <w:r w:rsidR="00374167" w:rsidRPr="00D11F4A">
        <w:rPr>
          <w:rFonts w:ascii="Times New Roman" w:hAnsi="Times New Roman" w:cs="Times New Roman"/>
          <w:sz w:val="24"/>
          <w:szCs w:val="24"/>
          <w:highlight w:val="yellow"/>
        </w:rPr>
        <w:t xml:space="preserve">: </w:t>
      </w:r>
      <w:r w:rsidR="00374167" w:rsidRPr="00D11F4A">
        <w:rPr>
          <w:rFonts w:ascii="Times New Roman" w:hAnsi="Times New Roman" w:cs="Times New Roman"/>
          <w:sz w:val="24"/>
          <w:szCs w:val="24"/>
          <w:highlight w:val="yellow"/>
        </w:rPr>
        <w:t>The internal mapping is the base level, containing descriptions of the actual internal model and data of stored physical representation of stored objects.</w:t>
      </w:r>
    </w:p>
    <w:p w14:paraId="6EBC4A4D" w14:textId="7DEB9482"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DDL</w:t>
      </w:r>
      <w:r w:rsidR="00374167" w:rsidRPr="00D11F4A">
        <w:rPr>
          <w:rFonts w:ascii="Times New Roman" w:hAnsi="Times New Roman" w:cs="Times New Roman"/>
          <w:sz w:val="24"/>
          <w:szCs w:val="24"/>
          <w:highlight w:val="yellow"/>
        </w:rPr>
        <w:t>: Data Definition Language, which is used for defining the conceptual schemas, and sometimes may be used to define the internal and external schemas.</w:t>
      </w:r>
    </w:p>
    <w:p w14:paraId="0E86F385" w14:textId="218E4313"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DML</w:t>
      </w:r>
      <w:r w:rsidR="00374167" w:rsidRPr="00D11F4A">
        <w:rPr>
          <w:rFonts w:ascii="Times New Roman" w:hAnsi="Times New Roman" w:cs="Times New Roman"/>
          <w:sz w:val="24"/>
          <w:szCs w:val="24"/>
          <w:highlight w:val="yellow"/>
        </w:rPr>
        <w:t>: Data Manipulation Language, for database retrievals and updates which can directly translate over to query languages (SQL for example).</w:t>
      </w:r>
    </w:p>
    <w:p w14:paraId="1AE885C4" w14:textId="3D8ACA42"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SDL</w:t>
      </w:r>
      <w:r w:rsidR="00374167" w:rsidRPr="00D11F4A">
        <w:rPr>
          <w:rFonts w:ascii="Times New Roman" w:hAnsi="Times New Roman" w:cs="Times New Roman"/>
          <w:sz w:val="24"/>
          <w:szCs w:val="24"/>
          <w:highlight w:val="yellow"/>
        </w:rPr>
        <w:t xml:space="preserve">: Storage Definition Language, used to </w:t>
      </w:r>
      <w:r w:rsidR="00D11F4A" w:rsidRPr="00D11F4A">
        <w:rPr>
          <w:rFonts w:ascii="Times New Roman" w:hAnsi="Times New Roman" w:cs="Times New Roman"/>
          <w:sz w:val="24"/>
          <w:szCs w:val="24"/>
          <w:highlight w:val="yellow"/>
        </w:rPr>
        <w:t>define the internal schemas</w:t>
      </w:r>
    </w:p>
    <w:p w14:paraId="39B2F40C" w14:textId="3CCFAA63" w:rsidR="00027DEB" w:rsidRPr="00D11F4A"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VDL</w:t>
      </w:r>
      <w:r w:rsidR="00D11F4A" w:rsidRPr="00D11F4A">
        <w:rPr>
          <w:rFonts w:ascii="Times New Roman" w:hAnsi="Times New Roman" w:cs="Times New Roman"/>
          <w:sz w:val="24"/>
          <w:szCs w:val="24"/>
          <w:highlight w:val="yellow"/>
        </w:rPr>
        <w:t>: View Definition Language, used to define the external schemas</w:t>
      </w:r>
    </w:p>
    <w:p w14:paraId="5C3EB39F" w14:textId="1821A883" w:rsidR="00027DEB" w:rsidRPr="00DA4BBB" w:rsidRDefault="00027DEB" w:rsidP="00027DEB">
      <w:pPr>
        <w:numPr>
          <w:ilvl w:val="1"/>
          <w:numId w:val="2"/>
        </w:numPr>
        <w:spacing w:line="480" w:lineRule="auto"/>
        <w:rPr>
          <w:rFonts w:ascii="Times New Roman" w:hAnsi="Times New Roman" w:cs="Times New Roman"/>
          <w:sz w:val="24"/>
          <w:szCs w:val="24"/>
          <w:highlight w:val="yellow"/>
        </w:rPr>
      </w:pPr>
      <w:r w:rsidRPr="00D11F4A">
        <w:rPr>
          <w:rFonts w:ascii="Times New Roman" w:hAnsi="Times New Roman" w:cs="Times New Roman"/>
          <w:sz w:val="24"/>
          <w:szCs w:val="24"/>
          <w:highlight w:val="yellow"/>
        </w:rPr>
        <w:t>Client-server architecture</w:t>
      </w:r>
      <w:r w:rsidR="00D11F4A" w:rsidRPr="00D11F4A">
        <w:rPr>
          <w:rFonts w:ascii="Times New Roman" w:hAnsi="Times New Roman" w:cs="Times New Roman"/>
          <w:sz w:val="24"/>
          <w:szCs w:val="24"/>
          <w:highlight w:val="yellow"/>
        </w:rPr>
        <w:t>: a type of architecture that provides data to be separated from application, in this type of architecture, the client will poll the server with a request, the server will respond (after processing the request) with the needed data; there are a variety of tiers in which the server takes more of the initiative while the tier goes higher.</w:t>
      </w:r>
    </w:p>
    <w:p w14:paraId="632FC035"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How can you get more information from the same amount of data by using a database approach instead of a non-database approach? (5 points)</w:t>
      </w:r>
    </w:p>
    <w:p w14:paraId="116C78EB" w14:textId="31439701" w:rsidR="00CA786A" w:rsidRPr="003E12CE" w:rsidRDefault="00C7662E" w:rsidP="00CA786A">
      <w:pPr>
        <w:numPr>
          <w:ilvl w:val="1"/>
          <w:numId w:val="2"/>
        </w:numPr>
        <w:spacing w:line="480" w:lineRule="auto"/>
        <w:rPr>
          <w:rFonts w:ascii="Times New Roman" w:hAnsi="Times New Roman" w:cs="Times New Roman"/>
          <w:sz w:val="24"/>
          <w:szCs w:val="24"/>
          <w:highlight w:val="yellow"/>
        </w:rPr>
      </w:pPr>
      <w:r w:rsidRPr="003E12CE">
        <w:rPr>
          <w:rFonts w:ascii="Times New Roman" w:hAnsi="Times New Roman" w:cs="Times New Roman"/>
          <w:sz w:val="24"/>
          <w:szCs w:val="24"/>
          <w:highlight w:val="yellow"/>
        </w:rPr>
        <w:t>Data and information are two different things.</w:t>
      </w:r>
    </w:p>
    <w:p w14:paraId="1AE9E519" w14:textId="40981506" w:rsidR="00C7662E" w:rsidRPr="003E12CE" w:rsidRDefault="00C7662E" w:rsidP="00CA786A">
      <w:pPr>
        <w:numPr>
          <w:ilvl w:val="1"/>
          <w:numId w:val="2"/>
        </w:numPr>
        <w:spacing w:line="480" w:lineRule="auto"/>
        <w:rPr>
          <w:rFonts w:ascii="Times New Roman" w:hAnsi="Times New Roman" w:cs="Times New Roman"/>
          <w:sz w:val="24"/>
          <w:szCs w:val="24"/>
          <w:highlight w:val="yellow"/>
        </w:rPr>
      </w:pPr>
      <w:r w:rsidRPr="003E12CE">
        <w:rPr>
          <w:rFonts w:ascii="Times New Roman" w:hAnsi="Times New Roman" w:cs="Times New Roman"/>
          <w:sz w:val="24"/>
          <w:szCs w:val="24"/>
          <w:highlight w:val="yellow"/>
        </w:rPr>
        <w:lastRenderedPageBreak/>
        <w:t>Data is just raw information. This includes dates and numbers. There are no relations provided. Storing data is not hard. Seeing relationships in the data, however, is.</w:t>
      </w:r>
    </w:p>
    <w:p w14:paraId="25169BBD" w14:textId="2BE53976" w:rsidR="00C7662E" w:rsidRPr="00DA4BBB" w:rsidRDefault="00C7662E" w:rsidP="00CA786A">
      <w:pPr>
        <w:numPr>
          <w:ilvl w:val="1"/>
          <w:numId w:val="2"/>
        </w:numPr>
        <w:spacing w:line="480" w:lineRule="auto"/>
        <w:rPr>
          <w:rFonts w:ascii="Times New Roman" w:hAnsi="Times New Roman" w:cs="Times New Roman"/>
          <w:sz w:val="24"/>
          <w:szCs w:val="24"/>
          <w:highlight w:val="yellow"/>
        </w:rPr>
      </w:pPr>
      <w:r w:rsidRPr="003E12CE">
        <w:rPr>
          <w:rFonts w:ascii="Times New Roman" w:hAnsi="Times New Roman" w:cs="Times New Roman"/>
          <w:sz w:val="24"/>
          <w:szCs w:val="24"/>
          <w:highlight w:val="yellow"/>
        </w:rPr>
        <w:t xml:space="preserve">Information is the analysis of data to determine causations, correlations, or other relationships. Storing data in a database allows data to be utilized in this way by providing a variety of structures </w:t>
      </w:r>
      <w:r w:rsidR="003E12CE" w:rsidRPr="003E12CE">
        <w:rPr>
          <w:rFonts w:ascii="Times New Roman" w:hAnsi="Times New Roman" w:cs="Times New Roman"/>
          <w:sz w:val="24"/>
          <w:szCs w:val="24"/>
          <w:highlight w:val="yellow"/>
        </w:rPr>
        <w:t>and presentations.</w:t>
      </w:r>
    </w:p>
    <w:p w14:paraId="39ED9F53"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 xml:space="preserve">Show the hash table of size 13 after inserting entries with keys </w:t>
      </w:r>
      <w:r w:rsidRPr="00DA4BBB">
        <w:rPr>
          <w:rFonts w:ascii="Times New Roman" w:hAnsi="Times New Roman" w:cs="Times New Roman"/>
          <w:i/>
          <w:iCs/>
          <w:sz w:val="24"/>
          <w:szCs w:val="24"/>
        </w:rPr>
        <w:t>34, 29, 53, 44, 120</w:t>
      </w:r>
      <w:r w:rsidRPr="00DA4BBB">
        <w:rPr>
          <w:rFonts w:ascii="Times New Roman" w:hAnsi="Times New Roman" w:cs="Times New Roman"/>
          <w:sz w:val="24"/>
          <w:szCs w:val="24"/>
        </w:rPr>
        <w:t xml:space="preserve">, </w:t>
      </w:r>
      <w:r w:rsidRPr="00DA4BBB">
        <w:rPr>
          <w:rFonts w:ascii="Times New Roman" w:hAnsi="Times New Roman" w:cs="Times New Roman"/>
          <w:i/>
          <w:iCs/>
          <w:sz w:val="24"/>
          <w:szCs w:val="24"/>
        </w:rPr>
        <w:t>39</w:t>
      </w:r>
      <w:r w:rsidRPr="00DA4BBB">
        <w:rPr>
          <w:rFonts w:ascii="Times New Roman" w:hAnsi="Times New Roman" w:cs="Times New Roman"/>
          <w:sz w:val="24"/>
          <w:szCs w:val="24"/>
        </w:rPr>
        <w:t xml:space="preserve">, </w:t>
      </w:r>
      <w:r w:rsidRPr="00DA4BBB">
        <w:rPr>
          <w:rFonts w:ascii="Times New Roman" w:hAnsi="Times New Roman" w:cs="Times New Roman"/>
          <w:i/>
          <w:iCs/>
          <w:sz w:val="24"/>
          <w:szCs w:val="24"/>
        </w:rPr>
        <w:t>45</w:t>
      </w:r>
      <w:r w:rsidRPr="00DA4BBB">
        <w:rPr>
          <w:rFonts w:ascii="Times New Roman" w:hAnsi="Times New Roman" w:cs="Times New Roman"/>
          <w:sz w:val="24"/>
          <w:szCs w:val="24"/>
        </w:rPr>
        <w:t xml:space="preserve">, </w:t>
      </w:r>
      <w:r w:rsidRPr="00DA4BBB">
        <w:rPr>
          <w:rFonts w:ascii="Times New Roman" w:hAnsi="Times New Roman" w:cs="Times New Roman"/>
          <w:i/>
          <w:iCs/>
          <w:sz w:val="24"/>
          <w:szCs w:val="24"/>
        </w:rPr>
        <w:t>40</w:t>
      </w:r>
      <w:r w:rsidRPr="00DA4BBB">
        <w:rPr>
          <w:rFonts w:ascii="Times New Roman" w:hAnsi="Times New Roman" w:cs="Times New Roman"/>
          <w:sz w:val="24"/>
          <w:szCs w:val="24"/>
        </w:rPr>
        <w:t xml:space="preserve">, </w:t>
      </w:r>
      <w:r w:rsidRPr="00DA4BBB">
        <w:rPr>
          <w:rFonts w:ascii="Times New Roman" w:hAnsi="Times New Roman" w:cs="Times New Roman"/>
          <w:i/>
          <w:iCs/>
          <w:sz w:val="24"/>
          <w:szCs w:val="24"/>
        </w:rPr>
        <w:t>3, 2</w:t>
      </w:r>
      <w:r w:rsidRPr="00DA4BBB">
        <w:rPr>
          <w:rFonts w:ascii="Times New Roman" w:hAnsi="Times New Roman" w:cs="Times New Roman"/>
          <w:sz w:val="24"/>
          <w:szCs w:val="24"/>
        </w:rPr>
        <w:t>, 1, and 4, using quadratic probing (k + j</w:t>
      </w:r>
      <w:r w:rsidRPr="00DA4BBB">
        <w:rPr>
          <w:rFonts w:ascii="Times New Roman" w:hAnsi="Times New Roman" w:cs="Times New Roman"/>
          <w:sz w:val="24"/>
          <w:szCs w:val="24"/>
          <w:vertAlign w:val="superscript"/>
        </w:rPr>
        <w:t>2</w:t>
      </w:r>
      <w:r w:rsidRPr="00DA4BBB">
        <w:rPr>
          <w:rFonts w:ascii="Times New Roman" w:hAnsi="Times New Roman" w:cs="Times New Roman"/>
          <w:sz w:val="24"/>
          <w:szCs w:val="24"/>
        </w:rPr>
        <w:t>) % N, for j ≥ 0, (e.g., (k + 0</w:t>
      </w:r>
      <w:r w:rsidRPr="00DA4BBB">
        <w:rPr>
          <w:rFonts w:ascii="Times New Roman" w:hAnsi="Times New Roman" w:cs="Times New Roman"/>
          <w:sz w:val="24"/>
          <w:szCs w:val="24"/>
          <w:vertAlign w:val="superscript"/>
        </w:rPr>
        <w:t>2</w:t>
      </w:r>
      <w:r w:rsidRPr="00DA4BBB">
        <w:rPr>
          <w:rFonts w:ascii="Times New Roman" w:hAnsi="Times New Roman" w:cs="Times New Roman"/>
          <w:sz w:val="24"/>
          <w:szCs w:val="24"/>
        </w:rPr>
        <w:t>) % N, (k + 1</w:t>
      </w:r>
      <w:r w:rsidRPr="00DA4BBB">
        <w:rPr>
          <w:rFonts w:ascii="Times New Roman" w:hAnsi="Times New Roman" w:cs="Times New Roman"/>
          <w:sz w:val="24"/>
          <w:szCs w:val="24"/>
          <w:vertAlign w:val="superscript"/>
        </w:rPr>
        <w:t>2</w:t>
      </w:r>
      <w:r w:rsidRPr="00DA4BBB">
        <w:rPr>
          <w:rFonts w:ascii="Times New Roman" w:hAnsi="Times New Roman" w:cs="Times New Roman"/>
          <w:sz w:val="24"/>
          <w:szCs w:val="24"/>
        </w:rPr>
        <w:t>) % N, (k + 2</w:t>
      </w:r>
      <w:r w:rsidRPr="00DA4BBB">
        <w:rPr>
          <w:rFonts w:ascii="Times New Roman" w:hAnsi="Times New Roman" w:cs="Times New Roman"/>
          <w:sz w:val="24"/>
          <w:szCs w:val="24"/>
          <w:vertAlign w:val="superscript"/>
        </w:rPr>
        <w:t>2</w:t>
      </w:r>
      <w:r w:rsidRPr="00DA4BBB">
        <w:rPr>
          <w:rFonts w:ascii="Times New Roman" w:hAnsi="Times New Roman" w:cs="Times New Roman"/>
          <w:sz w:val="24"/>
          <w:szCs w:val="24"/>
        </w:rPr>
        <w:t>) % N, (k + 3</w:t>
      </w:r>
      <w:r w:rsidRPr="00DA4BBB">
        <w:rPr>
          <w:rFonts w:ascii="Times New Roman" w:hAnsi="Times New Roman" w:cs="Times New Roman"/>
          <w:sz w:val="24"/>
          <w:szCs w:val="24"/>
          <w:vertAlign w:val="superscript"/>
        </w:rPr>
        <w:t>2</w:t>
      </w:r>
      <w:r w:rsidRPr="00DA4BBB">
        <w:rPr>
          <w:rFonts w:ascii="Times New Roman" w:hAnsi="Times New Roman" w:cs="Times New Roman"/>
          <w:sz w:val="24"/>
          <w:szCs w:val="24"/>
        </w:rPr>
        <w:t>) % N, ...., and N is the hash table size. (15 points)</w:t>
      </w:r>
    </w:p>
    <w:p w14:paraId="5D22B78F" w14:textId="6604FF8A" w:rsidR="00842CE5" w:rsidRDefault="00842CE5" w:rsidP="00842CE5">
      <w:pPr>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Ind w:w="1440" w:type="dxa"/>
        <w:tblLook w:val="04A0" w:firstRow="1" w:lastRow="0" w:firstColumn="1" w:lastColumn="0" w:noHBand="0" w:noVBand="1"/>
      </w:tblPr>
      <w:tblGrid>
        <w:gridCol w:w="1525"/>
        <w:gridCol w:w="6385"/>
      </w:tblGrid>
      <w:tr w:rsidR="00842CE5" w:rsidRPr="00DC07E2" w14:paraId="47287728" w14:textId="77777777" w:rsidTr="00842CE5">
        <w:tc>
          <w:tcPr>
            <w:tcW w:w="1525" w:type="dxa"/>
          </w:tcPr>
          <w:p w14:paraId="06BAAE18" w14:textId="3A80B96D"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Slot Number</w:t>
            </w:r>
          </w:p>
        </w:tc>
        <w:tc>
          <w:tcPr>
            <w:tcW w:w="6385" w:type="dxa"/>
          </w:tcPr>
          <w:p w14:paraId="18743175" w14:textId="10F35D8F"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Key</w:t>
            </w:r>
            <w:r w:rsidRPr="00DC07E2">
              <w:rPr>
                <w:rFonts w:ascii="Times New Roman" w:hAnsi="Times New Roman" w:cs="Times New Roman"/>
                <w:sz w:val="24"/>
                <w:szCs w:val="24"/>
                <w:highlight w:val="yellow"/>
              </w:rPr>
              <w:t xml:space="preserve"> : Order : Calculation (k is the key, j is final number of tries to reach open slot</w:t>
            </w:r>
            <w:r w:rsidR="00854FA1" w:rsidRPr="00DC07E2">
              <w:rPr>
                <w:rFonts w:ascii="Times New Roman" w:hAnsi="Times New Roman" w:cs="Times New Roman"/>
                <w:sz w:val="24"/>
                <w:szCs w:val="24"/>
                <w:highlight w:val="yellow"/>
              </w:rPr>
              <w:t xml:space="preserve"> aka collisions</w:t>
            </w:r>
            <w:r w:rsidRPr="00DC07E2">
              <w:rPr>
                <w:rFonts w:ascii="Times New Roman" w:hAnsi="Times New Roman" w:cs="Times New Roman"/>
                <w:sz w:val="24"/>
                <w:szCs w:val="24"/>
                <w:highlight w:val="yellow"/>
              </w:rPr>
              <w:t>, N is 13)</w:t>
            </w:r>
          </w:p>
          <w:p w14:paraId="42B57A7A" w14:textId="0C37B4C7"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(k + j</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N</w:t>
            </w:r>
          </w:p>
        </w:tc>
      </w:tr>
      <w:tr w:rsidR="00842CE5" w:rsidRPr="00DC07E2" w14:paraId="026F1097" w14:textId="77777777" w:rsidTr="00842CE5">
        <w:tc>
          <w:tcPr>
            <w:tcW w:w="1525" w:type="dxa"/>
          </w:tcPr>
          <w:p w14:paraId="76701564" w14:textId="22400BFB"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0</w:t>
            </w:r>
            <w:r w:rsidR="006402E9" w:rsidRPr="00DC07E2">
              <w:rPr>
                <w:rFonts w:ascii="Times New Roman" w:hAnsi="Times New Roman" w:cs="Times New Roman"/>
                <w:sz w:val="24"/>
                <w:szCs w:val="24"/>
                <w:highlight w:val="yellow"/>
              </w:rPr>
              <w:t xml:space="preserve"> </w:t>
            </w:r>
          </w:p>
        </w:tc>
        <w:tc>
          <w:tcPr>
            <w:tcW w:w="6385" w:type="dxa"/>
          </w:tcPr>
          <w:p w14:paraId="44F191B1" w14:textId="385AE95E" w:rsidR="00842CE5" w:rsidRPr="00DC07E2" w:rsidRDefault="00854FA1"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39</w:t>
            </w:r>
            <w:r w:rsidR="00C92C0A" w:rsidRPr="00DC07E2">
              <w:rPr>
                <w:rFonts w:ascii="Times New Roman" w:hAnsi="Times New Roman" w:cs="Times New Roman"/>
                <w:sz w:val="24"/>
                <w:szCs w:val="24"/>
                <w:highlight w:val="yellow"/>
              </w:rPr>
              <w:t xml:space="preserve"> :</w:t>
            </w:r>
            <w:r w:rsidRPr="00DC07E2">
              <w:rPr>
                <w:rFonts w:ascii="Times New Roman" w:hAnsi="Times New Roman" w:cs="Times New Roman"/>
                <w:sz w:val="24"/>
                <w:szCs w:val="24"/>
                <w:highlight w:val="yellow"/>
              </w:rPr>
              <w:t xml:space="preserve"> 6 : (39 + 0</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0</w:t>
            </w:r>
          </w:p>
        </w:tc>
      </w:tr>
      <w:tr w:rsidR="00842CE5" w:rsidRPr="00DC07E2" w14:paraId="40FF1DA2" w14:textId="77777777" w:rsidTr="00842CE5">
        <w:tc>
          <w:tcPr>
            <w:tcW w:w="1525" w:type="dxa"/>
          </w:tcPr>
          <w:p w14:paraId="79DC29CC" w14:textId="02C45F3C"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w:t>
            </w:r>
          </w:p>
        </w:tc>
        <w:tc>
          <w:tcPr>
            <w:tcW w:w="6385" w:type="dxa"/>
          </w:tcPr>
          <w:p w14:paraId="0E3C791E" w14:textId="0DE3D4FF" w:rsidR="00842CE5" w:rsidRPr="00DC07E2" w:rsidRDefault="00854FA1"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53</w:t>
            </w:r>
            <w:r w:rsidRPr="00DC07E2">
              <w:rPr>
                <w:rFonts w:ascii="Times New Roman" w:hAnsi="Times New Roman" w:cs="Times New Roman"/>
                <w:sz w:val="24"/>
                <w:szCs w:val="24"/>
                <w:highlight w:val="yellow"/>
              </w:rPr>
              <w:t xml:space="preserve"> : 3 : (53 + 0</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1</w:t>
            </w:r>
          </w:p>
        </w:tc>
      </w:tr>
      <w:tr w:rsidR="00842CE5" w:rsidRPr="00DC07E2" w14:paraId="394B461E" w14:textId="77777777" w:rsidTr="00842CE5">
        <w:tc>
          <w:tcPr>
            <w:tcW w:w="1525" w:type="dxa"/>
          </w:tcPr>
          <w:p w14:paraId="1620B05D" w14:textId="60B14DB9"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2</w:t>
            </w:r>
          </w:p>
        </w:tc>
        <w:tc>
          <w:tcPr>
            <w:tcW w:w="6385" w:type="dxa"/>
          </w:tcPr>
          <w:p w14:paraId="7F1A9176" w14:textId="2C43B843" w:rsidR="00842CE5" w:rsidRPr="00DC07E2" w:rsidRDefault="00FE689E"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40</w:t>
            </w:r>
            <w:r w:rsidRPr="00DC07E2">
              <w:rPr>
                <w:rFonts w:ascii="Times New Roman" w:hAnsi="Times New Roman" w:cs="Times New Roman"/>
                <w:sz w:val="24"/>
                <w:szCs w:val="24"/>
                <w:highlight w:val="yellow"/>
              </w:rPr>
              <w:t xml:space="preserve"> : 8 : (40 + 1</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2</w:t>
            </w:r>
          </w:p>
        </w:tc>
      </w:tr>
      <w:tr w:rsidR="00842CE5" w:rsidRPr="00DC07E2" w14:paraId="259F2053" w14:textId="77777777" w:rsidTr="00842CE5">
        <w:tc>
          <w:tcPr>
            <w:tcW w:w="1525" w:type="dxa"/>
          </w:tcPr>
          <w:p w14:paraId="17CDB642" w14:textId="0CFFAC7E"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3</w:t>
            </w:r>
          </w:p>
        </w:tc>
        <w:tc>
          <w:tcPr>
            <w:tcW w:w="6385" w:type="dxa"/>
          </w:tcPr>
          <w:p w14:paraId="49D5AEC9" w14:textId="3955764A"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29</w:t>
            </w:r>
            <w:r w:rsidRPr="00DC07E2">
              <w:rPr>
                <w:rFonts w:ascii="Times New Roman" w:hAnsi="Times New Roman" w:cs="Times New Roman"/>
                <w:sz w:val="24"/>
                <w:szCs w:val="24"/>
                <w:highlight w:val="yellow"/>
              </w:rPr>
              <w:t xml:space="preserve"> : 2 : (29 + 0</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3</w:t>
            </w:r>
          </w:p>
        </w:tc>
      </w:tr>
      <w:tr w:rsidR="00842CE5" w:rsidRPr="00DC07E2" w14:paraId="5E643E8F" w14:textId="77777777" w:rsidTr="00842CE5">
        <w:tc>
          <w:tcPr>
            <w:tcW w:w="1525" w:type="dxa"/>
          </w:tcPr>
          <w:p w14:paraId="64A7D8AE" w14:textId="47892208"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4</w:t>
            </w:r>
          </w:p>
        </w:tc>
        <w:tc>
          <w:tcPr>
            <w:tcW w:w="6385" w:type="dxa"/>
          </w:tcPr>
          <w:p w14:paraId="163084D3" w14:textId="09D43E85" w:rsidR="00842CE5" w:rsidRPr="00DC07E2" w:rsidRDefault="00854FA1"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120</w:t>
            </w:r>
            <w:r w:rsidRPr="00DC07E2">
              <w:rPr>
                <w:rFonts w:ascii="Times New Roman" w:hAnsi="Times New Roman" w:cs="Times New Roman"/>
                <w:sz w:val="24"/>
                <w:szCs w:val="24"/>
                <w:highlight w:val="yellow"/>
              </w:rPr>
              <w:t xml:space="preserve"> : 5 : (120 + 1</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4</w:t>
            </w:r>
          </w:p>
        </w:tc>
      </w:tr>
      <w:tr w:rsidR="00842CE5" w:rsidRPr="00DC07E2" w14:paraId="1103BDC5" w14:textId="77777777" w:rsidTr="00842CE5">
        <w:tc>
          <w:tcPr>
            <w:tcW w:w="1525" w:type="dxa"/>
          </w:tcPr>
          <w:p w14:paraId="46C0DEB9" w14:textId="72EB78F3"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5</w:t>
            </w:r>
          </w:p>
        </w:tc>
        <w:tc>
          <w:tcPr>
            <w:tcW w:w="6385" w:type="dxa"/>
          </w:tcPr>
          <w:p w14:paraId="702D32D3" w14:textId="38069F92" w:rsidR="00842CE5" w:rsidRPr="00DC07E2" w:rsidRDefault="00854FA1"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44</w:t>
            </w:r>
            <w:r w:rsidRPr="00DC07E2">
              <w:rPr>
                <w:rFonts w:ascii="Times New Roman" w:hAnsi="Times New Roman" w:cs="Times New Roman"/>
                <w:sz w:val="24"/>
                <w:szCs w:val="24"/>
                <w:highlight w:val="yellow"/>
              </w:rPr>
              <w:t xml:space="preserve"> : 4: (44 + 0</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5</w:t>
            </w:r>
          </w:p>
        </w:tc>
      </w:tr>
      <w:tr w:rsidR="00842CE5" w:rsidRPr="00DC07E2" w14:paraId="76D44BC1" w14:textId="77777777" w:rsidTr="00842CE5">
        <w:tc>
          <w:tcPr>
            <w:tcW w:w="1525" w:type="dxa"/>
          </w:tcPr>
          <w:p w14:paraId="5793DE72" w14:textId="4E8BFFA2"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6</w:t>
            </w:r>
          </w:p>
        </w:tc>
        <w:tc>
          <w:tcPr>
            <w:tcW w:w="6385" w:type="dxa"/>
          </w:tcPr>
          <w:p w14:paraId="5EC997E0" w14:textId="4FE7BA86" w:rsidR="00842CE5" w:rsidRPr="00DC07E2" w:rsidRDefault="00854FA1"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45</w:t>
            </w:r>
            <w:r w:rsidRPr="00DC07E2">
              <w:rPr>
                <w:rFonts w:ascii="Times New Roman" w:hAnsi="Times New Roman" w:cs="Times New Roman"/>
                <w:sz w:val="24"/>
                <w:szCs w:val="24"/>
                <w:highlight w:val="yellow"/>
              </w:rPr>
              <w:t xml:space="preserve"> : 7 : (45 + 0</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w:t>
            </w:r>
            <w:r w:rsidR="00FE689E" w:rsidRPr="00DC07E2">
              <w:rPr>
                <w:rFonts w:ascii="Times New Roman" w:hAnsi="Times New Roman" w:cs="Times New Roman"/>
                <w:sz w:val="24"/>
                <w:szCs w:val="24"/>
                <w:highlight w:val="yellow"/>
              </w:rPr>
              <w:t xml:space="preserve"> % 13 = 45</w:t>
            </w:r>
          </w:p>
        </w:tc>
      </w:tr>
      <w:tr w:rsidR="00842CE5" w:rsidRPr="00DC07E2" w14:paraId="6691C1AD" w14:textId="77777777" w:rsidTr="00842CE5">
        <w:tc>
          <w:tcPr>
            <w:tcW w:w="1525" w:type="dxa"/>
          </w:tcPr>
          <w:p w14:paraId="496B3415" w14:textId="6BDABF58"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7</w:t>
            </w:r>
          </w:p>
        </w:tc>
        <w:tc>
          <w:tcPr>
            <w:tcW w:w="6385" w:type="dxa"/>
          </w:tcPr>
          <w:p w14:paraId="30B9E4F8" w14:textId="4B98710E" w:rsidR="00842CE5" w:rsidRPr="00DC07E2" w:rsidRDefault="00C92C0A"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3</w:t>
            </w:r>
            <w:r w:rsidRPr="00DC07E2">
              <w:rPr>
                <w:rFonts w:ascii="Times New Roman" w:hAnsi="Times New Roman" w:cs="Times New Roman"/>
                <w:sz w:val="24"/>
                <w:szCs w:val="24"/>
                <w:highlight w:val="yellow"/>
              </w:rPr>
              <w:t xml:space="preserve"> : 9 : (3 + 2</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7</w:t>
            </w:r>
          </w:p>
        </w:tc>
      </w:tr>
      <w:tr w:rsidR="00842CE5" w:rsidRPr="00DC07E2" w14:paraId="222D1F0D" w14:textId="77777777" w:rsidTr="00842CE5">
        <w:tc>
          <w:tcPr>
            <w:tcW w:w="1525" w:type="dxa"/>
          </w:tcPr>
          <w:p w14:paraId="00C003E9" w14:textId="41EB7679"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lastRenderedPageBreak/>
              <w:t>8</w:t>
            </w:r>
          </w:p>
        </w:tc>
        <w:tc>
          <w:tcPr>
            <w:tcW w:w="6385" w:type="dxa"/>
          </w:tcPr>
          <w:p w14:paraId="6162B0FF" w14:textId="39EA045C"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34</w:t>
            </w:r>
            <w:r w:rsidRPr="00DC07E2">
              <w:rPr>
                <w:rFonts w:ascii="Times New Roman" w:hAnsi="Times New Roman" w:cs="Times New Roman"/>
                <w:sz w:val="24"/>
                <w:szCs w:val="24"/>
                <w:highlight w:val="yellow"/>
              </w:rPr>
              <w:t xml:space="preserve"> : 1 : (34 + 0</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8</w:t>
            </w:r>
          </w:p>
        </w:tc>
      </w:tr>
      <w:tr w:rsidR="00842CE5" w:rsidRPr="00DC07E2" w14:paraId="6FB0A9FB" w14:textId="77777777" w:rsidTr="00842CE5">
        <w:tc>
          <w:tcPr>
            <w:tcW w:w="1525" w:type="dxa"/>
          </w:tcPr>
          <w:p w14:paraId="380CF0B1" w14:textId="012CE231"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9</w:t>
            </w:r>
          </w:p>
        </w:tc>
        <w:tc>
          <w:tcPr>
            <w:tcW w:w="6385" w:type="dxa"/>
          </w:tcPr>
          <w:p w14:paraId="637A8E44" w14:textId="56898B23" w:rsidR="00842CE5" w:rsidRPr="00DC07E2" w:rsidRDefault="00842CE5" w:rsidP="00842CE5">
            <w:pPr>
              <w:spacing w:line="480" w:lineRule="auto"/>
              <w:rPr>
                <w:rFonts w:ascii="Times New Roman" w:hAnsi="Times New Roman" w:cs="Times New Roman"/>
                <w:sz w:val="24"/>
                <w:szCs w:val="24"/>
                <w:highlight w:val="yellow"/>
              </w:rPr>
            </w:pPr>
          </w:p>
        </w:tc>
      </w:tr>
      <w:tr w:rsidR="00842CE5" w:rsidRPr="00DC07E2" w14:paraId="782D6FDC" w14:textId="77777777" w:rsidTr="00842CE5">
        <w:tc>
          <w:tcPr>
            <w:tcW w:w="1525" w:type="dxa"/>
          </w:tcPr>
          <w:p w14:paraId="6775F5DF" w14:textId="18D97DCE"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10</w:t>
            </w:r>
          </w:p>
        </w:tc>
        <w:tc>
          <w:tcPr>
            <w:tcW w:w="6385" w:type="dxa"/>
          </w:tcPr>
          <w:p w14:paraId="3366573C" w14:textId="632AE929" w:rsidR="00842CE5" w:rsidRPr="00DC07E2" w:rsidRDefault="00C92C0A"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1</w:t>
            </w:r>
            <w:r w:rsidRPr="00DC07E2">
              <w:rPr>
                <w:rFonts w:ascii="Times New Roman" w:hAnsi="Times New Roman" w:cs="Times New Roman"/>
                <w:sz w:val="24"/>
                <w:szCs w:val="24"/>
                <w:highlight w:val="yellow"/>
              </w:rPr>
              <w:t xml:space="preserve"> : 11 : (1 + 3</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10</w:t>
            </w:r>
          </w:p>
        </w:tc>
      </w:tr>
      <w:tr w:rsidR="00842CE5" w:rsidRPr="00DC07E2" w14:paraId="56F41927" w14:textId="77777777" w:rsidTr="00842CE5">
        <w:tc>
          <w:tcPr>
            <w:tcW w:w="1525" w:type="dxa"/>
          </w:tcPr>
          <w:p w14:paraId="02294DAD" w14:textId="492AA7B8"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11</w:t>
            </w:r>
          </w:p>
        </w:tc>
        <w:tc>
          <w:tcPr>
            <w:tcW w:w="6385" w:type="dxa"/>
          </w:tcPr>
          <w:p w14:paraId="059597FB" w14:textId="5F552DFD" w:rsidR="00842CE5" w:rsidRPr="00DC07E2" w:rsidRDefault="00C92C0A"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2</w:t>
            </w:r>
            <w:r w:rsidRPr="00DC07E2">
              <w:rPr>
                <w:rFonts w:ascii="Times New Roman" w:hAnsi="Times New Roman" w:cs="Times New Roman"/>
                <w:sz w:val="24"/>
                <w:szCs w:val="24"/>
                <w:highlight w:val="yellow"/>
              </w:rPr>
              <w:t xml:space="preserve"> : 10 : (2 + 3</w:t>
            </w:r>
            <w:r w:rsidRPr="00DC07E2">
              <w:rPr>
                <w:rFonts w:ascii="Times New Roman" w:hAnsi="Times New Roman" w:cs="Times New Roman"/>
                <w:sz w:val="24"/>
                <w:szCs w:val="24"/>
                <w:highlight w:val="yellow"/>
                <w:vertAlign w:val="superscript"/>
              </w:rPr>
              <w:t>2</w:t>
            </w:r>
            <w:r w:rsidRPr="00DC07E2">
              <w:rPr>
                <w:rFonts w:ascii="Times New Roman" w:hAnsi="Times New Roman" w:cs="Times New Roman"/>
                <w:sz w:val="24"/>
                <w:szCs w:val="24"/>
                <w:highlight w:val="yellow"/>
              </w:rPr>
              <w:t>) % 13 = 11</w:t>
            </w:r>
          </w:p>
        </w:tc>
      </w:tr>
      <w:tr w:rsidR="00842CE5" w:rsidRPr="00DC07E2" w14:paraId="355ED724" w14:textId="77777777" w:rsidTr="00842CE5">
        <w:tc>
          <w:tcPr>
            <w:tcW w:w="1525" w:type="dxa"/>
          </w:tcPr>
          <w:p w14:paraId="6D75DB00" w14:textId="047DA588" w:rsidR="00842CE5" w:rsidRPr="00DC07E2" w:rsidRDefault="00842CE5" w:rsidP="00842CE5">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12</w:t>
            </w:r>
          </w:p>
        </w:tc>
        <w:tc>
          <w:tcPr>
            <w:tcW w:w="6385" w:type="dxa"/>
          </w:tcPr>
          <w:p w14:paraId="5D5F8ADB" w14:textId="77777777" w:rsidR="00842CE5" w:rsidRPr="00DC07E2" w:rsidRDefault="00842CE5" w:rsidP="00842CE5">
            <w:pPr>
              <w:spacing w:line="480" w:lineRule="auto"/>
              <w:rPr>
                <w:rFonts w:ascii="Times New Roman" w:hAnsi="Times New Roman" w:cs="Times New Roman"/>
                <w:sz w:val="24"/>
                <w:szCs w:val="24"/>
                <w:highlight w:val="yellow"/>
              </w:rPr>
            </w:pPr>
          </w:p>
        </w:tc>
      </w:tr>
    </w:tbl>
    <w:p w14:paraId="012E03DC" w14:textId="77777777" w:rsidR="00842CE5" w:rsidRPr="00DC07E2" w:rsidRDefault="00842CE5" w:rsidP="00842CE5">
      <w:pPr>
        <w:spacing w:line="480" w:lineRule="auto"/>
        <w:ind w:left="1440"/>
        <w:rPr>
          <w:rFonts w:ascii="Times New Roman" w:hAnsi="Times New Roman" w:cs="Times New Roman"/>
          <w:sz w:val="24"/>
          <w:szCs w:val="24"/>
          <w:highlight w:val="yellow"/>
        </w:rPr>
      </w:pPr>
    </w:p>
    <w:p w14:paraId="2F03ACE4" w14:textId="7125E4C3" w:rsidR="00DC07E2" w:rsidRPr="00DC07E2" w:rsidRDefault="00DC07E2" w:rsidP="00DC07E2">
      <w:pPr>
        <w:pStyle w:val="ListParagraph"/>
        <w:numPr>
          <w:ilvl w:val="1"/>
          <w:numId w:val="2"/>
        </w:num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4 never reaches a destination, it will always ping pong back and forth in this combination: 4, 5, 8, 0, 7, 3, 1, 1, 3, 7, 0, 8, 5, 4</w:t>
      </w:r>
    </w:p>
    <w:p w14:paraId="6C060678"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Show the hash table of size 13 after inserting entries with keys 34, 29, 53, 44, 120, 39, 45, 40, 3, 2, 1, and 4, using double hashing function : h(k, i) = ((h(k)+ i*h′(k))% N), where I ≥ 0 and N is the hash table size with the following functions: h(k) = k % 13; h'(k) = 11 – k % 11. (15 points)</w:t>
      </w:r>
    </w:p>
    <w:p w14:paraId="0C53F9C6" w14:textId="0CA1D95B" w:rsidR="007A5ACF" w:rsidRDefault="007A5ACF" w:rsidP="007A5ACF">
      <w:pPr>
        <w:numPr>
          <w:ilvl w:val="1"/>
          <w:numId w:val="2"/>
        </w:num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W w:w="0" w:type="auto"/>
        <w:tblInd w:w="1440" w:type="dxa"/>
        <w:tblLook w:val="04A0" w:firstRow="1" w:lastRow="0" w:firstColumn="1" w:lastColumn="0" w:noHBand="0" w:noVBand="1"/>
      </w:tblPr>
      <w:tblGrid>
        <w:gridCol w:w="1525"/>
        <w:gridCol w:w="6385"/>
      </w:tblGrid>
      <w:tr w:rsidR="007A5ACF" w:rsidRPr="00DC07E2" w14:paraId="5D349EA0" w14:textId="77777777" w:rsidTr="000953AE">
        <w:tc>
          <w:tcPr>
            <w:tcW w:w="1525" w:type="dxa"/>
          </w:tcPr>
          <w:p w14:paraId="05C7AE7E"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Slot Number</w:t>
            </w:r>
          </w:p>
        </w:tc>
        <w:tc>
          <w:tcPr>
            <w:tcW w:w="6385" w:type="dxa"/>
          </w:tcPr>
          <w:p w14:paraId="587DCDA5" w14:textId="59C94699"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u w:val="single"/>
              </w:rPr>
              <w:t>Key</w:t>
            </w:r>
            <w:r w:rsidRPr="00DC07E2">
              <w:rPr>
                <w:rFonts w:ascii="Times New Roman" w:hAnsi="Times New Roman" w:cs="Times New Roman"/>
                <w:sz w:val="24"/>
                <w:szCs w:val="24"/>
                <w:highlight w:val="yellow"/>
              </w:rPr>
              <w:t xml:space="preserve"> : Order : Calculation (k is the key, </w:t>
            </w:r>
            <w:r>
              <w:rPr>
                <w:rFonts w:ascii="Times New Roman" w:hAnsi="Times New Roman" w:cs="Times New Roman"/>
                <w:sz w:val="24"/>
                <w:szCs w:val="24"/>
                <w:highlight w:val="yellow"/>
              </w:rPr>
              <w:t>i</w:t>
            </w:r>
            <w:r w:rsidRPr="00DC07E2">
              <w:rPr>
                <w:rFonts w:ascii="Times New Roman" w:hAnsi="Times New Roman" w:cs="Times New Roman"/>
                <w:sz w:val="24"/>
                <w:szCs w:val="24"/>
                <w:highlight w:val="yellow"/>
              </w:rPr>
              <w:t xml:space="preserve"> is final number of tries to reach open slot aka collisions, N is 13)</w:t>
            </w:r>
          </w:p>
          <w:p w14:paraId="635569B7" w14:textId="77777777" w:rsidR="007A5ACF" w:rsidRDefault="007A5ACF" w:rsidP="000953AE">
            <w:pPr>
              <w:spacing w:line="480" w:lineRule="auto"/>
              <w:rPr>
                <w:rFonts w:ascii="Times New Roman" w:hAnsi="Times New Roman" w:cs="Times New Roman"/>
                <w:sz w:val="24"/>
                <w:szCs w:val="24"/>
              </w:rPr>
            </w:pPr>
            <w:r>
              <w:rPr>
                <w:rFonts w:ascii="Times New Roman" w:hAnsi="Times New Roman" w:cs="Times New Roman"/>
                <w:sz w:val="24"/>
                <w:szCs w:val="24"/>
                <w:highlight w:val="yellow"/>
              </w:rPr>
              <w:t>h(k, i) =</w:t>
            </w:r>
            <w:r>
              <w:rPr>
                <w:rFonts w:ascii="Times New Roman" w:hAnsi="Times New Roman" w:cs="Times New Roman"/>
                <w:sz w:val="24"/>
                <w:szCs w:val="24"/>
              </w:rPr>
              <w:t xml:space="preserve"> </w:t>
            </w:r>
            <w:r w:rsidRPr="00DA4BBB">
              <w:rPr>
                <w:rFonts w:ascii="Times New Roman" w:hAnsi="Times New Roman" w:cs="Times New Roman"/>
                <w:sz w:val="24"/>
                <w:szCs w:val="24"/>
              </w:rPr>
              <w:t>((h(k)+ i*h′(k))% N</w:t>
            </w:r>
            <w:r w:rsidR="00492C5D">
              <w:rPr>
                <w:rFonts w:ascii="Times New Roman" w:hAnsi="Times New Roman" w:cs="Times New Roman"/>
                <w:sz w:val="24"/>
                <w:szCs w:val="24"/>
              </w:rPr>
              <w:t>)</w:t>
            </w:r>
          </w:p>
          <w:p w14:paraId="4B7DF352" w14:textId="39EC6469" w:rsidR="00492C5D" w:rsidRDefault="00492C5D" w:rsidP="000953AE">
            <w:pPr>
              <w:spacing w:line="480" w:lineRule="auto"/>
              <w:rPr>
                <w:rFonts w:ascii="Times New Roman" w:hAnsi="Times New Roman" w:cs="Times New Roman"/>
                <w:sz w:val="24"/>
                <w:szCs w:val="24"/>
              </w:rPr>
            </w:pPr>
            <w:r w:rsidRPr="00DA4BBB">
              <w:rPr>
                <w:rFonts w:ascii="Times New Roman" w:hAnsi="Times New Roman" w:cs="Times New Roman"/>
                <w:sz w:val="24"/>
                <w:szCs w:val="24"/>
              </w:rPr>
              <w:t>h(k) = k % 13</w:t>
            </w:r>
          </w:p>
          <w:p w14:paraId="6D4723C8" w14:textId="3476F526" w:rsidR="00492C5D" w:rsidRPr="00DC07E2" w:rsidRDefault="00492C5D" w:rsidP="000953AE">
            <w:pPr>
              <w:spacing w:line="480" w:lineRule="auto"/>
              <w:rPr>
                <w:rFonts w:ascii="Times New Roman" w:hAnsi="Times New Roman" w:cs="Times New Roman"/>
                <w:sz w:val="24"/>
                <w:szCs w:val="24"/>
                <w:highlight w:val="yellow"/>
              </w:rPr>
            </w:pPr>
            <w:r w:rsidRPr="00DA4BBB">
              <w:rPr>
                <w:rFonts w:ascii="Times New Roman" w:hAnsi="Times New Roman" w:cs="Times New Roman"/>
                <w:sz w:val="24"/>
                <w:szCs w:val="24"/>
              </w:rPr>
              <w:t>h'(k) = 11 – k % 11</w:t>
            </w:r>
          </w:p>
        </w:tc>
      </w:tr>
      <w:tr w:rsidR="007A5ACF" w:rsidRPr="00DC07E2" w14:paraId="0BA2E628" w14:textId="77777777" w:rsidTr="000953AE">
        <w:tc>
          <w:tcPr>
            <w:tcW w:w="1525" w:type="dxa"/>
          </w:tcPr>
          <w:p w14:paraId="46B63A6A" w14:textId="52E77629"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 xml:space="preserve">0 </w:t>
            </w:r>
          </w:p>
        </w:tc>
        <w:tc>
          <w:tcPr>
            <w:tcW w:w="6385" w:type="dxa"/>
          </w:tcPr>
          <w:p w14:paraId="57EBC9A0" w14:textId="1D0C4DEC" w:rsidR="007A5ACF" w:rsidRPr="00DC07E2" w:rsidRDefault="00740882"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39 : 6 </w:t>
            </w:r>
            <w:r>
              <w:rPr>
                <w:rFonts w:ascii="Times New Roman" w:hAnsi="Times New Roman" w:cs="Times New Roman"/>
                <w:sz w:val="24"/>
                <w:szCs w:val="24"/>
                <w:highlight w:val="yellow"/>
              </w:rPr>
              <w:t>: ( (</w:t>
            </w:r>
            <w:r>
              <w:rPr>
                <w:rFonts w:ascii="Times New Roman" w:hAnsi="Times New Roman" w:cs="Times New Roman"/>
                <w:sz w:val="24"/>
                <w:szCs w:val="24"/>
                <w:highlight w:val="yellow"/>
              </w:rPr>
              <w:t>39</w:t>
            </w:r>
            <w:r>
              <w:rPr>
                <w:rFonts w:ascii="Times New Roman" w:hAnsi="Times New Roman" w:cs="Times New Roman"/>
                <w:sz w:val="24"/>
                <w:szCs w:val="24"/>
                <w:highlight w:val="yellow"/>
              </w:rPr>
              <w:t xml:space="preserve"> % 13) + 0 * </w:t>
            </w:r>
            <w:r>
              <w:rPr>
                <w:rFonts w:ascii="Times New Roman" w:hAnsi="Times New Roman" w:cs="Times New Roman"/>
                <w:sz w:val="24"/>
                <w:szCs w:val="24"/>
                <w:highlight w:val="yellow"/>
              </w:rPr>
              <w:t>…</w:t>
            </w:r>
            <w:r>
              <w:rPr>
                <w:rFonts w:ascii="Times New Roman" w:hAnsi="Times New Roman" w:cs="Times New Roman"/>
                <w:sz w:val="24"/>
                <w:szCs w:val="24"/>
                <w:highlight w:val="yellow"/>
              </w:rPr>
              <w:t xml:space="preserve"> % 13 = </w:t>
            </w:r>
            <w:r>
              <w:rPr>
                <w:rFonts w:ascii="Times New Roman" w:hAnsi="Times New Roman" w:cs="Times New Roman"/>
                <w:sz w:val="24"/>
                <w:szCs w:val="24"/>
                <w:highlight w:val="yellow"/>
              </w:rPr>
              <w:t>0</w:t>
            </w:r>
          </w:p>
        </w:tc>
      </w:tr>
      <w:tr w:rsidR="007A5ACF" w:rsidRPr="00DC07E2" w14:paraId="75E8941C" w14:textId="77777777" w:rsidTr="000953AE">
        <w:tc>
          <w:tcPr>
            <w:tcW w:w="1525" w:type="dxa"/>
          </w:tcPr>
          <w:p w14:paraId="036436A5" w14:textId="1A64A53B"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w:t>
            </w:r>
            <w:r w:rsidR="00FA3519">
              <w:rPr>
                <w:rFonts w:ascii="Times New Roman" w:hAnsi="Times New Roman" w:cs="Times New Roman"/>
                <w:sz w:val="24"/>
                <w:szCs w:val="24"/>
                <w:highlight w:val="yellow"/>
              </w:rPr>
              <w:t xml:space="preserve"> </w:t>
            </w:r>
          </w:p>
        </w:tc>
        <w:tc>
          <w:tcPr>
            <w:tcW w:w="6385" w:type="dxa"/>
          </w:tcPr>
          <w:p w14:paraId="36910E91" w14:textId="0FD7E1DB" w:rsidR="007A5ACF" w:rsidRPr="00DC07E2" w:rsidRDefault="004E5E8E"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53 : 3 : </w:t>
            </w:r>
            <w:r>
              <w:rPr>
                <w:rFonts w:ascii="Times New Roman" w:hAnsi="Times New Roman" w:cs="Times New Roman"/>
                <w:sz w:val="24"/>
                <w:szCs w:val="24"/>
                <w:highlight w:val="yellow"/>
              </w:rPr>
              <w:t>( (</w:t>
            </w:r>
            <w:r>
              <w:rPr>
                <w:rFonts w:ascii="Times New Roman" w:hAnsi="Times New Roman" w:cs="Times New Roman"/>
                <w:sz w:val="24"/>
                <w:szCs w:val="24"/>
                <w:highlight w:val="yellow"/>
              </w:rPr>
              <w:t>53</w:t>
            </w:r>
            <w:r>
              <w:rPr>
                <w:rFonts w:ascii="Times New Roman" w:hAnsi="Times New Roman" w:cs="Times New Roman"/>
                <w:sz w:val="24"/>
                <w:szCs w:val="24"/>
                <w:highlight w:val="yellow"/>
              </w:rPr>
              <w:t xml:space="preserve"> % 13) + 0 * …) % 13 = </w:t>
            </w:r>
            <w:r>
              <w:rPr>
                <w:rFonts w:ascii="Times New Roman" w:hAnsi="Times New Roman" w:cs="Times New Roman"/>
                <w:sz w:val="24"/>
                <w:szCs w:val="24"/>
                <w:highlight w:val="yellow"/>
              </w:rPr>
              <w:t>1</w:t>
            </w:r>
          </w:p>
        </w:tc>
      </w:tr>
      <w:tr w:rsidR="007A5ACF" w:rsidRPr="00DC07E2" w14:paraId="499CE37F" w14:textId="77777777" w:rsidTr="000953AE">
        <w:tc>
          <w:tcPr>
            <w:tcW w:w="1525" w:type="dxa"/>
          </w:tcPr>
          <w:p w14:paraId="7686E24A"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2</w:t>
            </w:r>
          </w:p>
        </w:tc>
        <w:tc>
          <w:tcPr>
            <w:tcW w:w="6385" w:type="dxa"/>
          </w:tcPr>
          <w:p w14:paraId="2FA43548" w14:textId="61D7524A" w:rsidR="007A5ACF" w:rsidRPr="00DC07E2" w:rsidRDefault="000C3F3D"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2</w:t>
            </w:r>
            <w:r>
              <w:rPr>
                <w:rFonts w:ascii="Times New Roman" w:hAnsi="Times New Roman" w:cs="Times New Roman"/>
                <w:sz w:val="24"/>
                <w:szCs w:val="24"/>
                <w:highlight w:val="yellow"/>
              </w:rPr>
              <w:t xml:space="preserve"> : </w:t>
            </w:r>
            <w:r>
              <w:rPr>
                <w:rFonts w:ascii="Times New Roman" w:hAnsi="Times New Roman" w:cs="Times New Roman"/>
                <w:sz w:val="24"/>
                <w:szCs w:val="24"/>
                <w:highlight w:val="yellow"/>
              </w:rPr>
              <w:t>10</w:t>
            </w:r>
            <w:r>
              <w:rPr>
                <w:rFonts w:ascii="Times New Roman" w:hAnsi="Times New Roman" w:cs="Times New Roman"/>
                <w:sz w:val="24"/>
                <w:szCs w:val="24"/>
                <w:highlight w:val="yellow"/>
              </w:rPr>
              <w:t xml:space="preserve"> : ( (</w:t>
            </w:r>
            <w:r>
              <w:rPr>
                <w:rFonts w:ascii="Times New Roman" w:hAnsi="Times New Roman" w:cs="Times New Roman"/>
                <w:sz w:val="24"/>
                <w:szCs w:val="24"/>
                <w:highlight w:val="yellow"/>
              </w:rPr>
              <w:t>2</w:t>
            </w:r>
            <w:r>
              <w:rPr>
                <w:rFonts w:ascii="Times New Roman" w:hAnsi="Times New Roman" w:cs="Times New Roman"/>
                <w:sz w:val="24"/>
                <w:szCs w:val="24"/>
                <w:highlight w:val="yellow"/>
              </w:rPr>
              <w:t xml:space="preserve"> % 13) + 0 * (11 – 2 % 11 ) % 13 = </w:t>
            </w:r>
            <w:r>
              <w:rPr>
                <w:rFonts w:ascii="Times New Roman" w:hAnsi="Times New Roman" w:cs="Times New Roman"/>
                <w:sz w:val="24"/>
                <w:szCs w:val="24"/>
                <w:highlight w:val="yellow"/>
              </w:rPr>
              <w:t>2</w:t>
            </w:r>
          </w:p>
        </w:tc>
      </w:tr>
      <w:tr w:rsidR="007A5ACF" w:rsidRPr="00DC07E2" w14:paraId="495BA886" w14:textId="77777777" w:rsidTr="000953AE">
        <w:tc>
          <w:tcPr>
            <w:tcW w:w="1525" w:type="dxa"/>
          </w:tcPr>
          <w:p w14:paraId="22D05EE6" w14:textId="12CCE8D6"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lastRenderedPageBreak/>
              <w:t>3</w:t>
            </w:r>
            <w:r w:rsidR="004E5E8E">
              <w:rPr>
                <w:rFonts w:ascii="Times New Roman" w:hAnsi="Times New Roman" w:cs="Times New Roman"/>
                <w:sz w:val="24"/>
                <w:szCs w:val="24"/>
                <w:highlight w:val="yellow"/>
              </w:rPr>
              <w:t xml:space="preserve"> </w:t>
            </w:r>
          </w:p>
        </w:tc>
        <w:tc>
          <w:tcPr>
            <w:tcW w:w="6385" w:type="dxa"/>
          </w:tcPr>
          <w:p w14:paraId="2ED55647" w14:textId="0749BFB5" w:rsidR="007A5ACF" w:rsidRPr="00DC07E2" w:rsidRDefault="003D5AAB"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29 : 2 : ( (29 % 13) + 0 * …) % 13 = 3</w:t>
            </w:r>
          </w:p>
        </w:tc>
      </w:tr>
      <w:tr w:rsidR="007A5ACF" w:rsidRPr="00DC07E2" w14:paraId="6510920F" w14:textId="77777777" w:rsidTr="000953AE">
        <w:tc>
          <w:tcPr>
            <w:tcW w:w="1525" w:type="dxa"/>
          </w:tcPr>
          <w:p w14:paraId="5C5D0880"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4</w:t>
            </w:r>
          </w:p>
        </w:tc>
        <w:tc>
          <w:tcPr>
            <w:tcW w:w="6385" w:type="dxa"/>
          </w:tcPr>
          <w:p w14:paraId="781BFEF2" w14:textId="6E558864" w:rsidR="007A5ACF" w:rsidRPr="00DC07E2" w:rsidRDefault="00F96C83"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120 : 5 : ( (120 % 13) + </w:t>
            </w:r>
            <w:r>
              <w:rPr>
                <w:rFonts w:ascii="Times New Roman" w:hAnsi="Times New Roman" w:cs="Times New Roman"/>
                <w:sz w:val="24"/>
                <w:szCs w:val="24"/>
                <w:highlight w:val="yellow"/>
              </w:rPr>
              <w:t>1</w:t>
            </w:r>
            <w:r>
              <w:rPr>
                <w:rFonts w:ascii="Times New Roman" w:hAnsi="Times New Roman" w:cs="Times New Roman"/>
                <w:sz w:val="24"/>
                <w:szCs w:val="24"/>
                <w:highlight w:val="yellow"/>
              </w:rPr>
              <w:t xml:space="preserve"> * (11 – 120 % 11 ) % 13 = </w:t>
            </w:r>
            <w:r>
              <w:rPr>
                <w:rFonts w:ascii="Times New Roman" w:hAnsi="Times New Roman" w:cs="Times New Roman"/>
                <w:sz w:val="24"/>
                <w:szCs w:val="24"/>
                <w:highlight w:val="yellow"/>
              </w:rPr>
              <w:t>4</w:t>
            </w:r>
          </w:p>
        </w:tc>
      </w:tr>
      <w:tr w:rsidR="007A5ACF" w:rsidRPr="00DC07E2" w14:paraId="4600FD92" w14:textId="77777777" w:rsidTr="000953AE">
        <w:tc>
          <w:tcPr>
            <w:tcW w:w="1525" w:type="dxa"/>
          </w:tcPr>
          <w:p w14:paraId="47C024F0"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5</w:t>
            </w:r>
          </w:p>
        </w:tc>
        <w:tc>
          <w:tcPr>
            <w:tcW w:w="6385" w:type="dxa"/>
          </w:tcPr>
          <w:p w14:paraId="3155DCB6" w14:textId="4E0FBE05" w:rsidR="007A5ACF" w:rsidRPr="00DC07E2" w:rsidRDefault="004E5E8E"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44 : 4 </w:t>
            </w:r>
            <w:r w:rsidR="00D42DBA">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 (</w:t>
            </w:r>
            <w:r>
              <w:rPr>
                <w:rFonts w:ascii="Times New Roman" w:hAnsi="Times New Roman" w:cs="Times New Roman"/>
                <w:sz w:val="24"/>
                <w:szCs w:val="24"/>
                <w:highlight w:val="yellow"/>
              </w:rPr>
              <w:t>44</w:t>
            </w:r>
            <w:r>
              <w:rPr>
                <w:rFonts w:ascii="Times New Roman" w:hAnsi="Times New Roman" w:cs="Times New Roman"/>
                <w:sz w:val="24"/>
                <w:szCs w:val="24"/>
                <w:highlight w:val="yellow"/>
              </w:rPr>
              <w:t xml:space="preserve"> % 13) + 0 * …) % 13 = </w:t>
            </w:r>
            <w:r>
              <w:rPr>
                <w:rFonts w:ascii="Times New Roman" w:hAnsi="Times New Roman" w:cs="Times New Roman"/>
                <w:sz w:val="24"/>
                <w:szCs w:val="24"/>
                <w:highlight w:val="yellow"/>
              </w:rPr>
              <w:t>5</w:t>
            </w:r>
          </w:p>
        </w:tc>
      </w:tr>
      <w:tr w:rsidR="007A5ACF" w:rsidRPr="00DC07E2" w14:paraId="633CB874" w14:textId="77777777" w:rsidTr="000953AE">
        <w:tc>
          <w:tcPr>
            <w:tcW w:w="1525" w:type="dxa"/>
          </w:tcPr>
          <w:p w14:paraId="2F0CA082"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6</w:t>
            </w:r>
          </w:p>
        </w:tc>
        <w:tc>
          <w:tcPr>
            <w:tcW w:w="6385" w:type="dxa"/>
          </w:tcPr>
          <w:p w14:paraId="1276663C" w14:textId="5B124751" w:rsidR="007A5ACF" w:rsidRPr="00DC07E2" w:rsidRDefault="00FA3519"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45</w:t>
            </w:r>
            <w:r>
              <w:rPr>
                <w:rFonts w:ascii="Times New Roman" w:hAnsi="Times New Roman" w:cs="Times New Roman"/>
                <w:sz w:val="24"/>
                <w:szCs w:val="24"/>
                <w:highlight w:val="yellow"/>
              </w:rPr>
              <w:t xml:space="preserve"> : </w:t>
            </w:r>
            <w:r>
              <w:rPr>
                <w:rFonts w:ascii="Times New Roman" w:hAnsi="Times New Roman" w:cs="Times New Roman"/>
                <w:sz w:val="24"/>
                <w:szCs w:val="24"/>
                <w:highlight w:val="yellow"/>
              </w:rPr>
              <w:t>7</w:t>
            </w:r>
            <w:r>
              <w:rPr>
                <w:rFonts w:ascii="Times New Roman" w:hAnsi="Times New Roman" w:cs="Times New Roman"/>
                <w:sz w:val="24"/>
                <w:szCs w:val="24"/>
                <w:highlight w:val="yellow"/>
              </w:rPr>
              <w:t xml:space="preserve"> : ( (</w:t>
            </w:r>
            <w:r>
              <w:rPr>
                <w:rFonts w:ascii="Times New Roman" w:hAnsi="Times New Roman" w:cs="Times New Roman"/>
                <w:sz w:val="24"/>
                <w:szCs w:val="24"/>
                <w:highlight w:val="yellow"/>
              </w:rPr>
              <w:t>45</w:t>
            </w:r>
            <w:r>
              <w:rPr>
                <w:rFonts w:ascii="Times New Roman" w:hAnsi="Times New Roman" w:cs="Times New Roman"/>
                <w:sz w:val="24"/>
                <w:szCs w:val="24"/>
                <w:highlight w:val="yellow"/>
              </w:rPr>
              <w:t xml:space="preserve"> % 13) + 0 * </w:t>
            </w:r>
            <w:r>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 xml:space="preserve">% 13 = </w:t>
            </w:r>
            <w:r>
              <w:rPr>
                <w:rFonts w:ascii="Times New Roman" w:hAnsi="Times New Roman" w:cs="Times New Roman"/>
                <w:sz w:val="24"/>
                <w:szCs w:val="24"/>
                <w:highlight w:val="yellow"/>
              </w:rPr>
              <w:t>6</w:t>
            </w:r>
          </w:p>
        </w:tc>
      </w:tr>
      <w:tr w:rsidR="007A5ACF" w:rsidRPr="00DC07E2" w14:paraId="7E5D2583" w14:textId="77777777" w:rsidTr="000953AE">
        <w:tc>
          <w:tcPr>
            <w:tcW w:w="1525" w:type="dxa"/>
          </w:tcPr>
          <w:p w14:paraId="2B7D1DDF"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7</w:t>
            </w:r>
          </w:p>
        </w:tc>
        <w:tc>
          <w:tcPr>
            <w:tcW w:w="6385" w:type="dxa"/>
          </w:tcPr>
          <w:p w14:paraId="79EFC4C8" w14:textId="155CF3DF" w:rsidR="007A5ACF" w:rsidRPr="00DC07E2" w:rsidRDefault="008F4BCB"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4</w:t>
            </w:r>
            <w:r>
              <w:rPr>
                <w:rFonts w:ascii="Times New Roman" w:hAnsi="Times New Roman" w:cs="Times New Roman"/>
                <w:sz w:val="24"/>
                <w:szCs w:val="24"/>
                <w:highlight w:val="yellow"/>
              </w:rPr>
              <w:t xml:space="preserve"> : </w:t>
            </w:r>
            <w:r>
              <w:rPr>
                <w:rFonts w:ascii="Times New Roman" w:hAnsi="Times New Roman" w:cs="Times New Roman"/>
                <w:sz w:val="24"/>
                <w:szCs w:val="24"/>
                <w:highlight w:val="yellow"/>
              </w:rPr>
              <w:t>12</w:t>
            </w:r>
            <w:r>
              <w:rPr>
                <w:rFonts w:ascii="Times New Roman" w:hAnsi="Times New Roman" w:cs="Times New Roman"/>
                <w:sz w:val="24"/>
                <w:szCs w:val="24"/>
                <w:highlight w:val="yellow"/>
              </w:rPr>
              <w:t xml:space="preserve"> : ( (</w:t>
            </w:r>
            <w:r>
              <w:rPr>
                <w:rFonts w:ascii="Times New Roman" w:hAnsi="Times New Roman" w:cs="Times New Roman"/>
                <w:sz w:val="24"/>
                <w:szCs w:val="24"/>
                <w:highlight w:val="yellow"/>
              </w:rPr>
              <w:t>4</w:t>
            </w:r>
            <w:r>
              <w:rPr>
                <w:rFonts w:ascii="Times New Roman" w:hAnsi="Times New Roman" w:cs="Times New Roman"/>
                <w:sz w:val="24"/>
                <w:szCs w:val="24"/>
                <w:highlight w:val="yellow"/>
              </w:rPr>
              <w:t xml:space="preserve"> % 13) + </w:t>
            </w:r>
            <w:r>
              <w:rPr>
                <w:rFonts w:ascii="Times New Roman" w:hAnsi="Times New Roman" w:cs="Times New Roman"/>
                <w:sz w:val="24"/>
                <w:szCs w:val="24"/>
                <w:highlight w:val="yellow"/>
              </w:rPr>
              <w:t>6</w:t>
            </w:r>
            <w:r>
              <w:rPr>
                <w:rFonts w:ascii="Times New Roman" w:hAnsi="Times New Roman" w:cs="Times New Roman"/>
                <w:sz w:val="24"/>
                <w:szCs w:val="24"/>
                <w:highlight w:val="yellow"/>
              </w:rPr>
              <w:t xml:space="preserve"> * (</w:t>
            </w:r>
            <w:r>
              <w:rPr>
                <w:rFonts w:ascii="Times New Roman" w:hAnsi="Times New Roman" w:cs="Times New Roman"/>
                <w:sz w:val="24"/>
                <w:szCs w:val="24"/>
                <w:highlight w:val="yellow"/>
              </w:rPr>
              <w:t>11</w:t>
            </w:r>
            <w:r>
              <w:rPr>
                <w:rFonts w:ascii="Times New Roman" w:hAnsi="Times New Roman" w:cs="Times New Roman"/>
                <w:sz w:val="24"/>
                <w:szCs w:val="24"/>
                <w:highlight w:val="yellow"/>
              </w:rPr>
              <w:t xml:space="preserve"> – </w:t>
            </w:r>
            <w:r>
              <w:rPr>
                <w:rFonts w:ascii="Times New Roman" w:hAnsi="Times New Roman" w:cs="Times New Roman"/>
                <w:sz w:val="24"/>
                <w:szCs w:val="24"/>
                <w:highlight w:val="yellow"/>
              </w:rPr>
              <w:t>4</w:t>
            </w:r>
            <w:r>
              <w:rPr>
                <w:rFonts w:ascii="Times New Roman" w:hAnsi="Times New Roman" w:cs="Times New Roman"/>
                <w:sz w:val="24"/>
                <w:szCs w:val="24"/>
                <w:highlight w:val="yellow"/>
              </w:rPr>
              <w:t xml:space="preserve"> % 11 ) % 13 = 7</w:t>
            </w:r>
          </w:p>
        </w:tc>
      </w:tr>
      <w:tr w:rsidR="007A5ACF" w:rsidRPr="00DC07E2" w14:paraId="0D7191CA" w14:textId="77777777" w:rsidTr="000953AE">
        <w:tc>
          <w:tcPr>
            <w:tcW w:w="1525" w:type="dxa"/>
          </w:tcPr>
          <w:p w14:paraId="56751257"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8</w:t>
            </w:r>
          </w:p>
        </w:tc>
        <w:tc>
          <w:tcPr>
            <w:tcW w:w="6385" w:type="dxa"/>
          </w:tcPr>
          <w:p w14:paraId="644D8844" w14:textId="128CF73B" w:rsidR="007A5ACF" w:rsidRPr="00DC07E2" w:rsidRDefault="003D5AAB"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34 : 1 : ( (34 % 13) + 0 * …) % 13 =</w:t>
            </w:r>
            <w:r w:rsidR="00740882">
              <w:rPr>
                <w:rFonts w:ascii="Times New Roman" w:hAnsi="Times New Roman" w:cs="Times New Roman"/>
                <w:sz w:val="24"/>
                <w:szCs w:val="24"/>
                <w:highlight w:val="yellow"/>
              </w:rPr>
              <w:t xml:space="preserve"> </w:t>
            </w:r>
            <w:r>
              <w:rPr>
                <w:rFonts w:ascii="Times New Roman" w:hAnsi="Times New Roman" w:cs="Times New Roman"/>
                <w:sz w:val="24"/>
                <w:szCs w:val="24"/>
                <w:highlight w:val="yellow"/>
              </w:rPr>
              <w:t>8</w:t>
            </w:r>
          </w:p>
        </w:tc>
      </w:tr>
      <w:tr w:rsidR="007A5ACF" w:rsidRPr="00DC07E2" w14:paraId="06C0B4DF" w14:textId="77777777" w:rsidTr="000953AE">
        <w:tc>
          <w:tcPr>
            <w:tcW w:w="1525" w:type="dxa"/>
          </w:tcPr>
          <w:p w14:paraId="58F2BA3D"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9</w:t>
            </w:r>
          </w:p>
        </w:tc>
        <w:tc>
          <w:tcPr>
            <w:tcW w:w="6385" w:type="dxa"/>
          </w:tcPr>
          <w:p w14:paraId="72DF976A" w14:textId="677323EB" w:rsidR="007A5ACF" w:rsidRPr="00DC07E2" w:rsidRDefault="004D472D"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4</w:t>
            </w:r>
            <w:r>
              <w:rPr>
                <w:rFonts w:ascii="Times New Roman" w:hAnsi="Times New Roman" w:cs="Times New Roman"/>
                <w:sz w:val="24"/>
                <w:szCs w:val="24"/>
                <w:highlight w:val="yellow"/>
              </w:rPr>
              <w:t xml:space="preserve">0 : </w:t>
            </w:r>
            <w:r>
              <w:rPr>
                <w:rFonts w:ascii="Times New Roman" w:hAnsi="Times New Roman" w:cs="Times New Roman"/>
                <w:sz w:val="24"/>
                <w:szCs w:val="24"/>
                <w:highlight w:val="yellow"/>
              </w:rPr>
              <w:t>8</w:t>
            </w:r>
            <w:r>
              <w:rPr>
                <w:rFonts w:ascii="Times New Roman" w:hAnsi="Times New Roman" w:cs="Times New Roman"/>
                <w:sz w:val="24"/>
                <w:szCs w:val="24"/>
                <w:highlight w:val="yellow"/>
              </w:rPr>
              <w:t xml:space="preserve"> : ( (</w:t>
            </w:r>
            <w:r>
              <w:rPr>
                <w:rFonts w:ascii="Times New Roman" w:hAnsi="Times New Roman" w:cs="Times New Roman"/>
                <w:sz w:val="24"/>
                <w:szCs w:val="24"/>
                <w:highlight w:val="yellow"/>
              </w:rPr>
              <w:t>4</w:t>
            </w:r>
            <w:r>
              <w:rPr>
                <w:rFonts w:ascii="Times New Roman" w:hAnsi="Times New Roman" w:cs="Times New Roman"/>
                <w:sz w:val="24"/>
                <w:szCs w:val="24"/>
                <w:highlight w:val="yellow"/>
              </w:rPr>
              <w:t xml:space="preserve">0 % 13) + </w:t>
            </w:r>
            <w:r>
              <w:rPr>
                <w:rFonts w:ascii="Times New Roman" w:hAnsi="Times New Roman" w:cs="Times New Roman"/>
                <w:sz w:val="24"/>
                <w:szCs w:val="24"/>
                <w:highlight w:val="yellow"/>
              </w:rPr>
              <w:t>2</w:t>
            </w:r>
            <w:r>
              <w:rPr>
                <w:rFonts w:ascii="Times New Roman" w:hAnsi="Times New Roman" w:cs="Times New Roman"/>
                <w:sz w:val="24"/>
                <w:szCs w:val="24"/>
                <w:highlight w:val="yellow"/>
              </w:rPr>
              <w:t xml:space="preserve"> * (11 – </w:t>
            </w:r>
            <w:r>
              <w:rPr>
                <w:rFonts w:ascii="Times New Roman" w:hAnsi="Times New Roman" w:cs="Times New Roman"/>
                <w:sz w:val="24"/>
                <w:szCs w:val="24"/>
                <w:highlight w:val="yellow"/>
              </w:rPr>
              <w:t>4</w:t>
            </w:r>
            <w:r>
              <w:rPr>
                <w:rFonts w:ascii="Times New Roman" w:hAnsi="Times New Roman" w:cs="Times New Roman"/>
                <w:sz w:val="24"/>
                <w:szCs w:val="24"/>
                <w:highlight w:val="yellow"/>
              </w:rPr>
              <w:t xml:space="preserve">0 % 11 ) % 13 = </w:t>
            </w:r>
            <w:r>
              <w:rPr>
                <w:rFonts w:ascii="Times New Roman" w:hAnsi="Times New Roman" w:cs="Times New Roman"/>
                <w:sz w:val="24"/>
                <w:szCs w:val="24"/>
                <w:highlight w:val="yellow"/>
              </w:rPr>
              <w:t>9</w:t>
            </w:r>
          </w:p>
        </w:tc>
      </w:tr>
      <w:tr w:rsidR="007A5ACF" w:rsidRPr="00DC07E2" w14:paraId="5A42921E" w14:textId="77777777" w:rsidTr="000953AE">
        <w:tc>
          <w:tcPr>
            <w:tcW w:w="1525" w:type="dxa"/>
          </w:tcPr>
          <w:p w14:paraId="29E79020"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10</w:t>
            </w:r>
          </w:p>
        </w:tc>
        <w:tc>
          <w:tcPr>
            <w:tcW w:w="6385" w:type="dxa"/>
          </w:tcPr>
          <w:p w14:paraId="3390EF8C" w14:textId="4AA655F0" w:rsidR="007A5ACF" w:rsidRPr="00DC07E2" w:rsidRDefault="007A5ACF" w:rsidP="000953AE">
            <w:pPr>
              <w:spacing w:line="480" w:lineRule="auto"/>
              <w:rPr>
                <w:rFonts w:ascii="Times New Roman" w:hAnsi="Times New Roman" w:cs="Times New Roman"/>
                <w:sz w:val="24"/>
                <w:szCs w:val="24"/>
                <w:highlight w:val="yellow"/>
              </w:rPr>
            </w:pPr>
          </w:p>
        </w:tc>
      </w:tr>
      <w:tr w:rsidR="007A5ACF" w:rsidRPr="00DC07E2" w14:paraId="132D1FB4" w14:textId="77777777" w:rsidTr="000953AE">
        <w:tc>
          <w:tcPr>
            <w:tcW w:w="1525" w:type="dxa"/>
          </w:tcPr>
          <w:p w14:paraId="46EC74F2"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11</w:t>
            </w:r>
          </w:p>
        </w:tc>
        <w:tc>
          <w:tcPr>
            <w:tcW w:w="6385" w:type="dxa"/>
          </w:tcPr>
          <w:p w14:paraId="784F3EE7" w14:textId="55BD93B9" w:rsidR="007A5ACF" w:rsidRPr="00DC07E2" w:rsidRDefault="004D472D"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3</w:t>
            </w:r>
            <w:r>
              <w:rPr>
                <w:rFonts w:ascii="Times New Roman" w:hAnsi="Times New Roman" w:cs="Times New Roman"/>
                <w:sz w:val="24"/>
                <w:szCs w:val="24"/>
                <w:highlight w:val="yellow"/>
              </w:rPr>
              <w:t xml:space="preserve"> : </w:t>
            </w:r>
            <w:r>
              <w:rPr>
                <w:rFonts w:ascii="Times New Roman" w:hAnsi="Times New Roman" w:cs="Times New Roman"/>
                <w:sz w:val="24"/>
                <w:szCs w:val="24"/>
                <w:highlight w:val="yellow"/>
              </w:rPr>
              <w:t>9</w:t>
            </w:r>
            <w:r>
              <w:rPr>
                <w:rFonts w:ascii="Times New Roman" w:hAnsi="Times New Roman" w:cs="Times New Roman"/>
                <w:sz w:val="24"/>
                <w:szCs w:val="24"/>
                <w:highlight w:val="yellow"/>
              </w:rPr>
              <w:t xml:space="preserve"> : ( (</w:t>
            </w:r>
            <w:r>
              <w:rPr>
                <w:rFonts w:ascii="Times New Roman" w:hAnsi="Times New Roman" w:cs="Times New Roman"/>
                <w:sz w:val="24"/>
                <w:szCs w:val="24"/>
                <w:highlight w:val="yellow"/>
              </w:rPr>
              <w:t>3</w:t>
            </w:r>
            <w:r>
              <w:rPr>
                <w:rFonts w:ascii="Times New Roman" w:hAnsi="Times New Roman" w:cs="Times New Roman"/>
                <w:sz w:val="24"/>
                <w:szCs w:val="24"/>
                <w:highlight w:val="yellow"/>
              </w:rPr>
              <w:t xml:space="preserve"> % 13) + </w:t>
            </w:r>
            <w:r>
              <w:rPr>
                <w:rFonts w:ascii="Times New Roman" w:hAnsi="Times New Roman" w:cs="Times New Roman"/>
                <w:sz w:val="24"/>
                <w:szCs w:val="24"/>
                <w:highlight w:val="yellow"/>
              </w:rPr>
              <w:t>1</w:t>
            </w:r>
            <w:r>
              <w:rPr>
                <w:rFonts w:ascii="Times New Roman" w:hAnsi="Times New Roman" w:cs="Times New Roman"/>
                <w:sz w:val="24"/>
                <w:szCs w:val="24"/>
                <w:highlight w:val="yellow"/>
              </w:rPr>
              <w:t xml:space="preserve"> * (11 – </w:t>
            </w:r>
            <w:r>
              <w:rPr>
                <w:rFonts w:ascii="Times New Roman" w:hAnsi="Times New Roman" w:cs="Times New Roman"/>
                <w:sz w:val="24"/>
                <w:szCs w:val="24"/>
                <w:highlight w:val="yellow"/>
              </w:rPr>
              <w:t>3</w:t>
            </w:r>
            <w:r>
              <w:rPr>
                <w:rFonts w:ascii="Times New Roman" w:hAnsi="Times New Roman" w:cs="Times New Roman"/>
                <w:sz w:val="24"/>
                <w:szCs w:val="24"/>
                <w:highlight w:val="yellow"/>
              </w:rPr>
              <w:t xml:space="preserve"> % 11 ) % 13 = </w:t>
            </w:r>
            <w:r w:rsidR="00A93BBF">
              <w:rPr>
                <w:rFonts w:ascii="Times New Roman" w:hAnsi="Times New Roman" w:cs="Times New Roman"/>
                <w:sz w:val="24"/>
                <w:szCs w:val="24"/>
                <w:highlight w:val="yellow"/>
              </w:rPr>
              <w:t>11</w:t>
            </w:r>
          </w:p>
        </w:tc>
      </w:tr>
      <w:tr w:rsidR="007A5ACF" w:rsidRPr="00DC07E2" w14:paraId="713DAC3D" w14:textId="77777777" w:rsidTr="000953AE">
        <w:tc>
          <w:tcPr>
            <w:tcW w:w="1525" w:type="dxa"/>
          </w:tcPr>
          <w:p w14:paraId="4525F290" w14:textId="77777777" w:rsidR="007A5ACF" w:rsidRPr="00DC07E2" w:rsidRDefault="007A5ACF" w:rsidP="000953AE">
            <w:pPr>
              <w:spacing w:line="480" w:lineRule="auto"/>
              <w:rPr>
                <w:rFonts w:ascii="Times New Roman" w:hAnsi="Times New Roman" w:cs="Times New Roman"/>
                <w:sz w:val="24"/>
                <w:szCs w:val="24"/>
                <w:highlight w:val="yellow"/>
              </w:rPr>
            </w:pPr>
            <w:r w:rsidRPr="00DC07E2">
              <w:rPr>
                <w:rFonts w:ascii="Times New Roman" w:hAnsi="Times New Roman" w:cs="Times New Roman"/>
                <w:sz w:val="24"/>
                <w:szCs w:val="24"/>
                <w:highlight w:val="yellow"/>
              </w:rPr>
              <w:t>12</w:t>
            </w:r>
          </w:p>
        </w:tc>
        <w:tc>
          <w:tcPr>
            <w:tcW w:w="6385" w:type="dxa"/>
          </w:tcPr>
          <w:p w14:paraId="5BD764AA" w14:textId="22450442" w:rsidR="007A5ACF" w:rsidRPr="00DC07E2" w:rsidRDefault="000C3F3D" w:rsidP="000953AE">
            <w:pPr>
              <w:spacing w:line="480" w:lineRule="auto"/>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1 : </w:t>
            </w:r>
            <w:r>
              <w:rPr>
                <w:rFonts w:ascii="Times New Roman" w:hAnsi="Times New Roman" w:cs="Times New Roman"/>
                <w:sz w:val="24"/>
                <w:szCs w:val="24"/>
                <w:highlight w:val="yellow"/>
              </w:rPr>
              <w:t>11</w:t>
            </w:r>
            <w:r>
              <w:rPr>
                <w:rFonts w:ascii="Times New Roman" w:hAnsi="Times New Roman" w:cs="Times New Roman"/>
                <w:sz w:val="24"/>
                <w:szCs w:val="24"/>
                <w:highlight w:val="yellow"/>
              </w:rPr>
              <w:t xml:space="preserve"> : ( (1 % 13) + </w:t>
            </w:r>
            <w:r>
              <w:rPr>
                <w:rFonts w:ascii="Times New Roman" w:hAnsi="Times New Roman" w:cs="Times New Roman"/>
                <w:sz w:val="24"/>
                <w:szCs w:val="24"/>
                <w:highlight w:val="yellow"/>
              </w:rPr>
              <w:t>5</w:t>
            </w:r>
            <w:r>
              <w:rPr>
                <w:rFonts w:ascii="Times New Roman" w:hAnsi="Times New Roman" w:cs="Times New Roman"/>
                <w:sz w:val="24"/>
                <w:szCs w:val="24"/>
                <w:highlight w:val="yellow"/>
              </w:rPr>
              <w:t xml:space="preserve"> * (11 – 1 % 11 ) % 13 = </w:t>
            </w:r>
            <w:r>
              <w:rPr>
                <w:rFonts w:ascii="Times New Roman" w:hAnsi="Times New Roman" w:cs="Times New Roman"/>
                <w:sz w:val="24"/>
                <w:szCs w:val="24"/>
                <w:highlight w:val="yellow"/>
              </w:rPr>
              <w:t>12</w:t>
            </w:r>
          </w:p>
        </w:tc>
      </w:tr>
    </w:tbl>
    <w:p w14:paraId="2A746751" w14:textId="77777777" w:rsidR="007A5ACF" w:rsidRPr="00DA4BBB" w:rsidRDefault="007A5ACF" w:rsidP="007A5ACF">
      <w:pPr>
        <w:spacing w:line="480" w:lineRule="auto"/>
        <w:ind w:left="1440"/>
        <w:rPr>
          <w:rFonts w:ascii="Times New Roman" w:hAnsi="Times New Roman" w:cs="Times New Roman"/>
          <w:sz w:val="24"/>
          <w:szCs w:val="24"/>
        </w:rPr>
      </w:pPr>
    </w:p>
    <w:p w14:paraId="3E332932" w14:textId="77777777" w:rsidR="00DA4BBB" w:rsidRDefault="00DA4BBB" w:rsidP="00DA4BBB">
      <w:pPr>
        <w:numPr>
          <w:ilvl w:val="0"/>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 xml:space="preserve">(Optional) Suppose that the search field values are inserted in the given order in a B+-tree of order p = 4 and </w:t>
      </w:r>
      <w:proofErr w:type="spellStart"/>
      <w:r w:rsidRPr="00DA4BBB">
        <w:rPr>
          <w:rFonts w:ascii="Times New Roman" w:hAnsi="Times New Roman" w:cs="Times New Roman"/>
          <w:sz w:val="24"/>
          <w:szCs w:val="24"/>
        </w:rPr>
        <w:t>pleaf</w:t>
      </w:r>
      <w:proofErr w:type="spellEnd"/>
      <w:r w:rsidRPr="00DA4BBB">
        <w:rPr>
          <w:rFonts w:ascii="Times New Roman" w:hAnsi="Times New Roman" w:cs="Times New Roman"/>
          <w:sz w:val="24"/>
          <w:szCs w:val="24"/>
        </w:rPr>
        <w:t xml:space="preserve"> = 3; show how the tree will expand and what the final tree will look like. </w:t>
      </w:r>
    </w:p>
    <w:p w14:paraId="22E64ECA" w14:textId="77777777" w:rsidR="00D932CF" w:rsidRPr="00DA4BBB" w:rsidRDefault="00D932CF" w:rsidP="00D932CF">
      <w:pPr>
        <w:numPr>
          <w:ilvl w:val="2"/>
          <w:numId w:val="2"/>
        </w:numPr>
        <w:spacing w:line="480" w:lineRule="auto"/>
        <w:rPr>
          <w:rFonts w:ascii="Times New Roman" w:hAnsi="Times New Roman" w:cs="Times New Roman"/>
          <w:sz w:val="24"/>
          <w:szCs w:val="24"/>
        </w:rPr>
      </w:pPr>
    </w:p>
    <w:p w14:paraId="4BC049E4" w14:textId="77777777" w:rsidR="00DA4BBB" w:rsidRDefault="00DA4BBB" w:rsidP="00DA4BBB">
      <w:pPr>
        <w:numPr>
          <w:ilvl w:val="1"/>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Show by writing a Java program. (20 points)</w:t>
      </w:r>
    </w:p>
    <w:p w14:paraId="7E89B6FB" w14:textId="77777777" w:rsidR="00D932CF" w:rsidRPr="00DA4BBB" w:rsidRDefault="00D932CF" w:rsidP="00D932CF">
      <w:pPr>
        <w:numPr>
          <w:ilvl w:val="2"/>
          <w:numId w:val="2"/>
        </w:numPr>
        <w:spacing w:line="480" w:lineRule="auto"/>
        <w:rPr>
          <w:rFonts w:ascii="Times New Roman" w:hAnsi="Times New Roman" w:cs="Times New Roman"/>
          <w:sz w:val="24"/>
          <w:szCs w:val="24"/>
        </w:rPr>
      </w:pPr>
    </w:p>
    <w:p w14:paraId="2ADF8ACB" w14:textId="59728E9B" w:rsidR="00DA4BBB" w:rsidRDefault="00DA4BBB" w:rsidP="00DA4BBB">
      <w:pPr>
        <w:numPr>
          <w:ilvl w:val="1"/>
          <w:numId w:val="2"/>
        </w:numPr>
        <w:spacing w:line="480" w:lineRule="auto"/>
        <w:rPr>
          <w:rFonts w:ascii="Times New Roman" w:hAnsi="Times New Roman" w:cs="Times New Roman"/>
          <w:sz w:val="24"/>
          <w:szCs w:val="24"/>
        </w:rPr>
      </w:pPr>
      <w:r w:rsidRPr="00DA4BBB">
        <w:rPr>
          <w:rFonts w:ascii="Times New Roman" w:hAnsi="Times New Roman" w:cs="Times New Roman"/>
          <w:sz w:val="24"/>
          <w:szCs w:val="24"/>
        </w:rPr>
        <w:t>Also,</w:t>
      </w:r>
      <w:r>
        <w:rPr>
          <w:rFonts w:ascii="Times New Roman" w:hAnsi="Times New Roman" w:cs="Times New Roman"/>
          <w:sz w:val="24"/>
          <w:szCs w:val="24"/>
        </w:rPr>
        <w:t xml:space="preserve"> </w:t>
      </w:r>
      <w:r w:rsidRPr="00DA4BBB">
        <w:rPr>
          <w:rFonts w:ascii="Times New Roman" w:hAnsi="Times New Roman" w:cs="Times New Roman"/>
          <w:sz w:val="24"/>
          <w:szCs w:val="24"/>
        </w:rPr>
        <w:t>draw manually the gradual construction of the tree to accommodate these numbers (needs to show all the steps to get the full points for this section). (5 points)</w:t>
      </w:r>
    </w:p>
    <w:p w14:paraId="50C605A4" w14:textId="77777777" w:rsidR="00D932CF" w:rsidRPr="00DA4BBB" w:rsidRDefault="00D932CF" w:rsidP="00D932CF">
      <w:pPr>
        <w:numPr>
          <w:ilvl w:val="2"/>
          <w:numId w:val="2"/>
        </w:numPr>
        <w:spacing w:line="480" w:lineRule="auto"/>
        <w:rPr>
          <w:rFonts w:ascii="Times New Roman" w:hAnsi="Times New Roman" w:cs="Times New Roman"/>
          <w:sz w:val="24"/>
          <w:szCs w:val="24"/>
        </w:rPr>
      </w:pPr>
    </w:p>
    <w:p w14:paraId="5CDC54DA" w14:textId="77777777" w:rsidR="00DA4BBB" w:rsidRPr="00DA4BBB" w:rsidRDefault="00DA4BBB" w:rsidP="00DA4BBB">
      <w:pPr>
        <w:spacing w:line="480" w:lineRule="auto"/>
        <w:rPr>
          <w:rFonts w:ascii="Times New Roman" w:hAnsi="Times New Roman" w:cs="Times New Roman"/>
          <w:sz w:val="24"/>
          <w:szCs w:val="24"/>
        </w:rPr>
      </w:pPr>
      <w:r w:rsidRPr="00DA4BBB">
        <w:rPr>
          <w:rFonts w:ascii="Times New Roman" w:hAnsi="Times New Roman" w:cs="Times New Roman"/>
          <w:sz w:val="24"/>
          <w:szCs w:val="24"/>
        </w:rPr>
        <w:lastRenderedPageBreak/>
        <w:t> </w:t>
      </w:r>
    </w:p>
    <w:p w14:paraId="0BB01780" w14:textId="77777777" w:rsidR="00DA4BBB" w:rsidRPr="00DA4BBB" w:rsidRDefault="00DA4BBB" w:rsidP="00DA4BBB">
      <w:pPr>
        <w:spacing w:line="480" w:lineRule="auto"/>
        <w:rPr>
          <w:rFonts w:ascii="Times New Roman" w:hAnsi="Times New Roman" w:cs="Times New Roman"/>
          <w:sz w:val="24"/>
          <w:szCs w:val="24"/>
        </w:rPr>
      </w:pPr>
      <w:r w:rsidRPr="00DA4BBB">
        <w:rPr>
          <w:rFonts w:ascii="Times New Roman" w:hAnsi="Times New Roman" w:cs="Times New Roman"/>
          <w:b/>
          <w:bCs/>
          <w:sz w:val="24"/>
          <w:szCs w:val="24"/>
        </w:rPr>
        <w:t>Note:</w:t>
      </w:r>
      <w:r w:rsidRPr="00DA4BBB">
        <w:rPr>
          <w:rFonts w:ascii="Times New Roman" w:hAnsi="Times New Roman" w:cs="Times New Roman"/>
          <w:sz w:val="24"/>
          <w:szCs w:val="24"/>
        </w:rPr>
        <w:t> For more information, please refer/read related sections in your textbook on Chapter 2 (Database System Concepts and Architecture), Chapter 16 (Disk Storage, Basic File, Structures, Hashing, and Modern Storage Architectures) and Chapter 17 (Indexing Structures for Files and Physical Design).</w:t>
      </w:r>
    </w:p>
    <w:p w14:paraId="42A27815" w14:textId="77777777" w:rsidR="0065587B" w:rsidRPr="00DA4BBB" w:rsidRDefault="0065587B" w:rsidP="00DA4BBB">
      <w:pPr>
        <w:spacing w:line="480" w:lineRule="auto"/>
        <w:rPr>
          <w:rFonts w:ascii="Times New Roman" w:hAnsi="Times New Roman" w:cs="Times New Roman"/>
          <w:sz w:val="24"/>
          <w:szCs w:val="24"/>
        </w:rPr>
      </w:pPr>
    </w:p>
    <w:sectPr w:rsidR="0065587B" w:rsidRPr="00DA4BB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ED3FF" w14:textId="77777777" w:rsidR="00D52069" w:rsidRDefault="00D52069" w:rsidP="00DA4BBB">
      <w:pPr>
        <w:spacing w:after="0" w:line="240" w:lineRule="auto"/>
      </w:pPr>
      <w:r>
        <w:separator/>
      </w:r>
    </w:p>
  </w:endnote>
  <w:endnote w:type="continuationSeparator" w:id="0">
    <w:p w14:paraId="48F71BC6" w14:textId="77777777" w:rsidR="00D52069" w:rsidRDefault="00D52069" w:rsidP="00DA4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6E4ED" w14:textId="77777777" w:rsidR="00D52069" w:rsidRDefault="00D52069" w:rsidP="00DA4BBB">
      <w:pPr>
        <w:spacing w:after="0" w:line="240" w:lineRule="auto"/>
      </w:pPr>
      <w:r>
        <w:separator/>
      </w:r>
    </w:p>
  </w:footnote>
  <w:footnote w:type="continuationSeparator" w:id="0">
    <w:p w14:paraId="7083A85E" w14:textId="77777777" w:rsidR="00D52069" w:rsidRDefault="00D52069" w:rsidP="00DA4B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FA01D9" w14:textId="63AFF6FB" w:rsidR="00DA4BBB" w:rsidRPr="00C67E42" w:rsidRDefault="00DA4BBB">
    <w:pPr>
      <w:pStyle w:val="Header"/>
      <w:rPr>
        <w:rFonts w:ascii="Times New Roman" w:hAnsi="Times New Roman" w:cs="Times New Roman"/>
        <w:sz w:val="24"/>
        <w:szCs w:val="24"/>
      </w:rPr>
    </w:pPr>
    <w:r w:rsidRPr="00C67E42">
      <w:rPr>
        <w:rFonts w:ascii="Times New Roman" w:hAnsi="Times New Roman" w:cs="Times New Roman"/>
        <w:sz w:val="24"/>
        <w:szCs w:val="24"/>
      </w:rPr>
      <w:t>Andrew Kalathra</w:t>
    </w:r>
  </w:p>
  <w:p w14:paraId="3209B665" w14:textId="38FB8356" w:rsidR="00DA4BBB" w:rsidRPr="00C67E42" w:rsidRDefault="00DA4BBB">
    <w:pPr>
      <w:pStyle w:val="Header"/>
      <w:rPr>
        <w:rFonts w:ascii="Times New Roman" w:hAnsi="Times New Roman" w:cs="Times New Roman"/>
        <w:sz w:val="24"/>
        <w:szCs w:val="24"/>
      </w:rPr>
    </w:pPr>
    <w:r w:rsidRPr="00C67E42">
      <w:rPr>
        <w:rFonts w:ascii="Times New Roman" w:hAnsi="Times New Roman" w:cs="Times New Roman"/>
        <w:sz w:val="24"/>
        <w:szCs w:val="24"/>
      </w:rPr>
      <w:t>CPSC 4340</w:t>
    </w:r>
  </w:p>
  <w:p w14:paraId="3B427B62" w14:textId="100B314F" w:rsidR="00DA4BBB" w:rsidRPr="00C67E42" w:rsidRDefault="00DA4BBB">
    <w:pPr>
      <w:pStyle w:val="Header"/>
      <w:rPr>
        <w:rFonts w:ascii="Times New Roman" w:hAnsi="Times New Roman" w:cs="Times New Roman"/>
        <w:sz w:val="24"/>
        <w:szCs w:val="24"/>
      </w:rPr>
    </w:pPr>
    <w:r w:rsidRPr="00C67E42">
      <w:rPr>
        <w:rFonts w:ascii="Times New Roman" w:hAnsi="Times New Roman" w:cs="Times New Roman"/>
        <w:sz w:val="24"/>
        <w:szCs w:val="24"/>
      </w:rPr>
      <w:t>9/2/2024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8D6DB0"/>
    <w:multiLevelType w:val="multilevel"/>
    <w:tmpl w:val="69C8A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90366"/>
    <w:multiLevelType w:val="multilevel"/>
    <w:tmpl w:val="3BF484E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07686">
    <w:abstractNumId w:val="0"/>
  </w:num>
  <w:num w:numId="2" w16cid:durableId="994844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FFB"/>
    <w:rsid w:val="00017448"/>
    <w:rsid w:val="00027DEB"/>
    <w:rsid w:val="000C3F3D"/>
    <w:rsid w:val="001575BE"/>
    <w:rsid w:val="001B6DDB"/>
    <w:rsid w:val="002502E7"/>
    <w:rsid w:val="00293ADB"/>
    <w:rsid w:val="002F39A6"/>
    <w:rsid w:val="00374167"/>
    <w:rsid w:val="003D5AAB"/>
    <w:rsid w:val="003E12CE"/>
    <w:rsid w:val="00492C5D"/>
    <w:rsid w:val="004D472D"/>
    <w:rsid w:val="004E5E8E"/>
    <w:rsid w:val="005A20D4"/>
    <w:rsid w:val="005C0EAC"/>
    <w:rsid w:val="006402E9"/>
    <w:rsid w:val="0065587B"/>
    <w:rsid w:val="006E0FFB"/>
    <w:rsid w:val="00707B38"/>
    <w:rsid w:val="00740882"/>
    <w:rsid w:val="007A5ACF"/>
    <w:rsid w:val="00842CE5"/>
    <w:rsid w:val="00854FA1"/>
    <w:rsid w:val="008F4BCB"/>
    <w:rsid w:val="0098100D"/>
    <w:rsid w:val="009A39F0"/>
    <w:rsid w:val="009B6D33"/>
    <w:rsid w:val="00A93BBF"/>
    <w:rsid w:val="00C67E42"/>
    <w:rsid w:val="00C7662E"/>
    <w:rsid w:val="00C92C0A"/>
    <w:rsid w:val="00CA786A"/>
    <w:rsid w:val="00D11F4A"/>
    <w:rsid w:val="00D42DBA"/>
    <w:rsid w:val="00D52069"/>
    <w:rsid w:val="00D932CF"/>
    <w:rsid w:val="00DA4BBB"/>
    <w:rsid w:val="00DA5475"/>
    <w:rsid w:val="00DC07E2"/>
    <w:rsid w:val="00F400E0"/>
    <w:rsid w:val="00F5594F"/>
    <w:rsid w:val="00F60984"/>
    <w:rsid w:val="00F96C83"/>
    <w:rsid w:val="00FA3519"/>
    <w:rsid w:val="00FD4ECC"/>
    <w:rsid w:val="00FE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DA848"/>
  <w15:chartTrackingRefBased/>
  <w15:docId w15:val="{0C8B02AA-A4CB-487A-A834-115D27A1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FFB"/>
    <w:rPr>
      <w:rFonts w:eastAsiaTheme="majorEastAsia" w:cstheme="majorBidi"/>
      <w:color w:val="272727" w:themeColor="text1" w:themeTint="D8"/>
    </w:rPr>
  </w:style>
  <w:style w:type="paragraph" w:styleId="Title">
    <w:name w:val="Title"/>
    <w:basedOn w:val="Normal"/>
    <w:next w:val="Normal"/>
    <w:link w:val="TitleChar"/>
    <w:uiPriority w:val="10"/>
    <w:qFormat/>
    <w:rsid w:val="006E0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FFB"/>
    <w:pPr>
      <w:spacing w:before="160"/>
      <w:jc w:val="center"/>
    </w:pPr>
    <w:rPr>
      <w:i/>
      <w:iCs/>
      <w:color w:val="404040" w:themeColor="text1" w:themeTint="BF"/>
    </w:rPr>
  </w:style>
  <w:style w:type="character" w:customStyle="1" w:styleId="QuoteChar">
    <w:name w:val="Quote Char"/>
    <w:basedOn w:val="DefaultParagraphFont"/>
    <w:link w:val="Quote"/>
    <w:uiPriority w:val="29"/>
    <w:rsid w:val="006E0FFB"/>
    <w:rPr>
      <w:i/>
      <w:iCs/>
      <w:color w:val="404040" w:themeColor="text1" w:themeTint="BF"/>
    </w:rPr>
  </w:style>
  <w:style w:type="paragraph" w:styleId="ListParagraph">
    <w:name w:val="List Paragraph"/>
    <w:basedOn w:val="Normal"/>
    <w:uiPriority w:val="34"/>
    <w:qFormat/>
    <w:rsid w:val="006E0FFB"/>
    <w:pPr>
      <w:ind w:left="720"/>
      <w:contextualSpacing/>
    </w:pPr>
  </w:style>
  <w:style w:type="character" w:styleId="IntenseEmphasis">
    <w:name w:val="Intense Emphasis"/>
    <w:basedOn w:val="DefaultParagraphFont"/>
    <w:uiPriority w:val="21"/>
    <w:qFormat/>
    <w:rsid w:val="006E0FFB"/>
    <w:rPr>
      <w:i/>
      <w:iCs/>
      <w:color w:val="0F4761" w:themeColor="accent1" w:themeShade="BF"/>
    </w:rPr>
  </w:style>
  <w:style w:type="paragraph" w:styleId="IntenseQuote">
    <w:name w:val="Intense Quote"/>
    <w:basedOn w:val="Normal"/>
    <w:next w:val="Normal"/>
    <w:link w:val="IntenseQuoteChar"/>
    <w:uiPriority w:val="30"/>
    <w:qFormat/>
    <w:rsid w:val="006E0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FFB"/>
    <w:rPr>
      <w:i/>
      <w:iCs/>
      <w:color w:val="0F4761" w:themeColor="accent1" w:themeShade="BF"/>
    </w:rPr>
  </w:style>
  <w:style w:type="character" w:styleId="IntenseReference">
    <w:name w:val="Intense Reference"/>
    <w:basedOn w:val="DefaultParagraphFont"/>
    <w:uiPriority w:val="32"/>
    <w:qFormat/>
    <w:rsid w:val="006E0FFB"/>
    <w:rPr>
      <w:b/>
      <w:bCs/>
      <w:smallCaps/>
      <w:color w:val="0F4761" w:themeColor="accent1" w:themeShade="BF"/>
      <w:spacing w:val="5"/>
    </w:rPr>
  </w:style>
  <w:style w:type="paragraph" w:styleId="Header">
    <w:name w:val="header"/>
    <w:basedOn w:val="Normal"/>
    <w:link w:val="HeaderChar"/>
    <w:uiPriority w:val="99"/>
    <w:unhideWhenUsed/>
    <w:rsid w:val="00DA4B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BB"/>
  </w:style>
  <w:style w:type="paragraph" w:styleId="Footer">
    <w:name w:val="footer"/>
    <w:basedOn w:val="Normal"/>
    <w:link w:val="FooterChar"/>
    <w:uiPriority w:val="99"/>
    <w:unhideWhenUsed/>
    <w:rsid w:val="00DA4B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BB"/>
  </w:style>
  <w:style w:type="table" w:styleId="TableGrid">
    <w:name w:val="Table Grid"/>
    <w:basedOn w:val="TableNormal"/>
    <w:uiPriority w:val="39"/>
    <w:rsid w:val="00842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7421209">
      <w:bodyDiv w:val="1"/>
      <w:marLeft w:val="0"/>
      <w:marRight w:val="0"/>
      <w:marTop w:val="0"/>
      <w:marBottom w:val="0"/>
      <w:divBdr>
        <w:top w:val="none" w:sz="0" w:space="0" w:color="auto"/>
        <w:left w:val="none" w:sz="0" w:space="0" w:color="auto"/>
        <w:bottom w:val="none" w:sz="0" w:space="0" w:color="auto"/>
        <w:right w:val="none" w:sz="0" w:space="0" w:color="auto"/>
      </w:divBdr>
    </w:div>
    <w:div w:id="914583737">
      <w:bodyDiv w:val="1"/>
      <w:marLeft w:val="0"/>
      <w:marRight w:val="0"/>
      <w:marTop w:val="0"/>
      <w:marBottom w:val="0"/>
      <w:divBdr>
        <w:top w:val="none" w:sz="0" w:space="0" w:color="auto"/>
        <w:left w:val="none" w:sz="0" w:space="0" w:color="auto"/>
        <w:bottom w:val="none" w:sz="0" w:space="0" w:color="auto"/>
        <w:right w:val="none" w:sz="0" w:space="0" w:color="auto"/>
      </w:divBdr>
    </w:div>
    <w:div w:id="1568221128">
      <w:bodyDiv w:val="1"/>
      <w:marLeft w:val="0"/>
      <w:marRight w:val="0"/>
      <w:marTop w:val="0"/>
      <w:marBottom w:val="0"/>
      <w:divBdr>
        <w:top w:val="none" w:sz="0" w:space="0" w:color="auto"/>
        <w:left w:val="none" w:sz="0" w:space="0" w:color="auto"/>
        <w:bottom w:val="none" w:sz="0" w:space="0" w:color="auto"/>
        <w:right w:val="none" w:sz="0" w:space="0" w:color="auto"/>
      </w:divBdr>
    </w:div>
    <w:div w:id="1739281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1290</TotalTime>
  <Pages>9</Pages>
  <Words>1206</Words>
  <Characters>6875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17</cp:revision>
  <dcterms:created xsi:type="dcterms:W3CDTF">2024-08-30T19:51:00Z</dcterms:created>
  <dcterms:modified xsi:type="dcterms:W3CDTF">2024-08-31T17:21:00Z</dcterms:modified>
</cp:coreProperties>
</file>