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D9648" w14:textId="79802BDF" w:rsidR="00721259" w:rsidRDefault="00A627CF">
      <w:pPr>
        <w:spacing w:after="0"/>
        <w:ind w:left="924"/>
      </w:pPr>
      <w:r>
        <w:rPr>
          <w:rFonts w:ascii="Times New Roman" w:eastAsia="Times New Roman" w:hAnsi="Times New Roman" w:cs="Times New Roman"/>
          <w:b/>
          <w:sz w:val="28"/>
        </w:rPr>
        <w:t xml:space="preserve">  </w:t>
      </w:r>
      <w:r w:rsidR="00000000">
        <w:rPr>
          <w:rFonts w:ascii="Times New Roman" w:eastAsia="Times New Roman" w:hAnsi="Times New Roman" w:cs="Times New Roman"/>
          <w:b/>
          <w:sz w:val="28"/>
        </w:rPr>
        <w:t xml:space="preserve">                        COSC 2325 Computer Organization </w:t>
      </w:r>
      <w:r w:rsidR="00000000">
        <w:rPr>
          <w:rFonts w:ascii="Times New Roman" w:eastAsia="Times New Roman" w:hAnsi="Times New Roman" w:cs="Times New Roman"/>
          <w:b/>
          <w:sz w:val="24"/>
        </w:rPr>
        <w:t xml:space="preserve"> </w:t>
      </w:r>
    </w:p>
    <w:p w14:paraId="2B3B316F" w14:textId="77777777" w:rsidR="00721259" w:rsidRDefault="00000000">
      <w:pPr>
        <w:spacing w:after="0"/>
        <w:ind w:left="725" w:right="565" w:hanging="10"/>
        <w:jc w:val="center"/>
      </w:pPr>
      <w:r>
        <w:rPr>
          <w:rFonts w:ascii="Times New Roman" w:eastAsia="Times New Roman" w:hAnsi="Times New Roman" w:cs="Times New Roman"/>
          <w:b/>
          <w:sz w:val="28"/>
        </w:rPr>
        <w:t xml:space="preserve">   Assignment 10 </w:t>
      </w:r>
    </w:p>
    <w:p w14:paraId="18E42AAC" w14:textId="77777777" w:rsidR="00721259" w:rsidRDefault="00000000">
      <w:pPr>
        <w:spacing w:after="0"/>
      </w:pPr>
      <w:r>
        <w:rPr>
          <w:rFonts w:ascii="Times New Roman" w:eastAsia="Times New Roman" w:hAnsi="Times New Roman" w:cs="Times New Roman"/>
          <w:b/>
          <w:sz w:val="26"/>
        </w:rPr>
        <w:t xml:space="preserve"> </w:t>
      </w:r>
    </w:p>
    <w:p w14:paraId="0445B692" w14:textId="77777777" w:rsidR="00721259" w:rsidRDefault="00000000">
      <w:pPr>
        <w:spacing w:after="0"/>
        <w:ind w:left="725" w:hanging="10"/>
        <w:jc w:val="center"/>
      </w:pPr>
      <w:r>
        <w:rPr>
          <w:rFonts w:ascii="Times New Roman" w:eastAsia="Times New Roman" w:hAnsi="Times New Roman" w:cs="Times New Roman"/>
          <w:b/>
          <w:sz w:val="28"/>
        </w:rPr>
        <w:t xml:space="preserve">Due: 23:59:00, 11/14/2022 (Monday) </w:t>
      </w:r>
    </w:p>
    <w:p w14:paraId="0179A75B" w14:textId="77777777" w:rsidR="00721259" w:rsidRDefault="00000000">
      <w:pPr>
        <w:spacing w:after="0"/>
      </w:pPr>
      <w:r>
        <w:rPr>
          <w:rFonts w:ascii="Times New Roman" w:eastAsia="Times New Roman" w:hAnsi="Times New Roman" w:cs="Times New Roman"/>
          <w:b/>
          <w:sz w:val="25"/>
        </w:rPr>
        <w:t xml:space="preserve"> </w:t>
      </w:r>
    </w:p>
    <w:p w14:paraId="001EE0C0" w14:textId="59CFB877" w:rsidR="00B61766" w:rsidRDefault="00B61766">
      <w:pPr>
        <w:spacing w:after="0"/>
        <w:ind w:left="151" w:hanging="10"/>
        <w:rPr>
          <w:rFonts w:ascii="Times New Roman" w:eastAsia="Times New Roman" w:hAnsi="Times New Roman" w:cs="Times New Roman"/>
          <w:b/>
        </w:rPr>
      </w:pPr>
      <w:r>
        <w:rPr>
          <w:rFonts w:ascii="Times New Roman" w:eastAsia="Times New Roman" w:hAnsi="Times New Roman" w:cs="Times New Roman"/>
          <w:b/>
        </w:rPr>
        <w:t>Andrew Kalathra, L20498001</w:t>
      </w:r>
    </w:p>
    <w:p w14:paraId="3315F6E5" w14:textId="4ACEF1CB" w:rsidR="00721259" w:rsidRDefault="00000000">
      <w:pPr>
        <w:spacing w:after="0"/>
        <w:ind w:left="151" w:hanging="10"/>
      </w:pPr>
      <w:r>
        <w:rPr>
          <w:rFonts w:ascii="Times New Roman" w:eastAsia="Times New Roman" w:hAnsi="Times New Roman" w:cs="Times New Roman"/>
          <w:b/>
        </w:rPr>
        <w:t xml:space="preserve">If you use </w:t>
      </w:r>
      <w:proofErr w:type="spellStart"/>
      <w:r>
        <w:rPr>
          <w:rFonts w:ascii="Times New Roman" w:eastAsia="Times New Roman" w:hAnsi="Times New Roman" w:cs="Times New Roman"/>
          <w:b/>
        </w:rPr>
        <w:t>Qtspim</w:t>
      </w:r>
      <w:proofErr w:type="spellEnd"/>
      <w:r>
        <w:rPr>
          <w:rFonts w:ascii="Times New Roman" w:eastAsia="Times New Roman" w:hAnsi="Times New Roman" w:cs="Times New Roman"/>
          <w:b/>
        </w:rPr>
        <w:t xml:space="preserve">: </w:t>
      </w:r>
    </w:p>
    <w:p w14:paraId="6CAD88CE" w14:textId="77777777" w:rsidR="00721259" w:rsidRDefault="00000000">
      <w:pPr>
        <w:spacing w:after="7" w:line="257" w:lineRule="auto"/>
        <w:ind w:left="96" w:right="366" w:hanging="10"/>
        <w:jc w:val="both"/>
      </w:pPr>
      <w:r>
        <w:rPr>
          <w:rFonts w:ascii="Times New Roman" w:eastAsia="Times New Roman" w:hAnsi="Times New Roman" w:cs="Times New Roman"/>
        </w:rPr>
        <w:t xml:space="preserve">In the Settings menu of SPIM set Bare Machine OFF, Allow Pseudo Instructions ON, Load Trap File ON, Delayed Branches OFF, Delayed Loads OFF, Mapped IO ON, Quiet OFF. The starting address of </w:t>
      </w:r>
      <w:proofErr w:type="gramStart"/>
      <w:r>
        <w:rPr>
          <w:rFonts w:ascii="Times New Roman" w:eastAsia="Times New Roman" w:hAnsi="Times New Roman" w:cs="Times New Roman"/>
        </w:rPr>
        <w:t>Data</w:t>
      </w:r>
      <w:proofErr w:type="gramEnd"/>
      <w:r>
        <w:rPr>
          <w:rFonts w:ascii="Times New Roman" w:eastAsia="Times New Roman" w:hAnsi="Times New Roman" w:cs="Times New Roman"/>
        </w:rPr>
        <w:t xml:space="preserve"> Section is </w:t>
      </w:r>
      <w:r>
        <w:rPr>
          <w:rFonts w:ascii="Times New Roman" w:eastAsia="Times New Roman" w:hAnsi="Times New Roman" w:cs="Times New Roman"/>
          <w:color w:val="006FC0"/>
        </w:rPr>
        <w:t>0x10000000</w:t>
      </w:r>
      <w:r>
        <w:rPr>
          <w:rFonts w:ascii="Times New Roman" w:eastAsia="Times New Roman" w:hAnsi="Times New Roman" w:cs="Times New Roman"/>
        </w:rPr>
        <w:t xml:space="preserve">. </w:t>
      </w:r>
    </w:p>
    <w:p w14:paraId="58663577" w14:textId="77777777" w:rsidR="00721259" w:rsidRDefault="00000000">
      <w:pPr>
        <w:spacing w:after="0"/>
      </w:pPr>
      <w:r>
        <w:rPr>
          <w:rFonts w:ascii="Times New Roman" w:eastAsia="Times New Roman" w:hAnsi="Times New Roman" w:cs="Times New Roman"/>
          <w:sz w:val="25"/>
        </w:rPr>
        <w:t xml:space="preserve"> </w:t>
      </w:r>
    </w:p>
    <w:p w14:paraId="641E0ABE" w14:textId="77777777" w:rsidR="00721259" w:rsidRDefault="00000000">
      <w:pPr>
        <w:spacing w:after="0"/>
        <w:ind w:left="151" w:hanging="10"/>
      </w:pPr>
      <w:r>
        <w:rPr>
          <w:rFonts w:ascii="Times New Roman" w:eastAsia="Times New Roman" w:hAnsi="Times New Roman" w:cs="Times New Roman"/>
          <w:b/>
        </w:rPr>
        <w:t xml:space="preserve">If you use Mars: </w:t>
      </w:r>
    </w:p>
    <w:p w14:paraId="6F8F062B" w14:textId="77777777" w:rsidR="00721259" w:rsidRDefault="00000000">
      <w:pPr>
        <w:spacing w:after="7" w:line="257" w:lineRule="auto"/>
        <w:ind w:left="96" w:right="2558" w:hanging="10"/>
        <w:jc w:val="both"/>
      </w:pPr>
      <w:r>
        <w:rPr>
          <w:rFonts w:ascii="Times New Roman" w:eastAsia="Times New Roman" w:hAnsi="Times New Roman" w:cs="Times New Roman"/>
        </w:rPr>
        <w:t xml:space="preserve">Menu </w:t>
      </w:r>
      <w:r>
        <w:rPr>
          <w:rFonts w:ascii="Wingdings" w:eastAsia="Wingdings" w:hAnsi="Wingdings" w:cs="Wingdings"/>
        </w:rPr>
        <w:t>→</w:t>
      </w:r>
      <w:r>
        <w:rPr>
          <w:rFonts w:ascii="Times New Roman" w:eastAsia="Times New Roman" w:hAnsi="Times New Roman" w:cs="Times New Roman"/>
        </w:rPr>
        <w:t xml:space="preserve"> Settings </w:t>
      </w:r>
      <w:r>
        <w:rPr>
          <w:rFonts w:ascii="Wingdings" w:eastAsia="Wingdings" w:hAnsi="Wingdings" w:cs="Wingdings"/>
        </w:rPr>
        <w:t>→</w:t>
      </w:r>
      <w:r>
        <w:rPr>
          <w:rFonts w:ascii="Times New Roman" w:eastAsia="Times New Roman" w:hAnsi="Times New Roman" w:cs="Times New Roman"/>
        </w:rPr>
        <w:t xml:space="preserve"> Permit extended (Pseudo) instructions and formats </w:t>
      </w:r>
      <w:proofErr w:type="gramStart"/>
      <w:r>
        <w:rPr>
          <w:rFonts w:ascii="Times New Roman" w:eastAsia="Times New Roman" w:hAnsi="Times New Roman" w:cs="Times New Roman"/>
        </w:rPr>
        <w:t>The</w:t>
      </w:r>
      <w:proofErr w:type="gramEnd"/>
      <w:r>
        <w:rPr>
          <w:rFonts w:ascii="Times New Roman" w:eastAsia="Times New Roman" w:hAnsi="Times New Roman" w:cs="Times New Roman"/>
        </w:rPr>
        <w:t xml:space="preserve"> starting address of Data Section may be </w:t>
      </w:r>
      <w:r>
        <w:rPr>
          <w:rFonts w:ascii="Times New Roman" w:eastAsia="Times New Roman" w:hAnsi="Times New Roman" w:cs="Times New Roman"/>
          <w:color w:val="006FC0"/>
        </w:rPr>
        <w:t>0x10010000</w:t>
      </w:r>
      <w:r>
        <w:rPr>
          <w:rFonts w:ascii="Times New Roman" w:eastAsia="Times New Roman" w:hAnsi="Times New Roman" w:cs="Times New Roman"/>
        </w:rPr>
        <w:t xml:space="preserve"> </w:t>
      </w:r>
    </w:p>
    <w:p w14:paraId="5CEC9615" w14:textId="77777777" w:rsidR="00721259" w:rsidRDefault="00000000">
      <w:pPr>
        <w:spacing w:after="7" w:line="257" w:lineRule="auto"/>
        <w:ind w:left="96" w:hanging="10"/>
        <w:jc w:val="both"/>
      </w:pPr>
      <w:r>
        <w:rPr>
          <w:rFonts w:ascii="Times New Roman" w:eastAsia="Times New Roman" w:hAnsi="Times New Roman" w:cs="Times New Roman"/>
        </w:rPr>
        <w:t xml:space="preserve">(Please check Settings-&gt;Memory Configuration… -&gt; .data base address) </w:t>
      </w:r>
    </w:p>
    <w:p w14:paraId="7B468435" w14:textId="77777777" w:rsidR="00721259" w:rsidRDefault="00000000">
      <w:pPr>
        <w:spacing w:after="12"/>
        <w:ind w:left="3060"/>
      </w:pPr>
      <w:r>
        <w:rPr>
          <w:noProof/>
        </w:rPr>
        <w:drawing>
          <wp:inline distT="0" distB="0" distL="0" distR="0" wp14:anchorId="7921B842" wp14:editId="1DA6B9C9">
            <wp:extent cx="2115820" cy="2249170"/>
            <wp:effectExtent l="0" t="0" r="0" b="0"/>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5"/>
                    <a:stretch>
                      <a:fillRect/>
                    </a:stretch>
                  </pic:blipFill>
                  <pic:spPr>
                    <a:xfrm>
                      <a:off x="0" y="0"/>
                      <a:ext cx="2115820" cy="2249170"/>
                    </a:xfrm>
                    <a:prstGeom prst="rect">
                      <a:avLst/>
                    </a:prstGeom>
                  </pic:spPr>
                </pic:pic>
              </a:graphicData>
            </a:graphic>
          </wp:inline>
        </w:drawing>
      </w:r>
    </w:p>
    <w:p w14:paraId="5B4AEAA0" w14:textId="77777777" w:rsidR="00721259" w:rsidRDefault="00000000">
      <w:pPr>
        <w:spacing w:after="0"/>
      </w:pPr>
      <w:r>
        <w:rPr>
          <w:rFonts w:ascii="Times New Roman" w:eastAsia="Times New Roman" w:hAnsi="Times New Roman" w:cs="Times New Roman"/>
          <w:sz w:val="24"/>
        </w:rPr>
        <w:t xml:space="preserve"> </w:t>
      </w:r>
    </w:p>
    <w:p w14:paraId="6417E240" w14:textId="77777777" w:rsidR="00721259" w:rsidRDefault="00000000">
      <w:pPr>
        <w:spacing w:after="7"/>
      </w:pPr>
      <w:r>
        <w:rPr>
          <w:rFonts w:ascii="Times New Roman" w:eastAsia="Times New Roman" w:hAnsi="Times New Roman" w:cs="Times New Roman"/>
          <w:sz w:val="24"/>
        </w:rPr>
        <w:t xml:space="preserve"> </w:t>
      </w:r>
    </w:p>
    <w:p w14:paraId="034FA132" w14:textId="77777777" w:rsidR="00721259" w:rsidRDefault="00000000">
      <w:pPr>
        <w:spacing w:after="0"/>
      </w:pPr>
      <w:r>
        <w:rPr>
          <w:rFonts w:ascii="Times New Roman" w:eastAsia="Times New Roman" w:hAnsi="Times New Roman" w:cs="Times New Roman"/>
          <w:sz w:val="27"/>
        </w:rPr>
        <w:t xml:space="preserve"> </w:t>
      </w:r>
    </w:p>
    <w:p w14:paraId="20E7BCE1" w14:textId="77777777" w:rsidR="00721259" w:rsidRDefault="00000000">
      <w:pPr>
        <w:numPr>
          <w:ilvl w:val="0"/>
          <w:numId w:val="1"/>
        </w:numPr>
        <w:spacing w:after="7" w:line="257" w:lineRule="auto"/>
        <w:ind w:hanging="228"/>
        <w:jc w:val="both"/>
      </w:pPr>
      <w:r>
        <w:rPr>
          <w:rFonts w:ascii="Times New Roman" w:eastAsia="Times New Roman" w:hAnsi="Times New Roman" w:cs="Times New Roman"/>
        </w:rPr>
        <w:t xml:space="preserve">Please complete A10_Q1.sm that asks the user for a string and then calculates and prints out the string length. (40 points) </w:t>
      </w:r>
    </w:p>
    <w:p w14:paraId="7545C2AD" w14:textId="77777777" w:rsidR="00721259" w:rsidRDefault="00000000">
      <w:pPr>
        <w:spacing w:after="0"/>
      </w:pPr>
      <w:r>
        <w:rPr>
          <w:rFonts w:ascii="Times New Roman" w:eastAsia="Times New Roman" w:hAnsi="Times New Roman" w:cs="Times New Roman"/>
          <w:sz w:val="23"/>
        </w:rPr>
        <w:t xml:space="preserve"> </w:t>
      </w:r>
    </w:p>
    <w:p w14:paraId="104A6DDF" w14:textId="77777777" w:rsidR="00721259" w:rsidRDefault="00000000">
      <w:pPr>
        <w:spacing w:after="7" w:line="257" w:lineRule="auto"/>
        <w:ind w:left="339" w:hanging="10"/>
        <w:jc w:val="both"/>
      </w:pPr>
      <w:r>
        <w:rPr>
          <w:rFonts w:ascii="Times New Roman" w:eastAsia="Times New Roman" w:hAnsi="Times New Roman" w:cs="Times New Roman"/>
        </w:rPr>
        <w:t xml:space="preserve">Example (Mars) </w:t>
      </w:r>
    </w:p>
    <w:p w14:paraId="1265C3C7" w14:textId="77777777" w:rsidR="00721259" w:rsidRDefault="00000000">
      <w:pPr>
        <w:spacing w:after="0"/>
      </w:pPr>
      <w:r>
        <w:rPr>
          <w:rFonts w:ascii="Times New Roman" w:eastAsia="Times New Roman" w:hAnsi="Times New Roman" w:cs="Times New Roman"/>
          <w:sz w:val="23"/>
        </w:rPr>
        <w:t xml:space="preserve"> </w:t>
      </w:r>
    </w:p>
    <w:p w14:paraId="651472DF" w14:textId="77777777" w:rsidR="00721259" w:rsidRDefault="00000000">
      <w:pPr>
        <w:spacing w:after="24"/>
        <w:ind w:left="327"/>
      </w:pPr>
      <w:r>
        <w:rPr>
          <w:noProof/>
        </w:rPr>
        <w:drawing>
          <wp:inline distT="0" distB="0" distL="0" distR="0" wp14:anchorId="20320699" wp14:editId="3A33E65C">
            <wp:extent cx="3819144" cy="712470"/>
            <wp:effectExtent l="0" t="0" r="0" b="0"/>
            <wp:docPr id="318" name="Picture 318"/>
            <wp:cNvGraphicFramePr/>
            <a:graphic xmlns:a="http://schemas.openxmlformats.org/drawingml/2006/main">
              <a:graphicData uri="http://schemas.openxmlformats.org/drawingml/2006/picture">
                <pic:pic xmlns:pic="http://schemas.openxmlformats.org/drawingml/2006/picture">
                  <pic:nvPicPr>
                    <pic:cNvPr id="318" name="Picture 318"/>
                    <pic:cNvPicPr/>
                  </pic:nvPicPr>
                  <pic:blipFill>
                    <a:blip r:embed="rId6"/>
                    <a:stretch>
                      <a:fillRect/>
                    </a:stretch>
                  </pic:blipFill>
                  <pic:spPr>
                    <a:xfrm>
                      <a:off x="0" y="0"/>
                      <a:ext cx="3819144" cy="712470"/>
                    </a:xfrm>
                    <a:prstGeom prst="rect">
                      <a:avLst/>
                    </a:prstGeom>
                  </pic:spPr>
                </pic:pic>
              </a:graphicData>
            </a:graphic>
          </wp:inline>
        </w:drawing>
      </w:r>
    </w:p>
    <w:p w14:paraId="5C87BD16" w14:textId="77777777" w:rsidR="00721259" w:rsidRDefault="00000000">
      <w:pPr>
        <w:spacing w:after="0"/>
      </w:pPr>
      <w:r>
        <w:rPr>
          <w:rFonts w:ascii="Times New Roman" w:eastAsia="Times New Roman" w:hAnsi="Times New Roman" w:cs="Times New Roman"/>
          <w:sz w:val="26"/>
        </w:rPr>
        <w:t xml:space="preserve"> </w:t>
      </w:r>
    </w:p>
    <w:p w14:paraId="5E6DDA4B" w14:textId="77777777" w:rsidR="00721259" w:rsidRDefault="00000000">
      <w:pPr>
        <w:spacing w:after="17" w:line="256" w:lineRule="auto"/>
        <w:ind w:left="324" w:hanging="10"/>
        <w:jc w:val="both"/>
      </w:pPr>
      <w:r>
        <w:rPr>
          <w:rFonts w:ascii="Times New Roman" w:eastAsia="Times New Roman" w:hAnsi="Times New Roman" w:cs="Times New Roman"/>
        </w:rPr>
        <w:t xml:space="preserve">Hint: </w:t>
      </w:r>
      <w:r>
        <w:rPr>
          <w:rFonts w:ascii="Times New Roman" w:eastAsia="Times New Roman" w:hAnsi="Times New Roman" w:cs="Times New Roman"/>
          <w:color w:val="5B9BD4"/>
        </w:rPr>
        <w:t>Use indexed addressing learned in Chapter 24 (Chapter 24 PPT, slides 15 and 16) to scan</w:t>
      </w:r>
      <w:r>
        <w:rPr>
          <w:rFonts w:ascii="Times New Roman" w:eastAsia="Times New Roman" w:hAnsi="Times New Roman" w:cs="Times New Roman"/>
        </w:rPr>
        <w:t xml:space="preserve"> </w:t>
      </w:r>
      <w:r>
        <w:rPr>
          <w:rFonts w:ascii="Times New Roman" w:eastAsia="Times New Roman" w:hAnsi="Times New Roman" w:cs="Times New Roman"/>
          <w:color w:val="5B9BD4"/>
        </w:rPr>
        <w:t>through the string and use ‘</w:t>
      </w:r>
      <w:proofErr w:type="spellStart"/>
      <w:r>
        <w:rPr>
          <w:rFonts w:ascii="Times New Roman" w:eastAsia="Times New Roman" w:hAnsi="Times New Roman" w:cs="Times New Roman"/>
          <w:color w:val="5B9BD4"/>
        </w:rPr>
        <w:t>syscall</w:t>
      </w:r>
      <w:proofErr w:type="spellEnd"/>
      <w:r>
        <w:rPr>
          <w:rFonts w:ascii="Times New Roman" w:eastAsia="Times New Roman" w:hAnsi="Times New Roman" w:cs="Times New Roman"/>
          <w:color w:val="5B9BD4"/>
        </w:rPr>
        <w:t xml:space="preserve">’ learned in Chapter 22 to read string (Chapter 22 PPT, slides 13 and 14) and print string and integer. Strings read in with the trap handler service include a '\n' character at the end, </w:t>
      </w:r>
      <w:r>
        <w:rPr>
          <w:rFonts w:ascii="Times New Roman" w:eastAsia="Times New Roman" w:hAnsi="Times New Roman" w:cs="Times New Roman"/>
          <w:color w:val="5B9BD4"/>
        </w:rPr>
        <w:lastRenderedPageBreak/>
        <w:t>followed by the null termination. Don't count the '\n' or the null as part of the string length.</w:t>
      </w:r>
      <w:r>
        <w:rPr>
          <w:rFonts w:ascii="Times New Roman" w:eastAsia="Times New Roman" w:hAnsi="Times New Roman" w:cs="Times New Roman"/>
        </w:rPr>
        <w:t xml:space="preserve"> </w:t>
      </w:r>
      <w:r>
        <w:rPr>
          <w:rFonts w:ascii="Times New Roman" w:eastAsia="Times New Roman" w:hAnsi="Times New Roman" w:cs="Times New Roman"/>
          <w:color w:val="5B9BD4"/>
        </w:rPr>
        <w:t>The ASCII code of ‘\n’ is 10 (decimal). Use a loop and ‘</w:t>
      </w:r>
      <w:proofErr w:type="spellStart"/>
      <w:r>
        <w:rPr>
          <w:rFonts w:ascii="Times New Roman" w:eastAsia="Times New Roman" w:hAnsi="Times New Roman" w:cs="Times New Roman"/>
          <w:color w:val="5B9BD4"/>
        </w:rPr>
        <w:t>lb</w:t>
      </w:r>
      <w:proofErr w:type="spellEnd"/>
      <w:r>
        <w:rPr>
          <w:rFonts w:ascii="Times New Roman" w:eastAsia="Times New Roman" w:hAnsi="Times New Roman" w:cs="Times New Roman"/>
          <w:color w:val="5B9BD4"/>
        </w:rPr>
        <w:t>’ (load byte) instruction to get the ASCII</w:t>
      </w:r>
      <w:r>
        <w:rPr>
          <w:rFonts w:ascii="Times New Roman" w:eastAsia="Times New Roman" w:hAnsi="Times New Roman" w:cs="Times New Roman"/>
        </w:rPr>
        <w:t xml:space="preserve"> </w:t>
      </w:r>
      <w:r>
        <w:rPr>
          <w:rFonts w:ascii="Times New Roman" w:eastAsia="Times New Roman" w:hAnsi="Times New Roman" w:cs="Times New Roman"/>
          <w:color w:val="5B9BD4"/>
        </w:rPr>
        <w:t>code of each character from the string. If the ASCII code of a character is not 10, increase index and counter and jump to next iteration; otherwise, stop counting.</w:t>
      </w:r>
      <w:r>
        <w:rPr>
          <w:rFonts w:ascii="Times New Roman" w:eastAsia="Times New Roman" w:hAnsi="Times New Roman" w:cs="Times New Roman"/>
        </w:rPr>
        <w:t xml:space="preserve"> </w:t>
      </w:r>
    </w:p>
    <w:p w14:paraId="375C5F44" w14:textId="10E49CF4" w:rsidR="00721259" w:rsidRDefault="00000000">
      <w:pPr>
        <w:spacing w:after="14"/>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2D65E973" w14:textId="49F43145" w:rsidR="00B61766" w:rsidRDefault="00B61766">
      <w:pPr>
        <w:spacing w:after="14"/>
      </w:pPr>
      <w:r w:rsidRPr="00B61766">
        <w:rPr>
          <w:noProof/>
        </w:rPr>
        <w:drawing>
          <wp:inline distT="0" distB="0" distL="0" distR="0" wp14:anchorId="21554F99" wp14:editId="01E1AE9B">
            <wp:extent cx="5929630" cy="3333750"/>
            <wp:effectExtent l="0" t="0" r="0" b="0"/>
            <wp:docPr id="1" name="Picture 1" descr="Text,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timeline&#10;&#10;Description automatically generated with medium confidence"/>
                    <pic:cNvPicPr/>
                  </pic:nvPicPr>
                  <pic:blipFill>
                    <a:blip r:embed="rId7"/>
                    <a:stretch>
                      <a:fillRect/>
                    </a:stretch>
                  </pic:blipFill>
                  <pic:spPr>
                    <a:xfrm>
                      <a:off x="0" y="0"/>
                      <a:ext cx="5929630" cy="3333750"/>
                    </a:xfrm>
                    <a:prstGeom prst="rect">
                      <a:avLst/>
                    </a:prstGeom>
                  </pic:spPr>
                </pic:pic>
              </a:graphicData>
            </a:graphic>
          </wp:inline>
        </w:drawing>
      </w:r>
    </w:p>
    <w:p w14:paraId="3813106A" w14:textId="7DE9E43E" w:rsidR="00B61766" w:rsidRDefault="00B61766">
      <w:pPr>
        <w:spacing w:after="14"/>
      </w:pPr>
      <w:r w:rsidRPr="00B61766">
        <w:rPr>
          <w:noProof/>
        </w:rPr>
        <w:drawing>
          <wp:inline distT="0" distB="0" distL="0" distR="0" wp14:anchorId="290D4490" wp14:editId="7DECBBB4">
            <wp:extent cx="5929630" cy="333375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8"/>
                    <a:stretch>
                      <a:fillRect/>
                    </a:stretch>
                  </pic:blipFill>
                  <pic:spPr>
                    <a:xfrm>
                      <a:off x="0" y="0"/>
                      <a:ext cx="5929630" cy="3333750"/>
                    </a:xfrm>
                    <a:prstGeom prst="rect">
                      <a:avLst/>
                    </a:prstGeom>
                  </pic:spPr>
                </pic:pic>
              </a:graphicData>
            </a:graphic>
          </wp:inline>
        </w:drawing>
      </w:r>
    </w:p>
    <w:p w14:paraId="10E62878" w14:textId="5BAD4307" w:rsidR="00B61766" w:rsidRDefault="00B61766">
      <w:pPr>
        <w:spacing w:after="14"/>
      </w:pPr>
      <w:r w:rsidRPr="00B61766">
        <w:rPr>
          <w:noProof/>
        </w:rPr>
        <w:lastRenderedPageBreak/>
        <w:drawing>
          <wp:inline distT="0" distB="0" distL="0" distR="0" wp14:anchorId="2632811A" wp14:editId="6996DD1B">
            <wp:extent cx="5929630" cy="3333750"/>
            <wp:effectExtent l="0" t="0" r="0" b="0"/>
            <wp:docPr id="3" name="Picture 3"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with low confidence"/>
                    <pic:cNvPicPr/>
                  </pic:nvPicPr>
                  <pic:blipFill>
                    <a:blip r:embed="rId9"/>
                    <a:stretch>
                      <a:fillRect/>
                    </a:stretch>
                  </pic:blipFill>
                  <pic:spPr>
                    <a:xfrm>
                      <a:off x="0" y="0"/>
                      <a:ext cx="5929630" cy="3333750"/>
                    </a:xfrm>
                    <a:prstGeom prst="rect">
                      <a:avLst/>
                    </a:prstGeom>
                  </pic:spPr>
                </pic:pic>
              </a:graphicData>
            </a:graphic>
          </wp:inline>
        </w:drawing>
      </w:r>
    </w:p>
    <w:p w14:paraId="20F144CD" w14:textId="37FA99B3" w:rsidR="00B61766" w:rsidRDefault="00B61766">
      <w:pPr>
        <w:spacing w:after="14"/>
      </w:pPr>
      <w:r w:rsidRPr="00BF35FF">
        <w:rPr>
          <w:highlight w:val="yellow"/>
        </w:rPr>
        <w:t>I used an online compiler because mine (</w:t>
      </w:r>
      <w:proofErr w:type="spellStart"/>
      <w:r w:rsidRPr="00BF35FF">
        <w:rPr>
          <w:highlight w:val="yellow"/>
        </w:rPr>
        <w:t>qtspim</w:t>
      </w:r>
      <w:proofErr w:type="spellEnd"/>
      <w:r w:rsidRPr="00BF35FF">
        <w:rPr>
          <w:highlight w:val="yellow"/>
        </w:rPr>
        <w:t xml:space="preserve">) weirdly does not take in anything. </w:t>
      </w:r>
      <w:proofErr w:type="gramStart"/>
      <w:r w:rsidRPr="00BF35FF">
        <w:rPr>
          <w:highlight w:val="yellow"/>
        </w:rPr>
        <w:t>So</w:t>
      </w:r>
      <w:proofErr w:type="gramEnd"/>
      <w:r w:rsidRPr="00BF35FF">
        <w:rPr>
          <w:highlight w:val="yellow"/>
        </w:rPr>
        <w:t xml:space="preserve"> by using this, I was able to tell that my program worked correctly</w:t>
      </w:r>
      <w:r>
        <w:t>.</w:t>
      </w:r>
    </w:p>
    <w:p w14:paraId="6DBF7C62" w14:textId="77777777" w:rsidR="00721259" w:rsidRDefault="00000000">
      <w:pPr>
        <w:spacing w:after="0"/>
      </w:pPr>
      <w:r>
        <w:rPr>
          <w:rFonts w:ascii="Times New Roman" w:eastAsia="Times New Roman" w:hAnsi="Times New Roman" w:cs="Times New Roman"/>
          <w:sz w:val="28"/>
        </w:rPr>
        <w:t xml:space="preserve"> </w:t>
      </w:r>
    </w:p>
    <w:p w14:paraId="66139CC8" w14:textId="77777777" w:rsidR="00721259" w:rsidRDefault="00000000">
      <w:pPr>
        <w:numPr>
          <w:ilvl w:val="0"/>
          <w:numId w:val="1"/>
        </w:numPr>
        <w:spacing w:after="7" w:line="257" w:lineRule="auto"/>
        <w:ind w:hanging="228"/>
        <w:jc w:val="both"/>
      </w:pPr>
      <w:r>
        <w:rPr>
          <w:rFonts w:ascii="Times New Roman" w:eastAsia="Times New Roman" w:hAnsi="Times New Roman" w:cs="Times New Roman"/>
        </w:rPr>
        <w:t xml:space="preserve">Please complete A10_Q2.asm to evaluate </w:t>
      </w:r>
    </w:p>
    <w:p w14:paraId="19729520" w14:textId="77777777" w:rsidR="00721259" w:rsidRDefault="00000000">
      <w:pPr>
        <w:spacing w:after="0"/>
        <w:ind w:right="629"/>
        <w:jc w:val="center"/>
      </w:pPr>
      <w:r>
        <w:rPr>
          <w:rFonts w:ascii="Times New Roman" w:eastAsia="Times New Roman" w:hAnsi="Times New Roman" w:cs="Times New Roman"/>
        </w:rPr>
        <w:t xml:space="preserve">18ab + 20bc – 9a + 36ac - 7 </w:t>
      </w:r>
    </w:p>
    <w:p w14:paraId="5BCFB8C0" w14:textId="77777777" w:rsidR="00721259" w:rsidRDefault="00000000">
      <w:pPr>
        <w:spacing w:after="7" w:line="257" w:lineRule="auto"/>
        <w:ind w:left="339" w:hanging="10"/>
        <w:jc w:val="both"/>
      </w:pPr>
      <w:r>
        <w:rPr>
          <w:rFonts w:ascii="Times New Roman" w:eastAsia="Times New Roman" w:hAnsi="Times New Roman" w:cs="Times New Roman"/>
        </w:rPr>
        <w:t xml:space="preserve">Prompt the user for the values a, b, and c. Try to use a small number of registers. Use the stack to hold intermediate values. Write the final value to the monitor. (40 points) </w:t>
      </w:r>
    </w:p>
    <w:p w14:paraId="4AEF8C92" w14:textId="77777777" w:rsidR="00721259" w:rsidRDefault="00000000">
      <w:pPr>
        <w:spacing w:after="12"/>
      </w:pPr>
      <w:r>
        <w:rPr>
          <w:rFonts w:ascii="Times New Roman" w:eastAsia="Times New Roman" w:hAnsi="Times New Roman" w:cs="Times New Roman"/>
          <w:sz w:val="23"/>
        </w:rPr>
        <w:t xml:space="preserve"> </w:t>
      </w:r>
    </w:p>
    <w:p w14:paraId="62F08950" w14:textId="77777777" w:rsidR="00721259" w:rsidRDefault="00000000">
      <w:pPr>
        <w:spacing w:after="17" w:line="256" w:lineRule="auto"/>
        <w:ind w:left="324" w:hanging="10"/>
        <w:jc w:val="both"/>
      </w:pPr>
      <w:r>
        <w:rPr>
          <w:rFonts w:ascii="Times New Roman" w:eastAsia="Times New Roman" w:hAnsi="Times New Roman" w:cs="Times New Roman"/>
        </w:rPr>
        <w:t xml:space="preserve">Hint: </w:t>
      </w:r>
      <w:r>
        <w:rPr>
          <w:rFonts w:ascii="Times New Roman" w:eastAsia="Times New Roman" w:hAnsi="Times New Roman" w:cs="Times New Roman"/>
          <w:color w:val="5B9BD4"/>
        </w:rPr>
        <w:t>use ‘</w:t>
      </w:r>
      <w:proofErr w:type="spellStart"/>
      <w:r>
        <w:rPr>
          <w:rFonts w:ascii="Times New Roman" w:eastAsia="Times New Roman" w:hAnsi="Times New Roman" w:cs="Times New Roman"/>
          <w:color w:val="5B9BD4"/>
        </w:rPr>
        <w:t>syscall</w:t>
      </w:r>
      <w:proofErr w:type="spellEnd"/>
      <w:r>
        <w:rPr>
          <w:rFonts w:ascii="Times New Roman" w:eastAsia="Times New Roman" w:hAnsi="Times New Roman" w:cs="Times New Roman"/>
          <w:color w:val="5B9BD4"/>
        </w:rPr>
        <w:t>’ learned in Chapter 22 to read string and print integer and use stack operations learned in Chapter 25 to hold intermediate values. You may also look at the example in Chapter 25.</w:t>
      </w:r>
      <w:r>
        <w:rPr>
          <w:rFonts w:ascii="Times New Roman" w:eastAsia="Times New Roman" w:hAnsi="Times New Roman" w:cs="Times New Roman"/>
        </w:rPr>
        <w:t xml:space="preserve"> </w:t>
      </w:r>
    </w:p>
    <w:p w14:paraId="40D0BED2" w14:textId="6B1558AD" w:rsidR="00721259" w:rsidRDefault="00000000">
      <w:pPr>
        <w:spacing w:after="0"/>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r w:rsidR="00B61766" w:rsidRPr="00B61766">
        <w:rPr>
          <w:rFonts w:ascii="Times New Roman" w:eastAsia="Times New Roman" w:hAnsi="Times New Roman" w:cs="Times New Roman"/>
          <w:noProof/>
          <w:sz w:val="24"/>
        </w:rPr>
        <w:drawing>
          <wp:inline distT="0" distB="0" distL="0" distR="0" wp14:anchorId="19549493" wp14:editId="111EF122">
            <wp:extent cx="5929630" cy="3333750"/>
            <wp:effectExtent l="0" t="0" r="0"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10"/>
                    <a:stretch>
                      <a:fillRect/>
                    </a:stretch>
                  </pic:blipFill>
                  <pic:spPr>
                    <a:xfrm>
                      <a:off x="0" y="0"/>
                      <a:ext cx="5929630" cy="3333750"/>
                    </a:xfrm>
                    <a:prstGeom prst="rect">
                      <a:avLst/>
                    </a:prstGeom>
                  </pic:spPr>
                </pic:pic>
              </a:graphicData>
            </a:graphic>
          </wp:inline>
        </w:drawing>
      </w:r>
    </w:p>
    <w:p w14:paraId="2CF7CEF3" w14:textId="5C1A26B2" w:rsidR="00B61766" w:rsidRDefault="00B61766">
      <w:pPr>
        <w:spacing w:after="0"/>
      </w:pPr>
      <w:r w:rsidRPr="00B61766">
        <w:rPr>
          <w:noProof/>
        </w:rPr>
        <w:drawing>
          <wp:inline distT="0" distB="0" distL="0" distR="0" wp14:anchorId="072F4F48" wp14:editId="109C6D4F">
            <wp:extent cx="5929630" cy="3333750"/>
            <wp:effectExtent l="0" t="0" r="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1"/>
                    <a:stretch>
                      <a:fillRect/>
                    </a:stretch>
                  </pic:blipFill>
                  <pic:spPr>
                    <a:xfrm>
                      <a:off x="0" y="0"/>
                      <a:ext cx="5929630" cy="3333750"/>
                    </a:xfrm>
                    <a:prstGeom prst="rect">
                      <a:avLst/>
                    </a:prstGeom>
                  </pic:spPr>
                </pic:pic>
              </a:graphicData>
            </a:graphic>
          </wp:inline>
        </w:drawing>
      </w:r>
    </w:p>
    <w:p w14:paraId="724B60F0" w14:textId="3CD31D06" w:rsidR="00B61766" w:rsidRDefault="00B61766">
      <w:pPr>
        <w:spacing w:after="0"/>
      </w:pPr>
      <w:r w:rsidRPr="00B61766">
        <w:rPr>
          <w:noProof/>
        </w:rPr>
        <w:lastRenderedPageBreak/>
        <w:drawing>
          <wp:inline distT="0" distB="0" distL="0" distR="0" wp14:anchorId="32E4C695" wp14:editId="04C60C50">
            <wp:extent cx="5929630" cy="333375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2"/>
                    <a:stretch>
                      <a:fillRect/>
                    </a:stretch>
                  </pic:blipFill>
                  <pic:spPr>
                    <a:xfrm>
                      <a:off x="0" y="0"/>
                      <a:ext cx="5929630" cy="3333750"/>
                    </a:xfrm>
                    <a:prstGeom prst="rect">
                      <a:avLst/>
                    </a:prstGeom>
                  </pic:spPr>
                </pic:pic>
              </a:graphicData>
            </a:graphic>
          </wp:inline>
        </w:drawing>
      </w:r>
    </w:p>
    <w:p w14:paraId="0A0D565A" w14:textId="666CBEFD" w:rsidR="00B61766" w:rsidRDefault="00B61766">
      <w:pPr>
        <w:spacing w:after="0"/>
      </w:pPr>
      <w:r w:rsidRPr="00B61766">
        <w:rPr>
          <w:noProof/>
        </w:rPr>
        <w:drawing>
          <wp:inline distT="0" distB="0" distL="0" distR="0" wp14:anchorId="0F22D103" wp14:editId="4147469D">
            <wp:extent cx="5929630" cy="333375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3"/>
                    <a:stretch>
                      <a:fillRect/>
                    </a:stretch>
                  </pic:blipFill>
                  <pic:spPr>
                    <a:xfrm>
                      <a:off x="0" y="0"/>
                      <a:ext cx="5929630" cy="3333750"/>
                    </a:xfrm>
                    <a:prstGeom prst="rect">
                      <a:avLst/>
                    </a:prstGeom>
                  </pic:spPr>
                </pic:pic>
              </a:graphicData>
            </a:graphic>
          </wp:inline>
        </w:drawing>
      </w:r>
    </w:p>
    <w:p w14:paraId="74E7D476" w14:textId="492A0653" w:rsidR="00B61766" w:rsidRDefault="00B61766">
      <w:pPr>
        <w:spacing w:after="0"/>
      </w:pPr>
      <w:r w:rsidRPr="00B61766">
        <w:rPr>
          <w:noProof/>
        </w:rPr>
        <w:lastRenderedPageBreak/>
        <w:drawing>
          <wp:inline distT="0" distB="0" distL="0" distR="0" wp14:anchorId="6C417C7C" wp14:editId="120DC524">
            <wp:extent cx="5929630" cy="3333750"/>
            <wp:effectExtent l="0" t="0" r="0" b="0"/>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pic:nvPicPr>
                  <pic:blipFill>
                    <a:blip r:embed="rId14"/>
                    <a:stretch>
                      <a:fillRect/>
                    </a:stretch>
                  </pic:blipFill>
                  <pic:spPr>
                    <a:xfrm>
                      <a:off x="0" y="0"/>
                      <a:ext cx="5929630" cy="3333750"/>
                    </a:xfrm>
                    <a:prstGeom prst="rect">
                      <a:avLst/>
                    </a:prstGeom>
                  </pic:spPr>
                </pic:pic>
              </a:graphicData>
            </a:graphic>
          </wp:inline>
        </w:drawing>
      </w:r>
    </w:p>
    <w:p w14:paraId="23354253" w14:textId="77777777" w:rsidR="00721259" w:rsidRDefault="00000000">
      <w:pPr>
        <w:spacing w:after="0" w:line="237" w:lineRule="auto"/>
        <w:ind w:right="9275"/>
      </w:pPr>
      <w:r>
        <w:rPr>
          <w:rFonts w:ascii="Times New Roman" w:eastAsia="Times New Roman" w:hAnsi="Times New Roman" w:cs="Times New Roman"/>
          <w:sz w:val="24"/>
        </w:rPr>
        <w:t xml:space="preserve"> </w:t>
      </w:r>
      <w:r>
        <w:rPr>
          <w:rFonts w:ascii="Times New Roman" w:eastAsia="Times New Roman" w:hAnsi="Times New Roman" w:cs="Times New Roman"/>
          <w:sz w:val="25"/>
        </w:rPr>
        <w:t xml:space="preserve"> </w:t>
      </w:r>
    </w:p>
    <w:p w14:paraId="4D3E414B" w14:textId="77777777" w:rsidR="00721259" w:rsidRDefault="00000000">
      <w:pPr>
        <w:numPr>
          <w:ilvl w:val="0"/>
          <w:numId w:val="1"/>
        </w:numPr>
        <w:spacing w:after="7" w:line="257" w:lineRule="auto"/>
        <w:ind w:hanging="228"/>
        <w:jc w:val="both"/>
      </w:pPr>
      <w:r>
        <w:rPr>
          <w:rFonts w:ascii="Times New Roman" w:eastAsia="Times New Roman" w:hAnsi="Times New Roman" w:cs="Times New Roman"/>
        </w:rPr>
        <w:t xml:space="preserve">Say that the </w:t>
      </w:r>
      <w:proofErr w:type="spellStart"/>
      <w:r>
        <w:rPr>
          <w:rFonts w:ascii="Times New Roman" w:eastAsia="Times New Roman" w:hAnsi="Times New Roman" w:cs="Times New Roman"/>
        </w:rPr>
        <w:t>jal</w:t>
      </w:r>
      <w:proofErr w:type="spellEnd"/>
      <w:r>
        <w:rPr>
          <w:rFonts w:ascii="Times New Roman" w:eastAsia="Times New Roman" w:hAnsi="Times New Roman" w:cs="Times New Roman"/>
        </w:rPr>
        <w:t xml:space="preserve"> instruction </w:t>
      </w:r>
      <w:proofErr w:type="gramStart"/>
      <w:r>
        <w:rPr>
          <w:rFonts w:ascii="Times New Roman" w:eastAsia="Times New Roman" w:hAnsi="Times New Roman" w:cs="Times New Roman"/>
        </w:rPr>
        <w:t>is</w:t>
      </w:r>
      <w:proofErr w:type="gramEnd"/>
      <w:r>
        <w:rPr>
          <w:rFonts w:ascii="Times New Roman" w:eastAsia="Times New Roman" w:hAnsi="Times New Roman" w:cs="Times New Roman"/>
        </w:rPr>
        <w:t xml:space="preserve"> at address 0x400000. The subroutine sub is at address 0x400300. What is in $</w:t>
      </w:r>
      <w:proofErr w:type="spellStart"/>
      <w:r>
        <w:rPr>
          <w:rFonts w:ascii="Times New Roman" w:eastAsia="Times New Roman" w:hAnsi="Times New Roman" w:cs="Times New Roman"/>
        </w:rPr>
        <w:t>ra</w:t>
      </w:r>
      <w:proofErr w:type="spellEnd"/>
      <w:r>
        <w:rPr>
          <w:rFonts w:ascii="Times New Roman" w:eastAsia="Times New Roman" w:hAnsi="Times New Roman" w:cs="Times New Roman"/>
        </w:rPr>
        <w:t xml:space="preserve"> after the </w:t>
      </w:r>
      <w:proofErr w:type="spellStart"/>
      <w:r>
        <w:rPr>
          <w:rFonts w:ascii="Times New Roman" w:eastAsia="Times New Roman" w:hAnsi="Times New Roman" w:cs="Times New Roman"/>
        </w:rPr>
        <w:t>jal</w:t>
      </w:r>
      <w:proofErr w:type="spellEnd"/>
      <w:r>
        <w:rPr>
          <w:rFonts w:ascii="Times New Roman" w:eastAsia="Times New Roman" w:hAnsi="Times New Roman" w:cs="Times New Roman"/>
        </w:rPr>
        <w:t xml:space="preserve"> instruction below executes? Why? (Chapter 26) (20 points) </w:t>
      </w:r>
    </w:p>
    <w:p w14:paraId="685BBD99" w14:textId="77777777" w:rsidR="00721259" w:rsidRDefault="00000000">
      <w:pPr>
        <w:spacing w:after="0"/>
      </w:pPr>
      <w:r>
        <w:rPr>
          <w:rFonts w:ascii="Times New Roman" w:eastAsia="Times New Roman" w:hAnsi="Times New Roman" w:cs="Times New Roman"/>
          <w:sz w:val="24"/>
        </w:rPr>
        <w:t xml:space="preserve"> </w:t>
      </w:r>
    </w:p>
    <w:p w14:paraId="2285913E" w14:textId="3550A1B0" w:rsidR="00721259" w:rsidRDefault="00000000">
      <w:pPr>
        <w:spacing w:after="0"/>
        <w:ind w:left="859"/>
        <w:jc w:val="center"/>
        <w:rPr>
          <w:rFonts w:ascii="Courier New" w:eastAsia="Courier New" w:hAnsi="Courier New" w:cs="Courier New"/>
          <w:sz w:val="20"/>
        </w:rPr>
      </w:pPr>
      <w:proofErr w:type="spellStart"/>
      <w:r>
        <w:rPr>
          <w:rFonts w:ascii="Courier New" w:eastAsia="Courier New" w:hAnsi="Courier New" w:cs="Courier New"/>
          <w:color w:val="2E5395"/>
          <w:sz w:val="20"/>
        </w:rPr>
        <w:t>jal</w:t>
      </w:r>
      <w:proofErr w:type="spellEnd"/>
      <w:r>
        <w:rPr>
          <w:rFonts w:ascii="Courier New" w:eastAsia="Courier New" w:hAnsi="Courier New" w:cs="Courier New"/>
          <w:color w:val="2E5395"/>
          <w:sz w:val="20"/>
        </w:rPr>
        <w:t xml:space="preserve"> sub</w:t>
      </w:r>
      <w:r>
        <w:rPr>
          <w:rFonts w:ascii="Courier New" w:eastAsia="Courier New" w:hAnsi="Courier New" w:cs="Courier New"/>
          <w:sz w:val="20"/>
        </w:rPr>
        <w:t xml:space="preserve"> </w:t>
      </w:r>
    </w:p>
    <w:p w14:paraId="7157ABD6" w14:textId="2EE8EBC9" w:rsidR="00B61766" w:rsidRDefault="00BF35FF" w:rsidP="00B61766">
      <w:pPr>
        <w:spacing w:after="0"/>
        <w:ind w:left="859"/>
      </w:pPr>
      <w:r w:rsidRPr="00BF35FF">
        <w:rPr>
          <w:rFonts w:ascii="Courier New" w:eastAsia="Courier New" w:hAnsi="Courier New" w:cs="Courier New"/>
          <w:sz w:val="20"/>
          <w:highlight w:val="yellow"/>
        </w:rPr>
        <w:t>$</w:t>
      </w:r>
      <w:proofErr w:type="spellStart"/>
      <w:r w:rsidRPr="00BF35FF">
        <w:rPr>
          <w:rFonts w:ascii="Courier New" w:eastAsia="Courier New" w:hAnsi="Courier New" w:cs="Courier New"/>
          <w:sz w:val="20"/>
          <w:highlight w:val="yellow"/>
        </w:rPr>
        <w:t>ra</w:t>
      </w:r>
      <w:proofErr w:type="spellEnd"/>
      <w:r w:rsidRPr="00BF35FF">
        <w:rPr>
          <w:rFonts w:ascii="Courier New" w:eastAsia="Courier New" w:hAnsi="Courier New" w:cs="Courier New"/>
          <w:sz w:val="20"/>
          <w:highlight w:val="yellow"/>
        </w:rPr>
        <w:t xml:space="preserve"> will contain what is at the address of 0x400004 because at the execution step, the register $</w:t>
      </w:r>
      <w:proofErr w:type="spellStart"/>
      <w:r w:rsidRPr="00BF35FF">
        <w:rPr>
          <w:rFonts w:ascii="Courier New" w:eastAsia="Courier New" w:hAnsi="Courier New" w:cs="Courier New"/>
          <w:sz w:val="20"/>
          <w:highlight w:val="yellow"/>
        </w:rPr>
        <w:t>ra</w:t>
      </w:r>
      <w:proofErr w:type="spellEnd"/>
      <w:r w:rsidRPr="00BF35FF">
        <w:rPr>
          <w:rFonts w:ascii="Courier New" w:eastAsia="Courier New" w:hAnsi="Courier New" w:cs="Courier New"/>
          <w:sz w:val="20"/>
          <w:highlight w:val="yellow"/>
        </w:rPr>
        <w:t xml:space="preserve"> will update to the PC + 4.</w:t>
      </w:r>
    </w:p>
    <w:sectPr w:rsidR="00B61766">
      <w:pgSz w:w="12240" w:h="15840"/>
      <w:pgMar w:top="1445" w:right="1781" w:bottom="1832" w:left="112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706B98"/>
    <w:multiLevelType w:val="hybridMultilevel"/>
    <w:tmpl w:val="0980EFDA"/>
    <w:lvl w:ilvl="0" w:tplc="1AFA2AAC">
      <w:start w:val="1"/>
      <w:numFmt w:val="decimal"/>
      <w:lvlText w:val="%1."/>
      <w:lvlJc w:val="left"/>
      <w:pPr>
        <w:ind w:left="55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F48F3B6">
      <w:start w:val="1"/>
      <w:numFmt w:val="lowerLetter"/>
      <w:lvlText w:val="%2"/>
      <w:lvlJc w:val="left"/>
      <w:pPr>
        <w:ind w:left="13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00EBDCC">
      <w:start w:val="1"/>
      <w:numFmt w:val="lowerRoman"/>
      <w:lvlText w:val="%3"/>
      <w:lvlJc w:val="left"/>
      <w:pPr>
        <w:ind w:left="20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1CC7D48">
      <w:start w:val="1"/>
      <w:numFmt w:val="decimal"/>
      <w:lvlText w:val="%4"/>
      <w:lvlJc w:val="left"/>
      <w:pPr>
        <w:ind w:left="27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D2269F0">
      <w:start w:val="1"/>
      <w:numFmt w:val="lowerLetter"/>
      <w:lvlText w:val="%5"/>
      <w:lvlJc w:val="left"/>
      <w:pPr>
        <w:ind w:left="34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8B83EE4">
      <w:start w:val="1"/>
      <w:numFmt w:val="lowerRoman"/>
      <w:lvlText w:val="%6"/>
      <w:lvlJc w:val="left"/>
      <w:pPr>
        <w:ind w:left="42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34CC842">
      <w:start w:val="1"/>
      <w:numFmt w:val="decimal"/>
      <w:lvlText w:val="%7"/>
      <w:lvlJc w:val="left"/>
      <w:pPr>
        <w:ind w:left="49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B087F86">
      <w:start w:val="1"/>
      <w:numFmt w:val="lowerLetter"/>
      <w:lvlText w:val="%8"/>
      <w:lvlJc w:val="left"/>
      <w:pPr>
        <w:ind w:left="56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674DD6E">
      <w:start w:val="1"/>
      <w:numFmt w:val="lowerRoman"/>
      <w:lvlText w:val="%9"/>
      <w:lvlJc w:val="left"/>
      <w:pPr>
        <w:ind w:left="63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1245839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259"/>
    <w:rsid w:val="00721259"/>
    <w:rsid w:val="009E03C4"/>
    <w:rsid w:val="00A627CF"/>
    <w:rsid w:val="00B61766"/>
    <w:rsid w:val="00BF35FF"/>
    <w:rsid w:val="00E919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BD6A7"/>
  <w15:docId w15:val="{1AB9EC6B-CF90-4E0B-AB43-C6C2E23E1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6</Pages>
  <Words>355</Words>
  <Characters>2029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JZhang</dc:creator>
  <cp:keywords/>
  <cp:lastModifiedBy>Andrew R Kalathra</cp:lastModifiedBy>
  <cp:revision>3</cp:revision>
  <dcterms:created xsi:type="dcterms:W3CDTF">2022-11-12T18:27:00Z</dcterms:created>
  <dcterms:modified xsi:type="dcterms:W3CDTF">2022-11-14T02:09:00Z</dcterms:modified>
</cp:coreProperties>
</file>