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96437" w:rsidR="00070B47" w:rsidP="00070B47" w:rsidRDefault="00796437" w14:paraId="4D4C7B30" w14:textId="77777777">
      <w:pPr>
        <w:jc w:val="center"/>
        <w:rPr>
          <w:rFonts w:ascii="Helvetica" w:hAnsi="Helvetica"/>
          <w:b/>
          <w:szCs w:val="24"/>
        </w:rPr>
      </w:pPr>
      <w:r w:rsidRPr="00796437">
        <w:rPr>
          <w:rFonts w:ascii="Helvetica" w:hAnsi="Helvetica"/>
          <w:b/>
          <w:szCs w:val="24"/>
        </w:rPr>
        <w:t>General Chemistry LabII</w:t>
      </w:r>
      <w:r w:rsidRPr="00796437" w:rsidR="006F2771">
        <w:rPr>
          <w:rFonts w:ascii="Helvetica" w:hAnsi="Helvetica"/>
          <w:b/>
          <w:szCs w:val="24"/>
        </w:rPr>
        <w:t>-1112L</w:t>
      </w:r>
    </w:p>
    <w:p w:rsidRPr="00796437" w:rsidR="00796437" w:rsidP="00796437" w:rsidRDefault="006F2771" w14:paraId="0A1EB137" w14:textId="56FC73EB">
      <w:pPr>
        <w:pStyle w:val="Heading1"/>
        <w:spacing w:before="120"/>
        <w:jc w:val="center"/>
        <w:rPr>
          <w:sz w:val="24"/>
          <w:szCs w:val="24"/>
        </w:rPr>
      </w:pPr>
      <w:r w:rsidRPr="6FD0F8DF" w:rsidR="006F2771">
        <w:rPr>
          <w:sz w:val="24"/>
          <w:szCs w:val="24"/>
        </w:rPr>
        <w:t>Lab</w:t>
      </w:r>
      <w:r w:rsidRPr="6FD0F8DF" w:rsidR="00070B47">
        <w:rPr>
          <w:sz w:val="24"/>
          <w:szCs w:val="24"/>
        </w:rPr>
        <w:t xml:space="preserve"> Report</w:t>
      </w:r>
      <w:r w:rsidRPr="6FD0F8DF" w:rsidR="00796437">
        <w:rPr>
          <w:sz w:val="24"/>
          <w:szCs w:val="24"/>
        </w:rPr>
        <w:t>#___</w:t>
      </w:r>
      <w:r w:rsidRPr="6FD0F8DF" w:rsidR="1DDA1A14">
        <w:rPr>
          <w:sz w:val="24"/>
          <w:szCs w:val="24"/>
        </w:rPr>
        <w:t>4</w:t>
      </w:r>
      <w:r w:rsidRPr="6FD0F8DF" w:rsidR="00796437">
        <w:rPr>
          <w:sz w:val="24"/>
          <w:szCs w:val="24"/>
        </w:rPr>
        <w:t>___</w:t>
      </w:r>
    </w:p>
    <w:p w:rsidRPr="00796437" w:rsidR="006F2771" w:rsidP="6FD0F8DF" w:rsidRDefault="00C3582F" w14:paraId="5681371D" w14:textId="7045C93A">
      <w:pPr>
        <w:jc w:val="center"/>
        <w:rPr>
          <w:rFonts w:ascii="Helvetica" w:hAnsi="Helvetica"/>
        </w:rPr>
      </w:pPr>
      <w:r w:rsidRPr="6FD0F8DF" w:rsidR="358A1CE0">
        <w:rPr>
          <w:rFonts w:ascii="Helvetica" w:hAnsi="Helvetica"/>
        </w:rPr>
        <w:t>Andrew Kalathra</w:t>
      </w:r>
      <w:r w:rsidRPr="6FD0F8DF" w:rsidR="006F2771">
        <w:rPr>
          <w:rFonts w:ascii="Helvetica" w:hAnsi="Helvetica"/>
        </w:rPr>
        <w:t>, Department</w:t>
      </w:r>
      <w:r w:rsidRPr="6FD0F8DF" w:rsidR="00796437">
        <w:rPr>
          <w:rFonts w:ascii="Helvetica" w:hAnsi="Helvetica"/>
        </w:rPr>
        <w:t xml:space="preserve"> of Chemistry</w:t>
      </w:r>
      <w:r w:rsidRPr="6FD0F8DF" w:rsidR="00C3582F">
        <w:rPr>
          <w:rFonts w:ascii="Helvetica" w:hAnsi="Helvetica"/>
        </w:rPr>
        <w:t xml:space="preserve"> and Biochemistry</w:t>
      </w:r>
      <w:r w:rsidRPr="6FD0F8DF" w:rsidR="006F2771">
        <w:rPr>
          <w:rFonts w:ascii="Helvetica" w:hAnsi="Helvetica"/>
        </w:rPr>
        <w:t>, Lamar University</w:t>
      </w:r>
      <w:r w:rsidRPr="6FD0F8DF" w:rsidR="00796437">
        <w:rPr>
          <w:rFonts w:ascii="Helvetica" w:hAnsi="Helvetica"/>
        </w:rPr>
        <w:t>, Beaumont TX 77710</w:t>
      </w:r>
    </w:p>
    <w:p w:rsidRPr="00796437" w:rsidR="006F2771" w:rsidP="006F2771" w:rsidRDefault="006F2771" w14:paraId="362C2CDA" w14:textId="77777777">
      <w:pPr>
        <w:rPr>
          <w:rFonts w:ascii="Helvetica" w:hAnsi="Helvetica"/>
          <w:szCs w:val="24"/>
        </w:rPr>
      </w:pPr>
    </w:p>
    <w:p w:rsidR="00070B47" w:rsidRDefault="00070B47" w14:paraId="57C16E73" w14:textId="77777777"/>
    <w:p w:rsidRPr="006F2771" w:rsidR="00796437" w:rsidP="6FD0F8DF" w:rsidRDefault="006F2771" w14:paraId="32B72804" w14:textId="4D790F2E">
      <w:pPr>
        <w:spacing w:before="120"/>
        <w:ind w:left="720"/>
        <w:rPr>
          <w:b w:val="1"/>
          <w:bCs w:val="1"/>
          <w:color w:val="000000"/>
          <w:sz w:val="22"/>
          <w:szCs w:val="22"/>
        </w:rPr>
      </w:pP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 xml:space="preserve">Title- </w:t>
      </w:r>
      <w:r w:rsidRPr="6FD0F8DF" w:rsidR="747A4E87">
        <w:rPr>
          <w:b w:val="1"/>
          <w:bCs w:val="1"/>
          <w:color w:val="000000" w:themeColor="text1" w:themeTint="FF" w:themeShade="FF"/>
          <w:sz w:val="22"/>
          <w:szCs w:val="22"/>
        </w:rPr>
        <w:t>Intermolecular Forces</w:t>
      </w:r>
    </w:p>
    <w:p w:rsidR="006F2771" w:rsidP="6FD0F8DF" w:rsidRDefault="006F2771" w14:paraId="3786ED0E" w14:textId="071320F8">
      <w:pPr>
        <w:spacing w:before="120"/>
        <w:ind w:left="720"/>
        <w:rPr>
          <w:color w:val="000000"/>
          <w:sz w:val="22"/>
          <w:szCs w:val="22"/>
        </w:rPr>
      </w:pP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>Objective</w:t>
      </w:r>
      <w:r w:rsidRPr="6FD0F8DF" w:rsidR="3789F602">
        <w:rPr>
          <w:color w:val="000000" w:themeColor="text1" w:themeTint="FF" w:themeShade="FF"/>
          <w:sz w:val="22"/>
          <w:szCs w:val="22"/>
        </w:rPr>
        <w:t xml:space="preserve">- Find how intermolecular forces affect observable behaviors </w:t>
      </w:r>
      <w:r w:rsidRPr="6FD0F8DF" w:rsidR="3B3ACBD4">
        <w:rPr>
          <w:color w:val="000000" w:themeColor="text1" w:themeTint="FF" w:themeShade="FF"/>
          <w:sz w:val="22"/>
          <w:szCs w:val="22"/>
        </w:rPr>
        <w:t>of substances.</w:t>
      </w:r>
    </w:p>
    <w:p w:rsidR="006F2771" w:rsidP="6FD0F8DF" w:rsidRDefault="006F2771" w14:paraId="4E41167D" w14:textId="679F4391">
      <w:pPr>
        <w:spacing w:before="120"/>
        <w:ind w:left="1890" w:hanging="1170"/>
        <w:rPr>
          <w:b w:val="0"/>
          <w:bCs w:val="0"/>
          <w:color w:val="000000"/>
          <w:sz w:val="22"/>
          <w:szCs w:val="22"/>
        </w:rPr>
      </w:pP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>Procedure</w:t>
      </w: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>-</w:t>
      </w:r>
      <w:r w:rsidRPr="6FD0F8DF" w:rsidR="4DEA5CDE">
        <w:rPr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6FD0F8DF" w:rsidR="4DEA5CDE">
        <w:rPr>
          <w:b w:val="0"/>
          <w:bCs w:val="0"/>
          <w:color w:val="000000" w:themeColor="text1" w:themeTint="FF" w:themeShade="FF"/>
          <w:sz w:val="22"/>
          <w:szCs w:val="22"/>
        </w:rPr>
        <w:t xml:space="preserve">1. To begin, we got and set up our equipment. This includes setting up the heat probe and connecting it to the device, getting 5 test tubes, a ring stand, a </w:t>
      </w:r>
      <w:r w:rsidRPr="6FD0F8DF" w:rsidR="42102AE2">
        <w:rPr>
          <w:b w:val="0"/>
          <w:bCs w:val="0"/>
          <w:color w:val="000000" w:themeColor="text1" w:themeTint="FF" w:themeShade="FF"/>
          <w:sz w:val="22"/>
          <w:szCs w:val="22"/>
        </w:rPr>
        <w:t xml:space="preserve">rubber band, and 5mL of each chemical: </w:t>
      </w:r>
      <w:r w:rsidRPr="6FD0F8DF" w:rsidR="42102AE2">
        <w:rPr>
          <w:b w:val="0"/>
          <w:bCs w:val="0"/>
          <w:color w:val="000000" w:themeColor="text1" w:themeTint="FF" w:themeShade="FF"/>
          <w:sz w:val="22"/>
          <w:szCs w:val="22"/>
        </w:rPr>
        <w:t>methanol</w:t>
      </w:r>
      <w:r w:rsidRPr="6FD0F8DF" w:rsidR="42102AE2">
        <w:rPr>
          <w:b w:val="0"/>
          <w:bCs w:val="0"/>
          <w:color w:val="000000" w:themeColor="text1" w:themeTint="FF" w:themeShade="FF"/>
          <w:sz w:val="22"/>
          <w:szCs w:val="22"/>
        </w:rPr>
        <w:t xml:space="preserve">, </w:t>
      </w:r>
      <w:r w:rsidRPr="6FD0F8DF" w:rsidR="42102AE2">
        <w:rPr>
          <w:b w:val="0"/>
          <w:bCs w:val="0"/>
          <w:color w:val="000000" w:themeColor="text1" w:themeTint="FF" w:themeShade="FF"/>
          <w:sz w:val="22"/>
          <w:szCs w:val="22"/>
        </w:rPr>
        <w:t>ethanol</w:t>
      </w:r>
      <w:r w:rsidRPr="6FD0F8DF" w:rsidR="42102AE2">
        <w:rPr>
          <w:b w:val="0"/>
          <w:bCs w:val="0"/>
          <w:color w:val="000000" w:themeColor="text1" w:themeTint="FF" w:themeShade="FF"/>
          <w:sz w:val="22"/>
          <w:szCs w:val="22"/>
        </w:rPr>
        <w:t>, 1-propane, 1-butane, and acetone.</w:t>
      </w:r>
    </w:p>
    <w:p w:rsidR="1731387C" w:rsidP="6FD0F8DF" w:rsidRDefault="1731387C" w14:paraId="68F6C132" w14:textId="6BB1EB0F">
      <w:pPr>
        <w:pStyle w:val="Normal"/>
        <w:spacing w:before="120"/>
        <w:ind w:left="1890" w:hanging="1170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FD0F8DF" w:rsidR="1731387C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    2. Secondly, we wrapped a piece of paper towel around the probe, secured it with a rubber band, and let it sit in </w:t>
      </w:r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>our first solution, methanol, for 30 seconds.</w:t>
      </w:r>
    </w:p>
    <w:p w:rsidR="1A4C3B5D" w:rsidP="6FD0F8DF" w:rsidRDefault="1A4C3B5D" w14:paraId="4647C2A2" w14:textId="41A3EB2C">
      <w:pPr>
        <w:pStyle w:val="Normal"/>
        <w:spacing w:before="120"/>
        <w:ind w:left="1890" w:hanging="1170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    3. After </w:t>
      </w:r>
      <w:proofErr w:type="gramStart"/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>the 30</w:t>
      </w:r>
      <w:proofErr w:type="gramEnd"/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 xml:space="preserve"> seconds, we started the device to record the temperature change. After 15 </w:t>
      </w:r>
      <w:proofErr w:type="gramStart"/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>second</w:t>
      </w:r>
      <w:proofErr w:type="gramEnd"/>
      <w:r w:rsidRPr="6FD0F8DF" w:rsidR="1A4C3B5D">
        <w:rPr>
          <w:b w:val="0"/>
          <w:bCs w:val="0"/>
          <w:color w:val="000000" w:themeColor="text1" w:themeTint="FF" w:themeShade="FF"/>
          <w:sz w:val="22"/>
          <w:szCs w:val="22"/>
        </w:rPr>
        <w:t xml:space="preserve"> of the probe still in the solution, we removed it and left it on the ring stand till the temperature stopped falling, or ju</w:t>
      </w:r>
      <w:r w:rsidRPr="6FD0F8DF" w:rsidR="405F2B42">
        <w:rPr>
          <w:b w:val="0"/>
          <w:bCs w:val="0"/>
          <w:color w:val="000000" w:themeColor="text1" w:themeTint="FF" w:themeShade="FF"/>
          <w:sz w:val="22"/>
          <w:szCs w:val="22"/>
        </w:rPr>
        <w:t>st started rising.</w:t>
      </w:r>
    </w:p>
    <w:p w:rsidR="405F2B42" w:rsidP="6FD0F8DF" w:rsidRDefault="405F2B42" w14:paraId="578FFAD5" w14:textId="5B2837AF">
      <w:pPr>
        <w:pStyle w:val="Normal"/>
        <w:spacing w:before="120"/>
        <w:ind w:left="1890" w:hanging="1170"/>
        <w:rPr>
          <w:b w:val="0"/>
          <w:bCs w:val="0"/>
          <w:color w:val="000000" w:themeColor="text1" w:themeTint="FF" w:themeShade="FF"/>
          <w:sz w:val="22"/>
          <w:szCs w:val="22"/>
        </w:rPr>
      </w:pPr>
      <w:r w:rsidRPr="6FD0F8DF" w:rsidR="405F2B42">
        <w:rPr>
          <w:b w:val="0"/>
          <w:bCs w:val="0"/>
          <w:color w:val="000000" w:themeColor="text1" w:themeTint="FF" w:themeShade="FF"/>
          <w:sz w:val="22"/>
          <w:szCs w:val="22"/>
        </w:rPr>
        <w:t xml:space="preserve">        4. We then repeated these steps for each of the chemicals and copied down the results of the highest and lowest temperatures reached for each solution.</w:t>
      </w:r>
    </w:p>
    <w:p w:rsidR="1731387C" w:rsidP="6FD0F8DF" w:rsidRDefault="1731387C" w14:paraId="59BFE671" w14:textId="47BD0B82">
      <w:pPr>
        <w:pStyle w:val="Normal"/>
        <w:spacing w:before="120"/>
        <w:ind w:left="1890" w:hanging="1170"/>
        <w:rPr>
          <w:b w:val="0"/>
          <w:bCs w:val="0"/>
          <w:color w:val="000000" w:themeColor="text1" w:themeTint="FF" w:themeShade="FF"/>
          <w:sz w:val="22"/>
          <w:szCs w:val="22"/>
        </w:rPr>
      </w:pPr>
    </w:p>
    <w:p w:rsidRPr="00796437" w:rsidR="005677F5" w:rsidP="6FD0F8DF" w:rsidRDefault="006F2771" w14:paraId="3208A289" w14:textId="6A0DDF2C">
      <w:pPr>
        <w:pStyle w:val="Normal"/>
        <w:spacing w:before="120"/>
        <w:ind w:left="1890" w:hanging="1170"/>
      </w:pP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 xml:space="preserve">Data and </w:t>
      </w:r>
      <w:r w:rsidRPr="6FD0F8DF" w:rsidR="005677F5">
        <w:rPr>
          <w:b w:val="1"/>
          <w:bCs w:val="1"/>
          <w:color w:val="000000" w:themeColor="text1" w:themeTint="FF" w:themeShade="FF"/>
          <w:sz w:val="22"/>
          <w:szCs w:val="22"/>
        </w:rPr>
        <w:t xml:space="preserve">Results </w:t>
      </w:r>
      <w:r w:rsidRPr="6FD0F8DF" w:rsidR="006F2771">
        <w:rPr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="1A24E57A">
        <w:drawing>
          <wp:inline wp14:editId="3745840C" wp14:anchorId="3EB5C727">
            <wp:extent cx="4572000" cy="3038475"/>
            <wp:effectExtent l="0" t="0" r="0" b="0"/>
            <wp:docPr id="21889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e38f16ca3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F044E" w:rsidP="6FD0F8DF" w:rsidRDefault="3A6F044E" w14:paraId="2DEEAA50" w14:textId="60699C03">
      <w:pPr>
        <w:pStyle w:val="Normal"/>
        <w:spacing w:before="120"/>
        <w:ind w:left="1890" w:hanging="1170"/>
      </w:pPr>
      <w:r w:rsidR="3A6F044E">
        <w:drawing>
          <wp:inline wp14:editId="5B94B7A1" wp14:anchorId="5FB14FBF">
            <wp:extent cx="4572000" cy="3009900"/>
            <wp:effectExtent l="0" t="0" r="0" b="0"/>
            <wp:docPr id="26611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4214ffa5c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DEF0" w:rsidP="6FD0F8DF" w:rsidRDefault="000ADEF0" w14:paraId="7F206295" w14:textId="67A4F7A3">
      <w:pPr>
        <w:pStyle w:val="Normal"/>
        <w:spacing w:before="120"/>
        <w:ind w:left="1890" w:hanging="1170"/>
      </w:pPr>
      <w:r w:rsidR="000ADEF0">
        <w:drawing>
          <wp:inline wp14:editId="077B5274" wp14:anchorId="37F96A60">
            <wp:extent cx="4572000" cy="3543300"/>
            <wp:effectExtent l="0" t="0" r="0" b="0"/>
            <wp:docPr id="650349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8fd0d644d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826D5" w:rsidP="6FD0F8DF" w:rsidRDefault="692826D5" w14:paraId="45E91EBB" w14:textId="6A0FCA86">
      <w:pPr>
        <w:pStyle w:val="Normal"/>
        <w:spacing w:before="120"/>
        <w:ind w:left="720" w:hanging="0"/>
      </w:pPr>
      <w:r w:rsidR="692826D5">
        <w:rPr/>
        <w:t xml:space="preserve">Solutions with hydrogen bonds usually have higher </w:t>
      </w:r>
      <w:r w:rsidR="7B218F97">
        <w:rPr/>
        <w:t xml:space="preserve">imf’s, meaning </w:t>
      </w:r>
      <w:r w:rsidR="2E538502">
        <w:rPr/>
        <w:t>that there is a lower change in temperature. Secondly, the bigger the mass of the solution</w:t>
      </w:r>
      <w:r w:rsidR="52623706">
        <w:rPr/>
        <w:t>, the bigger the imf’s</w:t>
      </w:r>
      <w:r w:rsidR="555BB62F">
        <w:rPr/>
        <w:t xml:space="preserve">, the lower the change in temperature. </w:t>
      </w:r>
      <w:r w:rsidR="6A43158E">
        <w:rPr/>
        <w:t xml:space="preserve">This is because the bigger the molecules, the better chance of them forming induced dipoles, which is </w:t>
      </w:r>
      <w:r w:rsidR="4667F3FE">
        <w:rPr/>
        <w:t xml:space="preserve">the basis of </w:t>
      </w:r>
      <w:r w:rsidR="4667F3FE">
        <w:rPr/>
        <w:t>London</w:t>
      </w:r>
      <w:r w:rsidR="4667F3FE">
        <w:rPr/>
        <w:t xml:space="preserve"> dispersion forces.</w:t>
      </w:r>
    </w:p>
    <w:p w:rsidRPr="00796437" w:rsidR="00796437" w:rsidP="6FD0F8DF" w:rsidRDefault="00796437" w14:paraId="3A9600F2" w14:textId="651E3EFB">
      <w:pPr>
        <w:spacing w:before="120"/>
        <w:ind w:left="720"/>
        <w:rPr>
          <w:b w:val="1"/>
          <w:bCs w:val="1"/>
          <w:color w:val="000000" w:themeColor="text1" w:themeTint="FF" w:themeShade="FF"/>
          <w:sz w:val="22"/>
          <w:szCs w:val="22"/>
        </w:rPr>
      </w:pPr>
      <w:r w:rsidRPr="6FD0F8DF" w:rsidR="00796437">
        <w:rPr>
          <w:b w:val="1"/>
          <w:bCs w:val="1"/>
          <w:color w:val="000000" w:themeColor="text1" w:themeTint="FF" w:themeShade="FF"/>
          <w:sz w:val="22"/>
          <w:szCs w:val="22"/>
        </w:rPr>
        <w:t xml:space="preserve">Conclusions  </w:t>
      </w:r>
    </w:p>
    <w:p w:rsidRPr="00796437" w:rsidR="00796437" w:rsidP="6FD0F8DF" w:rsidRDefault="00796437" w14:paraId="3CBEE539" w14:textId="1AC1F07F">
      <w:pPr>
        <w:spacing w:before="120"/>
        <w:ind w:left="720" w:firstLine="720"/>
        <w:rPr>
          <w:b w:val="0"/>
          <w:bCs w:val="0"/>
          <w:color w:val="000000"/>
          <w:sz w:val="22"/>
          <w:szCs w:val="22"/>
          <w:vertAlign w:val="subscript"/>
        </w:rPr>
      </w:pPr>
      <w:r w:rsidRPr="6FD0F8DF" w:rsidR="00796437">
        <w:rPr>
          <w:b w:val="1"/>
          <w:bCs w:val="1"/>
          <w:color w:val="000000" w:themeColor="text1" w:themeTint="FF" w:themeShade="FF"/>
          <w:sz w:val="22"/>
          <w:szCs w:val="22"/>
        </w:rPr>
        <w:t xml:space="preserve">  </w:t>
      </w:r>
      <w:r w:rsidRPr="6FD0F8DF" w:rsidR="5CF914F9">
        <w:rPr>
          <w:b w:val="0"/>
          <w:bCs w:val="0"/>
          <w:color w:val="000000" w:themeColor="text1" w:themeTint="FF" w:themeShade="FF"/>
          <w:sz w:val="22"/>
          <w:szCs w:val="22"/>
        </w:rPr>
        <w:t xml:space="preserve">In conclusion, though the intermolecular forces we observed are relatively weak, they can change physical properties we observe. The strongest intermolecular force we observed </w:t>
      </w:r>
      <w:r w:rsidRPr="6FD0F8DF" w:rsidR="06B53548">
        <w:rPr>
          <w:b w:val="0"/>
          <w:bCs w:val="0"/>
          <w:color w:val="000000" w:themeColor="text1" w:themeTint="FF" w:themeShade="FF"/>
          <w:sz w:val="22"/>
          <w:szCs w:val="22"/>
        </w:rPr>
        <w:t>(or that made a big difference) is the hydrogen bonds. The next biggest was dipole-dipole, though all molecules had them. And finally, the least but still relevant force was the London dispersion force</w:t>
      </w:r>
      <w:r w:rsidRPr="6FD0F8DF" w:rsidR="4320E6A0">
        <w:rPr>
          <w:b w:val="0"/>
          <w:bCs w:val="0"/>
          <w:color w:val="000000" w:themeColor="text1" w:themeTint="FF" w:themeShade="FF"/>
          <w:sz w:val="22"/>
          <w:szCs w:val="22"/>
        </w:rPr>
        <w:t xml:space="preserve">. The dipole-dipole and London dispersion forces both relied on properties of the solution. For example, the dipole-dipole was a stronger force in the molecules of less C-H bonds, </w:t>
      </w:r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 xml:space="preserve">because they were not polar. The London dispersion force was stronger as the mass increased. These </w:t>
      </w:r>
      <w:proofErr w:type="spellStart"/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>imf</w:t>
      </w:r>
      <w:proofErr w:type="spellEnd"/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 xml:space="preserve"> changed the </w:t>
      </w:r>
      <w:proofErr w:type="spellStart"/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>phisical</w:t>
      </w:r>
      <w:proofErr w:type="spellEnd"/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 xml:space="preserve"> property we observed: </w:t>
      </w:r>
      <w:proofErr w:type="spellStart"/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</w:rPr>
        <w:t>H</w:t>
      </w:r>
      <w:r w:rsidRPr="6FD0F8DF" w:rsidR="2EBC53DF">
        <w:rPr>
          <w:b w:val="0"/>
          <w:bCs w:val="0"/>
          <w:color w:val="000000" w:themeColor="text1" w:themeTint="FF" w:themeShade="FF"/>
          <w:sz w:val="22"/>
          <w:szCs w:val="22"/>
          <w:vertAlign w:val="subscript"/>
        </w:rPr>
        <w:t>vap</w:t>
      </w:r>
      <w:proofErr w:type="spellEnd"/>
      <w:r w:rsidRPr="6FD0F8DF" w:rsidR="63517243">
        <w:rPr>
          <w:b w:val="0"/>
          <w:bCs w:val="0"/>
          <w:color w:val="000000" w:themeColor="text1" w:themeTint="FF" w:themeShade="FF"/>
          <w:sz w:val="22"/>
          <w:szCs w:val="22"/>
          <w:vertAlign w:val="subscript"/>
        </w:rPr>
        <w:t xml:space="preserve">  </w:t>
      </w:r>
      <w:r w:rsidRPr="6FD0F8DF" w:rsidR="63517243">
        <w:rPr>
          <w:b w:val="0"/>
          <w:bCs w:val="0"/>
          <w:color w:val="000000" w:themeColor="text1" w:themeTint="FF" w:themeShade="FF"/>
          <w:sz w:val="22"/>
          <w:szCs w:val="22"/>
          <w:vertAlign w:val="baseline"/>
        </w:rPr>
        <w:t>,or heat of vaporization. As the imf’s increased in strength, there would be a lower change in temperature as the solutions changed from liquid to gas.</w:t>
      </w:r>
      <w:r w:rsidRPr="6FD0F8DF" w:rsidR="3A884CC1">
        <w:rPr>
          <w:b w:val="0"/>
          <w:bCs w:val="0"/>
          <w:color w:val="000000" w:themeColor="text1" w:themeTint="FF" w:themeShade="FF"/>
          <w:sz w:val="22"/>
          <w:szCs w:val="22"/>
          <w:vertAlign w:val="baseline"/>
        </w:rPr>
        <w:t xml:space="preserve"> We achieved observing and learning about imf’s by observing very similar chemical compounds differ in the same test.</w:t>
      </w:r>
    </w:p>
    <w:p w:rsidRPr="00C3582F" w:rsidR="00A23197" w:rsidP="6FD0F8DF" w:rsidRDefault="00A23197" w14:paraId="4E054645" w14:textId="598EB2FD">
      <w:pPr>
        <w:spacing w:before="120"/>
        <w:ind w:left="720"/>
        <w:rPr>
          <w:color w:val="000000"/>
          <w:sz w:val="22"/>
          <w:szCs w:val="22"/>
        </w:rPr>
      </w:pPr>
      <w:r w:rsidRPr="2DF5A1CD" w:rsidR="00A23197">
        <w:rPr>
          <w:b w:val="1"/>
          <w:bCs w:val="1"/>
          <w:color w:val="000000" w:themeColor="text1" w:themeTint="FF" w:themeShade="FF"/>
          <w:sz w:val="22"/>
          <w:szCs w:val="22"/>
        </w:rPr>
        <w:t>Key Questions</w:t>
      </w:r>
      <w:r w:rsidRPr="2DF5A1CD" w:rsidR="5873E062">
        <w:rPr>
          <w:b w:val="1"/>
          <w:bCs w:val="1"/>
          <w:color w:val="000000" w:themeColor="text1" w:themeTint="FF" w:themeShade="FF"/>
          <w:sz w:val="22"/>
          <w:szCs w:val="22"/>
        </w:rPr>
        <w:t>- Answer</w:t>
      </w:r>
      <w:r w:rsidRPr="2DF5A1CD" w:rsidR="00C3582F">
        <w:rPr>
          <w:color w:val="000000" w:themeColor="text1" w:themeTint="FF" w:themeShade="FF"/>
          <w:sz w:val="22"/>
          <w:szCs w:val="22"/>
        </w:rPr>
        <w:t xml:space="preserve"> all key </w:t>
      </w:r>
      <w:r w:rsidRPr="2DF5A1CD" w:rsidR="00A23197">
        <w:rPr>
          <w:color w:val="000000" w:themeColor="text1" w:themeTint="FF" w:themeShade="FF"/>
          <w:sz w:val="22"/>
          <w:szCs w:val="22"/>
        </w:rPr>
        <w:t>question</w:t>
      </w:r>
      <w:r w:rsidRPr="2DF5A1CD" w:rsidR="00C3582F">
        <w:rPr>
          <w:color w:val="000000" w:themeColor="text1" w:themeTint="FF" w:themeShade="FF"/>
          <w:sz w:val="22"/>
          <w:szCs w:val="22"/>
        </w:rPr>
        <w:t>s in your lab manual and place them here.</w:t>
      </w:r>
    </w:p>
    <w:p w:rsidR="5BD63627" w:rsidP="2DF5A1CD" w:rsidRDefault="5BD63627" w14:paraId="632366E5" w14:textId="4C72F8C1">
      <w:pPr>
        <w:pStyle w:val="Normal"/>
        <w:spacing w:before="120"/>
        <w:ind w:left="720"/>
      </w:pPr>
      <w:r w:rsidRPr="2DF5A1CD" w:rsidR="5BD636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1. What is evaporation?  - </w:t>
      </w:r>
      <w:r w:rsidRPr="2DF5A1CD" w:rsidR="5BD6362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A change in phase from a liquid to a gas.</w:t>
      </w:r>
    </w:p>
    <w:p w:rsidR="5BD63627" w:rsidP="2DF5A1CD" w:rsidRDefault="5BD63627" w14:paraId="32F72E70" w14:textId="24DF6154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2DF5A1CD" w:rsidR="5BD636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2. Why do some substances evaporate at a faster rate than others at the same temperature? - </w:t>
      </w:r>
      <w:r w:rsidRPr="2DF5A1CD" w:rsidR="5BD6362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Some take less energy to change phases from liquid to gas compared to other </w:t>
      </w:r>
      <w:r w:rsidRPr="2DF5A1CD" w:rsidR="2EDFAE1A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substances.</w:t>
      </w:r>
    </w:p>
    <w:p w:rsidR="5BD63627" w:rsidP="2DF5A1CD" w:rsidRDefault="5BD63627" w14:paraId="750F4CDD" w14:textId="72F31C73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2DF5A1CD" w:rsidR="5BD636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3. Why is evaporation considered to be an endothermic process?</w:t>
      </w:r>
      <w:r w:rsidRPr="2DF5A1CD" w:rsidR="58C0704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2DF5A1CD" w:rsidR="58C0704B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An endothermic process is a process that extracts heat from the system. Evaporation usually needs energy to change the phase of the </w:t>
      </w:r>
      <w:r w:rsidRPr="2DF5A1CD" w:rsidR="44373BA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substance</w:t>
      </w:r>
      <w:r w:rsidRPr="2DF5A1CD" w:rsidR="44373BA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, and that energy if usually </w:t>
      </w:r>
      <w:proofErr w:type="gramStart"/>
      <w:r w:rsidRPr="2DF5A1CD" w:rsidR="44373BA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heat</w:t>
      </w:r>
      <w:proofErr w:type="gramEnd"/>
      <w:r w:rsidRPr="2DF5A1CD" w:rsidR="44373BA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from the surroundings</w:t>
      </w:r>
    </w:p>
    <w:p w:rsidR="44373BA7" w:rsidP="2DF5A1CD" w:rsidRDefault="44373BA7" w14:paraId="072D38EA" w14:textId="6FD9213D">
      <w:pPr>
        <w:pStyle w:val="Normal"/>
        <w:spacing w:before="120"/>
        <w:ind w:left="720"/>
      </w:pPr>
      <w:r w:rsidRPr="496E635F" w:rsidR="44373BA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4. For the following substances, find the molecular weight and record it in Table 1. The line structures may be omitted from the notebook – </w:t>
      </w:r>
      <w:r w:rsidRPr="496E635F" w:rsidR="44373BA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Table 1 above</w:t>
      </w:r>
    </w:p>
    <w:p w:rsidR="19227E8C" w:rsidP="496E635F" w:rsidRDefault="19227E8C" w14:paraId="481DEE6D" w14:textId="1B30C290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19227E8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5. </w:t>
      </w:r>
      <w:r w:rsidRPr="63682419" w:rsidR="698D5AD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Based on the personal experience of your team's members, which provides a greater sensation of cooling when it evaporates from the skin water (TBP = 100 ºC) or rubbing alcohol (TBP = 82 ºC)? Based on the boiling points which </w:t>
      </w:r>
      <w:proofErr w:type="gramStart"/>
      <w:r w:rsidRPr="63682419" w:rsidR="698D5AD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has</w:t>
      </w:r>
      <w:proofErr w:type="gramEnd"/>
      <w:r w:rsidRPr="63682419" w:rsidR="698D5AD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the weaker intermolecular attractions?</w:t>
      </w:r>
      <w:r w:rsidRPr="63682419" w:rsidR="06ACA14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66B07E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Rubbing alcohol for both</w:t>
      </w:r>
    </w:p>
    <w:p w:rsidR="2DF5A1CD" w:rsidP="63682419" w:rsidRDefault="2DF5A1CD" w14:paraId="05EEA1B9" w14:textId="10C9A4E5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3682419" w:rsidR="698D5AD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6. Which molecule in the table above should have the strongest interactions with like molecules, producing the least cooling of the five?</w:t>
      </w:r>
      <w:r w:rsidRPr="63682419" w:rsidR="4D97183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58BE9F7D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1 propenol</w:t>
      </w:r>
    </w:p>
    <w:p w:rsidR="2DF5A1CD" w:rsidP="63682419" w:rsidRDefault="2DF5A1CD" w14:paraId="286AAAF9" w14:textId="542057CB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7. Based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on line</w:t>
      </w:r>
      <w:proofErr w:type="gramEnd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structures and molecular weights in Table 1, which molecule in the table above should have the weakest interactions with like molecules, producing the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most cooling</w:t>
      </w:r>
      <w:proofErr w:type="gramEnd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of the five? Why?</w:t>
      </w:r>
      <w:r w:rsidRPr="63682419" w:rsidR="1021AA4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6E14F5FB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Acetone</w:t>
      </w:r>
      <w:r w:rsidRPr="63682419" w:rsidR="4A7A2B4D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, because it has no h bonds, though 1-butenol </w:t>
      </w:r>
      <w:r w:rsidRPr="63682419" w:rsidR="40D92D2A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had a low dipole interaction due to the amount of CH bonds.</w:t>
      </w:r>
    </w:p>
    <w:p w:rsidR="2DF5A1CD" w:rsidP="63682419" w:rsidRDefault="2DF5A1CD" w14:paraId="1A8F3866" w14:textId="68E1115B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8. Did the results support the hypotheses your team made in Questions 5 and 6? If your team's hypotheses differed from the observations, how did they differ? </w:t>
      </w:r>
      <w:r w:rsidRPr="63682419" w:rsidR="3B7AFB0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47B47EB4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We got them correct.</w:t>
      </w:r>
    </w:p>
    <w:p w:rsidR="2DF5A1CD" w:rsidP="2DF5A1CD" w:rsidRDefault="2DF5A1CD" w14:paraId="48A2DC40" w14:textId="1FFBC65A">
      <w:pPr>
        <w:pStyle w:val="Normal"/>
        <w:spacing w:before="120"/>
        <w:ind w:left="720"/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9. Which solvent showed the strongest intermolecular interactions? Which showed the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least?</w:t>
      </w:r>
      <w:r w:rsidRPr="63682419" w:rsidR="220ABA8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-</w:t>
      </w:r>
      <w:proofErr w:type="gramEnd"/>
      <w:r w:rsidRPr="63682419" w:rsidR="220ABA8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63682419" w:rsidR="5BB17929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1-propenol, acetone</w:t>
      </w:r>
    </w:p>
    <w:p w:rsidR="2DF5A1CD" w:rsidP="63682419" w:rsidRDefault="2DF5A1CD" w14:paraId="65413BD2" w14:textId="01019EFB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10. What is the main difference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in</w:t>
      </w:r>
      <w:proofErr w:type="gramEnd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 polar molecule and a nonpolar molecule?</w:t>
      </w:r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one has partial charges, the </w:t>
      </w:r>
      <w:proofErr w:type="spellStart"/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oher</w:t>
      </w:r>
      <w:proofErr w:type="spellEnd"/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does not, </w:t>
      </w:r>
      <w:proofErr w:type="gramStart"/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due to</w:t>
      </w:r>
      <w:proofErr w:type="gramEnd"/>
      <w:r w:rsidRPr="63682419" w:rsidR="2F8D35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one pulling the electrons more</w:t>
      </w:r>
    </w:p>
    <w:p w:rsidR="2DF5A1CD" w:rsidP="63682419" w:rsidRDefault="2DF5A1CD" w14:paraId="08B00337" w14:textId="7316BF95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11. What are the restrictions on which molecules can hydrogen bond? </w:t>
      </w:r>
      <w:r w:rsidRPr="63682419" w:rsidR="7CE338B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- </w:t>
      </w:r>
      <w:r w:rsidRPr="63682419" w:rsidR="7CE338B2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F, O, and N, they are very electronegative</w:t>
      </w:r>
    </w:p>
    <w:p w:rsidR="2DF5A1CD" w:rsidP="63682419" w:rsidRDefault="2DF5A1CD" w14:paraId="27508C87" w14:textId="1B0D9E4D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12. Which of the solvents used in this laboratory can exhibit hydrogen bonding? Why?</w:t>
      </w:r>
      <w:r w:rsidRPr="63682419" w:rsidR="39398093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39398093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methanol, ethanol, 1-propanol, and 1-butenol all exhibit h bonding due to the O-H in each</w:t>
      </w:r>
      <w:r w:rsidRPr="63682419" w:rsidR="2D05EF6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.</w:t>
      </w:r>
    </w:p>
    <w:p w:rsidR="2DF5A1CD" w:rsidP="2DF5A1CD" w:rsidRDefault="2DF5A1CD" w14:paraId="00E277BD" w14:textId="45C660A7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13. Which of the solvents used in this laboratory can exhibit dipole-dipole intermolecular force interactions? Why?</w:t>
      </w:r>
      <w:r w:rsidRPr="63682419" w:rsidR="65443E3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75C9A84D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They all exhibit dipole </w:t>
      </w:r>
      <w:proofErr w:type="spellStart"/>
      <w:r w:rsidRPr="63682419" w:rsidR="75C9A84D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dipole</w:t>
      </w:r>
      <w:proofErr w:type="spellEnd"/>
      <w:r w:rsidRPr="63682419" w:rsidR="75C9A84D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interactions because they all have some molecules that are more electronegative than others.</w:t>
      </w:r>
    </w:p>
    <w:p w:rsidR="6FD0F8DF" w:rsidP="6FD0F8DF" w:rsidRDefault="6FD0F8DF" w14:paraId="76619869" w14:textId="5A3ABBE1">
      <w:pPr>
        <w:pStyle w:val="Normal"/>
        <w:spacing w:before="120"/>
        <w:ind w:left="720"/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14. Which of the solvents used in the laboratory have London dispersion forces as their only intermolecular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interaction?</w:t>
      </w:r>
      <w:r w:rsidRPr="63682419" w:rsidR="551C1AE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-</w:t>
      </w:r>
      <w:proofErr w:type="gramEnd"/>
      <w:r w:rsidRPr="63682419" w:rsidR="551C1AE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63682419" w:rsidR="551C1AE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none</w:t>
      </w:r>
    </w:p>
    <w:p w:rsidR="6FD0F8DF" w:rsidP="6FD0F8DF" w:rsidRDefault="6FD0F8DF" w14:paraId="2E1AD273" w14:textId="28A4F2E9">
      <w:pPr>
        <w:pStyle w:val="Normal"/>
        <w:spacing w:before="120"/>
        <w:ind w:left="720"/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15. Which solvents can have both hydrogen bonding and London dispersion forces? </w:t>
      </w:r>
      <w:r w:rsidRPr="63682419" w:rsidR="282592D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- </w:t>
      </w:r>
      <w:r w:rsidRPr="63682419" w:rsidR="2E8C29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methanol, ethanol, 1-propanol, and 1-butenol</w:t>
      </w:r>
    </w:p>
    <w:p w:rsidR="6FD0F8DF" w:rsidP="6FD0F8DF" w:rsidRDefault="6FD0F8DF" w14:paraId="7B1F6131" w14:textId="731798F1">
      <w:pPr>
        <w:pStyle w:val="Normal"/>
        <w:spacing w:before="120"/>
        <w:ind w:left="720"/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16. Which solvents can have both dipole-dipole and London dispersion forces? </w:t>
      </w:r>
      <w:r w:rsidRPr="63682419" w:rsidR="4A68F415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- </w:t>
      </w:r>
      <w:r w:rsidRPr="63682419" w:rsidR="4A68F415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all</w:t>
      </w:r>
    </w:p>
    <w:p w:rsidR="6FD0F8DF" w:rsidP="752A0803" w:rsidRDefault="6FD0F8DF" w14:paraId="0B9C77CD" w14:textId="33400A15">
      <w:pPr>
        <w:pStyle w:val="Normal"/>
        <w:spacing w:before="120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</w:pPr>
      <w:r w:rsidRPr="752A0803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17. Why should the solvents with the stronger interactions have smaller </w:t>
      </w:r>
      <w:r w:rsidRPr="752A0803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magnitude</w:t>
      </w:r>
      <w:r w:rsidRPr="752A0803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ΔT values as the solvent evaporates? </w:t>
      </w:r>
      <w:r w:rsidRPr="752A0803" w:rsidR="468DF3F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- </w:t>
      </w:r>
      <w:r w:rsidRPr="752A0803" w:rsidR="6632CCE7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Alcohols act differently</w:t>
      </w:r>
      <w:r w:rsidRPr="752A0803" w:rsidR="53CE7FE8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than other molecules due to their OH group, so normal solutions would have a greater change in temperature, </w:t>
      </w:r>
      <w:r w:rsidRPr="752A0803" w:rsidR="53CE7F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ΔT, </w:t>
      </w:r>
      <w:r w:rsidRPr="752A0803" w:rsidR="4B7FA6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proportional to their imf’s, </w:t>
      </w:r>
      <w:r w:rsidRPr="752A0803" w:rsidR="53CE7F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bu</w:t>
      </w:r>
      <w:r w:rsidRPr="752A0803" w:rsidR="6719D0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t alcohols do the o</w:t>
      </w:r>
      <w:r w:rsidRPr="752A0803" w:rsidR="02276E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pposite.</w:t>
      </w:r>
    </w:p>
    <w:p w:rsidR="6FD0F8DF" w:rsidP="63682419" w:rsidRDefault="6FD0F8DF" w14:paraId="1352AEF7" w14:textId="1DD3F83F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18. Why do the two of the solvents, acetone and 1- propanol, which have nearly the same molecular weights, have significantly different ΔT values? </w:t>
      </w:r>
      <w:r w:rsidRPr="63682419" w:rsidR="1CB02E2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- </w:t>
      </w:r>
      <w:r w:rsidRPr="63682419" w:rsidR="1CB02E21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1-propanol contains h-bonds which are very strong</w:t>
      </w:r>
      <w:r w:rsidRPr="63682419" w:rsidR="1CB02E2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</w:p>
    <w:p w:rsidR="6FD0F8DF" w:rsidP="63682419" w:rsidRDefault="6FD0F8DF" w14:paraId="043CFB3C" w14:textId="42208585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19. What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affect</w:t>
      </w:r>
      <w:proofErr w:type="gramEnd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does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 molecular</w:t>
      </w:r>
      <w:proofErr w:type="gramEnd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weight have on the strength of intermolecular </w:t>
      </w:r>
      <w:proofErr w:type="gramStart"/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interactions?</w:t>
      </w:r>
      <w:r w:rsidRPr="63682419" w:rsidR="081EB6B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-</w:t>
      </w:r>
      <w:proofErr w:type="gramEnd"/>
      <w:r w:rsidRPr="63682419" w:rsidR="081EB6B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63682419" w:rsidR="081EB6BE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Usually, the heavier the molecule, the bigger the molecule, which usually means bigger the chance of an instantaneous dipole. </w:t>
      </w:r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In short</w:t>
      </w:r>
      <w:proofErr w:type="gramStart"/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, :</w:t>
      </w:r>
      <w:proofErr w:type="gramEnd"/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heavier = bigger = bigger London dispersion </w:t>
      </w:r>
      <w:proofErr w:type="gramStart"/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=  bigger</w:t>
      </w:r>
      <w:proofErr w:type="gramEnd"/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IMF’s</w:t>
      </w:r>
      <w:r w:rsidRPr="63682419" w:rsidR="6771295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</w:t>
      </w:r>
    </w:p>
    <w:p w:rsidR="6FD0F8DF" w:rsidP="63682419" w:rsidRDefault="6FD0F8DF" w14:paraId="13C8FC41" w14:textId="72E6107B">
      <w:pPr>
        <w:pStyle w:val="Normal"/>
        <w:spacing w:before="120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20. Besides evaporation, what is another physical property dependent on the interactions between individual molecules? Explain why your team chose this property.</w:t>
      </w:r>
      <w:r w:rsidRPr="63682419" w:rsidR="26160E8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26160E88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Boiling and freezing points, they can show</w:t>
      </w:r>
      <w:r w:rsidRPr="63682419" w:rsidR="09807A34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 xml:space="preserve"> the change in temperature.</w:t>
      </w:r>
    </w:p>
    <w:p w:rsidR="610E536B" w:rsidP="63682419" w:rsidRDefault="610E536B" w14:paraId="102BD60E" w14:textId="4AF4DB4C">
      <w:pPr>
        <w:pStyle w:val="Normal"/>
        <w:spacing w:before="120"/>
        <w:ind w:left="720"/>
      </w:pPr>
      <w:r w:rsidRPr="63682419" w:rsidR="610E536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21. In Table 3, for each of the solvents used in this lab, indicate which intermolecular forces each should exhibit.</w:t>
      </w:r>
      <w:r w:rsidRPr="63682419" w:rsidR="6281BFE0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- </w:t>
      </w:r>
      <w:r w:rsidRPr="63682419" w:rsidR="6281BFE0">
        <w:rPr>
          <w:rFonts w:ascii="Times New Roman" w:hAnsi="Times New Roman" w:eastAsia="Times New Roman" w:cs="Times New Roman"/>
          <w:noProof w:val="0"/>
          <w:sz w:val="22"/>
          <w:szCs w:val="22"/>
          <w:highlight w:val="yellow"/>
          <w:lang w:val="en-US"/>
        </w:rPr>
        <w:t>Table 3 above</w:t>
      </w:r>
    </w:p>
    <w:p w:rsidRPr="00A23197" w:rsidR="00C3582F" w:rsidP="00A23197" w:rsidRDefault="00C3582F" w14:paraId="3B6591DE" w14:textId="77777777">
      <w:pPr>
        <w:spacing w:before="120"/>
        <w:ind w:left="720"/>
        <w:rPr>
          <w:b/>
          <w:color w:val="000000"/>
          <w:sz w:val="22"/>
        </w:rPr>
      </w:pPr>
    </w:p>
    <w:p w:rsidR="63682419" w:rsidP="752A0803" w:rsidRDefault="63682419" w14:paraId="040C60B3" w14:textId="7D25E684">
      <w:pPr>
        <w:numPr>
          <w:ilvl w:val="0"/>
          <w:numId w:val="6"/>
        </w:numPr>
        <w:spacing w:before="120"/>
        <w:rPr>
          <w:color w:val="000000" w:themeColor="text1" w:themeTint="FF" w:themeShade="FF"/>
          <w:sz w:val="22"/>
          <w:szCs w:val="22"/>
        </w:rPr>
      </w:pPr>
      <w:r w:rsidRPr="752A0803" w:rsidR="00C3582F">
        <w:rPr>
          <w:color w:val="000000" w:themeColor="text1" w:themeTint="FF" w:themeShade="FF"/>
          <w:sz w:val="22"/>
          <w:szCs w:val="22"/>
        </w:rPr>
        <w:t>Do not forget to attach the signed lab work-out</w:t>
      </w:r>
    </w:p>
    <w:p w:rsidR="00C3582F" w:rsidP="00C3582F" w:rsidRDefault="00C3582F" w14:paraId="222BA00F" w14:textId="77777777">
      <w:pPr>
        <w:spacing w:before="120"/>
        <w:ind w:left="720"/>
        <w:rPr>
          <w:color w:val="000000"/>
          <w:sz w:val="22"/>
        </w:rPr>
      </w:pPr>
    </w:p>
    <w:p w:rsidRPr="00E866E1" w:rsidR="00070B47" w:rsidP="752A0803" w:rsidRDefault="00070B47" w14:paraId="2F50F824" w14:textId="69C2D99A">
      <w:pPr>
        <w:pStyle w:val="Normal"/>
        <w:spacing w:before="120"/>
        <w:ind w:left="0"/>
      </w:pPr>
      <w:r w:rsidR="01FFEB7D">
        <w:drawing>
          <wp:inline wp14:editId="6D35EBAA" wp14:anchorId="452159B2">
            <wp:extent cx="4572000" cy="2057400"/>
            <wp:effectExtent l="0" t="0" r="0" b="0"/>
            <wp:docPr id="940036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cd2cdf972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866E1" w:rsidR="00070B47" w:rsidSect="00336CA5">
      <w:headerReference w:type="default" r:id="rId7"/>
      <w:pgSz w:w="12240" w:h="15840" w:orient="portrait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7EB5" w:rsidP="00336CA5" w:rsidRDefault="00287EB5" w14:paraId="3EE97BAE" w14:textId="77777777">
      <w:r>
        <w:separator/>
      </w:r>
    </w:p>
  </w:endnote>
  <w:endnote w:type="continuationSeparator" w:id="0">
    <w:p w:rsidR="00287EB5" w:rsidP="00336CA5" w:rsidRDefault="00287EB5" w14:paraId="463A1628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7EB5" w:rsidP="00336CA5" w:rsidRDefault="00287EB5" w14:paraId="3603D593" w14:textId="77777777">
      <w:r>
        <w:separator/>
      </w:r>
    </w:p>
  </w:footnote>
  <w:footnote w:type="continuationSeparator" w:id="0">
    <w:p w:rsidR="00287EB5" w:rsidP="00336CA5" w:rsidRDefault="00287EB5" w14:paraId="4CB0131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6CA5" w:rsidRDefault="00336CA5" w14:paraId="23C691C4" w14:textId="77777777">
    <w:pPr>
      <w:pStyle w:val="Header"/>
    </w:pPr>
    <w:r>
      <w:t>Andrew Kalathra</w:t>
    </w:r>
  </w:p>
  <w:p w:rsidR="00336CA5" w:rsidRDefault="00336CA5" w14:paraId="13D2C993" w14:textId="77777777">
    <w:pPr>
      <w:pStyle w:val="Header"/>
    </w:pPr>
    <w:r>
      <w:t>L20498001</w:t>
    </w:r>
  </w:p>
  <w:p w:rsidRPr="00336CA5" w:rsidR="00336CA5" w:rsidRDefault="00336CA5" w14:paraId="188BB6D1" w14:textId="77777777">
    <w:pPr>
      <w:pStyle w:val="Header"/>
      <w:rPr>
        <w:color w:val="FFFFFF"/>
        <w:shd w:val="clear" w:color="auto" w:fill="333333"/>
      </w:rPr>
    </w:pPr>
    <w:r w:rsidRPr="00336CA5">
      <w:t>Mr.</w:t>
    </w:r>
    <w:r>
      <w:t xml:space="preserve"> </w:t>
    </w:r>
    <w:proofErr w:type="spellStart"/>
    <w:r>
      <w:t>Twagirayezu</w:t>
    </w:r>
    <w:proofErr w:type="spellEnd"/>
    <w:r w:rsidRPr="00336CA5">
      <w:t xml:space="preserve"> </w:t>
    </w:r>
    <w:r>
      <w:rPr>
        <w:color w:val="FFFFFF"/>
        <w:shd w:val="clear" w:color="auto" w:fill="333333"/>
      </w:rPr>
      <w:t xml:space="preserve"> 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rQpTy1YVBTRQJm" id="UTihREHH"/>
  </int:Manifest>
  <int:Observations>
    <int:Content id="UTihREH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4420"/>
    <w:multiLevelType w:val="hybridMultilevel"/>
    <w:tmpl w:val="908E06FA"/>
    <w:lvl w:ilvl="0" w:tplc="000B0409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C60D77"/>
    <w:multiLevelType w:val="hybridMultilevel"/>
    <w:tmpl w:val="E06E7806"/>
    <w:lvl w:ilvl="0" w:tplc="000B0409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456226A"/>
    <w:multiLevelType w:val="hybridMultilevel"/>
    <w:tmpl w:val="B45A8610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ABCFFAC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7436E4D"/>
    <w:multiLevelType w:val="multilevel"/>
    <w:tmpl w:val="4594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E40F0B"/>
    <w:multiLevelType w:val="hybridMultilevel"/>
    <w:tmpl w:val="49ACCC7E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2BD2B20"/>
    <w:multiLevelType w:val="hybridMultilevel"/>
    <w:tmpl w:val="AC4EA93E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5A05E0F"/>
    <w:multiLevelType w:val="hybridMultilevel"/>
    <w:tmpl w:val="476C653E"/>
    <w:lvl w:ilvl="0" w:tplc="2ABCFFAC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3DE14B2"/>
    <w:multiLevelType w:val="hybridMultilevel"/>
    <w:tmpl w:val="2A58EE50"/>
    <w:lvl w:ilvl="0" w:tplc="000B0409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70541C0D"/>
    <w:multiLevelType w:val="hybridMultilevel"/>
    <w:tmpl w:val="8CB8F70C"/>
    <w:lvl w:ilvl="0" w:tplc="000B0409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BD26F5A"/>
    <w:multiLevelType w:val="hybridMultilevel"/>
    <w:tmpl w:val="3C448B92"/>
    <w:lvl w:ilvl="0" w:tplc="000B0409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7DF160CD"/>
    <w:multiLevelType w:val="hybridMultilevel"/>
    <w:tmpl w:val="ADA2C11E"/>
    <w:lvl w:ilvl="0" w:tplc="000B0409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003040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0050409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8"/>
  </w:num>
  <w:num w:numId="5">
    <w:abstractNumId w:val="0"/>
  </w:num>
  <w:num w:numId="6">
    <w:abstractNumId w:val="10"/>
  </w:num>
  <w:num w:numId="7">
    <w:abstractNumId w:val="2"/>
  </w:num>
  <w:num w:numId="8">
    <w:abstractNumId w:val="3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trackRevisions w:val="false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1369"/>
    <w:rsid w:val="000022F7"/>
    <w:rsid w:val="0001534C"/>
    <w:rsid w:val="00070B47"/>
    <w:rsid w:val="000ADEF0"/>
    <w:rsid w:val="000F219C"/>
    <w:rsid w:val="00130A68"/>
    <w:rsid w:val="001C459E"/>
    <w:rsid w:val="001D166D"/>
    <w:rsid w:val="00211963"/>
    <w:rsid w:val="00287EB5"/>
    <w:rsid w:val="002E584D"/>
    <w:rsid w:val="00336CA5"/>
    <w:rsid w:val="00377118"/>
    <w:rsid w:val="003774C5"/>
    <w:rsid w:val="00496127"/>
    <w:rsid w:val="00497DD4"/>
    <w:rsid w:val="005677F5"/>
    <w:rsid w:val="00694F8A"/>
    <w:rsid w:val="006B2EFD"/>
    <w:rsid w:val="006F2771"/>
    <w:rsid w:val="00700762"/>
    <w:rsid w:val="007127B5"/>
    <w:rsid w:val="00796437"/>
    <w:rsid w:val="00846AB8"/>
    <w:rsid w:val="00873E52"/>
    <w:rsid w:val="00897576"/>
    <w:rsid w:val="00916C69"/>
    <w:rsid w:val="00A23197"/>
    <w:rsid w:val="00B658C0"/>
    <w:rsid w:val="00BA7412"/>
    <w:rsid w:val="00C3582F"/>
    <w:rsid w:val="00C4F499"/>
    <w:rsid w:val="00D96773"/>
    <w:rsid w:val="00E32DBC"/>
    <w:rsid w:val="00F10B3F"/>
    <w:rsid w:val="01FFEB7D"/>
    <w:rsid w:val="021D9378"/>
    <w:rsid w:val="02276E1E"/>
    <w:rsid w:val="0309289D"/>
    <w:rsid w:val="03DBD5AD"/>
    <w:rsid w:val="06ACA14A"/>
    <w:rsid w:val="06B53548"/>
    <w:rsid w:val="07863529"/>
    <w:rsid w:val="081EB6BE"/>
    <w:rsid w:val="09807A34"/>
    <w:rsid w:val="09C65927"/>
    <w:rsid w:val="0B52EF42"/>
    <w:rsid w:val="0BC1FED4"/>
    <w:rsid w:val="0BDACD22"/>
    <w:rsid w:val="0CAB6A23"/>
    <w:rsid w:val="0E5A7E26"/>
    <w:rsid w:val="0E9CBCEB"/>
    <w:rsid w:val="1021AA46"/>
    <w:rsid w:val="11313E96"/>
    <w:rsid w:val="11D39754"/>
    <w:rsid w:val="12CD0EF7"/>
    <w:rsid w:val="14E782D2"/>
    <w:rsid w:val="1731387C"/>
    <w:rsid w:val="186682FB"/>
    <w:rsid w:val="19227E8C"/>
    <w:rsid w:val="1A24E57A"/>
    <w:rsid w:val="1A4C3B5D"/>
    <w:rsid w:val="1B0DAF2D"/>
    <w:rsid w:val="1C72FBDC"/>
    <w:rsid w:val="1CB02E21"/>
    <w:rsid w:val="1D1B962A"/>
    <w:rsid w:val="1DDA1A14"/>
    <w:rsid w:val="1DE21B91"/>
    <w:rsid w:val="1E17AF24"/>
    <w:rsid w:val="21A1C417"/>
    <w:rsid w:val="220ABA88"/>
    <w:rsid w:val="22C455B4"/>
    <w:rsid w:val="2356E9C0"/>
    <w:rsid w:val="23D47096"/>
    <w:rsid w:val="24A2A213"/>
    <w:rsid w:val="24E71D62"/>
    <w:rsid w:val="26160E88"/>
    <w:rsid w:val="27866049"/>
    <w:rsid w:val="282592D9"/>
    <w:rsid w:val="283B6E7C"/>
    <w:rsid w:val="290150D8"/>
    <w:rsid w:val="2C14C2BD"/>
    <w:rsid w:val="2C59D16C"/>
    <w:rsid w:val="2D05EF65"/>
    <w:rsid w:val="2DF5A1CD"/>
    <w:rsid w:val="2E538502"/>
    <w:rsid w:val="2E8C293D"/>
    <w:rsid w:val="2EBC53DF"/>
    <w:rsid w:val="2EBE4DE2"/>
    <w:rsid w:val="2EDFAE1A"/>
    <w:rsid w:val="2F190784"/>
    <w:rsid w:val="2F8D3565"/>
    <w:rsid w:val="32DFC5AD"/>
    <w:rsid w:val="32FE23A1"/>
    <w:rsid w:val="33FB9987"/>
    <w:rsid w:val="34586584"/>
    <w:rsid w:val="347B960E"/>
    <w:rsid w:val="358A1CE0"/>
    <w:rsid w:val="3789F602"/>
    <w:rsid w:val="3881F972"/>
    <w:rsid w:val="39398093"/>
    <w:rsid w:val="3A6F044E"/>
    <w:rsid w:val="3A884CC1"/>
    <w:rsid w:val="3B3ACBD4"/>
    <w:rsid w:val="3B7AFB0A"/>
    <w:rsid w:val="3C32D40D"/>
    <w:rsid w:val="3CC48C4B"/>
    <w:rsid w:val="3EE6602D"/>
    <w:rsid w:val="405F2B42"/>
    <w:rsid w:val="40D92D2A"/>
    <w:rsid w:val="42102AE2"/>
    <w:rsid w:val="4320E6A0"/>
    <w:rsid w:val="441AE73E"/>
    <w:rsid w:val="44373BA7"/>
    <w:rsid w:val="446EDF83"/>
    <w:rsid w:val="4624A569"/>
    <w:rsid w:val="4667F3FE"/>
    <w:rsid w:val="468DF3F6"/>
    <w:rsid w:val="47B47EB4"/>
    <w:rsid w:val="48F82EB8"/>
    <w:rsid w:val="496E635F"/>
    <w:rsid w:val="49F38B0D"/>
    <w:rsid w:val="4A68F415"/>
    <w:rsid w:val="4A7A2B4D"/>
    <w:rsid w:val="4B7FA604"/>
    <w:rsid w:val="4C18DDBF"/>
    <w:rsid w:val="4CD1D0CA"/>
    <w:rsid w:val="4D97183E"/>
    <w:rsid w:val="4DEA5CDE"/>
    <w:rsid w:val="4FF37359"/>
    <w:rsid w:val="518C174B"/>
    <w:rsid w:val="51AB200F"/>
    <w:rsid w:val="52623706"/>
    <w:rsid w:val="53CE7FE8"/>
    <w:rsid w:val="551C1AE6"/>
    <w:rsid w:val="555BB62F"/>
    <w:rsid w:val="5592BBC5"/>
    <w:rsid w:val="5720E9F0"/>
    <w:rsid w:val="577D7EC7"/>
    <w:rsid w:val="5873E062"/>
    <w:rsid w:val="58BE9F7D"/>
    <w:rsid w:val="58C0704B"/>
    <w:rsid w:val="5B9DE5D6"/>
    <w:rsid w:val="5BB17929"/>
    <w:rsid w:val="5BD63627"/>
    <w:rsid w:val="5CF914F9"/>
    <w:rsid w:val="5D9DCDAA"/>
    <w:rsid w:val="5DB43F52"/>
    <w:rsid w:val="5F12D378"/>
    <w:rsid w:val="610E536B"/>
    <w:rsid w:val="6281BFE0"/>
    <w:rsid w:val="62EC3213"/>
    <w:rsid w:val="63517243"/>
    <w:rsid w:val="63682419"/>
    <w:rsid w:val="6409EEBE"/>
    <w:rsid w:val="65443E32"/>
    <w:rsid w:val="654D5F73"/>
    <w:rsid w:val="65A5BF1F"/>
    <w:rsid w:val="6632CCE7"/>
    <w:rsid w:val="66B07E65"/>
    <w:rsid w:val="66D7185B"/>
    <w:rsid w:val="6719D075"/>
    <w:rsid w:val="67418F80"/>
    <w:rsid w:val="67712956"/>
    <w:rsid w:val="684BD153"/>
    <w:rsid w:val="692826D5"/>
    <w:rsid w:val="698D5AD5"/>
    <w:rsid w:val="6A43158E"/>
    <w:rsid w:val="6BE2E78F"/>
    <w:rsid w:val="6C172BB2"/>
    <w:rsid w:val="6C42C0B5"/>
    <w:rsid w:val="6C4DAF64"/>
    <w:rsid w:val="6CEB9492"/>
    <w:rsid w:val="6DDE9116"/>
    <w:rsid w:val="6DE97FC5"/>
    <w:rsid w:val="6E14F5FB"/>
    <w:rsid w:val="6E905E43"/>
    <w:rsid w:val="6FD0F8DF"/>
    <w:rsid w:val="70B41E36"/>
    <w:rsid w:val="70CA13D2"/>
    <w:rsid w:val="7116F847"/>
    <w:rsid w:val="714F46EB"/>
    <w:rsid w:val="7268858A"/>
    <w:rsid w:val="72A3C88B"/>
    <w:rsid w:val="7406EA2B"/>
    <w:rsid w:val="742F1074"/>
    <w:rsid w:val="747A4E87"/>
    <w:rsid w:val="752A0803"/>
    <w:rsid w:val="75C9A84D"/>
    <w:rsid w:val="75FDCF50"/>
    <w:rsid w:val="77934138"/>
    <w:rsid w:val="791E3B69"/>
    <w:rsid w:val="7B218F97"/>
    <w:rsid w:val="7B244B0B"/>
    <w:rsid w:val="7B34DDF1"/>
    <w:rsid w:val="7C102078"/>
    <w:rsid w:val="7C532FCF"/>
    <w:rsid w:val="7CC01B6C"/>
    <w:rsid w:val="7CE338B2"/>
    <w:rsid w:val="7D3DD139"/>
    <w:rsid w:val="7FF7B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739B0BE"/>
  <w14:defaultImageDpi w14:val="300"/>
  <w15:chartTrackingRefBased/>
  <w15:docId w15:val="{D79DDB77-7953-4F7C-9DCF-9564713C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 w:semiHidden="1" w:unhideWhenUsed="1"/>
    <w:lsdException w:name="Grid Table 3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rsid w:val="006A1369"/>
    <w:pPr>
      <w:keepNext/>
      <w:tabs>
        <w:tab w:val="left" w:pos="720"/>
        <w:tab w:val="left" w:pos="1440"/>
      </w:tabs>
      <w:spacing w:before="240" w:after="60"/>
      <w:outlineLvl w:val="0"/>
    </w:pPr>
    <w:rPr>
      <w:rFonts w:ascii="Helvetica" w:hAnsi="Helvetica" w:eastAsia="Times"/>
      <w:b/>
      <w:kern w:val="28"/>
      <w:sz w:val="28"/>
    </w:rPr>
  </w:style>
  <w:style w:type="paragraph" w:styleId="Heading2">
    <w:name w:val="heading 2"/>
    <w:basedOn w:val="Normal"/>
    <w:next w:val="Normal"/>
    <w:qFormat/>
    <w:rsid w:val="006A1369"/>
    <w:pPr>
      <w:keepNext/>
      <w:tabs>
        <w:tab w:val="left" w:pos="720"/>
        <w:tab w:val="left" w:pos="1440"/>
      </w:tabs>
      <w:spacing w:before="480" w:after="120"/>
      <w:outlineLvl w:val="1"/>
    </w:pPr>
    <w:rPr>
      <w:rFonts w:ascii="Helvetica" w:hAnsi="Helvetica" w:eastAsia="Times"/>
    </w:rPr>
  </w:style>
  <w:style w:type="paragraph" w:styleId="Heading3">
    <w:name w:val="heading 3"/>
    <w:basedOn w:val="Normal"/>
    <w:next w:val="Normal"/>
    <w:qFormat/>
    <w:rsid w:val="006A1369"/>
    <w:pPr>
      <w:keepNext/>
      <w:tabs>
        <w:tab w:val="left" w:pos="720"/>
        <w:tab w:val="left" w:pos="1440"/>
      </w:tabs>
      <w:spacing w:before="240" w:after="60"/>
      <w:outlineLvl w:val="2"/>
    </w:pPr>
    <w:rPr>
      <w:rFonts w:ascii="Times" w:hAnsi="Times" w:eastAsia="Times"/>
      <w:b/>
    </w:rPr>
  </w:style>
  <w:style w:type="paragraph" w:styleId="Heading4">
    <w:name w:val="heading 4"/>
    <w:basedOn w:val="Normal"/>
    <w:next w:val="Normal"/>
    <w:qFormat/>
    <w:rsid w:val="006A1369"/>
    <w:pPr>
      <w:keepNext/>
      <w:tabs>
        <w:tab w:val="left" w:pos="720"/>
        <w:tab w:val="left" w:pos="1440"/>
      </w:tabs>
      <w:spacing w:after="120"/>
      <w:ind w:left="1080"/>
      <w:jc w:val="both"/>
      <w:outlineLvl w:val="3"/>
    </w:pPr>
    <w:rPr>
      <w:rFonts w:ascii="Times" w:hAnsi="Times" w:eastAsia="Times"/>
      <w:b/>
    </w:rPr>
  </w:style>
  <w:style w:type="character" w:styleId="DefaultParagraphFont" w:default="1">
    <w:name w:val="Default Paragraph Font"/>
  </w:style>
  <w:style w:type="table" w:styleId="TableNormal" w:default="1">
    <w:name w:val="Normal Table"/>
    <w:semiHidden/>
    <w:rPr>
      <w:lang w:bidi="ar-SA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paragraph" w:styleId="BodyText">
    <w:name w:val="Body Text"/>
    <w:basedOn w:val="Normal"/>
    <w:rsid w:val="006A1369"/>
    <w:pPr>
      <w:tabs>
        <w:tab w:val="left" w:pos="720"/>
        <w:tab w:val="left" w:pos="1440"/>
      </w:tabs>
      <w:spacing w:after="120"/>
    </w:pPr>
    <w:rPr>
      <w:rFonts w:ascii="Times" w:hAnsi="Times" w:eastAsia="Times"/>
    </w:rPr>
  </w:style>
  <w:style w:type="character" w:styleId="Hyperlink">
    <w:name w:val="Hyperlink"/>
    <w:rsid w:val="00261A4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6CA5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rsid w:val="00336CA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36CA5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rsid w:val="00336CA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72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be0e38f16ca34e4f" /><Relationship Type="http://schemas.openxmlformats.org/officeDocument/2006/relationships/image" Target="/media/image2.png" Id="R0a54214ffa5c4357" /><Relationship Type="http://schemas.openxmlformats.org/officeDocument/2006/relationships/image" Target="/media/image3.png" Id="R9828fd0d644d4bd6" /><Relationship Type="http://schemas.microsoft.com/office/2019/09/relationships/intelligence" Target="/word/intelligence.xml" Id="R07d86af6e7084b83" /><Relationship Type="http://schemas.openxmlformats.org/officeDocument/2006/relationships/image" Target="/media/image.jpg" Id="Rb3dcd2cdf9724c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Chemistry 314</dc:title>
  <dc:subject/>
  <dc:creator>David Perry</dc:creator>
  <keywords/>
  <lastModifiedBy>Andrew R Kalathra</lastModifiedBy>
  <revision>7</revision>
  <lastPrinted>2012-04-27T14:40:00.0000000Z</lastPrinted>
  <dcterms:created xsi:type="dcterms:W3CDTF">2021-09-24T02:38:00.0000000Z</dcterms:created>
  <dcterms:modified xsi:type="dcterms:W3CDTF">2021-09-29T01:24:08.7601029Z</dcterms:modified>
</coreProperties>
</file>