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640F" w14:textId="4323341B" w:rsidR="000F6796" w:rsidRPr="008601B9" w:rsidRDefault="00EE3DC9" w:rsidP="00EE3DC9">
      <w:pPr>
        <w:ind w:right="450"/>
        <w:rPr>
          <w:sz w:val="22"/>
          <w:szCs w:val="22"/>
        </w:rPr>
      </w:pPr>
      <w:r w:rsidRPr="008601B9">
        <w:rPr>
          <w:b/>
          <w:sz w:val="22"/>
          <w:szCs w:val="22"/>
        </w:rPr>
        <w:t>Purpose:</w:t>
      </w:r>
      <w:r w:rsidRPr="008601B9">
        <w:rPr>
          <w:sz w:val="22"/>
          <w:szCs w:val="22"/>
        </w:rPr>
        <w:t xml:space="preserve"> </w:t>
      </w:r>
      <w:r w:rsidR="00E4267F" w:rsidRPr="008601B9">
        <w:rPr>
          <w:sz w:val="22"/>
          <w:szCs w:val="22"/>
        </w:rPr>
        <w:t xml:space="preserve">Use this form to help </w:t>
      </w:r>
      <w:r w:rsidR="00364FD5" w:rsidRPr="008601B9">
        <w:rPr>
          <w:sz w:val="22"/>
          <w:szCs w:val="22"/>
        </w:rPr>
        <w:t xml:space="preserve">determine 1) </w:t>
      </w:r>
      <w:r w:rsidR="00E4267F" w:rsidRPr="008601B9">
        <w:rPr>
          <w:sz w:val="22"/>
          <w:szCs w:val="22"/>
        </w:rPr>
        <w:t xml:space="preserve">if your </w:t>
      </w:r>
      <w:r w:rsidR="00364FD5" w:rsidRPr="008601B9">
        <w:rPr>
          <w:sz w:val="22"/>
          <w:szCs w:val="22"/>
        </w:rPr>
        <w:t xml:space="preserve">proposed </w:t>
      </w:r>
      <w:r w:rsidR="00E4267F" w:rsidRPr="008601B9">
        <w:rPr>
          <w:sz w:val="22"/>
          <w:szCs w:val="22"/>
        </w:rPr>
        <w:t>activit</w:t>
      </w:r>
      <w:r w:rsidR="00364FD5" w:rsidRPr="008601B9">
        <w:rPr>
          <w:sz w:val="22"/>
          <w:szCs w:val="22"/>
        </w:rPr>
        <w:t>ies</w:t>
      </w:r>
      <w:r w:rsidR="00E4267F" w:rsidRPr="008601B9">
        <w:rPr>
          <w:sz w:val="22"/>
          <w:szCs w:val="22"/>
        </w:rPr>
        <w:t xml:space="preserve"> involves regulated research with human subjects and </w:t>
      </w:r>
      <w:r w:rsidR="00364FD5" w:rsidRPr="008601B9">
        <w:rPr>
          <w:sz w:val="22"/>
          <w:szCs w:val="22"/>
        </w:rPr>
        <w:t xml:space="preserve">2) </w:t>
      </w:r>
      <w:r w:rsidR="00E4267F" w:rsidRPr="008601B9">
        <w:rPr>
          <w:sz w:val="22"/>
          <w:szCs w:val="22"/>
        </w:rPr>
        <w:t xml:space="preserve">the associated </w:t>
      </w:r>
      <w:r w:rsidR="00B80B4E" w:rsidRPr="008601B9">
        <w:rPr>
          <w:sz w:val="22"/>
          <w:szCs w:val="22"/>
        </w:rPr>
        <w:t xml:space="preserve">Harvard </w:t>
      </w:r>
      <w:r w:rsidR="00E4267F" w:rsidRPr="008601B9">
        <w:rPr>
          <w:sz w:val="22"/>
          <w:szCs w:val="22"/>
        </w:rPr>
        <w:t>Research Data Security level for this project.  Your responses will assist you in this self-certification</w:t>
      </w:r>
      <w:r w:rsidR="00261319" w:rsidRPr="008601B9">
        <w:rPr>
          <w:sz w:val="22"/>
          <w:szCs w:val="22"/>
        </w:rPr>
        <w:t xml:space="preserve"> only</w:t>
      </w:r>
      <w:r w:rsidR="00E4267F" w:rsidRPr="008601B9">
        <w:rPr>
          <w:sz w:val="22"/>
          <w:szCs w:val="22"/>
        </w:rPr>
        <w:t xml:space="preserve">. </w:t>
      </w:r>
      <w:r w:rsidR="000F6796" w:rsidRPr="008601B9">
        <w:rPr>
          <w:sz w:val="22"/>
          <w:szCs w:val="22"/>
        </w:rPr>
        <w:t>Points to note:</w:t>
      </w:r>
    </w:p>
    <w:p w14:paraId="137817E1" w14:textId="77777777" w:rsidR="000F6796" w:rsidRPr="008601B9" w:rsidRDefault="00261319" w:rsidP="008601B9">
      <w:pPr>
        <w:pStyle w:val="ListParagraph"/>
        <w:numPr>
          <w:ilvl w:val="0"/>
          <w:numId w:val="44"/>
        </w:numPr>
        <w:ind w:left="270" w:right="450" w:hanging="270"/>
        <w:rPr>
          <w:sz w:val="22"/>
          <w:szCs w:val="22"/>
        </w:rPr>
      </w:pPr>
      <w:r w:rsidRPr="008601B9">
        <w:rPr>
          <w:sz w:val="22"/>
          <w:szCs w:val="22"/>
        </w:rPr>
        <w:t xml:space="preserve">This form does not constitute an official </w:t>
      </w:r>
      <w:r w:rsidR="000F6796" w:rsidRPr="008601B9">
        <w:rPr>
          <w:sz w:val="22"/>
          <w:szCs w:val="22"/>
        </w:rPr>
        <w:t xml:space="preserve">IRB </w:t>
      </w:r>
      <w:r w:rsidRPr="008601B9">
        <w:rPr>
          <w:sz w:val="22"/>
          <w:szCs w:val="22"/>
        </w:rPr>
        <w:t xml:space="preserve">determination. </w:t>
      </w:r>
    </w:p>
    <w:p w14:paraId="1613C560" w14:textId="77777777" w:rsidR="000F6796" w:rsidRPr="008601B9" w:rsidRDefault="00E4267F" w:rsidP="008601B9">
      <w:pPr>
        <w:pStyle w:val="ListParagraph"/>
        <w:numPr>
          <w:ilvl w:val="0"/>
          <w:numId w:val="44"/>
        </w:numPr>
        <w:ind w:left="270" w:right="450" w:hanging="270"/>
        <w:rPr>
          <w:sz w:val="22"/>
          <w:szCs w:val="22"/>
        </w:rPr>
      </w:pPr>
      <w:r w:rsidRPr="008601B9">
        <w:rPr>
          <w:sz w:val="22"/>
          <w:szCs w:val="22"/>
        </w:rPr>
        <w:t xml:space="preserve">Do not submit this form to </w:t>
      </w:r>
      <w:r w:rsidR="00261319" w:rsidRPr="008601B9">
        <w:rPr>
          <w:sz w:val="22"/>
          <w:szCs w:val="22"/>
        </w:rPr>
        <w:t>the IRB</w:t>
      </w:r>
      <w:r w:rsidRPr="008601B9">
        <w:rPr>
          <w:sz w:val="22"/>
          <w:szCs w:val="22"/>
        </w:rPr>
        <w:t xml:space="preserve">. </w:t>
      </w:r>
    </w:p>
    <w:p w14:paraId="742BB669" w14:textId="5D74B789" w:rsidR="00CB3519" w:rsidRDefault="00E4267F" w:rsidP="008601B9">
      <w:pPr>
        <w:pStyle w:val="ListParagraph"/>
        <w:numPr>
          <w:ilvl w:val="0"/>
          <w:numId w:val="44"/>
        </w:numPr>
        <w:ind w:left="270" w:right="450" w:hanging="270"/>
        <w:rPr>
          <w:sz w:val="22"/>
          <w:szCs w:val="22"/>
        </w:rPr>
      </w:pPr>
      <w:r w:rsidRPr="008601B9">
        <w:rPr>
          <w:sz w:val="22"/>
          <w:szCs w:val="22"/>
        </w:rPr>
        <w:t>Contact your respective IRB office</w:t>
      </w:r>
      <w:r w:rsidR="00B80B4E" w:rsidRPr="008601B9">
        <w:rPr>
          <w:sz w:val="22"/>
          <w:szCs w:val="22"/>
        </w:rPr>
        <w:t xml:space="preserve"> </w:t>
      </w:r>
      <w:r w:rsidR="00CB3519" w:rsidRPr="008601B9">
        <w:rPr>
          <w:sz w:val="22"/>
          <w:szCs w:val="22"/>
        </w:rPr>
        <w:t>if you are unsure about the determination, or if you need a formal determination from the IRB for funding agencies, administrators, or collaborators</w:t>
      </w:r>
      <w:r w:rsidR="00CB3519">
        <w:rPr>
          <w:sz w:val="22"/>
          <w:szCs w:val="22"/>
        </w:rPr>
        <w:t>.</w:t>
      </w:r>
    </w:p>
    <w:p w14:paraId="5A39570A" w14:textId="0092763F" w:rsidR="00CB3519" w:rsidRDefault="00E01A61" w:rsidP="00CB3519">
      <w:pPr>
        <w:pStyle w:val="ListParagraph"/>
        <w:numPr>
          <w:ilvl w:val="1"/>
          <w:numId w:val="44"/>
        </w:numPr>
        <w:ind w:left="630" w:right="450"/>
        <w:rPr>
          <w:sz w:val="22"/>
          <w:szCs w:val="22"/>
        </w:rPr>
      </w:pPr>
      <w:hyperlink r:id="rId11" w:history="1">
        <w:r w:rsidR="00CB3519" w:rsidRPr="00CB3519">
          <w:rPr>
            <w:rStyle w:val="Hyperlink"/>
            <w:sz w:val="22"/>
            <w:szCs w:val="22"/>
          </w:rPr>
          <w:t xml:space="preserve">Harvard Longwood </w:t>
        </w:r>
        <w:r w:rsidR="00BB1354">
          <w:rPr>
            <w:rStyle w:val="Hyperlink"/>
            <w:sz w:val="22"/>
            <w:szCs w:val="22"/>
          </w:rPr>
          <w:t>Campus</w:t>
        </w:r>
      </w:hyperlink>
      <w:r w:rsidR="00CB3519">
        <w:rPr>
          <w:sz w:val="22"/>
          <w:szCs w:val="22"/>
        </w:rPr>
        <w:t xml:space="preserve"> (HSPH, HMS, HSDM)</w:t>
      </w:r>
    </w:p>
    <w:p w14:paraId="6193B739" w14:textId="2A77C17C" w:rsidR="000F6796" w:rsidRPr="008601B9" w:rsidRDefault="00E01A61" w:rsidP="00CB3519">
      <w:pPr>
        <w:pStyle w:val="ListParagraph"/>
        <w:numPr>
          <w:ilvl w:val="1"/>
          <w:numId w:val="44"/>
        </w:numPr>
        <w:ind w:left="630" w:right="450"/>
        <w:rPr>
          <w:sz w:val="22"/>
          <w:szCs w:val="22"/>
        </w:rPr>
      </w:pPr>
      <w:hyperlink r:id="rId12" w:history="1">
        <w:r w:rsidR="00CB3519" w:rsidRPr="00CB3519">
          <w:rPr>
            <w:rStyle w:val="Hyperlink"/>
            <w:sz w:val="22"/>
            <w:szCs w:val="22"/>
          </w:rPr>
          <w:t>Harvard University Area</w:t>
        </w:r>
      </w:hyperlink>
      <w:r w:rsidR="00CB3519">
        <w:rPr>
          <w:sz w:val="22"/>
          <w:szCs w:val="22"/>
        </w:rPr>
        <w:t xml:space="preserve"> (All other Harvard schools</w:t>
      </w:r>
      <w:r w:rsidR="00B80B4E" w:rsidRPr="008601B9">
        <w:rPr>
          <w:sz w:val="22"/>
          <w:szCs w:val="22"/>
        </w:rPr>
        <w:t>)</w:t>
      </w:r>
      <w:r w:rsidR="00E4267F" w:rsidRPr="008601B9">
        <w:rPr>
          <w:sz w:val="22"/>
          <w:szCs w:val="22"/>
        </w:rPr>
        <w:t xml:space="preserve"> </w:t>
      </w:r>
    </w:p>
    <w:p w14:paraId="2B1878F4" w14:textId="312E7385" w:rsidR="00E4267F" w:rsidRPr="008601B9" w:rsidRDefault="00E4267F" w:rsidP="008601B9">
      <w:pPr>
        <w:pStyle w:val="ListParagraph"/>
        <w:numPr>
          <w:ilvl w:val="0"/>
          <w:numId w:val="44"/>
        </w:numPr>
        <w:ind w:left="270" w:right="450" w:hanging="270"/>
        <w:rPr>
          <w:sz w:val="22"/>
          <w:szCs w:val="22"/>
        </w:rPr>
      </w:pPr>
      <w:r w:rsidRPr="008601B9">
        <w:rPr>
          <w:sz w:val="22"/>
          <w:szCs w:val="22"/>
        </w:rPr>
        <w:t xml:space="preserve">Complete all sections of the form and submit it to your </w:t>
      </w:r>
      <w:r w:rsidR="00BB1354">
        <w:rPr>
          <w:sz w:val="22"/>
          <w:szCs w:val="22"/>
        </w:rPr>
        <w:t>negotiating</w:t>
      </w:r>
      <w:r w:rsidRPr="008601B9">
        <w:rPr>
          <w:sz w:val="22"/>
          <w:szCs w:val="22"/>
        </w:rPr>
        <w:t xml:space="preserve"> office </w:t>
      </w:r>
      <w:r w:rsidR="00E3754D">
        <w:rPr>
          <w:sz w:val="22"/>
          <w:szCs w:val="22"/>
        </w:rPr>
        <w:t xml:space="preserve">(i.e., OSP/SPA/ORA) </w:t>
      </w:r>
      <w:r w:rsidRPr="008601B9">
        <w:rPr>
          <w:sz w:val="22"/>
          <w:szCs w:val="22"/>
        </w:rPr>
        <w:t xml:space="preserve">with a new Data Use Agreement review request </w:t>
      </w:r>
      <w:r w:rsidRPr="008601B9">
        <w:rPr>
          <w:i/>
          <w:sz w:val="22"/>
          <w:szCs w:val="22"/>
        </w:rPr>
        <w:t>only</w:t>
      </w:r>
      <w:r w:rsidRPr="008601B9">
        <w:rPr>
          <w:sz w:val="22"/>
          <w:szCs w:val="22"/>
        </w:rPr>
        <w:t xml:space="preserve"> if IRB review is not planned for the project.  </w:t>
      </w:r>
    </w:p>
    <w:p w14:paraId="61510716" w14:textId="242FE085" w:rsidR="00EE3DC9" w:rsidRPr="008601B9" w:rsidRDefault="00EE3DC9" w:rsidP="00E4267F">
      <w:pPr>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7"/>
      </w:tblGrid>
      <w:tr w:rsidR="00EE3DC9" w:rsidRPr="008601B9" w14:paraId="3297A58B" w14:textId="77777777" w:rsidTr="003B6EDC">
        <w:tc>
          <w:tcPr>
            <w:tcW w:w="9607" w:type="dxa"/>
            <w:shd w:val="clear" w:color="auto" w:fill="auto"/>
          </w:tcPr>
          <w:p w14:paraId="7B45749D" w14:textId="247AE4E2" w:rsidR="00EE3DC9" w:rsidRPr="008601B9" w:rsidRDefault="00EE3DC9" w:rsidP="00FF4E8D">
            <w:pPr>
              <w:tabs>
                <w:tab w:val="left" w:pos="1260"/>
              </w:tabs>
              <w:ind w:left="1260" w:hanging="1260"/>
              <w:rPr>
                <w:b/>
                <w:sz w:val="22"/>
                <w:szCs w:val="22"/>
              </w:rPr>
            </w:pPr>
            <w:r w:rsidRPr="008601B9">
              <w:rPr>
                <w:b/>
                <w:sz w:val="22"/>
                <w:szCs w:val="22"/>
              </w:rPr>
              <w:t>Your Name:</w:t>
            </w:r>
            <w:r w:rsidRPr="008601B9">
              <w:rPr>
                <w:b/>
                <w:sz w:val="22"/>
                <w:szCs w:val="22"/>
              </w:rPr>
              <w:tab/>
            </w:r>
            <w:r w:rsidRPr="008601B9">
              <w:rPr>
                <w:sz w:val="22"/>
                <w:szCs w:val="22"/>
              </w:rPr>
              <w:fldChar w:fldCharType="begin">
                <w:ffData>
                  <w:name w:val="Text1"/>
                  <w:enabled/>
                  <w:calcOnExit w:val="0"/>
                  <w:textInput/>
                </w:ffData>
              </w:fldChar>
            </w:r>
            <w:bookmarkStart w:id="0" w:name="Text1"/>
            <w:r w:rsidRPr="008601B9">
              <w:rPr>
                <w:sz w:val="22"/>
                <w:szCs w:val="22"/>
              </w:rPr>
              <w:instrText xml:space="preserve"> FORMTEXT </w:instrText>
            </w:r>
            <w:r w:rsidRPr="008601B9">
              <w:rPr>
                <w:sz w:val="22"/>
                <w:szCs w:val="22"/>
              </w:rPr>
            </w:r>
            <w:r w:rsidRPr="008601B9">
              <w:rPr>
                <w:sz w:val="22"/>
                <w:szCs w:val="22"/>
              </w:rPr>
              <w:fldChar w:fldCharType="separate"/>
            </w:r>
            <w:r w:rsidR="00E01466">
              <w:rPr>
                <w:sz w:val="22"/>
                <w:szCs w:val="22"/>
              </w:rPr>
              <w:t>Andrew Kao</w:t>
            </w:r>
            <w:r w:rsidRPr="008601B9">
              <w:rPr>
                <w:sz w:val="22"/>
                <w:szCs w:val="22"/>
              </w:rPr>
              <w:fldChar w:fldCharType="end"/>
            </w:r>
            <w:bookmarkEnd w:id="0"/>
          </w:p>
        </w:tc>
      </w:tr>
      <w:tr w:rsidR="00364FD5" w:rsidRPr="008601B9" w14:paraId="3B84635D" w14:textId="77777777" w:rsidTr="003B6EDC">
        <w:tc>
          <w:tcPr>
            <w:tcW w:w="9607" w:type="dxa"/>
            <w:shd w:val="clear" w:color="auto" w:fill="auto"/>
          </w:tcPr>
          <w:p w14:paraId="0F794CCF" w14:textId="0CAE8F11" w:rsidR="00364FD5" w:rsidRPr="008601B9" w:rsidRDefault="00364FD5" w:rsidP="00FF4E8D">
            <w:pPr>
              <w:tabs>
                <w:tab w:val="left" w:pos="1260"/>
              </w:tabs>
              <w:ind w:left="1260" w:hanging="1260"/>
              <w:rPr>
                <w:b/>
                <w:sz w:val="22"/>
                <w:szCs w:val="22"/>
              </w:rPr>
            </w:pPr>
            <w:r w:rsidRPr="008601B9">
              <w:rPr>
                <w:b/>
                <w:sz w:val="22"/>
                <w:szCs w:val="22"/>
              </w:rPr>
              <w:t>Date:</w:t>
            </w:r>
            <w:r w:rsidRPr="008601B9">
              <w:rPr>
                <w:b/>
                <w:sz w:val="22"/>
                <w:szCs w:val="22"/>
              </w:rPr>
              <w:tab/>
            </w:r>
            <w:r w:rsidRPr="008601B9">
              <w:rPr>
                <w:sz w:val="22"/>
                <w:szCs w:val="22"/>
              </w:rPr>
              <w:fldChar w:fldCharType="begin">
                <w:ffData>
                  <w:name w:val="Text1"/>
                  <w:enabled/>
                  <w:calcOnExit w:val="0"/>
                  <w:textInput/>
                </w:ffData>
              </w:fldChar>
            </w:r>
            <w:r w:rsidRPr="008601B9">
              <w:rPr>
                <w:sz w:val="22"/>
                <w:szCs w:val="22"/>
              </w:rPr>
              <w:instrText xml:space="preserve"> FORMTEXT </w:instrText>
            </w:r>
            <w:r w:rsidRPr="008601B9">
              <w:rPr>
                <w:sz w:val="22"/>
                <w:szCs w:val="22"/>
              </w:rPr>
            </w:r>
            <w:r w:rsidRPr="008601B9">
              <w:rPr>
                <w:sz w:val="22"/>
                <w:szCs w:val="22"/>
              </w:rPr>
              <w:fldChar w:fldCharType="separate"/>
            </w:r>
            <w:r w:rsidR="00E01466">
              <w:rPr>
                <w:sz w:val="22"/>
                <w:szCs w:val="22"/>
              </w:rPr>
              <w:t>March 4, 2022</w:t>
            </w:r>
            <w:r w:rsidRPr="008601B9">
              <w:rPr>
                <w:sz w:val="22"/>
                <w:szCs w:val="22"/>
              </w:rPr>
              <w:fldChar w:fldCharType="end"/>
            </w:r>
          </w:p>
        </w:tc>
      </w:tr>
      <w:tr w:rsidR="00EE3DC9" w:rsidRPr="008601B9" w14:paraId="3EF478F3" w14:textId="77777777" w:rsidTr="003B6EDC">
        <w:tc>
          <w:tcPr>
            <w:tcW w:w="9607" w:type="dxa"/>
            <w:shd w:val="clear" w:color="auto" w:fill="auto"/>
          </w:tcPr>
          <w:p w14:paraId="7EB69EBB" w14:textId="30B1DA79" w:rsidR="00EE3DC9" w:rsidRPr="008601B9" w:rsidRDefault="00EE3DC9" w:rsidP="00FF4E8D">
            <w:pPr>
              <w:tabs>
                <w:tab w:val="left" w:pos="1260"/>
              </w:tabs>
              <w:ind w:left="1260" w:hanging="1260"/>
              <w:rPr>
                <w:b/>
                <w:sz w:val="22"/>
                <w:szCs w:val="22"/>
              </w:rPr>
            </w:pPr>
            <w:r w:rsidRPr="008601B9">
              <w:rPr>
                <w:b/>
                <w:sz w:val="22"/>
                <w:szCs w:val="22"/>
              </w:rPr>
              <w:t>Project Title:</w:t>
            </w:r>
            <w:r w:rsidRPr="008601B9">
              <w:rPr>
                <w:b/>
                <w:sz w:val="22"/>
                <w:szCs w:val="22"/>
              </w:rPr>
              <w:tab/>
            </w:r>
            <w:r w:rsidRPr="008601B9">
              <w:rPr>
                <w:sz w:val="22"/>
                <w:szCs w:val="22"/>
              </w:rPr>
              <w:fldChar w:fldCharType="begin">
                <w:ffData>
                  <w:name w:val="Text2"/>
                  <w:enabled/>
                  <w:calcOnExit w:val="0"/>
                  <w:textInput/>
                </w:ffData>
              </w:fldChar>
            </w:r>
            <w:bookmarkStart w:id="1" w:name="Text2"/>
            <w:r w:rsidRPr="008601B9">
              <w:rPr>
                <w:sz w:val="22"/>
                <w:szCs w:val="22"/>
              </w:rPr>
              <w:instrText xml:space="preserve"> FORMTEXT </w:instrText>
            </w:r>
            <w:r w:rsidRPr="008601B9">
              <w:rPr>
                <w:sz w:val="22"/>
                <w:szCs w:val="22"/>
              </w:rPr>
            </w:r>
            <w:r w:rsidRPr="008601B9">
              <w:rPr>
                <w:sz w:val="22"/>
                <w:szCs w:val="22"/>
              </w:rPr>
              <w:fldChar w:fldCharType="separate"/>
            </w:r>
            <w:r w:rsidR="00E01466">
              <w:rPr>
                <w:sz w:val="22"/>
                <w:szCs w:val="22"/>
              </w:rPr>
              <w:t xml:space="preserve">Seeing is Believing: </w:t>
            </w:r>
            <w:r w:rsidRPr="008601B9">
              <w:rPr>
                <w:sz w:val="22"/>
                <w:szCs w:val="22"/>
              </w:rPr>
              <w:fldChar w:fldCharType="end"/>
            </w:r>
            <w:bookmarkEnd w:id="1"/>
          </w:p>
        </w:tc>
      </w:tr>
    </w:tbl>
    <w:p w14:paraId="6D11003B" w14:textId="43D0D66C" w:rsidR="00EE3DC9" w:rsidRPr="008601B9" w:rsidRDefault="00EE3DC9" w:rsidP="00E4267F">
      <w:pPr>
        <w:rPr>
          <w:sz w:val="22"/>
          <w:szCs w:val="22"/>
        </w:rPr>
      </w:pPr>
    </w:p>
    <w:p w14:paraId="502157B1" w14:textId="5E127B99" w:rsidR="00EE3DC9" w:rsidRPr="008601B9" w:rsidRDefault="00EE3DC9" w:rsidP="00E4267F">
      <w:pPr>
        <w:rPr>
          <w:sz w:val="22"/>
          <w:szCs w:val="22"/>
        </w:rPr>
      </w:pPr>
      <w:r w:rsidRPr="008601B9">
        <w:rPr>
          <w:b/>
          <w:sz w:val="22"/>
          <w:szCs w:val="22"/>
        </w:rPr>
        <w:t>Instructions:</w:t>
      </w:r>
      <w:r w:rsidRPr="008601B9">
        <w:rPr>
          <w:sz w:val="22"/>
          <w:szCs w:val="22"/>
        </w:rPr>
        <w:t xml:space="preserve"> Complete </w:t>
      </w:r>
      <w:r w:rsidR="00EE4BDF">
        <w:rPr>
          <w:sz w:val="22"/>
          <w:szCs w:val="22"/>
        </w:rPr>
        <w:t xml:space="preserve">the following </w:t>
      </w:r>
      <w:r w:rsidRPr="008601B9">
        <w:rPr>
          <w:sz w:val="22"/>
          <w:szCs w:val="22"/>
        </w:rPr>
        <w:t>sections</w:t>
      </w:r>
      <w:r w:rsidR="00CB3519">
        <w:rPr>
          <w:sz w:val="22"/>
          <w:szCs w:val="22"/>
        </w:rPr>
        <w:t>, as applicable</w:t>
      </w:r>
      <w:r w:rsidRPr="008601B9">
        <w:rPr>
          <w:sz w:val="22"/>
          <w:szCs w:val="22"/>
        </w:rPr>
        <w:t xml:space="preserve">. </w:t>
      </w:r>
      <w:r w:rsidR="00364FD5" w:rsidRPr="008601B9">
        <w:rPr>
          <w:sz w:val="22"/>
          <w:szCs w:val="22"/>
        </w:rPr>
        <w:t xml:space="preserve">If your responses </w:t>
      </w:r>
      <w:r w:rsidRPr="008601B9">
        <w:rPr>
          <w:sz w:val="22"/>
          <w:szCs w:val="22"/>
        </w:rPr>
        <w:t xml:space="preserve">indicate that </w:t>
      </w:r>
      <w:r w:rsidR="00364FD5" w:rsidRPr="008601B9">
        <w:rPr>
          <w:sz w:val="22"/>
          <w:szCs w:val="22"/>
        </w:rPr>
        <w:t xml:space="preserve">IRB </w:t>
      </w:r>
      <w:r w:rsidRPr="008601B9">
        <w:rPr>
          <w:sz w:val="22"/>
          <w:szCs w:val="22"/>
        </w:rPr>
        <w:t xml:space="preserve">review is required, proceed with </w:t>
      </w:r>
      <w:hyperlink r:id="rId13" w:history="1">
        <w:r w:rsidR="00364FD5" w:rsidRPr="008601B9">
          <w:rPr>
            <w:rStyle w:val="Hyperlink"/>
            <w:sz w:val="22"/>
            <w:szCs w:val="22"/>
          </w:rPr>
          <w:t>submitting an IRB application</w:t>
        </w:r>
      </w:hyperlink>
      <w:r w:rsidR="00364FD5" w:rsidRPr="008601B9">
        <w:rPr>
          <w:sz w:val="22"/>
          <w:szCs w:val="22"/>
        </w:rPr>
        <w:t xml:space="preserve"> </w:t>
      </w:r>
      <w:r w:rsidRPr="008601B9">
        <w:rPr>
          <w:sz w:val="22"/>
          <w:szCs w:val="22"/>
        </w:rPr>
        <w:t>rather than submitting this worksheet</w:t>
      </w:r>
      <w:r w:rsidR="00364FD5" w:rsidRPr="008601B9">
        <w:rPr>
          <w:sz w:val="22"/>
          <w:szCs w:val="22"/>
        </w:rPr>
        <w:t xml:space="preserve"> to </w:t>
      </w:r>
      <w:r w:rsidR="00BB1354">
        <w:rPr>
          <w:sz w:val="22"/>
          <w:szCs w:val="22"/>
        </w:rPr>
        <w:t>your negotiating office</w:t>
      </w:r>
      <w:r w:rsidR="00E3754D">
        <w:rPr>
          <w:sz w:val="22"/>
          <w:szCs w:val="22"/>
        </w:rPr>
        <w:t xml:space="preserve"> (i.e., OSP/SPA/ORA)</w:t>
      </w:r>
      <w:r w:rsidRPr="008601B9">
        <w:rPr>
          <w:sz w:val="22"/>
          <w:szCs w:val="22"/>
        </w:rPr>
        <w:t>.</w:t>
      </w:r>
    </w:p>
    <w:p w14:paraId="117F2AC1" w14:textId="6C418846" w:rsidR="00A24AEF" w:rsidRDefault="00A24AEF" w:rsidP="008726F5">
      <w:pPr>
        <w:pStyle w:val="ChecklistBasis"/>
        <w:rPr>
          <w:rFonts w:ascii="Times New Roman" w:hAnsi="Times New Roman"/>
          <w:b/>
          <w:sz w:val="22"/>
          <w:szCs w:val="22"/>
        </w:rPr>
      </w:pPr>
      <w:r w:rsidRPr="008601B9">
        <w:rPr>
          <w:rFonts w:ascii="Times New Roman" w:hAnsi="Times New Roman"/>
          <w:b/>
          <w:sz w:val="22"/>
          <w:szCs w:val="22"/>
        </w:rPr>
        <w:br/>
        <w:t>Section A: Is this project involving Human Subjects under the regulations?</w:t>
      </w:r>
      <w:r w:rsidR="008601B9">
        <w:rPr>
          <w:rFonts w:ascii="Times New Roman" w:hAnsi="Times New Roman"/>
          <w:b/>
          <w:sz w:val="22"/>
          <w:szCs w:val="22"/>
        </w:rPr>
        <w:br/>
      </w:r>
    </w:p>
    <w:tbl>
      <w:tblPr>
        <w:tblW w:w="4724" w:type="pct"/>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69"/>
        <w:gridCol w:w="9272"/>
      </w:tblGrid>
      <w:tr w:rsidR="008601B9" w:rsidRPr="00F361A6" w14:paraId="19959DF8" w14:textId="77777777" w:rsidTr="00497132">
        <w:tc>
          <w:tcPr>
            <w:tcW w:w="10194" w:type="dxa"/>
            <w:gridSpan w:val="2"/>
            <w:shd w:val="clear" w:color="auto" w:fill="D9D9D9" w:themeFill="background1" w:themeFillShade="D9"/>
          </w:tcPr>
          <w:p w14:paraId="25145F38" w14:textId="77777777" w:rsidR="008601B9" w:rsidRPr="005F6C29" w:rsidRDefault="008601B9" w:rsidP="008601B9">
            <w:pPr>
              <w:pStyle w:val="ChecklistLevel1"/>
              <w:numPr>
                <w:ilvl w:val="0"/>
                <w:numId w:val="14"/>
              </w:numPr>
              <w:tabs>
                <w:tab w:val="clear" w:pos="720"/>
              </w:tabs>
              <w:ind w:left="360" w:hanging="360"/>
              <w:rPr>
                <w:rFonts w:ascii="Times New Roman" w:hAnsi="Times New Roman"/>
                <w:sz w:val="22"/>
                <w:szCs w:val="22"/>
              </w:rPr>
            </w:pPr>
            <w:r w:rsidRPr="005F6C29">
              <w:rPr>
                <w:rFonts w:ascii="Times New Roman" w:hAnsi="Times New Roman"/>
                <w:sz w:val="22"/>
                <w:szCs w:val="22"/>
                <w:u w:val="double"/>
              </w:rPr>
              <w:t>Research</w:t>
            </w:r>
            <w:r w:rsidRPr="005F6C29">
              <w:rPr>
                <w:rFonts w:ascii="Times New Roman" w:hAnsi="Times New Roman"/>
                <w:sz w:val="22"/>
                <w:szCs w:val="22"/>
              </w:rPr>
              <w:t xml:space="preserve"> as Defined by DHHS Regulation</w:t>
            </w:r>
            <w:r w:rsidRPr="008601B9">
              <w:rPr>
                <w:rFonts w:ascii="Times New Roman" w:hAnsi="Times New Roman"/>
                <w:color w:val="000000" w:themeColor="text1"/>
                <w:sz w:val="22"/>
                <w:szCs w:val="22"/>
              </w:rPr>
              <w:t>s</w:t>
            </w:r>
            <w:r w:rsidRPr="008601B9">
              <w:rPr>
                <w:rStyle w:val="EndnoteReference"/>
                <w:rFonts w:ascii="Times New Roman" w:hAnsi="Times New Roman"/>
                <w:color w:val="000000" w:themeColor="text1"/>
                <w:sz w:val="22"/>
                <w:szCs w:val="22"/>
              </w:rPr>
              <w:endnoteReference w:id="2"/>
            </w:r>
            <w:r w:rsidRPr="008601B9">
              <w:rPr>
                <w:rFonts w:ascii="Times New Roman" w:hAnsi="Times New Roman"/>
                <w:color w:val="000000" w:themeColor="text1"/>
                <w:sz w:val="22"/>
                <w:szCs w:val="22"/>
              </w:rPr>
              <w:t xml:space="preserve"> </w:t>
            </w:r>
            <w:r w:rsidRPr="00FF159A">
              <w:rPr>
                <w:rFonts w:ascii="Times New Roman" w:hAnsi="Times New Roman"/>
                <w:sz w:val="22"/>
                <w:szCs w:val="22"/>
              </w:rPr>
              <w:t>(Check if “Yes”)</w:t>
            </w:r>
          </w:p>
        </w:tc>
      </w:tr>
      <w:tr w:rsidR="008601B9" w:rsidRPr="00F361A6" w14:paraId="34A87A38" w14:textId="77777777" w:rsidTr="00497132">
        <w:sdt>
          <w:sdtPr>
            <w:rPr>
              <w:rFonts w:ascii="Times New Roman" w:hAnsi="Times New Roman"/>
              <w:sz w:val="22"/>
              <w:szCs w:val="22"/>
            </w:rPr>
            <w:id w:val="-404289812"/>
            <w14:checkbox>
              <w14:checked w14:val="1"/>
              <w14:checkedState w14:val="2612" w14:font="MS Gothic"/>
              <w14:uncheckedState w14:val="2610" w14:font="MS Gothic"/>
            </w14:checkbox>
          </w:sdtPr>
          <w:sdtEndPr/>
          <w:sdtContent>
            <w:tc>
              <w:tcPr>
                <w:tcW w:w="480" w:type="dxa"/>
              </w:tcPr>
              <w:p w14:paraId="1BD9F688" w14:textId="3EA67862" w:rsidR="008601B9" w:rsidRPr="005F6C29" w:rsidRDefault="00E01466" w:rsidP="0053045A">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13D3852B" w14:textId="337E6C09" w:rsidR="00F00F83" w:rsidRPr="00B705F1" w:rsidRDefault="008601B9" w:rsidP="0053045A">
            <w:pPr>
              <w:pStyle w:val="Default"/>
              <w:rPr>
                <w:rFonts w:ascii="Times New Roman" w:hAnsi="Times New Roman" w:cs="Times New Roman"/>
                <w:i/>
                <w:sz w:val="22"/>
                <w:szCs w:val="22"/>
                <w:lang w:val="en"/>
              </w:rPr>
            </w:pPr>
            <w:r w:rsidRPr="00023956">
              <w:rPr>
                <w:rFonts w:ascii="Times New Roman" w:hAnsi="Times New Roman" w:cs="Times New Roman"/>
                <w:b/>
                <w:sz w:val="22"/>
                <w:szCs w:val="22"/>
              </w:rPr>
              <w:t xml:space="preserve">Is the activity a systematic investigation? </w:t>
            </w:r>
            <w:r w:rsidRPr="00023956">
              <w:rPr>
                <w:rFonts w:ascii="Times New Roman" w:hAnsi="Times New Roman" w:cs="Times New Roman"/>
                <w:i/>
                <w:sz w:val="22"/>
                <w:szCs w:val="22"/>
              </w:rPr>
              <w:t>(</w:t>
            </w:r>
            <w:r w:rsidRPr="00023956">
              <w:rPr>
                <w:rFonts w:ascii="Times New Roman" w:hAnsi="Times New Roman" w:cs="Times New Roman"/>
                <w:i/>
                <w:sz w:val="22"/>
                <w:szCs w:val="22"/>
                <w:lang w:val="en"/>
              </w:rPr>
              <w:t xml:space="preserve">A </w:t>
            </w:r>
            <w:r w:rsidRPr="00023956">
              <w:rPr>
                <w:rFonts w:ascii="Times New Roman" w:hAnsi="Times New Roman" w:cs="Times New Roman"/>
                <w:b/>
                <w:i/>
                <w:sz w:val="22"/>
                <w:szCs w:val="22"/>
                <w:lang w:val="en"/>
              </w:rPr>
              <w:t>systematic investigation</w:t>
            </w:r>
            <w:r w:rsidRPr="00023956">
              <w:rPr>
                <w:rFonts w:ascii="Times New Roman" w:hAnsi="Times New Roman" w:cs="Times New Roman"/>
                <w:i/>
                <w:sz w:val="22"/>
                <w:szCs w:val="22"/>
                <w:lang w:val="en"/>
              </w:rPr>
              <w:t xml:space="preserve"> is a study or examination that involves a methodical procedure and plan, is theoretically grounded, specifies a focused and well-defined research problem or question, is informed by the empirical findings of others, is analytically robust, and provides a detailed and complete description of data collection methods.)</w:t>
            </w:r>
          </w:p>
        </w:tc>
      </w:tr>
      <w:tr w:rsidR="008601B9" w:rsidRPr="00F361A6" w14:paraId="00020602" w14:textId="77777777" w:rsidTr="00497132">
        <w:sdt>
          <w:sdtPr>
            <w:rPr>
              <w:rFonts w:ascii="Times New Roman" w:hAnsi="Times New Roman"/>
              <w:sz w:val="22"/>
              <w:szCs w:val="22"/>
            </w:rPr>
            <w:id w:val="-1283034921"/>
            <w14:checkbox>
              <w14:checked w14:val="1"/>
              <w14:checkedState w14:val="2612" w14:font="MS Gothic"/>
              <w14:uncheckedState w14:val="2610" w14:font="MS Gothic"/>
            </w14:checkbox>
          </w:sdtPr>
          <w:sdtEndPr/>
          <w:sdtContent>
            <w:tc>
              <w:tcPr>
                <w:tcW w:w="480" w:type="dxa"/>
              </w:tcPr>
              <w:p w14:paraId="3E6587A4" w14:textId="2BAF277B" w:rsidR="008601B9" w:rsidRPr="005F6C29" w:rsidRDefault="00E01466" w:rsidP="0053045A">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58117B7D" w14:textId="77777777" w:rsidR="008601B9" w:rsidRPr="00023956" w:rsidRDefault="008601B9" w:rsidP="0053045A">
            <w:pPr>
              <w:rPr>
                <w:i/>
                <w:sz w:val="22"/>
                <w:szCs w:val="22"/>
                <w:lang w:val="en"/>
              </w:rPr>
            </w:pPr>
            <w:r w:rsidRPr="00023956">
              <w:rPr>
                <w:b/>
                <w:sz w:val="22"/>
                <w:szCs w:val="22"/>
              </w:rPr>
              <w:t>Is the systematic investigation designed to contribute to generalizable knowledge?</w:t>
            </w:r>
            <w:r w:rsidRPr="00023956">
              <w:rPr>
                <w:sz w:val="22"/>
                <w:szCs w:val="22"/>
              </w:rPr>
              <w:t xml:space="preserve"> </w:t>
            </w:r>
            <w:r w:rsidRPr="00023956">
              <w:rPr>
                <w:i/>
                <w:sz w:val="22"/>
                <w:szCs w:val="22"/>
              </w:rPr>
              <w:t>(</w:t>
            </w:r>
            <w:r w:rsidRPr="00023956">
              <w:rPr>
                <w:b/>
                <w:i/>
                <w:sz w:val="22"/>
                <w:szCs w:val="22"/>
              </w:rPr>
              <w:t>Generalizable knowledge</w:t>
            </w:r>
            <w:r w:rsidRPr="00023956">
              <w:rPr>
                <w:i/>
                <w:sz w:val="22"/>
                <w:szCs w:val="22"/>
              </w:rPr>
              <w:t xml:space="preserve"> </w:t>
            </w:r>
            <w:r w:rsidRPr="00873343">
              <w:rPr>
                <w:rStyle w:val="Strong"/>
                <w:b w:val="0"/>
                <w:i/>
                <w:sz w:val="22"/>
                <w:szCs w:val="22"/>
                <w:lang w:val="en"/>
              </w:rPr>
              <w:t>is</w:t>
            </w:r>
            <w:r w:rsidRPr="00023956">
              <w:rPr>
                <w:i/>
                <w:sz w:val="22"/>
                <w:szCs w:val="22"/>
                <w:lang w:val="en"/>
              </w:rPr>
              <w:t xml:space="preserve"> information that is expected to expand the knowledge base of a scientific discipline or other scholarly field of study and yield one or both of the following: </w:t>
            </w:r>
          </w:p>
          <w:p w14:paraId="31BB4D3E" w14:textId="77777777" w:rsidR="008601B9" w:rsidRPr="00023956" w:rsidRDefault="008601B9" w:rsidP="008601B9">
            <w:pPr>
              <w:numPr>
                <w:ilvl w:val="0"/>
                <w:numId w:val="46"/>
              </w:numPr>
              <w:rPr>
                <w:i/>
                <w:sz w:val="22"/>
                <w:szCs w:val="22"/>
                <w:lang w:val="en"/>
              </w:rPr>
            </w:pPr>
            <w:r w:rsidRPr="00023956">
              <w:rPr>
                <w:i/>
                <w:sz w:val="22"/>
                <w:szCs w:val="22"/>
                <w:lang w:val="en"/>
              </w:rPr>
              <w:t>Results that are applicable to a larger population beyond the site of data collection or the specific subjects studied.</w:t>
            </w:r>
          </w:p>
          <w:p w14:paraId="798F0D66" w14:textId="7DC96D98" w:rsidR="00F00F83" w:rsidRPr="00F00F83" w:rsidRDefault="008601B9">
            <w:pPr>
              <w:pStyle w:val="StatementLevel1"/>
              <w:numPr>
                <w:ilvl w:val="0"/>
                <w:numId w:val="46"/>
              </w:numPr>
              <w:rPr>
                <w:rFonts w:ascii="Times New Roman" w:hAnsi="Times New Roman"/>
                <w:sz w:val="22"/>
                <w:szCs w:val="22"/>
              </w:rPr>
            </w:pPr>
            <w:r w:rsidRPr="00023956">
              <w:rPr>
                <w:rFonts w:ascii="Times New Roman" w:hAnsi="Times New Roman"/>
                <w:i/>
                <w:sz w:val="22"/>
                <w:szCs w:val="22"/>
                <w:lang w:val="en"/>
              </w:rPr>
              <w:t>Results that are intended to be used to develop, test, or support theories, principles, and statements of relationships, or to inform policy beyond the study.</w:t>
            </w:r>
            <w:r>
              <w:rPr>
                <w:rFonts w:ascii="Times New Roman" w:hAnsi="Times New Roman"/>
                <w:i/>
                <w:sz w:val="22"/>
                <w:szCs w:val="22"/>
                <w:lang w:val="en"/>
              </w:rPr>
              <w:t>)</w:t>
            </w:r>
          </w:p>
        </w:tc>
      </w:tr>
      <w:tr w:rsidR="00F00F83" w:rsidRPr="00F361A6" w14:paraId="77C0D5FA" w14:textId="77777777" w:rsidTr="009E4C98">
        <w:tc>
          <w:tcPr>
            <w:tcW w:w="10194" w:type="dxa"/>
            <w:gridSpan w:val="2"/>
          </w:tcPr>
          <w:p w14:paraId="2F450FBF" w14:textId="1BAA0041" w:rsidR="00CB3519" w:rsidRDefault="00F00F83" w:rsidP="00CB3519">
            <w:pPr>
              <w:rPr>
                <w:sz w:val="22"/>
                <w:szCs w:val="22"/>
              </w:rPr>
            </w:pPr>
            <w:r w:rsidRPr="00CB3519">
              <w:rPr>
                <w:b/>
                <w:sz w:val="22"/>
                <w:szCs w:val="22"/>
              </w:rPr>
              <w:t xml:space="preserve">STOP! </w:t>
            </w:r>
            <w:r w:rsidR="00CB3519">
              <w:rPr>
                <w:b/>
                <w:sz w:val="22"/>
                <w:szCs w:val="22"/>
              </w:rPr>
              <w:t>If n</w:t>
            </w:r>
            <w:r w:rsidR="00CB3519" w:rsidRPr="00CB3519">
              <w:rPr>
                <w:b/>
                <w:sz w:val="22"/>
                <w:szCs w:val="22"/>
              </w:rPr>
              <w:t>one of the above boxes have been checked</w:t>
            </w:r>
            <w:r w:rsidR="00CB3519">
              <w:rPr>
                <w:b/>
                <w:sz w:val="22"/>
                <w:szCs w:val="22"/>
              </w:rPr>
              <w:t xml:space="preserve"> </w:t>
            </w:r>
            <w:r w:rsidR="00CB3519" w:rsidRPr="00497132">
              <w:rPr>
                <w:sz w:val="22"/>
                <w:szCs w:val="22"/>
              </w:rPr>
              <w:t>(not Research as defined by DHHS regulations)</w:t>
            </w:r>
            <w:r w:rsidR="00CB3519">
              <w:rPr>
                <w:sz w:val="22"/>
                <w:szCs w:val="22"/>
              </w:rPr>
              <w:t xml:space="preserve">  </w:t>
            </w:r>
          </w:p>
          <w:p w14:paraId="51319F80" w14:textId="0810FC51" w:rsidR="00F00F83" w:rsidRPr="00023956" w:rsidRDefault="00F00F83" w:rsidP="00CB3519">
            <w:pPr>
              <w:pStyle w:val="Yes-No"/>
              <w:rPr>
                <w:b w:val="0"/>
                <w:sz w:val="22"/>
                <w:szCs w:val="22"/>
              </w:rPr>
            </w:pPr>
            <w:r w:rsidRPr="00F00F83">
              <w:rPr>
                <w:rFonts w:ascii="Times New Roman" w:hAnsi="Times New Roman"/>
                <w:sz w:val="22"/>
                <w:szCs w:val="22"/>
              </w:rPr>
              <w:t>IRB review is NOT required.</w:t>
            </w:r>
            <w:r w:rsidR="00CB3519">
              <w:rPr>
                <w:sz w:val="22"/>
                <w:szCs w:val="22"/>
              </w:rPr>
              <w:t xml:space="preserve"> </w:t>
            </w:r>
          </w:p>
        </w:tc>
      </w:tr>
      <w:tr w:rsidR="00497132" w:rsidRPr="00F361A6" w14:paraId="56149B19" w14:textId="77777777" w:rsidTr="00497132">
        <w:tc>
          <w:tcPr>
            <w:tcW w:w="10194" w:type="dxa"/>
            <w:gridSpan w:val="2"/>
            <w:shd w:val="clear" w:color="auto" w:fill="D9D9D9" w:themeFill="background1" w:themeFillShade="D9"/>
          </w:tcPr>
          <w:p w14:paraId="68AD2941" w14:textId="77777777" w:rsidR="00497132" w:rsidRPr="00E220BB" w:rsidRDefault="00497132" w:rsidP="00497132">
            <w:pPr>
              <w:pStyle w:val="ChecklistLevel1"/>
              <w:numPr>
                <w:ilvl w:val="0"/>
                <w:numId w:val="14"/>
              </w:numPr>
              <w:tabs>
                <w:tab w:val="clear" w:pos="720"/>
              </w:tabs>
              <w:ind w:left="360" w:hanging="360"/>
              <w:rPr>
                <w:rFonts w:ascii="Times New Roman" w:hAnsi="Times New Roman"/>
                <w:sz w:val="22"/>
                <w:szCs w:val="22"/>
              </w:rPr>
            </w:pPr>
            <w:r w:rsidRPr="00E220BB">
              <w:rPr>
                <w:rFonts w:ascii="Times New Roman" w:hAnsi="Times New Roman"/>
                <w:sz w:val="22"/>
                <w:szCs w:val="22"/>
                <w:u w:val="double"/>
              </w:rPr>
              <w:t>Human Subject</w:t>
            </w:r>
            <w:r w:rsidRPr="00E220BB">
              <w:rPr>
                <w:rFonts w:ascii="Times New Roman" w:hAnsi="Times New Roman"/>
                <w:sz w:val="22"/>
                <w:szCs w:val="22"/>
              </w:rPr>
              <w:t xml:space="preserve"> as Defined by DHHS Regulations (Check if “Yes”)</w:t>
            </w:r>
          </w:p>
        </w:tc>
      </w:tr>
      <w:tr w:rsidR="00497132" w:rsidRPr="00F361A6" w14:paraId="7F38F2A4" w14:textId="77777777" w:rsidTr="00497132">
        <w:sdt>
          <w:sdtPr>
            <w:rPr>
              <w:rFonts w:ascii="Times New Roman" w:hAnsi="Times New Roman"/>
              <w:sz w:val="22"/>
              <w:szCs w:val="22"/>
            </w:rPr>
            <w:id w:val="1678078274"/>
            <w14:checkbox>
              <w14:checked w14:val="0"/>
              <w14:checkedState w14:val="2612" w14:font="MS Gothic"/>
              <w14:uncheckedState w14:val="2610" w14:font="MS Gothic"/>
            </w14:checkbox>
          </w:sdtPr>
          <w:sdtEndPr/>
          <w:sdtContent>
            <w:tc>
              <w:tcPr>
                <w:tcW w:w="480" w:type="dxa"/>
              </w:tcPr>
              <w:p w14:paraId="6F8EF8C7" w14:textId="6695F972" w:rsidR="00497132" w:rsidRPr="005F6C29" w:rsidRDefault="00E01466" w:rsidP="00497132">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5AEADD4E" w14:textId="77777777" w:rsidR="00497132" w:rsidRPr="007018B5" w:rsidRDefault="00497132" w:rsidP="00497132">
            <w:pPr>
              <w:pStyle w:val="Default"/>
              <w:rPr>
                <w:rFonts w:ascii="Times New Roman" w:hAnsi="Times New Roman"/>
                <w:b/>
                <w:sz w:val="22"/>
                <w:szCs w:val="22"/>
              </w:rPr>
            </w:pPr>
            <w:r w:rsidRPr="00873343">
              <w:rPr>
                <w:rFonts w:ascii="Times New Roman" w:hAnsi="Times New Roman" w:cs="Times New Roman"/>
                <w:b/>
                <w:sz w:val="22"/>
                <w:szCs w:val="22"/>
              </w:rPr>
              <w:t xml:space="preserve">Is the investigator gathering information </w:t>
            </w:r>
            <w:r w:rsidRPr="00873343">
              <w:rPr>
                <w:rFonts w:ascii="Times New Roman" w:hAnsi="Times New Roman" w:cs="Times New Roman"/>
                <w:b/>
                <w:i/>
                <w:sz w:val="22"/>
                <w:szCs w:val="22"/>
              </w:rPr>
              <w:t xml:space="preserve">about </w:t>
            </w:r>
            <w:r w:rsidRPr="00873343">
              <w:rPr>
                <w:rFonts w:ascii="Times New Roman" w:hAnsi="Times New Roman" w:cs="Times New Roman"/>
                <w:b/>
                <w:sz w:val="22"/>
                <w:szCs w:val="22"/>
              </w:rPr>
              <w:t>living individuals?</w:t>
            </w:r>
            <w:r w:rsidRPr="00873343">
              <w:rPr>
                <w:rFonts w:ascii="Times New Roman" w:hAnsi="Times New Roman" w:cs="Times New Roman"/>
                <w:sz w:val="22"/>
                <w:szCs w:val="22"/>
              </w:rPr>
              <w:t xml:space="preserve"> </w:t>
            </w:r>
            <w:r w:rsidRPr="00873343">
              <w:rPr>
                <w:rFonts w:ascii="Times New Roman" w:hAnsi="Times New Roman" w:cs="Times New Roman"/>
                <w:i/>
                <w:sz w:val="22"/>
                <w:szCs w:val="22"/>
              </w:rPr>
              <w:t xml:space="preserve">(If the focus of the project is on people or their opinions, perceptions, choices, decisions regarding them or how methods, policies, procedures, organizations etc. affect them or their environment, then it is </w:t>
            </w:r>
            <w:r w:rsidRPr="00873343">
              <w:rPr>
                <w:rFonts w:ascii="Times New Roman" w:hAnsi="Times New Roman" w:cs="Times New Roman"/>
                <w:b/>
                <w:i/>
                <w:sz w:val="22"/>
                <w:szCs w:val="22"/>
              </w:rPr>
              <w:t>about</w:t>
            </w:r>
            <w:r w:rsidRPr="00873343">
              <w:rPr>
                <w:rFonts w:ascii="Times New Roman" w:hAnsi="Times New Roman" w:cs="Times New Roman"/>
                <w:i/>
                <w:sz w:val="22"/>
                <w:szCs w:val="22"/>
              </w:rPr>
              <w:t xml:space="preserve"> the individual. If questions are posed so that the individual provides information about something; they are not “about whom” questions but can be thought of “about what” questions, then this is not </w:t>
            </w:r>
            <w:r w:rsidRPr="00873343">
              <w:rPr>
                <w:rFonts w:ascii="Times New Roman" w:hAnsi="Times New Roman" w:cs="Times New Roman"/>
                <w:b/>
                <w:i/>
                <w:sz w:val="22"/>
                <w:szCs w:val="22"/>
              </w:rPr>
              <w:t>about</w:t>
            </w:r>
            <w:r w:rsidRPr="00873343">
              <w:rPr>
                <w:rFonts w:ascii="Times New Roman" w:hAnsi="Times New Roman" w:cs="Times New Roman"/>
                <w:i/>
                <w:sz w:val="22"/>
                <w:szCs w:val="22"/>
              </w:rPr>
              <w:t xml:space="preserve"> the individual.) </w:t>
            </w:r>
          </w:p>
        </w:tc>
      </w:tr>
      <w:tr w:rsidR="00497132" w:rsidRPr="00F361A6" w14:paraId="2400E6C7" w14:textId="77777777" w:rsidTr="00497132">
        <w:sdt>
          <w:sdtPr>
            <w:rPr>
              <w:rFonts w:ascii="Times New Roman" w:hAnsi="Times New Roman"/>
              <w:sz w:val="22"/>
              <w:szCs w:val="22"/>
            </w:rPr>
            <w:id w:val="118194939"/>
            <w14:checkbox>
              <w14:checked w14:val="0"/>
              <w14:checkedState w14:val="2612" w14:font="MS Gothic"/>
              <w14:uncheckedState w14:val="2610" w14:font="MS Gothic"/>
            </w14:checkbox>
          </w:sdtPr>
          <w:sdtEndPr/>
          <w:sdtContent>
            <w:tc>
              <w:tcPr>
                <w:tcW w:w="480" w:type="dxa"/>
              </w:tcPr>
              <w:p w14:paraId="46C180B4" w14:textId="77777777" w:rsidR="00497132" w:rsidRPr="005F6C29" w:rsidRDefault="00497132" w:rsidP="00497132">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08734E70" w14:textId="2B1B7198" w:rsidR="00497132" w:rsidRPr="007018B5" w:rsidRDefault="00497132" w:rsidP="00497132">
            <w:pPr>
              <w:pStyle w:val="StatementLevel1"/>
              <w:rPr>
                <w:rFonts w:ascii="Times New Roman" w:hAnsi="Times New Roman"/>
                <w:b/>
                <w:sz w:val="22"/>
                <w:szCs w:val="22"/>
              </w:rPr>
            </w:pPr>
            <w:r w:rsidRPr="007018B5">
              <w:rPr>
                <w:rFonts w:ascii="Times New Roman" w:hAnsi="Times New Roman"/>
                <w:b/>
                <w:sz w:val="22"/>
                <w:szCs w:val="22"/>
              </w:rPr>
              <w:t xml:space="preserve">Will the investigator </w:t>
            </w:r>
            <w:r>
              <w:rPr>
                <w:rFonts w:ascii="Times New Roman" w:hAnsi="Times New Roman"/>
                <w:b/>
                <w:sz w:val="22"/>
                <w:szCs w:val="22"/>
              </w:rPr>
              <w:t xml:space="preserve">obtain </w:t>
            </w:r>
            <w:r w:rsidR="007D5A31">
              <w:rPr>
                <w:rFonts w:ascii="Times New Roman" w:hAnsi="Times New Roman"/>
                <w:b/>
                <w:sz w:val="22"/>
                <w:szCs w:val="22"/>
              </w:rPr>
              <w:t>information</w:t>
            </w:r>
            <w:r w:rsidR="007D5A31" w:rsidRPr="007018B5">
              <w:rPr>
                <w:rFonts w:ascii="Times New Roman" w:hAnsi="Times New Roman"/>
                <w:b/>
                <w:sz w:val="22"/>
                <w:szCs w:val="22"/>
              </w:rPr>
              <w:t xml:space="preserve"> </w:t>
            </w:r>
            <w:r>
              <w:rPr>
                <w:rFonts w:ascii="Times New Roman" w:hAnsi="Times New Roman"/>
                <w:b/>
                <w:sz w:val="22"/>
                <w:szCs w:val="22"/>
              </w:rPr>
              <w:t xml:space="preserve">and/or </w:t>
            </w:r>
            <w:r w:rsidR="007D5A31">
              <w:rPr>
                <w:rFonts w:ascii="Times New Roman" w:hAnsi="Times New Roman"/>
                <w:b/>
                <w:sz w:val="22"/>
                <w:szCs w:val="22"/>
              </w:rPr>
              <w:t>bio</w:t>
            </w:r>
            <w:r>
              <w:rPr>
                <w:rFonts w:ascii="Times New Roman" w:hAnsi="Times New Roman"/>
                <w:b/>
                <w:sz w:val="22"/>
                <w:szCs w:val="22"/>
              </w:rPr>
              <w:t xml:space="preserve">specimens </w:t>
            </w:r>
            <w:r w:rsidRPr="007018B5">
              <w:rPr>
                <w:rFonts w:ascii="Times New Roman" w:hAnsi="Times New Roman"/>
                <w:b/>
                <w:sz w:val="22"/>
                <w:szCs w:val="22"/>
              </w:rPr>
              <w:t>through either of the following mechanisms? Specify which mechanism(s) apply, if yes:</w:t>
            </w:r>
          </w:p>
          <w:p w14:paraId="4A94D862" w14:textId="2E9504B1" w:rsidR="00497132" w:rsidRPr="005F6C29" w:rsidRDefault="00E01A61" w:rsidP="00497132">
            <w:pPr>
              <w:pStyle w:val="StatementLevel2"/>
              <w:ind w:left="0"/>
              <w:rPr>
                <w:rFonts w:ascii="Times New Roman" w:hAnsi="Times New Roman"/>
                <w:sz w:val="22"/>
                <w:szCs w:val="22"/>
              </w:rPr>
            </w:pPr>
            <w:sdt>
              <w:sdtPr>
                <w:rPr>
                  <w:rFonts w:ascii="Times New Roman" w:hAnsi="Times New Roman"/>
                  <w:sz w:val="22"/>
                  <w:szCs w:val="22"/>
                </w:rPr>
                <w:id w:val="-1820803085"/>
                <w14:checkbox>
                  <w14:checked w14:val="0"/>
                  <w14:checkedState w14:val="2612" w14:font="MS Gothic"/>
                  <w14:uncheckedState w14:val="2610" w14:font="MS Gothic"/>
                </w14:checkbox>
              </w:sdtPr>
              <w:sdtEndPr/>
              <w:sdtContent>
                <w:r w:rsidR="00497132" w:rsidRPr="005F6C29">
                  <w:rPr>
                    <w:rFonts w:ascii="Segoe UI Symbol" w:eastAsia="MS Gothic" w:hAnsi="Segoe UI Symbol" w:cs="Segoe UI Symbol"/>
                    <w:sz w:val="22"/>
                    <w:szCs w:val="22"/>
                  </w:rPr>
                  <w:t>☐</w:t>
                </w:r>
              </w:sdtContent>
            </w:sdt>
            <w:r w:rsidR="00BB1354">
              <w:rPr>
                <w:rFonts w:ascii="Times New Roman" w:hAnsi="Times New Roman"/>
                <w:sz w:val="22"/>
                <w:szCs w:val="22"/>
              </w:rPr>
              <w:t xml:space="preserve"> </w:t>
            </w:r>
            <w:sdt>
              <w:sdtPr>
                <w:rPr>
                  <w:rFonts w:ascii="Times New Roman" w:hAnsi="Times New Roman"/>
                  <w:sz w:val="22"/>
                  <w:szCs w:val="22"/>
                </w:rPr>
                <w:id w:val="-721056463"/>
                <w14:checkbox>
                  <w14:checked w14:val="0"/>
                  <w14:checkedState w14:val="2612" w14:font="MS Gothic"/>
                  <w14:uncheckedState w14:val="2610" w14:font="MS Gothic"/>
                </w14:checkbox>
              </w:sdtPr>
              <w:sdtEndPr/>
              <w:sdtContent>
                <w:r w:rsidR="00BB1354">
                  <w:rPr>
                    <w:rFonts w:ascii="MS Gothic" w:eastAsia="MS Gothic" w:hAnsi="MS Gothic" w:hint="eastAsia"/>
                    <w:sz w:val="22"/>
                    <w:szCs w:val="22"/>
                  </w:rPr>
                  <w:t>☐</w:t>
                </w:r>
              </w:sdtContent>
            </w:sdt>
            <w:r w:rsidR="00BB1354" w:rsidRPr="005F6C29">
              <w:rPr>
                <w:rFonts w:ascii="Times New Roman" w:hAnsi="Times New Roman"/>
                <w:sz w:val="22"/>
                <w:szCs w:val="22"/>
              </w:rPr>
              <w:t xml:space="preserve"> </w:t>
            </w:r>
            <w:r w:rsidR="00497132" w:rsidRPr="005F6C29">
              <w:rPr>
                <w:rFonts w:ascii="Times New Roman" w:hAnsi="Times New Roman"/>
                <w:sz w:val="22"/>
                <w:szCs w:val="22"/>
              </w:rPr>
              <w:t>Physical procedures or manipulations of those individuals or their environment for research purposes (“intervention”).</w:t>
            </w:r>
          </w:p>
          <w:p w14:paraId="4B3DFC32" w14:textId="14036D03" w:rsidR="00F00F83" w:rsidRPr="005F6C29" w:rsidRDefault="00E01A61" w:rsidP="00497132">
            <w:pPr>
              <w:pStyle w:val="StatementLevel1"/>
              <w:rPr>
                <w:rFonts w:ascii="Times New Roman" w:hAnsi="Times New Roman"/>
                <w:sz w:val="22"/>
                <w:szCs w:val="22"/>
              </w:rPr>
            </w:pPr>
            <w:sdt>
              <w:sdtPr>
                <w:rPr>
                  <w:rFonts w:ascii="Times New Roman" w:hAnsi="Times New Roman"/>
                  <w:sz w:val="22"/>
                  <w:szCs w:val="22"/>
                </w:rPr>
                <w:id w:val="1851439538"/>
                <w14:checkbox>
                  <w14:checked w14:val="0"/>
                  <w14:checkedState w14:val="2612" w14:font="MS Gothic"/>
                  <w14:uncheckedState w14:val="2610" w14:font="MS Gothic"/>
                </w14:checkbox>
              </w:sdtPr>
              <w:sdtEndPr/>
              <w:sdtContent>
                <w:r w:rsidR="00497132">
                  <w:rPr>
                    <w:rFonts w:ascii="MS Gothic" w:eastAsia="MS Gothic" w:hAnsi="MS Gothic" w:hint="eastAsia"/>
                    <w:sz w:val="22"/>
                    <w:szCs w:val="22"/>
                  </w:rPr>
                  <w:t>☐</w:t>
                </w:r>
              </w:sdtContent>
            </w:sdt>
            <w:r w:rsidR="00497132" w:rsidRPr="005F6C29">
              <w:rPr>
                <w:rFonts w:ascii="Times New Roman" w:hAnsi="Times New Roman"/>
                <w:sz w:val="22"/>
                <w:szCs w:val="22"/>
              </w:rPr>
              <w:t>Communication or interpersonal contact with the individuals ("interaction”).</w:t>
            </w:r>
          </w:p>
        </w:tc>
      </w:tr>
      <w:tr w:rsidR="00497132" w:rsidRPr="00F361A6" w14:paraId="73AEE221" w14:textId="77777777" w:rsidTr="00497132">
        <w:sdt>
          <w:sdtPr>
            <w:rPr>
              <w:rFonts w:ascii="Times New Roman" w:hAnsi="Times New Roman"/>
              <w:sz w:val="22"/>
              <w:szCs w:val="22"/>
            </w:rPr>
            <w:id w:val="-1969504718"/>
            <w14:checkbox>
              <w14:checked w14:val="0"/>
              <w14:checkedState w14:val="2612" w14:font="MS Gothic"/>
              <w14:uncheckedState w14:val="2610" w14:font="MS Gothic"/>
            </w14:checkbox>
          </w:sdtPr>
          <w:sdtEndPr/>
          <w:sdtContent>
            <w:tc>
              <w:tcPr>
                <w:tcW w:w="480" w:type="dxa"/>
              </w:tcPr>
              <w:p w14:paraId="51A22740" w14:textId="77777777" w:rsidR="00497132" w:rsidRPr="005F6C29" w:rsidRDefault="00497132" w:rsidP="00497132">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54C89C9D" w14:textId="4615DD5B" w:rsidR="00497132" w:rsidRPr="007018B5" w:rsidRDefault="00497132" w:rsidP="00497132">
            <w:pPr>
              <w:pStyle w:val="StatementLevel1"/>
              <w:rPr>
                <w:rFonts w:ascii="Times New Roman" w:hAnsi="Times New Roman"/>
                <w:b/>
                <w:sz w:val="22"/>
                <w:szCs w:val="22"/>
              </w:rPr>
            </w:pPr>
            <w:r w:rsidRPr="007018B5">
              <w:rPr>
                <w:rFonts w:ascii="Times New Roman" w:hAnsi="Times New Roman"/>
                <w:b/>
                <w:sz w:val="22"/>
                <w:szCs w:val="22"/>
              </w:rPr>
              <w:t xml:space="preserve">Will the investigator obtain </w:t>
            </w:r>
            <w:r w:rsidR="007D5A31">
              <w:rPr>
                <w:rFonts w:ascii="Times New Roman" w:hAnsi="Times New Roman"/>
                <w:b/>
                <w:sz w:val="22"/>
                <w:szCs w:val="22"/>
              </w:rPr>
              <w:t>information</w:t>
            </w:r>
            <w:r w:rsidR="007D5A31" w:rsidRPr="007018B5">
              <w:rPr>
                <w:rFonts w:ascii="Times New Roman" w:hAnsi="Times New Roman"/>
                <w:b/>
                <w:sz w:val="22"/>
                <w:szCs w:val="22"/>
              </w:rPr>
              <w:t xml:space="preserve"> </w:t>
            </w:r>
            <w:r>
              <w:rPr>
                <w:rFonts w:ascii="Times New Roman" w:hAnsi="Times New Roman"/>
                <w:b/>
                <w:sz w:val="22"/>
                <w:szCs w:val="22"/>
              </w:rPr>
              <w:t xml:space="preserve">and/or </w:t>
            </w:r>
            <w:r w:rsidR="007D5A31">
              <w:rPr>
                <w:rFonts w:ascii="Times New Roman" w:hAnsi="Times New Roman"/>
                <w:b/>
                <w:sz w:val="22"/>
                <w:szCs w:val="22"/>
              </w:rPr>
              <w:t>bio</w:t>
            </w:r>
            <w:r>
              <w:rPr>
                <w:rFonts w:ascii="Times New Roman" w:hAnsi="Times New Roman"/>
                <w:b/>
                <w:sz w:val="22"/>
                <w:szCs w:val="22"/>
              </w:rPr>
              <w:t xml:space="preserve">specimens </w:t>
            </w:r>
            <w:r w:rsidRPr="007018B5">
              <w:rPr>
                <w:rFonts w:ascii="Times New Roman" w:hAnsi="Times New Roman"/>
                <w:b/>
                <w:sz w:val="22"/>
                <w:szCs w:val="22"/>
              </w:rPr>
              <w:t xml:space="preserve">that </w:t>
            </w:r>
            <w:r>
              <w:rPr>
                <w:rFonts w:ascii="Times New Roman" w:hAnsi="Times New Roman"/>
                <w:b/>
                <w:sz w:val="22"/>
                <w:szCs w:val="22"/>
              </w:rPr>
              <w:t xml:space="preserve">are: </w:t>
            </w:r>
            <w:r w:rsidRPr="007018B5">
              <w:rPr>
                <w:rFonts w:ascii="Times New Roman" w:hAnsi="Times New Roman"/>
                <w:b/>
                <w:sz w:val="22"/>
                <w:szCs w:val="22"/>
              </w:rPr>
              <w:t xml:space="preserve"> </w:t>
            </w:r>
          </w:p>
          <w:p w14:paraId="2F2D0F20" w14:textId="77777777" w:rsidR="00497132" w:rsidRDefault="00E01A61" w:rsidP="00497132">
            <w:pPr>
              <w:pStyle w:val="StatementLevel1"/>
              <w:rPr>
                <w:rFonts w:ascii="Times New Roman" w:hAnsi="Times New Roman"/>
                <w:sz w:val="22"/>
                <w:szCs w:val="22"/>
              </w:rPr>
            </w:pPr>
            <w:sdt>
              <w:sdtPr>
                <w:rPr>
                  <w:rFonts w:ascii="Times New Roman" w:hAnsi="Times New Roman"/>
                  <w:sz w:val="22"/>
                  <w:szCs w:val="22"/>
                </w:rPr>
                <w:id w:val="1857993232"/>
                <w14:checkbox>
                  <w14:checked w14:val="0"/>
                  <w14:checkedState w14:val="2612" w14:font="MS Gothic"/>
                  <w14:uncheckedState w14:val="2610" w14:font="MS Gothic"/>
                </w14:checkbox>
              </w:sdtPr>
              <w:sdtEndPr/>
              <w:sdtContent>
                <w:r w:rsidR="00497132">
                  <w:rPr>
                    <w:rFonts w:ascii="MS Gothic" w:eastAsia="MS Gothic" w:hAnsi="MS Gothic" w:hint="eastAsia"/>
                    <w:sz w:val="22"/>
                    <w:szCs w:val="22"/>
                  </w:rPr>
                  <w:t>☐</w:t>
                </w:r>
              </w:sdtContent>
            </w:sdt>
            <w:r w:rsidR="00497132">
              <w:rPr>
                <w:rFonts w:ascii="Times New Roman" w:hAnsi="Times New Roman"/>
                <w:sz w:val="22"/>
                <w:szCs w:val="22"/>
              </w:rPr>
              <w:t xml:space="preserve">Identifiable such that the </w:t>
            </w:r>
            <w:r w:rsidR="00497132" w:rsidRPr="005F6C29">
              <w:rPr>
                <w:rFonts w:ascii="Times New Roman" w:hAnsi="Times New Roman"/>
                <w:sz w:val="22"/>
                <w:szCs w:val="22"/>
              </w:rPr>
              <w:t xml:space="preserve">individuals’ identities </w:t>
            </w:r>
            <w:r w:rsidR="00497132">
              <w:rPr>
                <w:rFonts w:ascii="Times New Roman" w:hAnsi="Times New Roman"/>
                <w:sz w:val="22"/>
                <w:szCs w:val="22"/>
              </w:rPr>
              <w:t xml:space="preserve">can </w:t>
            </w:r>
            <w:r w:rsidR="00497132" w:rsidRPr="005F6C29">
              <w:rPr>
                <w:rFonts w:ascii="Times New Roman" w:hAnsi="Times New Roman"/>
                <w:sz w:val="22"/>
                <w:szCs w:val="22"/>
              </w:rPr>
              <w:t>be readily ascertained or associated with the information by the investigator (i.e. “</w:t>
            </w:r>
            <w:r w:rsidR="00497132" w:rsidRPr="00023956">
              <w:rPr>
                <w:rFonts w:ascii="Times New Roman" w:hAnsi="Times New Roman"/>
                <w:sz w:val="22"/>
                <w:szCs w:val="22"/>
              </w:rPr>
              <w:t>Identifiable information</w:t>
            </w:r>
            <w:r w:rsidR="00497132">
              <w:rPr>
                <w:rFonts w:ascii="Times New Roman" w:hAnsi="Times New Roman"/>
                <w:sz w:val="22"/>
                <w:szCs w:val="22"/>
              </w:rPr>
              <w:t xml:space="preserve">”) </w:t>
            </w:r>
            <w:r w:rsidR="00497132" w:rsidRPr="007018B5">
              <w:rPr>
                <w:rFonts w:ascii="Times New Roman" w:hAnsi="Times New Roman"/>
                <w:b/>
                <w:sz w:val="22"/>
                <w:szCs w:val="22"/>
                <w:u w:val="single"/>
              </w:rPr>
              <w:t>AND IS</w:t>
            </w:r>
          </w:p>
          <w:p w14:paraId="002EC2C9" w14:textId="54BD57EC" w:rsidR="00497132" w:rsidRDefault="00E01A61" w:rsidP="00497132">
            <w:pPr>
              <w:pStyle w:val="StatementLevel1"/>
              <w:tabs>
                <w:tab w:val="left" w:pos="601"/>
              </w:tabs>
              <w:ind w:left="601" w:hanging="360"/>
              <w:rPr>
                <w:rFonts w:ascii="Times New Roman" w:hAnsi="Times New Roman"/>
                <w:sz w:val="22"/>
                <w:szCs w:val="22"/>
              </w:rPr>
            </w:pPr>
            <w:sdt>
              <w:sdtPr>
                <w:rPr>
                  <w:rFonts w:ascii="Times New Roman" w:hAnsi="Times New Roman"/>
                  <w:sz w:val="22"/>
                  <w:szCs w:val="22"/>
                </w:rPr>
                <w:id w:val="912743217"/>
                <w14:checkbox>
                  <w14:checked w14:val="0"/>
                  <w14:checkedState w14:val="2612" w14:font="MS Gothic"/>
                  <w14:uncheckedState w14:val="2610" w14:font="MS Gothic"/>
                </w14:checkbox>
              </w:sdtPr>
              <w:sdtEndPr/>
              <w:sdtContent>
                <w:r w:rsidR="00497132">
                  <w:rPr>
                    <w:rFonts w:ascii="MS Gothic" w:eastAsia="MS Gothic" w:hAnsi="MS Gothic" w:hint="eastAsia"/>
                    <w:sz w:val="22"/>
                    <w:szCs w:val="22"/>
                  </w:rPr>
                  <w:t>☐</w:t>
                </w:r>
              </w:sdtContent>
            </w:sdt>
            <w:r w:rsidR="00497132" w:rsidRPr="005F6C29">
              <w:rPr>
                <w:rFonts w:ascii="Times New Roman" w:hAnsi="Times New Roman"/>
                <w:sz w:val="22"/>
                <w:szCs w:val="22"/>
              </w:rPr>
              <w:t xml:space="preserve"> </w:t>
            </w:r>
            <w:r w:rsidR="00497132">
              <w:rPr>
                <w:rFonts w:ascii="Times New Roman" w:hAnsi="Times New Roman"/>
                <w:sz w:val="22"/>
                <w:szCs w:val="22"/>
              </w:rPr>
              <w:tab/>
            </w:r>
            <w:r w:rsidR="007D5A31">
              <w:rPr>
                <w:rFonts w:ascii="Times New Roman" w:hAnsi="Times New Roman"/>
                <w:sz w:val="22"/>
                <w:szCs w:val="22"/>
              </w:rPr>
              <w:t>Information</w:t>
            </w:r>
            <w:r w:rsidR="007D5A31" w:rsidRPr="005F6C29">
              <w:rPr>
                <w:rFonts w:ascii="Times New Roman" w:hAnsi="Times New Roman"/>
                <w:sz w:val="22"/>
                <w:szCs w:val="22"/>
              </w:rPr>
              <w:t xml:space="preserve"> </w:t>
            </w:r>
            <w:r w:rsidR="00497132">
              <w:rPr>
                <w:rFonts w:ascii="Times New Roman" w:hAnsi="Times New Roman"/>
                <w:sz w:val="22"/>
                <w:szCs w:val="22"/>
              </w:rPr>
              <w:t>about</w:t>
            </w:r>
            <w:r w:rsidR="00497132" w:rsidRPr="005F6C29">
              <w:rPr>
                <w:rFonts w:ascii="Times New Roman" w:hAnsi="Times New Roman"/>
                <w:sz w:val="22"/>
                <w:szCs w:val="22"/>
              </w:rPr>
              <w:t xml:space="preserve"> behavior that occurs in a context in which an individua</w:t>
            </w:r>
            <w:r w:rsidR="00497132">
              <w:rPr>
                <w:rFonts w:ascii="Times New Roman" w:hAnsi="Times New Roman"/>
                <w:sz w:val="22"/>
                <w:szCs w:val="22"/>
              </w:rPr>
              <w:t xml:space="preserve">l can reasonably expect that no </w:t>
            </w:r>
            <w:r w:rsidR="00497132" w:rsidRPr="005F6C29">
              <w:rPr>
                <w:rFonts w:ascii="Times New Roman" w:hAnsi="Times New Roman"/>
                <w:sz w:val="22"/>
                <w:szCs w:val="22"/>
              </w:rPr>
              <w:t>observation or recording is taking place (i.e. “</w:t>
            </w:r>
            <w:r w:rsidR="00497132" w:rsidRPr="00023956">
              <w:rPr>
                <w:rFonts w:ascii="Times New Roman" w:hAnsi="Times New Roman"/>
                <w:sz w:val="22"/>
                <w:szCs w:val="22"/>
              </w:rPr>
              <w:t>Private information</w:t>
            </w:r>
            <w:r w:rsidR="00497132" w:rsidRPr="005F6C29">
              <w:rPr>
                <w:rFonts w:ascii="Times New Roman" w:hAnsi="Times New Roman"/>
                <w:sz w:val="22"/>
                <w:szCs w:val="22"/>
              </w:rPr>
              <w:t>”).</w:t>
            </w:r>
          </w:p>
          <w:p w14:paraId="0A157179" w14:textId="061C84F6" w:rsidR="00F00F83" w:rsidRPr="005F6C29" w:rsidRDefault="00E01A61" w:rsidP="00BB1354">
            <w:pPr>
              <w:pStyle w:val="StatementLevel1"/>
              <w:tabs>
                <w:tab w:val="left" w:pos="601"/>
              </w:tabs>
              <w:ind w:left="601" w:hanging="360"/>
              <w:rPr>
                <w:rFonts w:ascii="Times New Roman" w:hAnsi="Times New Roman"/>
                <w:sz w:val="22"/>
                <w:szCs w:val="22"/>
              </w:rPr>
            </w:pPr>
            <w:sdt>
              <w:sdtPr>
                <w:rPr>
                  <w:sz w:val="22"/>
                  <w:szCs w:val="22"/>
                </w:rPr>
                <w:id w:val="116105254"/>
                <w14:checkbox>
                  <w14:checked w14:val="0"/>
                  <w14:checkedState w14:val="2612" w14:font="MS Gothic"/>
                  <w14:uncheckedState w14:val="2610" w14:font="MS Gothic"/>
                </w14:checkbox>
              </w:sdtPr>
              <w:sdtEndPr/>
              <w:sdtContent>
                <w:r w:rsidR="00497132">
                  <w:rPr>
                    <w:rFonts w:ascii="MS Gothic" w:eastAsia="MS Gothic" w:hAnsi="MS Gothic" w:hint="eastAsia"/>
                    <w:sz w:val="22"/>
                    <w:szCs w:val="22"/>
                  </w:rPr>
                  <w:t>☐</w:t>
                </w:r>
              </w:sdtContent>
            </w:sdt>
            <w:r w:rsidR="00497132">
              <w:rPr>
                <w:rFonts w:ascii="Times New Roman" w:hAnsi="Times New Roman"/>
                <w:sz w:val="22"/>
                <w:szCs w:val="22"/>
              </w:rPr>
              <w:tab/>
            </w:r>
            <w:r w:rsidR="00497132" w:rsidRPr="005F6C29">
              <w:rPr>
                <w:rFonts w:ascii="Times New Roman" w:hAnsi="Times New Roman"/>
                <w:sz w:val="22"/>
                <w:szCs w:val="22"/>
              </w:rPr>
              <w:t xml:space="preserve">Individuals have provided the data for specific purposes in which the individuals can reasonably expect that it will </w:t>
            </w:r>
            <w:r w:rsidR="00497132" w:rsidRPr="005F6C29">
              <w:rPr>
                <w:rFonts w:ascii="Times New Roman" w:hAnsi="Times New Roman"/>
                <w:b/>
                <w:sz w:val="22"/>
                <w:szCs w:val="22"/>
              </w:rPr>
              <w:t>NOT</w:t>
            </w:r>
            <w:r w:rsidR="00497132" w:rsidRPr="005F6C29">
              <w:rPr>
                <w:rFonts w:ascii="Times New Roman" w:hAnsi="Times New Roman"/>
                <w:sz w:val="22"/>
                <w:szCs w:val="22"/>
              </w:rPr>
              <w:t xml:space="preserve"> be made public, such as a medical record (i.e. “</w:t>
            </w:r>
            <w:r w:rsidR="00497132" w:rsidRPr="00023956">
              <w:rPr>
                <w:rFonts w:ascii="Times New Roman" w:hAnsi="Times New Roman"/>
                <w:sz w:val="22"/>
                <w:szCs w:val="22"/>
              </w:rPr>
              <w:t>Private information</w:t>
            </w:r>
            <w:r w:rsidR="00497132" w:rsidRPr="005F6C29">
              <w:rPr>
                <w:rFonts w:ascii="Times New Roman" w:hAnsi="Times New Roman"/>
                <w:sz w:val="22"/>
                <w:szCs w:val="22"/>
              </w:rPr>
              <w:t>”).</w:t>
            </w:r>
          </w:p>
        </w:tc>
      </w:tr>
      <w:tr w:rsidR="00344A40" w:rsidRPr="00F361A6" w14:paraId="64FE1D82" w14:textId="77777777" w:rsidTr="0018790E">
        <w:tc>
          <w:tcPr>
            <w:tcW w:w="10194" w:type="dxa"/>
            <w:gridSpan w:val="2"/>
          </w:tcPr>
          <w:p w14:paraId="2DE461F3" w14:textId="4AD70483" w:rsidR="00F00F83" w:rsidRPr="00FF159A" w:rsidRDefault="00F00F83" w:rsidP="00344A40">
            <w:pPr>
              <w:pStyle w:val="StatementLevel1"/>
              <w:rPr>
                <w:rFonts w:ascii="Times New Roman" w:hAnsi="Times New Roman"/>
                <w:b/>
                <w:sz w:val="22"/>
                <w:szCs w:val="22"/>
              </w:rPr>
            </w:pPr>
            <w:r w:rsidRPr="00F00F83">
              <w:rPr>
                <w:rFonts w:ascii="Times New Roman" w:hAnsi="Times New Roman"/>
                <w:b/>
                <w:sz w:val="22"/>
                <w:szCs w:val="22"/>
              </w:rPr>
              <w:t xml:space="preserve">STOP! </w:t>
            </w:r>
            <w:r w:rsidR="00CB3519" w:rsidRPr="00B705F1">
              <w:rPr>
                <w:rFonts w:ascii="Times New Roman" w:hAnsi="Times New Roman"/>
                <w:b/>
                <w:sz w:val="22"/>
                <w:szCs w:val="22"/>
              </w:rPr>
              <w:t>If any box in this section is checked, you are conducting human subjects research</w:t>
            </w:r>
            <w:r w:rsidR="00CB3519" w:rsidRPr="00FF159A">
              <w:rPr>
                <w:rFonts w:ascii="Times New Roman" w:hAnsi="Times New Roman"/>
                <w:b/>
                <w:sz w:val="22"/>
                <w:szCs w:val="22"/>
              </w:rPr>
              <w:t xml:space="preserve">.  Contact your respective IRB office. </w:t>
            </w:r>
            <w:r w:rsidRPr="00FF159A">
              <w:rPr>
                <w:rFonts w:ascii="Times New Roman" w:hAnsi="Times New Roman"/>
                <w:b/>
                <w:sz w:val="22"/>
                <w:szCs w:val="22"/>
              </w:rPr>
              <w:t xml:space="preserve">IRB Review is required. </w:t>
            </w:r>
          </w:p>
          <w:p w14:paraId="72736555" w14:textId="207B4224" w:rsidR="00CB3519" w:rsidRDefault="00E01A61" w:rsidP="00CB3519">
            <w:pPr>
              <w:pStyle w:val="ListParagraph"/>
              <w:numPr>
                <w:ilvl w:val="1"/>
                <w:numId w:val="44"/>
              </w:numPr>
              <w:ind w:left="630" w:right="450"/>
              <w:rPr>
                <w:sz w:val="22"/>
                <w:szCs w:val="22"/>
              </w:rPr>
            </w:pPr>
            <w:hyperlink r:id="rId14" w:history="1">
              <w:r w:rsidR="00CB3519" w:rsidRPr="00E3754D">
                <w:rPr>
                  <w:rStyle w:val="Hyperlink"/>
                </w:rPr>
                <w:t xml:space="preserve">Harvard Longwood </w:t>
              </w:r>
              <w:r w:rsidR="00BB1354" w:rsidRPr="00E3754D">
                <w:rPr>
                  <w:rStyle w:val="Hyperlink"/>
                  <w:sz w:val="22"/>
                  <w:szCs w:val="22"/>
                </w:rPr>
                <w:t>Campus</w:t>
              </w:r>
            </w:hyperlink>
            <w:r w:rsidR="00CB3519">
              <w:rPr>
                <w:sz w:val="22"/>
                <w:szCs w:val="22"/>
              </w:rPr>
              <w:t xml:space="preserve"> (HSPH, HMS, HSDM)</w:t>
            </w:r>
          </w:p>
          <w:p w14:paraId="19C2E5FF" w14:textId="3AE43973" w:rsidR="00F00F83" w:rsidRPr="00CB3519" w:rsidRDefault="00E01A61" w:rsidP="00344A40">
            <w:pPr>
              <w:pStyle w:val="ListParagraph"/>
              <w:numPr>
                <w:ilvl w:val="1"/>
                <w:numId w:val="44"/>
              </w:numPr>
              <w:ind w:left="630" w:right="450"/>
              <w:rPr>
                <w:sz w:val="22"/>
                <w:szCs w:val="22"/>
              </w:rPr>
            </w:pPr>
            <w:hyperlink r:id="rId15" w:history="1">
              <w:r w:rsidR="00CB3519" w:rsidRPr="00CB3519">
                <w:rPr>
                  <w:rStyle w:val="Hyperlink"/>
                  <w:sz w:val="22"/>
                  <w:szCs w:val="22"/>
                </w:rPr>
                <w:t>Harvard University Area</w:t>
              </w:r>
            </w:hyperlink>
            <w:r w:rsidR="00CB3519">
              <w:rPr>
                <w:sz w:val="22"/>
                <w:szCs w:val="22"/>
              </w:rPr>
              <w:t xml:space="preserve"> (All other Harvard schools</w:t>
            </w:r>
            <w:r w:rsidR="00CB3519" w:rsidRPr="008601B9">
              <w:rPr>
                <w:sz w:val="22"/>
                <w:szCs w:val="22"/>
              </w:rPr>
              <w:t xml:space="preserve">) </w:t>
            </w:r>
          </w:p>
        </w:tc>
      </w:tr>
      <w:tr w:rsidR="00497132" w:rsidRPr="00F361A6" w14:paraId="2A07A19D" w14:textId="77777777" w:rsidTr="00497132">
        <w:tc>
          <w:tcPr>
            <w:tcW w:w="10194" w:type="dxa"/>
            <w:gridSpan w:val="2"/>
            <w:shd w:val="clear" w:color="auto" w:fill="D9D9D9" w:themeFill="background1" w:themeFillShade="D9"/>
          </w:tcPr>
          <w:p w14:paraId="17260E84" w14:textId="77777777" w:rsidR="00497132" w:rsidRPr="005F6C29" w:rsidRDefault="00497132" w:rsidP="00497132">
            <w:pPr>
              <w:pStyle w:val="ChecklistLevel1"/>
              <w:numPr>
                <w:ilvl w:val="0"/>
                <w:numId w:val="14"/>
              </w:numPr>
              <w:tabs>
                <w:tab w:val="clear" w:pos="720"/>
              </w:tabs>
              <w:ind w:left="360" w:hanging="360"/>
              <w:rPr>
                <w:rFonts w:ascii="Times New Roman" w:hAnsi="Times New Roman"/>
                <w:sz w:val="22"/>
                <w:szCs w:val="22"/>
                <w:u w:val="double"/>
              </w:rPr>
            </w:pPr>
            <w:r w:rsidRPr="005F6C29">
              <w:rPr>
                <w:rFonts w:ascii="Times New Roman" w:hAnsi="Times New Roman"/>
                <w:sz w:val="22"/>
                <w:szCs w:val="22"/>
                <w:u w:val="double"/>
              </w:rPr>
              <w:t>Human Research</w:t>
            </w:r>
            <w:r w:rsidRPr="005F6C29">
              <w:rPr>
                <w:rFonts w:ascii="Times New Roman" w:hAnsi="Times New Roman"/>
                <w:sz w:val="22"/>
                <w:szCs w:val="22"/>
              </w:rPr>
              <w:t xml:space="preserve"> Under FDA Regulations</w:t>
            </w:r>
            <w:r w:rsidRPr="005F6C29">
              <w:rPr>
                <w:rFonts w:ascii="Times New Roman" w:hAnsi="Times New Roman"/>
                <w:b w:val="0"/>
                <w:sz w:val="22"/>
                <w:szCs w:val="22"/>
              </w:rPr>
              <w:t xml:space="preserve"> </w:t>
            </w:r>
            <w:r w:rsidRPr="006B1B54">
              <w:rPr>
                <w:rFonts w:ascii="Times New Roman" w:hAnsi="Times New Roman"/>
                <w:sz w:val="22"/>
                <w:szCs w:val="22"/>
              </w:rPr>
              <w:t>(Check if “Yes”)</w:t>
            </w:r>
          </w:p>
        </w:tc>
      </w:tr>
      <w:tr w:rsidR="00497132" w:rsidRPr="00F361A6" w14:paraId="412E2312" w14:textId="77777777" w:rsidTr="00497132">
        <w:sdt>
          <w:sdtPr>
            <w:rPr>
              <w:rFonts w:ascii="Times New Roman" w:hAnsi="Times New Roman"/>
              <w:sz w:val="22"/>
              <w:szCs w:val="22"/>
            </w:rPr>
            <w:id w:val="228666047"/>
            <w14:checkbox>
              <w14:checked w14:val="0"/>
              <w14:checkedState w14:val="2612" w14:font="MS Gothic"/>
              <w14:uncheckedState w14:val="2610" w14:font="MS Gothic"/>
            </w14:checkbox>
          </w:sdtPr>
          <w:sdtEndPr/>
          <w:sdtContent>
            <w:tc>
              <w:tcPr>
                <w:tcW w:w="480" w:type="dxa"/>
              </w:tcPr>
              <w:p w14:paraId="01CFDEB4" w14:textId="045314C2" w:rsidR="00497132" w:rsidRPr="005F6C29" w:rsidRDefault="00895C47" w:rsidP="00497132">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1E9F4AA0" w14:textId="77777777" w:rsidR="00497132" w:rsidRPr="005F6C29" w:rsidRDefault="00497132" w:rsidP="00497132">
            <w:pPr>
              <w:pStyle w:val="StatementLevel1"/>
              <w:rPr>
                <w:rFonts w:ascii="Times New Roman" w:hAnsi="Times New Roman"/>
                <w:sz w:val="22"/>
                <w:szCs w:val="22"/>
              </w:rPr>
            </w:pPr>
            <w:r w:rsidRPr="007018B5">
              <w:rPr>
                <w:rFonts w:ascii="Times New Roman" w:hAnsi="Times New Roman"/>
                <w:b/>
                <w:sz w:val="22"/>
                <w:szCs w:val="22"/>
              </w:rPr>
              <w:t>Does the activity involve any of the following?</w:t>
            </w:r>
            <w:r w:rsidRPr="005F6C29">
              <w:rPr>
                <w:rFonts w:ascii="Times New Roman" w:hAnsi="Times New Roman"/>
                <w:sz w:val="22"/>
                <w:szCs w:val="22"/>
              </w:rPr>
              <w:t xml:space="preserve"> </w:t>
            </w:r>
            <w:r w:rsidRPr="005F6C29">
              <w:rPr>
                <w:rFonts w:ascii="Times New Roman" w:hAnsi="Times New Roman"/>
                <w:b/>
                <w:sz w:val="22"/>
                <w:szCs w:val="22"/>
              </w:rPr>
              <w:t>(Check all that apply)</w:t>
            </w:r>
          </w:p>
          <w:p w14:paraId="5FFEAE8C" w14:textId="683E5E7D" w:rsidR="00497132" w:rsidRPr="005F6C29" w:rsidRDefault="00E01A61" w:rsidP="00497132">
            <w:pPr>
              <w:pStyle w:val="StatementLevel2"/>
              <w:ind w:left="253" w:hanging="253"/>
              <w:rPr>
                <w:rFonts w:ascii="Times New Roman" w:hAnsi="Times New Roman"/>
                <w:sz w:val="22"/>
                <w:szCs w:val="22"/>
              </w:rPr>
            </w:pPr>
            <w:sdt>
              <w:sdtPr>
                <w:rPr>
                  <w:rFonts w:ascii="Times New Roman" w:hAnsi="Times New Roman"/>
                  <w:sz w:val="22"/>
                  <w:szCs w:val="22"/>
                </w:rPr>
                <w:id w:val="1286934932"/>
                <w14:checkbox>
                  <w14:checked w14:val="0"/>
                  <w14:checkedState w14:val="2612" w14:font="MS Gothic"/>
                  <w14:uncheckedState w14:val="2610" w14:font="MS Gothic"/>
                </w14:checkbox>
              </w:sdtPr>
              <w:sdtEndPr/>
              <w:sdtContent>
                <w:r w:rsidR="00CB3519">
                  <w:rPr>
                    <w:rFonts w:ascii="MS Gothic" w:eastAsia="MS Gothic" w:hAnsi="MS Gothic" w:hint="eastAsia"/>
                    <w:sz w:val="22"/>
                    <w:szCs w:val="22"/>
                  </w:rPr>
                  <w:t>☐</w:t>
                </w:r>
              </w:sdtContent>
            </w:sdt>
            <w:r w:rsidR="00497132" w:rsidRPr="005F6C29">
              <w:rPr>
                <w:rFonts w:ascii="Times New Roman" w:hAnsi="Times New Roman"/>
                <w:sz w:val="22"/>
                <w:szCs w:val="22"/>
              </w:rPr>
              <w:t>In the United States: The use of a drug</w:t>
            </w:r>
            <w:r w:rsidR="00497132" w:rsidRPr="005F6C29">
              <w:rPr>
                <w:rStyle w:val="EndnoteReference"/>
                <w:rFonts w:ascii="Times New Roman" w:hAnsi="Times New Roman"/>
                <w:sz w:val="22"/>
                <w:szCs w:val="22"/>
              </w:rPr>
              <w:endnoteReference w:id="3"/>
            </w:r>
            <w:r w:rsidR="00497132" w:rsidRPr="005F6C29">
              <w:rPr>
                <w:rFonts w:ascii="Times New Roman" w:hAnsi="Times New Roman"/>
                <w:sz w:val="22"/>
                <w:szCs w:val="22"/>
              </w:rPr>
              <w:t xml:space="preserve"> in one or more persons other than use of an approved drug in the course of medical practice</w:t>
            </w:r>
            <w:r w:rsidR="00497132" w:rsidRPr="005F6C29">
              <w:rPr>
                <w:rStyle w:val="EndnoteReference"/>
                <w:rFonts w:ascii="Times New Roman" w:hAnsi="Times New Roman"/>
                <w:sz w:val="22"/>
                <w:szCs w:val="22"/>
              </w:rPr>
              <w:endnoteReference w:id="4"/>
            </w:r>
            <w:r w:rsidR="00497132" w:rsidRPr="005F6C29">
              <w:rPr>
                <w:rFonts w:ascii="Times New Roman" w:hAnsi="Times New Roman"/>
                <w:sz w:val="22"/>
                <w:szCs w:val="22"/>
              </w:rPr>
              <w:t>.</w:t>
            </w:r>
          </w:p>
          <w:p w14:paraId="487B1A35" w14:textId="39A43547" w:rsidR="00497132" w:rsidRPr="005F6C29" w:rsidRDefault="00E01A61" w:rsidP="00497132">
            <w:pPr>
              <w:pStyle w:val="StatementLevel2"/>
              <w:ind w:left="253" w:hanging="253"/>
              <w:rPr>
                <w:rFonts w:ascii="Times New Roman" w:hAnsi="Times New Roman"/>
                <w:sz w:val="22"/>
                <w:szCs w:val="22"/>
              </w:rPr>
            </w:pPr>
            <w:sdt>
              <w:sdtPr>
                <w:rPr>
                  <w:rFonts w:ascii="Times New Roman" w:hAnsi="Times New Roman"/>
                  <w:sz w:val="22"/>
                  <w:szCs w:val="22"/>
                </w:rPr>
                <w:id w:val="-1539660774"/>
                <w14:checkbox>
                  <w14:checked w14:val="0"/>
                  <w14:checkedState w14:val="2612" w14:font="MS Gothic"/>
                  <w14:uncheckedState w14:val="2610" w14:font="MS Gothic"/>
                </w14:checkbox>
              </w:sdtPr>
              <w:sdtEndPr/>
              <w:sdtContent>
                <w:r w:rsidR="00BB1354">
                  <w:rPr>
                    <w:rFonts w:ascii="MS Gothic" w:eastAsia="MS Gothic" w:hAnsi="MS Gothic" w:hint="eastAsia"/>
                    <w:sz w:val="22"/>
                    <w:szCs w:val="22"/>
                  </w:rPr>
                  <w:t>☐</w:t>
                </w:r>
              </w:sdtContent>
            </w:sdt>
            <w:r w:rsidR="00497132" w:rsidRPr="005F6C29">
              <w:rPr>
                <w:rFonts w:ascii="Times New Roman" w:hAnsi="Times New Roman"/>
                <w:sz w:val="22"/>
                <w:szCs w:val="22"/>
              </w:rPr>
              <w:t>In the United States: The use of a device</w:t>
            </w:r>
            <w:r w:rsidR="00497132" w:rsidRPr="005F6C29">
              <w:rPr>
                <w:rStyle w:val="EndnoteReference"/>
                <w:rFonts w:ascii="Times New Roman" w:hAnsi="Times New Roman"/>
                <w:sz w:val="22"/>
                <w:szCs w:val="22"/>
              </w:rPr>
              <w:endnoteReference w:id="5"/>
            </w:r>
            <w:r w:rsidR="00497132" w:rsidRPr="005F6C29">
              <w:rPr>
                <w:rFonts w:ascii="Times New Roman" w:hAnsi="Times New Roman"/>
                <w:sz w:val="22"/>
                <w:szCs w:val="22"/>
              </w:rPr>
              <w:t xml:space="preserve"> in one or more persons that evaluates the safety or effectiveness of that device.</w:t>
            </w:r>
          </w:p>
          <w:p w14:paraId="35A94BEE" w14:textId="11E9BE6B" w:rsidR="00497132" w:rsidRPr="005F6C29" w:rsidRDefault="00E01A61" w:rsidP="00497132">
            <w:pPr>
              <w:pStyle w:val="StatementLevel2"/>
              <w:ind w:left="253" w:hanging="253"/>
              <w:rPr>
                <w:rFonts w:ascii="Times New Roman" w:hAnsi="Times New Roman"/>
                <w:sz w:val="22"/>
                <w:szCs w:val="22"/>
              </w:rPr>
            </w:pPr>
            <w:sdt>
              <w:sdtPr>
                <w:rPr>
                  <w:rFonts w:ascii="Times New Roman" w:hAnsi="Times New Roman"/>
                  <w:sz w:val="22"/>
                  <w:szCs w:val="22"/>
                </w:rPr>
                <w:id w:val="1809503579"/>
                <w14:checkbox>
                  <w14:checked w14:val="0"/>
                  <w14:checkedState w14:val="2612" w14:font="MS Gothic"/>
                  <w14:uncheckedState w14:val="2610" w14:font="MS Gothic"/>
                </w14:checkbox>
              </w:sdtPr>
              <w:sdtEndPr/>
              <w:sdtContent>
                <w:r w:rsidR="00497132" w:rsidRPr="005F6C29">
                  <w:rPr>
                    <w:rFonts w:ascii="Menlo Bold" w:eastAsia="MS Gothic" w:hAnsi="Menlo Bold" w:cs="Menlo Bold"/>
                    <w:sz w:val="22"/>
                    <w:szCs w:val="22"/>
                  </w:rPr>
                  <w:t>☐</w:t>
                </w:r>
              </w:sdtContent>
            </w:sdt>
            <w:r w:rsidR="00497132" w:rsidRPr="005F6C29">
              <w:rPr>
                <w:rFonts w:ascii="Times New Roman" w:hAnsi="Times New Roman"/>
                <w:sz w:val="22"/>
                <w:szCs w:val="22"/>
              </w:rPr>
              <w:t>Data regarding subjects or control subjects submitted to or held for inspection by FDA</w:t>
            </w:r>
            <w:r w:rsidR="00497132" w:rsidRPr="005F6C29">
              <w:rPr>
                <w:rStyle w:val="EndnoteReference"/>
                <w:rFonts w:ascii="Times New Roman" w:hAnsi="Times New Roman"/>
                <w:sz w:val="22"/>
                <w:szCs w:val="22"/>
              </w:rPr>
              <w:endnoteReference w:id="6"/>
            </w:r>
            <w:r w:rsidR="00497132" w:rsidRPr="005F6C29">
              <w:rPr>
                <w:rFonts w:ascii="Times New Roman" w:hAnsi="Times New Roman"/>
                <w:sz w:val="22"/>
                <w:szCs w:val="22"/>
              </w:rPr>
              <w:t>.</w:t>
            </w:r>
          </w:p>
          <w:p w14:paraId="3AD2B9C9" w14:textId="79A9C315" w:rsidR="00F00F83" w:rsidRPr="005F6C29" w:rsidRDefault="00E01A61" w:rsidP="00BB1354">
            <w:pPr>
              <w:pStyle w:val="StatementLevel2"/>
              <w:ind w:left="253" w:hanging="253"/>
              <w:rPr>
                <w:rFonts w:ascii="Times New Roman" w:hAnsi="Times New Roman"/>
                <w:sz w:val="22"/>
                <w:szCs w:val="22"/>
              </w:rPr>
            </w:pPr>
            <w:sdt>
              <w:sdtPr>
                <w:rPr>
                  <w:rFonts w:ascii="Times New Roman" w:hAnsi="Times New Roman"/>
                  <w:sz w:val="22"/>
                  <w:szCs w:val="22"/>
                </w:rPr>
                <w:id w:val="-1075198940"/>
                <w14:checkbox>
                  <w14:checked w14:val="0"/>
                  <w14:checkedState w14:val="2612" w14:font="MS Gothic"/>
                  <w14:uncheckedState w14:val="2610" w14:font="MS Gothic"/>
                </w14:checkbox>
              </w:sdtPr>
              <w:sdtEndPr/>
              <w:sdtContent>
                <w:r w:rsidR="00497132" w:rsidRPr="005F6C29">
                  <w:rPr>
                    <w:rFonts w:ascii="Menlo Bold" w:eastAsia="MS Gothic" w:hAnsi="Menlo Bold" w:cs="Menlo Bold"/>
                    <w:sz w:val="22"/>
                    <w:szCs w:val="22"/>
                  </w:rPr>
                  <w:t>☐</w:t>
                </w:r>
              </w:sdtContent>
            </w:sdt>
            <w:r w:rsidR="00497132" w:rsidRPr="005F6C29">
              <w:rPr>
                <w:rFonts w:ascii="Times New Roman" w:hAnsi="Times New Roman"/>
                <w:sz w:val="22"/>
                <w:szCs w:val="22"/>
              </w:rPr>
              <w:t>Data regarding the use of a device on human specimens (identified or unidentified) submitted to or held for inspection by FDA</w:t>
            </w:r>
            <w:r w:rsidR="00497132" w:rsidRPr="005F6C29">
              <w:rPr>
                <w:rStyle w:val="EndnoteReference"/>
                <w:rFonts w:ascii="Times New Roman" w:hAnsi="Times New Roman"/>
                <w:sz w:val="22"/>
                <w:szCs w:val="22"/>
              </w:rPr>
              <w:endnoteReference w:id="7"/>
            </w:r>
            <w:r w:rsidR="00497132" w:rsidRPr="005F6C29">
              <w:rPr>
                <w:rFonts w:ascii="Times New Roman" w:hAnsi="Times New Roman"/>
                <w:sz w:val="22"/>
                <w:szCs w:val="22"/>
              </w:rPr>
              <w:t>.</w:t>
            </w:r>
          </w:p>
        </w:tc>
      </w:tr>
      <w:tr w:rsidR="00344A40" w:rsidRPr="00F361A6" w14:paraId="2C2B494B" w14:textId="77777777" w:rsidTr="00603C70">
        <w:tc>
          <w:tcPr>
            <w:tcW w:w="10194" w:type="dxa"/>
            <w:gridSpan w:val="2"/>
          </w:tcPr>
          <w:p w14:paraId="2BE0DB6F" w14:textId="03E592DB" w:rsidR="009A507D" w:rsidRDefault="009A507D" w:rsidP="00497132">
            <w:pPr>
              <w:pStyle w:val="StatementLevel1"/>
              <w:rPr>
                <w:rFonts w:ascii="Times New Roman" w:hAnsi="Times New Roman"/>
                <w:b/>
                <w:sz w:val="22"/>
                <w:szCs w:val="22"/>
              </w:rPr>
            </w:pPr>
            <w:r>
              <w:rPr>
                <w:rFonts w:ascii="Times New Roman" w:hAnsi="Times New Roman"/>
                <w:b/>
                <w:sz w:val="22"/>
                <w:szCs w:val="22"/>
              </w:rPr>
              <w:t xml:space="preserve">STOP! </w:t>
            </w:r>
            <w:r w:rsidR="00FF159A" w:rsidRPr="009A507D">
              <w:rPr>
                <w:rFonts w:ascii="Times New Roman" w:hAnsi="Times New Roman"/>
                <w:b/>
                <w:sz w:val="22"/>
                <w:szCs w:val="22"/>
              </w:rPr>
              <w:t>If any boxes are checked, you are conducting human subjects research.</w:t>
            </w:r>
            <w:r w:rsidR="00FF159A">
              <w:rPr>
                <w:rFonts w:ascii="Times New Roman" w:hAnsi="Times New Roman"/>
                <w:b/>
                <w:sz w:val="22"/>
                <w:szCs w:val="22"/>
              </w:rPr>
              <w:t xml:space="preserve"> </w:t>
            </w:r>
            <w:r w:rsidR="00FF159A" w:rsidRPr="00FF159A">
              <w:rPr>
                <w:rFonts w:ascii="Times New Roman" w:hAnsi="Times New Roman"/>
                <w:b/>
                <w:sz w:val="22"/>
                <w:szCs w:val="22"/>
              </w:rPr>
              <w:t>Contact your respective IRB office.</w:t>
            </w:r>
            <w:r w:rsidR="00FF159A">
              <w:rPr>
                <w:rFonts w:ascii="Times New Roman" w:hAnsi="Times New Roman"/>
                <w:b/>
                <w:sz w:val="22"/>
                <w:szCs w:val="22"/>
              </w:rPr>
              <w:t xml:space="preserve"> </w:t>
            </w:r>
            <w:r>
              <w:rPr>
                <w:rFonts w:ascii="Times New Roman" w:hAnsi="Times New Roman"/>
                <w:b/>
                <w:sz w:val="22"/>
                <w:szCs w:val="22"/>
              </w:rPr>
              <w:t>IRB Review is required.</w:t>
            </w:r>
          </w:p>
          <w:p w14:paraId="7F57B091" w14:textId="4C8FC80F" w:rsidR="00CB3519" w:rsidRDefault="00E01A61" w:rsidP="00CB3519">
            <w:pPr>
              <w:pStyle w:val="ListParagraph"/>
              <w:numPr>
                <w:ilvl w:val="1"/>
                <w:numId w:val="44"/>
              </w:numPr>
              <w:ind w:left="630" w:right="450"/>
              <w:rPr>
                <w:sz w:val="22"/>
                <w:szCs w:val="22"/>
              </w:rPr>
            </w:pPr>
            <w:hyperlink r:id="rId16" w:history="1">
              <w:r w:rsidR="00CB3519" w:rsidRPr="00CB3519">
                <w:rPr>
                  <w:rStyle w:val="Hyperlink"/>
                  <w:sz w:val="22"/>
                  <w:szCs w:val="22"/>
                </w:rPr>
                <w:t xml:space="preserve">Harvard Longwood </w:t>
              </w:r>
              <w:r w:rsidR="00BB1354">
                <w:rPr>
                  <w:rStyle w:val="Hyperlink"/>
                  <w:sz w:val="22"/>
                  <w:szCs w:val="22"/>
                </w:rPr>
                <w:t>Campus</w:t>
              </w:r>
            </w:hyperlink>
            <w:r w:rsidR="00CB3519">
              <w:rPr>
                <w:sz w:val="22"/>
                <w:szCs w:val="22"/>
              </w:rPr>
              <w:t xml:space="preserve"> (HSPH, HMS, HSDM)</w:t>
            </w:r>
          </w:p>
          <w:p w14:paraId="0D8B182E" w14:textId="761B18E3" w:rsidR="00344A40" w:rsidRPr="007018B5" w:rsidRDefault="00E01A61" w:rsidP="00FF159A">
            <w:pPr>
              <w:pStyle w:val="ListParagraph"/>
              <w:numPr>
                <w:ilvl w:val="1"/>
                <w:numId w:val="44"/>
              </w:numPr>
              <w:ind w:left="630" w:right="450"/>
              <w:rPr>
                <w:b/>
                <w:sz w:val="22"/>
                <w:szCs w:val="22"/>
              </w:rPr>
            </w:pPr>
            <w:hyperlink r:id="rId17" w:history="1">
              <w:r w:rsidR="00CB3519" w:rsidRPr="00FF159A">
                <w:rPr>
                  <w:rStyle w:val="Hyperlink"/>
                  <w:sz w:val="22"/>
                  <w:szCs w:val="22"/>
                </w:rPr>
                <w:t>Harvard University Area</w:t>
              </w:r>
            </w:hyperlink>
            <w:r w:rsidR="00CB3519" w:rsidRPr="00FF159A">
              <w:rPr>
                <w:sz w:val="22"/>
                <w:szCs w:val="22"/>
              </w:rPr>
              <w:t xml:space="preserve"> (All other Harvard schools) </w:t>
            </w:r>
          </w:p>
        </w:tc>
      </w:tr>
      <w:tr w:rsidR="00497132" w:rsidRPr="00F361A6" w14:paraId="167A6A5B" w14:textId="77777777" w:rsidTr="00497132">
        <w:tc>
          <w:tcPr>
            <w:tcW w:w="10194" w:type="dxa"/>
            <w:gridSpan w:val="2"/>
            <w:shd w:val="clear" w:color="auto" w:fill="D9D9D9" w:themeFill="background1" w:themeFillShade="D9"/>
          </w:tcPr>
          <w:p w14:paraId="22043538" w14:textId="77777777" w:rsidR="00497132" w:rsidRPr="006B1B54" w:rsidRDefault="00497132" w:rsidP="00497132">
            <w:pPr>
              <w:pStyle w:val="StatementLevel1"/>
              <w:rPr>
                <w:rFonts w:ascii="Times New Roman" w:hAnsi="Times New Roman"/>
                <w:b/>
                <w:sz w:val="22"/>
                <w:szCs w:val="22"/>
              </w:rPr>
            </w:pPr>
            <w:r w:rsidRPr="006B1B54">
              <w:rPr>
                <w:rFonts w:ascii="Times New Roman" w:hAnsi="Times New Roman"/>
                <w:b/>
                <w:sz w:val="22"/>
                <w:szCs w:val="22"/>
              </w:rPr>
              <w:t xml:space="preserve">4    </w:t>
            </w:r>
            <w:r>
              <w:rPr>
                <w:rFonts w:ascii="Times New Roman" w:hAnsi="Times New Roman"/>
                <w:b/>
                <w:sz w:val="22"/>
                <w:szCs w:val="22"/>
              </w:rPr>
              <w:t>Coded Data / Working with Collaborators</w:t>
            </w:r>
            <w:r w:rsidRPr="006B1B54">
              <w:rPr>
                <w:rFonts w:ascii="Times New Roman" w:hAnsi="Times New Roman"/>
                <w:b/>
                <w:sz w:val="22"/>
                <w:szCs w:val="22"/>
              </w:rPr>
              <w:t xml:space="preserve"> (Check if “Yes”)</w:t>
            </w:r>
          </w:p>
        </w:tc>
      </w:tr>
      <w:tr w:rsidR="00497132" w:rsidRPr="00F361A6" w14:paraId="6CCC5739" w14:textId="77777777" w:rsidTr="00497132">
        <w:sdt>
          <w:sdtPr>
            <w:rPr>
              <w:rFonts w:ascii="Times New Roman" w:hAnsi="Times New Roman"/>
              <w:sz w:val="22"/>
              <w:szCs w:val="22"/>
            </w:rPr>
            <w:id w:val="1370958074"/>
            <w14:checkbox>
              <w14:checked w14:val="1"/>
              <w14:checkedState w14:val="2612" w14:font="MS Gothic"/>
              <w14:uncheckedState w14:val="2610" w14:font="MS Gothic"/>
            </w14:checkbox>
          </w:sdtPr>
          <w:sdtEndPr/>
          <w:sdtContent>
            <w:tc>
              <w:tcPr>
                <w:tcW w:w="480" w:type="dxa"/>
              </w:tcPr>
              <w:p w14:paraId="714EE3B2" w14:textId="77A3229E" w:rsidR="00497132" w:rsidRPr="005F6C29" w:rsidRDefault="00E01466" w:rsidP="00497132">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7A821E2B" w14:textId="71A9FE78" w:rsidR="00497132" w:rsidRPr="00B53F1D" w:rsidRDefault="00497132" w:rsidP="007D5A31">
            <w:pPr>
              <w:pStyle w:val="StatementLevel1"/>
              <w:rPr>
                <w:rFonts w:ascii="Times New Roman" w:hAnsi="Times New Roman"/>
                <w:sz w:val="22"/>
                <w:szCs w:val="22"/>
              </w:rPr>
            </w:pPr>
            <w:r>
              <w:rPr>
                <w:rFonts w:ascii="Times New Roman" w:hAnsi="Times New Roman"/>
                <w:b/>
                <w:sz w:val="22"/>
                <w:szCs w:val="22"/>
              </w:rPr>
              <w:t xml:space="preserve">Will you be receiving </w:t>
            </w:r>
            <w:r w:rsidR="007D5A31">
              <w:rPr>
                <w:rFonts w:ascii="Times New Roman" w:hAnsi="Times New Roman"/>
                <w:b/>
                <w:sz w:val="22"/>
                <w:szCs w:val="22"/>
              </w:rPr>
              <w:t>information</w:t>
            </w:r>
            <w:r>
              <w:rPr>
                <w:rFonts w:ascii="Times New Roman" w:hAnsi="Times New Roman"/>
                <w:b/>
                <w:sz w:val="22"/>
                <w:szCs w:val="22"/>
              </w:rPr>
              <w:t>/</w:t>
            </w:r>
            <w:r w:rsidR="007D5A31">
              <w:rPr>
                <w:rFonts w:ascii="Times New Roman" w:hAnsi="Times New Roman"/>
                <w:b/>
                <w:sz w:val="22"/>
                <w:szCs w:val="22"/>
              </w:rPr>
              <w:t>bio</w:t>
            </w:r>
            <w:r>
              <w:rPr>
                <w:rFonts w:ascii="Times New Roman" w:hAnsi="Times New Roman"/>
                <w:b/>
                <w:sz w:val="22"/>
                <w:szCs w:val="22"/>
              </w:rPr>
              <w:t>specimens</w:t>
            </w:r>
            <w:r w:rsidRPr="007018B5">
              <w:rPr>
                <w:rFonts w:ascii="Times New Roman" w:hAnsi="Times New Roman"/>
                <w:b/>
                <w:sz w:val="22"/>
                <w:szCs w:val="22"/>
              </w:rPr>
              <w:t xml:space="preserve"> that are coded?</w:t>
            </w:r>
            <w:r w:rsidRPr="00B53F1D">
              <w:rPr>
                <w:rFonts w:ascii="Times New Roman" w:hAnsi="Times New Roman"/>
                <w:sz w:val="22"/>
                <w:szCs w:val="22"/>
              </w:rPr>
              <w:t xml:space="preserve"> (When identifying information has been linked to a number or a letter and there is a key that connects the code to the identifying information)</w:t>
            </w:r>
          </w:p>
        </w:tc>
      </w:tr>
      <w:tr w:rsidR="00497132" w:rsidRPr="00F361A6" w14:paraId="116F7519" w14:textId="77777777" w:rsidTr="00497132">
        <w:sdt>
          <w:sdtPr>
            <w:rPr>
              <w:rFonts w:ascii="Times New Roman" w:hAnsi="Times New Roman"/>
              <w:sz w:val="22"/>
              <w:szCs w:val="22"/>
            </w:rPr>
            <w:id w:val="238453772"/>
            <w14:checkbox>
              <w14:checked w14:val="0"/>
              <w14:checkedState w14:val="2612" w14:font="MS Gothic"/>
              <w14:uncheckedState w14:val="2610" w14:font="MS Gothic"/>
            </w14:checkbox>
          </w:sdtPr>
          <w:sdtEndPr/>
          <w:sdtContent>
            <w:tc>
              <w:tcPr>
                <w:tcW w:w="480" w:type="dxa"/>
              </w:tcPr>
              <w:p w14:paraId="763B0C6E" w14:textId="76C588E0" w:rsidR="00497132" w:rsidRPr="005F6C29" w:rsidRDefault="000B77A0" w:rsidP="00497132">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5258D95C" w14:textId="77777777" w:rsidR="00497132" w:rsidRPr="007018B5" w:rsidRDefault="00497132" w:rsidP="00497132">
            <w:pPr>
              <w:pStyle w:val="StatementLevel1"/>
              <w:rPr>
                <w:rFonts w:ascii="Times New Roman" w:hAnsi="Times New Roman"/>
                <w:b/>
                <w:sz w:val="22"/>
                <w:szCs w:val="22"/>
              </w:rPr>
            </w:pPr>
            <w:r w:rsidRPr="007018B5">
              <w:rPr>
                <w:rFonts w:ascii="Times New Roman" w:hAnsi="Times New Roman"/>
                <w:b/>
                <w:sz w:val="22"/>
                <w:szCs w:val="22"/>
              </w:rPr>
              <w:t xml:space="preserve">If coded and there is a key that connects </w:t>
            </w:r>
            <w:r>
              <w:rPr>
                <w:rFonts w:ascii="Times New Roman" w:hAnsi="Times New Roman"/>
                <w:b/>
                <w:sz w:val="22"/>
                <w:szCs w:val="22"/>
              </w:rPr>
              <w:t>the data</w:t>
            </w:r>
            <w:r w:rsidRPr="007018B5">
              <w:rPr>
                <w:rFonts w:ascii="Times New Roman" w:hAnsi="Times New Roman"/>
                <w:b/>
                <w:sz w:val="22"/>
                <w:szCs w:val="22"/>
              </w:rPr>
              <w:t xml:space="preserve"> to the identity, is there:</w:t>
            </w:r>
          </w:p>
          <w:p w14:paraId="359792F0" w14:textId="0AA47D0E" w:rsidR="00497132" w:rsidRPr="00B53F1D" w:rsidRDefault="00E01A61" w:rsidP="00497132">
            <w:pPr>
              <w:pStyle w:val="StatementLevel1"/>
              <w:rPr>
                <w:rFonts w:ascii="Times New Roman" w:hAnsi="Times New Roman"/>
                <w:sz w:val="22"/>
                <w:szCs w:val="22"/>
              </w:rPr>
            </w:pPr>
            <w:sdt>
              <w:sdtPr>
                <w:rPr>
                  <w:rFonts w:ascii="Times New Roman" w:hAnsi="Times New Roman"/>
                  <w:sz w:val="22"/>
                  <w:szCs w:val="22"/>
                </w:rPr>
                <w:id w:val="-404141131"/>
                <w14:checkbox>
                  <w14:checked w14:val="0"/>
                  <w14:checkedState w14:val="2612" w14:font="MS Gothic"/>
                  <w14:uncheckedState w14:val="2610" w14:font="MS Gothic"/>
                </w14:checkbox>
              </w:sdtPr>
              <w:sdtEndPr/>
              <w:sdtContent>
                <w:r w:rsidR="000B77A0">
                  <w:rPr>
                    <w:rFonts w:ascii="MS Gothic" w:eastAsia="MS Gothic" w:hAnsi="MS Gothic" w:hint="eastAsia"/>
                    <w:sz w:val="22"/>
                    <w:szCs w:val="22"/>
                  </w:rPr>
                  <w:t>☐</w:t>
                </w:r>
              </w:sdtContent>
            </w:sdt>
            <w:r w:rsidR="00497132" w:rsidRPr="00B53F1D">
              <w:rPr>
                <w:rFonts w:ascii="Times New Roman" w:hAnsi="Times New Roman"/>
                <w:sz w:val="22"/>
                <w:szCs w:val="22"/>
              </w:rPr>
              <w:t>An agreement with the provider prohibiting the release of the key to you</w:t>
            </w:r>
          </w:p>
          <w:p w14:paraId="12ECC5FA" w14:textId="221A1C85" w:rsidR="00497132" w:rsidRPr="00B53F1D" w:rsidRDefault="00E01A61" w:rsidP="00497132">
            <w:pPr>
              <w:pStyle w:val="StatementLevel1"/>
              <w:rPr>
                <w:rFonts w:ascii="Times New Roman" w:hAnsi="Times New Roman"/>
                <w:sz w:val="22"/>
                <w:szCs w:val="22"/>
              </w:rPr>
            </w:pPr>
            <w:sdt>
              <w:sdtPr>
                <w:rPr>
                  <w:rFonts w:ascii="Times New Roman" w:hAnsi="Times New Roman"/>
                  <w:sz w:val="22"/>
                  <w:szCs w:val="22"/>
                </w:rPr>
                <w:id w:val="202222816"/>
                <w14:checkbox>
                  <w14:checked w14:val="0"/>
                  <w14:checkedState w14:val="2612" w14:font="MS Gothic"/>
                  <w14:uncheckedState w14:val="2610" w14:font="MS Gothic"/>
                </w14:checkbox>
              </w:sdtPr>
              <w:sdtEndPr/>
              <w:sdtContent>
                <w:r w:rsidR="000B77A0">
                  <w:rPr>
                    <w:rFonts w:ascii="MS Gothic" w:eastAsia="MS Gothic" w:hAnsi="MS Gothic" w:hint="eastAsia"/>
                    <w:sz w:val="22"/>
                    <w:szCs w:val="22"/>
                  </w:rPr>
                  <w:t>☐</w:t>
                </w:r>
              </w:sdtContent>
            </w:sdt>
            <w:r w:rsidR="00497132" w:rsidRPr="00B53F1D">
              <w:rPr>
                <w:rFonts w:ascii="Times New Roman" w:hAnsi="Times New Roman"/>
                <w:sz w:val="22"/>
                <w:szCs w:val="22"/>
              </w:rPr>
              <w:t>IRB-approved written policies and operating procedures for a repository or data management center that prohibit the release of the key to you under any circumstances</w:t>
            </w:r>
          </w:p>
          <w:p w14:paraId="2073B18F" w14:textId="5134BFB7" w:rsidR="00497132" w:rsidRPr="00B53F1D" w:rsidRDefault="00E01A61" w:rsidP="00497132">
            <w:pPr>
              <w:pStyle w:val="StatementLevel1"/>
              <w:rPr>
                <w:rFonts w:ascii="Times New Roman" w:hAnsi="Times New Roman"/>
                <w:sz w:val="22"/>
                <w:szCs w:val="22"/>
              </w:rPr>
            </w:pPr>
            <w:sdt>
              <w:sdtPr>
                <w:rPr>
                  <w:rFonts w:ascii="Times New Roman" w:hAnsi="Times New Roman"/>
                  <w:sz w:val="22"/>
                  <w:szCs w:val="22"/>
                </w:rPr>
                <w:id w:val="1151322928"/>
                <w14:checkbox>
                  <w14:checked w14:val="0"/>
                  <w14:checkedState w14:val="2612" w14:font="MS Gothic"/>
                  <w14:uncheckedState w14:val="2610" w14:font="MS Gothic"/>
                </w14:checkbox>
              </w:sdtPr>
              <w:sdtEndPr/>
              <w:sdtContent>
                <w:r w:rsidR="00497132" w:rsidRPr="00B53F1D">
                  <w:rPr>
                    <w:rFonts w:ascii="Menlo Bold" w:eastAsia="MS Gothic" w:hAnsi="Menlo Bold" w:cs="Menlo Bold"/>
                    <w:sz w:val="22"/>
                    <w:szCs w:val="22"/>
                  </w:rPr>
                  <w:t>☐</w:t>
                </w:r>
              </w:sdtContent>
            </w:sdt>
            <w:r w:rsidR="00497132" w:rsidRPr="00B53F1D">
              <w:rPr>
                <w:rFonts w:ascii="Times New Roman" w:hAnsi="Times New Roman"/>
                <w:sz w:val="22"/>
                <w:szCs w:val="22"/>
              </w:rPr>
              <w:t>Legal requirements prohibiting the release of the key to you</w:t>
            </w:r>
          </w:p>
        </w:tc>
      </w:tr>
      <w:tr w:rsidR="009A507D" w:rsidRPr="00F361A6" w14:paraId="04278937" w14:textId="77777777" w:rsidTr="00FF159A">
        <w:trPr>
          <w:trHeight w:val="368"/>
        </w:trPr>
        <w:tc>
          <w:tcPr>
            <w:tcW w:w="10194" w:type="dxa"/>
            <w:gridSpan w:val="2"/>
            <w:vAlign w:val="center"/>
          </w:tcPr>
          <w:p w14:paraId="2F845E6F" w14:textId="43C0CAEE" w:rsidR="009A507D" w:rsidRPr="007018B5" w:rsidRDefault="00FF159A" w:rsidP="00FF159A">
            <w:pPr>
              <w:pStyle w:val="StatementLevel1"/>
              <w:rPr>
                <w:rFonts w:ascii="Times New Roman" w:hAnsi="Times New Roman"/>
                <w:b/>
                <w:sz w:val="22"/>
                <w:szCs w:val="22"/>
              </w:rPr>
            </w:pPr>
            <w:r>
              <w:rPr>
                <w:rFonts w:ascii="Times New Roman" w:hAnsi="Times New Roman"/>
                <w:b/>
                <w:sz w:val="22"/>
                <w:szCs w:val="22"/>
              </w:rPr>
              <w:t xml:space="preserve">If any of the above </w:t>
            </w:r>
            <w:r w:rsidR="009A507D">
              <w:rPr>
                <w:rFonts w:ascii="Times New Roman" w:hAnsi="Times New Roman"/>
                <w:b/>
                <w:sz w:val="22"/>
                <w:szCs w:val="22"/>
              </w:rPr>
              <w:t>boxes</w:t>
            </w:r>
            <w:r>
              <w:rPr>
                <w:rFonts w:ascii="Times New Roman" w:hAnsi="Times New Roman"/>
                <w:b/>
                <w:sz w:val="22"/>
                <w:szCs w:val="22"/>
              </w:rPr>
              <w:t xml:space="preserve"> (#4)</w:t>
            </w:r>
            <w:r w:rsidR="009A507D">
              <w:rPr>
                <w:rFonts w:ascii="Times New Roman" w:hAnsi="Times New Roman"/>
                <w:b/>
                <w:sz w:val="22"/>
                <w:szCs w:val="22"/>
              </w:rPr>
              <w:t xml:space="preserve"> are checked</w:t>
            </w:r>
            <w:r>
              <w:rPr>
                <w:rFonts w:ascii="Times New Roman" w:hAnsi="Times New Roman"/>
                <w:b/>
                <w:sz w:val="22"/>
                <w:szCs w:val="22"/>
              </w:rPr>
              <w:t xml:space="preserve">, respond to #5 </w:t>
            </w:r>
          </w:p>
        </w:tc>
      </w:tr>
      <w:tr w:rsidR="00FF159A" w:rsidRPr="00F361A6" w14:paraId="2B698B9C" w14:textId="77777777" w:rsidTr="00FF159A">
        <w:tc>
          <w:tcPr>
            <w:tcW w:w="10194" w:type="dxa"/>
            <w:gridSpan w:val="2"/>
            <w:shd w:val="clear" w:color="auto" w:fill="F2F2F2" w:themeFill="background1" w:themeFillShade="F2"/>
          </w:tcPr>
          <w:p w14:paraId="4CF3434C" w14:textId="10109CC8" w:rsidR="00FF159A" w:rsidRPr="00FF159A" w:rsidRDefault="00FF159A" w:rsidP="00FF159A">
            <w:pPr>
              <w:pStyle w:val="Yes-No"/>
              <w:rPr>
                <w:rFonts w:ascii="Times New Roman" w:hAnsi="Times New Roman"/>
                <w:sz w:val="22"/>
                <w:szCs w:val="22"/>
              </w:rPr>
            </w:pPr>
            <w:r>
              <w:rPr>
                <w:rFonts w:ascii="Times New Roman" w:hAnsi="Times New Roman"/>
                <w:sz w:val="22"/>
                <w:szCs w:val="22"/>
              </w:rPr>
              <w:t>5    Working with Collaborators</w:t>
            </w:r>
            <w:r w:rsidRPr="006B1B54">
              <w:rPr>
                <w:rFonts w:ascii="Times New Roman" w:hAnsi="Times New Roman"/>
                <w:sz w:val="22"/>
                <w:szCs w:val="22"/>
              </w:rPr>
              <w:t xml:space="preserve"> (Check if “Yes”)</w:t>
            </w:r>
          </w:p>
        </w:tc>
      </w:tr>
      <w:tr w:rsidR="00895C47" w:rsidRPr="00F361A6" w14:paraId="00FE6DEE" w14:textId="77777777" w:rsidTr="00497132">
        <w:sdt>
          <w:sdtPr>
            <w:rPr>
              <w:rFonts w:ascii="Times New Roman" w:hAnsi="Times New Roman"/>
              <w:sz w:val="22"/>
              <w:szCs w:val="22"/>
            </w:rPr>
            <w:id w:val="1301352903"/>
            <w14:checkbox>
              <w14:checked w14:val="0"/>
              <w14:checkedState w14:val="2612" w14:font="MS Gothic"/>
              <w14:uncheckedState w14:val="2610" w14:font="MS Gothic"/>
            </w14:checkbox>
          </w:sdtPr>
          <w:sdtEndPr/>
          <w:sdtContent>
            <w:tc>
              <w:tcPr>
                <w:tcW w:w="480" w:type="dxa"/>
              </w:tcPr>
              <w:p w14:paraId="7BEBF1C2" w14:textId="77777777" w:rsidR="00895C47" w:rsidRPr="005F6C29" w:rsidRDefault="00895C47" w:rsidP="00895C47">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25A689BA" w14:textId="7EC3A78D" w:rsidR="00F00F83" w:rsidRPr="00B705F1" w:rsidRDefault="00895C47" w:rsidP="007D5A31">
            <w:pPr>
              <w:pStyle w:val="Default"/>
              <w:rPr>
                <w:rFonts w:ascii="Times New Roman" w:hAnsi="Times New Roman" w:cs="Times New Roman"/>
                <w:i/>
                <w:sz w:val="22"/>
                <w:szCs w:val="22"/>
                <w:lang w:val="en"/>
              </w:rPr>
            </w:pPr>
            <w:r w:rsidRPr="007018B5">
              <w:rPr>
                <w:rFonts w:ascii="Times New Roman" w:hAnsi="Times New Roman" w:cs="Times New Roman"/>
                <w:b/>
                <w:sz w:val="22"/>
                <w:szCs w:val="22"/>
              </w:rPr>
              <w:t xml:space="preserve">If coded, will you obtain these </w:t>
            </w:r>
            <w:r w:rsidR="007D5A31">
              <w:rPr>
                <w:rFonts w:ascii="Times New Roman" w:hAnsi="Times New Roman" w:cs="Times New Roman"/>
                <w:b/>
                <w:sz w:val="22"/>
                <w:szCs w:val="22"/>
              </w:rPr>
              <w:t>information</w:t>
            </w:r>
            <w:r>
              <w:rPr>
                <w:rFonts w:ascii="Times New Roman" w:hAnsi="Times New Roman" w:cs="Times New Roman"/>
                <w:b/>
                <w:sz w:val="22"/>
                <w:szCs w:val="22"/>
              </w:rPr>
              <w:t>/</w:t>
            </w:r>
            <w:r w:rsidR="007D5A31">
              <w:rPr>
                <w:rFonts w:ascii="Times New Roman" w:hAnsi="Times New Roman" w:cs="Times New Roman"/>
                <w:b/>
                <w:sz w:val="22"/>
                <w:szCs w:val="22"/>
              </w:rPr>
              <w:t>bio</w:t>
            </w:r>
            <w:r>
              <w:rPr>
                <w:rFonts w:ascii="Times New Roman" w:hAnsi="Times New Roman" w:cs="Times New Roman"/>
                <w:b/>
                <w:sz w:val="22"/>
                <w:szCs w:val="22"/>
              </w:rPr>
              <w:t>specimens</w:t>
            </w:r>
            <w:r w:rsidRPr="007018B5">
              <w:rPr>
                <w:rFonts w:ascii="Times New Roman" w:hAnsi="Times New Roman" w:cs="Times New Roman"/>
                <w:b/>
                <w:sz w:val="22"/>
                <w:szCs w:val="22"/>
              </w:rPr>
              <w:t xml:space="preserve"> from an individual, institution, or provider that is considered a collaborator?</w:t>
            </w:r>
            <w:r>
              <w:rPr>
                <w:rFonts w:ascii="Times New Roman" w:hAnsi="Times New Roman" w:cs="Times New Roman"/>
                <w:b/>
                <w:sz w:val="22"/>
                <w:szCs w:val="22"/>
              </w:rPr>
              <w:t xml:space="preserve"> </w:t>
            </w:r>
            <w:r w:rsidRPr="007018B5">
              <w:rPr>
                <w:rFonts w:ascii="Times New Roman" w:hAnsi="Times New Roman" w:cs="Times New Roman"/>
                <w:b/>
                <w:i/>
                <w:sz w:val="22"/>
                <w:szCs w:val="22"/>
              </w:rPr>
              <w:t>(</w:t>
            </w:r>
            <w:r w:rsidRPr="007018B5">
              <w:rPr>
                <w:rFonts w:ascii="Times New Roman" w:hAnsi="Times New Roman" w:cs="Times New Roman"/>
                <w:i/>
                <w:sz w:val="22"/>
                <w:szCs w:val="22"/>
                <w:lang w:val="en"/>
              </w:rPr>
              <w:t>An individual, institution</w:t>
            </w:r>
            <w:r>
              <w:rPr>
                <w:rFonts w:ascii="Times New Roman" w:hAnsi="Times New Roman" w:cs="Times New Roman"/>
                <w:i/>
                <w:sz w:val="22"/>
                <w:szCs w:val="22"/>
                <w:lang w:val="en"/>
              </w:rPr>
              <w:t>,</w:t>
            </w:r>
            <w:r w:rsidRPr="007018B5">
              <w:rPr>
                <w:rFonts w:ascii="Times New Roman" w:hAnsi="Times New Roman" w:cs="Times New Roman"/>
                <w:i/>
                <w:sz w:val="22"/>
                <w:szCs w:val="22"/>
                <w:lang w:val="en"/>
              </w:rPr>
              <w:t xml:space="preserve"> </w:t>
            </w:r>
            <w:r>
              <w:rPr>
                <w:rFonts w:ascii="Times New Roman" w:hAnsi="Times New Roman" w:cs="Times New Roman"/>
                <w:i/>
                <w:sz w:val="22"/>
                <w:szCs w:val="22"/>
                <w:lang w:val="en"/>
              </w:rPr>
              <w:t>or</w:t>
            </w:r>
            <w:r w:rsidRPr="007018B5">
              <w:rPr>
                <w:rFonts w:ascii="Times New Roman" w:hAnsi="Times New Roman" w:cs="Times New Roman"/>
                <w:i/>
                <w:sz w:val="22"/>
                <w:szCs w:val="22"/>
                <w:lang w:val="en"/>
              </w:rPr>
              <w:t xml:space="preserve"> provider may be considered a “collaborator” if they collaborate on other activities related to the conduct of your research. Examples of such additional activities include, but are not limited to: (1) the study, interpretation, or analysis of the data resulting from the coded information or specimens; and (2) authorship of presentations or manuscripts related to the research.)</w:t>
            </w:r>
          </w:p>
        </w:tc>
      </w:tr>
      <w:tr w:rsidR="00895C47" w:rsidRPr="00F361A6" w14:paraId="74DDDA81" w14:textId="77777777" w:rsidTr="00497132">
        <w:sdt>
          <w:sdtPr>
            <w:rPr>
              <w:rFonts w:ascii="Times New Roman" w:hAnsi="Times New Roman"/>
              <w:sz w:val="22"/>
              <w:szCs w:val="22"/>
            </w:rPr>
            <w:id w:val="755644244"/>
            <w14:checkbox>
              <w14:checked w14:val="0"/>
              <w14:checkedState w14:val="2612" w14:font="MS Gothic"/>
              <w14:uncheckedState w14:val="2610" w14:font="MS Gothic"/>
            </w14:checkbox>
          </w:sdtPr>
          <w:sdtEndPr/>
          <w:sdtContent>
            <w:tc>
              <w:tcPr>
                <w:tcW w:w="480" w:type="dxa"/>
              </w:tcPr>
              <w:p w14:paraId="3BCBF045" w14:textId="77777777" w:rsidR="00895C47" w:rsidRDefault="00895C47" w:rsidP="00895C47">
                <w:pPr>
                  <w:pStyle w:val="Yes-No"/>
                  <w:rPr>
                    <w:rFonts w:ascii="Times New Roman" w:hAnsi="Times New Roman"/>
                    <w:sz w:val="22"/>
                    <w:szCs w:val="22"/>
                  </w:rPr>
                </w:pPr>
                <w:r>
                  <w:rPr>
                    <w:rFonts w:ascii="MS Gothic" w:eastAsia="MS Gothic" w:hAnsi="MS Gothic" w:hint="eastAsia"/>
                    <w:sz w:val="22"/>
                    <w:szCs w:val="22"/>
                  </w:rPr>
                  <w:t>☐</w:t>
                </w:r>
              </w:p>
            </w:tc>
          </w:sdtContent>
        </w:sdt>
        <w:tc>
          <w:tcPr>
            <w:tcW w:w="9714" w:type="dxa"/>
          </w:tcPr>
          <w:p w14:paraId="19CD5260" w14:textId="486662ED" w:rsidR="00F00F83" w:rsidRPr="00135F00" w:rsidRDefault="00895C47" w:rsidP="007D5A31">
            <w:pPr>
              <w:pStyle w:val="Default"/>
              <w:rPr>
                <w:rFonts w:ascii="Times New Roman" w:hAnsi="Times New Roman" w:cs="Times New Roman"/>
                <w:b/>
                <w:sz w:val="22"/>
                <w:szCs w:val="22"/>
              </w:rPr>
            </w:pPr>
            <w:r w:rsidRPr="00135F00">
              <w:rPr>
                <w:rFonts w:ascii="Times New Roman" w:hAnsi="Times New Roman" w:cs="Times New Roman"/>
                <w:b/>
                <w:sz w:val="22"/>
                <w:szCs w:val="22"/>
              </w:rPr>
              <w:t xml:space="preserve">Will the collaborator collect the </w:t>
            </w:r>
            <w:r w:rsidR="007D5A31">
              <w:rPr>
                <w:rFonts w:ascii="Times New Roman" w:hAnsi="Times New Roman" w:cs="Times New Roman"/>
                <w:b/>
                <w:sz w:val="22"/>
                <w:szCs w:val="22"/>
              </w:rPr>
              <w:t>information</w:t>
            </w:r>
            <w:r>
              <w:rPr>
                <w:rFonts w:ascii="Times New Roman" w:hAnsi="Times New Roman" w:cs="Times New Roman"/>
                <w:b/>
                <w:sz w:val="22"/>
                <w:szCs w:val="22"/>
              </w:rPr>
              <w:t>/</w:t>
            </w:r>
            <w:r w:rsidR="007D5A31">
              <w:rPr>
                <w:rFonts w:ascii="Times New Roman" w:hAnsi="Times New Roman" w:cs="Times New Roman"/>
                <w:b/>
                <w:sz w:val="22"/>
                <w:szCs w:val="22"/>
              </w:rPr>
              <w:t>bio</w:t>
            </w:r>
            <w:r>
              <w:rPr>
                <w:rFonts w:ascii="Times New Roman" w:hAnsi="Times New Roman" w:cs="Times New Roman"/>
                <w:b/>
                <w:sz w:val="22"/>
                <w:szCs w:val="22"/>
              </w:rPr>
              <w:t>specimens</w:t>
            </w:r>
            <w:r w:rsidRPr="00135F00">
              <w:rPr>
                <w:rFonts w:ascii="Times New Roman" w:hAnsi="Times New Roman" w:cs="Times New Roman"/>
                <w:b/>
                <w:sz w:val="22"/>
                <w:szCs w:val="22"/>
              </w:rPr>
              <w:t xml:space="preserve"> specifically for your research through an interaction or intervention with living individuals?</w:t>
            </w:r>
          </w:p>
        </w:tc>
      </w:tr>
      <w:tr w:rsidR="009A507D" w:rsidRPr="00F361A6" w14:paraId="508B0C6E" w14:textId="77777777" w:rsidTr="001270E2">
        <w:tc>
          <w:tcPr>
            <w:tcW w:w="10194" w:type="dxa"/>
            <w:gridSpan w:val="2"/>
          </w:tcPr>
          <w:p w14:paraId="01B9701F" w14:textId="57F0B6A2" w:rsidR="009A507D" w:rsidRDefault="009A507D" w:rsidP="00895C47">
            <w:pPr>
              <w:pStyle w:val="Default"/>
              <w:rPr>
                <w:rFonts w:ascii="Times New Roman" w:hAnsi="Times New Roman"/>
                <w:sz w:val="22"/>
                <w:szCs w:val="22"/>
              </w:rPr>
            </w:pPr>
            <w:r>
              <w:rPr>
                <w:rFonts w:ascii="Times New Roman" w:hAnsi="Times New Roman"/>
                <w:b/>
                <w:sz w:val="22"/>
                <w:szCs w:val="22"/>
              </w:rPr>
              <w:t>STOP!</w:t>
            </w:r>
            <w:r w:rsidR="00FF159A">
              <w:rPr>
                <w:rFonts w:ascii="Times New Roman" w:hAnsi="Times New Roman"/>
                <w:b/>
                <w:sz w:val="22"/>
                <w:szCs w:val="22"/>
              </w:rPr>
              <w:t xml:space="preserve"> </w:t>
            </w:r>
            <w:r w:rsidR="00FF159A" w:rsidRPr="009A507D">
              <w:rPr>
                <w:rFonts w:ascii="Times New Roman" w:hAnsi="Times New Roman"/>
                <w:b/>
                <w:sz w:val="22"/>
                <w:szCs w:val="22"/>
              </w:rPr>
              <w:t xml:space="preserve">If any boxes are checked </w:t>
            </w:r>
            <w:r w:rsidR="00FF159A">
              <w:rPr>
                <w:rFonts w:ascii="Times New Roman" w:hAnsi="Times New Roman"/>
                <w:b/>
                <w:sz w:val="22"/>
                <w:szCs w:val="22"/>
              </w:rPr>
              <w:t>under #</w:t>
            </w:r>
            <w:r w:rsidR="00FF159A" w:rsidRPr="009A507D">
              <w:rPr>
                <w:rFonts w:ascii="Times New Roman" w:hAnsi="Times New Roman"/>
                <w:b/>
                <w:sz w:val="22"/>
                <w:szCs w:val="22"/>
              </w:rPr>
              <w:t>5, you may be cond</w:t>
            </w:r>
            <w:r w:rsidR="00FF159A">
              <w:rPr>
                <w:rFonts w:ascii="Times New Roman" w:hAnsi="Times New Roman"/>
                <w:b/>
                <w:sz w:val="22"/>
                <w:szCs w:val="22"/>
              </w:rPr>
              <w:t xml:space="preserve">ucting human subjects research. </w:t>
            </w:r>
            <w:r w:rsidR="00FF159A" w:rsidRPr="00FF159A">
              <w:rPr>
                <w:rFonts w:ascii="Times New Roman" w:hAnsi="Times New Roman"/>
                <w:b/>
                <w:sz w:val="22"/>
                <w:szCs w:val="22"/>
              </w:rPr>
              <w:t>Contact your respective IRB office.</w:t>
            </w:r>
            <w:r w:rsidR="00FF159A">
              <w:rPr>
                <w:rFonts w:ascii="Times New Roman" w:hAnsi="Times New Roman"/>
                <w:b/>
                <w:sz w:val="22"/>
                <w:szCs w:val="22"/>
              </w:rPr>
              <w:t xml:space="preserve"> IRB Review may be required.</w:t>
            </w:r>
          </w:p>
          <w:p w14:paraId="2C05AEC1" w14:textId="3DAC8EF0" w:rsidR="00CB3519" w:rsidRDefault="00E01A61" w:rsidP="00CB3519">
            <w:pPr>
              <w:pStyle w:val="ListParagraph"/>
              <w:numPr>
                <w:ilvl w:val="1"/>
                <w:numId w:val="44"/>
              </w:numPr>
              <w:ind w:left="630" w:right="450"/>
              <w:rPr>
                <w:sz w:val="22"/>
                <w:szCs w:val="22"/>
              </w:rPr>
            </w:pPr>
            <w:hyperlink r:id="rId18" w:history="1">
              <w:r w:rsidR="00CB3519" w:rsidRPr="00CB3519">
                <w:rPr>
                  <w:rStyle w:val="Hyperlink"/>
                  <w:sz w:val="22"/>
                  <w:szCs w:val="22"/>
                </w:rPr>
                <w:t xml:space="preserve">Harvard Longwood </w:t>
              </w:r>
              <w:r w:rsidR="00E3754D">
                <w:rPr>
                  <w:rStyle w:val="Hyperlink"/>
                  <w:sz w:val="22"/>
                  <w:szCs w:val="22"/>
                </w:rPr>
                <w:t xml:space="preserve">Campus </w:t>
              </w:r>
            </w:hyperlink>
            <w:r w:rsidR="00CB3519">
              <w:rPr>
                <w:sz w:val="22"/>
                <w:szCs w:val="22"/>
              </w:rPr>
              <w:t>(HSPH, HMS, HSDM)</w:t>
            </w:r>
          </w:p>
          <w:p w14:paraId="710DEE50" w14:textId="77777777" w:rsidR="00CB3519" w:rsidRPr="008601B9" w:rsidRDefault="00E01A61" w:rsidP="00CB3519">
            <w:pPr>
              <w:pStyle w:val="ListParagraph"/>
              <w:numPr>
                <w:ilvl w:val="1"/>
                <w:numId w:val="44"/>
              </w:numPr>
              <w:ind w:left="630" w:right="450"/>
              <w:rPr>
                <w:sz w:val="22"/>
                <w:szCs w:val="22"/>
              </w:rPr>
            </w:pPr>
            <w:hyperlink r:id="rId19" w:history="1">
              <w:r w:rsidR="00CB3519" w:rsidRPr="00CB3519">
                <w:rPr>
                  <w:rStyle w:val="Hyperlink"/>
                  <w:sz w:val="22"/>
                  <w:szCs w:val="22"/>
                </w:rPr>
                <w:t>Harvard University Area</w:t>
              </w:r>
            </w:hyperlink>
            <w:r w:rsidR="00CB3519">
              <w:rPr>
                <w:sz w:val="22"/>
                <w:szCs w:val="22"/>
              </w:rPr>
              <w:t xml:space="preserve"> (All other Harvard schools</w:t>
            </w:r>
            <w:r w:rsidR="00CB3519" w:rsidRPr="008601B9">
              <w:rPr>
                <w:sz w:val="22"/>
                <w:szCs w:val="22"/>
              </w:rPr>
              <w:t xml:space="preserve">) </w:t>
            </w:r>
          </w:p>
          <w:p w14:paraId="3B4FCA08" w14:textId="06A611CE" w:rsidR="009A507D" w:rsidRDefault="009A507D" w:rsidP="00895C47">
            <w:pPr>
              <w:pStyle w:val="Default"/>
              <w:rPr>
                <w:rFonts w:ascii="Times New Roman" w:hAnsi="Times New Roman"/>
                <w:b/>
                <w:sz w:val="22"/>
                <w:szCs w:val="22"/>
              </w:rPr>
            </w:pPr>
          </w:p>
          <w:p w14:paraId="79BC86C4" w14:textId="61ED3A03" w:rsidR="009A507D" w:rsidRPr="00135F00" w:rsidRDefault="009A507D" w:rsidP="00895C47">
            <w:pPr>
              <w:pStyle w:val="Default"/>
              <w:rPr>
                <w:rFonts w:ascii="Times New Roman" w:hAnsi="Times New Roman" w:cs="Times New Roman"/>
                <w:b/>
                <w:sz w:val="22"/>
                <w:szCs w:val="22"/>
              </w:rPr>
            </w:pPr>
            <w:r w:rsidRPr="00FF159A">
              <w:rPr>
                <w:rFonts w:ascii="Times New Roman" w:eastAsia="Times New Roman" w:hAnsi="Times New Roman" w:cs="Times New Roman"/>
                <w:b/>
                <w:color w:val="auto"/>
                <w:sz w:val="22"/>
                <w:szCs w:val="22"/>
              </w:rPr>
              <w:t xml:space="preserve">If none are marked </w:t>
            </w:r>
            <w:r w:rsidR="00FF159A" w:rsidRPr="00FF159A">
              <w:rPr>
                <w:rFonts w:ascii="Times New Roman" w:eastAsia="Times New Roman" w:hAnsi="Times New Roman" w:cs="Times New Roman"/>
                <w:b/>
                <w:color w:val="auto"/>
                <w:sz w:val="22"/>
                <w:szCs w:val="22"/>
              </w:rPr>
              <w:t>under #</w:t>
            </w:r>
            <w:r w:rsidRPr="00FF159A">
              <w:rPr>
                <w:rFonts w:ascii="Times New Roman" w:eastAsia="Times New Roman" w:hAnsi="Times New Roman" w:cs="Times New Roman"/>
                <w:b/>
                <w:color w:val="auto"/>
                <w:sz w:val="22"/>
                <w:szCs w:val="22"/>
              </w:rPr>
              <w:t xml:space="preserve">5, you are not conducting human research.  </w:t>
            </w:r>
            <w:r w:rsidR="00FF159A" w:rsidRPr="00FF159A">
              <w:rPr>
                <w:rFonts w:ascii="Times New Roman" w:eastAsia="Times New Roman" w:hAnsi="Times New Roman" w:cs="Times New Roman"/>
                <w:b/>
                <w:color w:val="auto"/>
                <w:sz w:val="22"/>
                <w:szCs w:val="22"/>
              </w:rPr>
              <w:t>IRB review is NOT required.</w:t>
            </w:r>
          </w:p>
        </w:tc>
      </w:tr>
    </w:tbl>
    <w:p w14:paraId="4536D0B0" w14:textId="154E9CDC" w:rsidR="00F00F83" w:rsidRPr="008601B9" w:rsidRDefault="00F00F83" w:rsidP="008726F5">
      <w:pPr>
        <w:pStyle w:val="ChecklistBasis"/>
        <w:rPr>
          <w:rFonts w:ascii="Times New Roman" w:hAnsi="Times New Roman"/>
          <w:b/>
          <w:sz w:val="22"/>
          <w:szCs w:val="22"/>
        </w:rPr>
      </w:pPr>
    </w:p>
    <w:p w14:paraId="32236930" w14:textId="77777777" w:rsidR="00261319" w:rsidRPr="008601B9" w:rsidRDefault="00261319">
      <w:pPr>
        <w:rPr>
          <w:sz w:val="22"/>
          <w:szCs w:val="22"/>
        </w:rPr>
      </w:pPr>
    </w:p>
    <w:sectPr w:rsidR="00261319" w:rsidRPr="008601B9" w:rsidSect="003B6EDC">
      <w:headerReference w:type="even" r:id="rId20"/>
      <w:headerReference w:type="default" r:id="rId21"/>
      <w:footerReference w:type="even" r:id="rId22"/>
      <w:footerReference w:type="default" r:id="rId23"/>
      <w:headerReference w:type="first" r:id="rId24"/>
      <w:footerReference w:type="first" r:id="rId25"/>
      <w:pgSz w:w="12240" w:h="15840"/>
      <w:pgMar w:top="1800" w:right="1080" w:bottom="1620" w:left="108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40DCA" w14:textId="77777777" w:rsidR="00E01A61" w:rsidRDefault="00E01A61">
      <w:r>
        <w:separator/>
      </w:r>
    </w:p>
  </w:endnote>
  <w:endnote w:type="continuationSeparator" w:id="0">
    <w:p w14:paraId="4B7E91FE" w14:textId="77777777" w:rsidR="00E01A61" w:rsidRDefault="00E01A61">
      <w:r>
        <w:continuationSeparator/>
      </w:r>
    </w:p>
  </w:endnote>
  <w:endnote w:type="continuationNotice" w:id="1">
    <w:p w14:paraId="751A3E47" w14:textId="77777777" w:rsidR="00E01A61" w:rsidRDefault="00E01A61"/>
  </w:endnote>
  <w:endnote w:id="2">
    <w:p w14:paraId="00782026" w14:textId="77777777" w:rsidR="008601B9" w:rsidRPr="005F6C29" w:rsidRDefault="008601B9" w:rsidP="008601B9">
      <w:pPr>
        <w:pStyle w:val="EndnoteText"/>
        <w:rPr>
          <w:i/>
        </w:rPr>
      </w:pPr>
      <w:r w:rsidRPr="005F6C29">
        <w:rPr>
          <w:rStyle w:val="EndnoteReference"/>
          <w:i/>
        </w:rPr>
        <w:endnoteRef/>
      </w:r>
      <w:r w:rsidRPr="005F6C29">
        <w:rPr>
          <w:i/>
        </w:rPr>
        <w:t xml:space="preserve"> The following activities conducted or supported by the Department of Defense (DOD) are NOT research involving human subjects: Activities carried out solely for purposes of diagnosis, treatment, or prevention of injury and disease in Service members and other mission essential personnel under force health protection programs of the Department of Defense, including health surveillance pursuant to section 1074f of Reference (g) and the use of medical products consistent with DoD Instruction 6200.02. Authorized health and medical activities as part of the reasonable practice of medicine or other health professions undertaken for the sole purpose of patient treatment. Activities performed for the sole purpose of medical quality assurance consistent with 10 USC 1102 and DoDD 6025.13. Activities performed solely for an OT&amp;E project where the activities and project meet the definition of OT&amp;E as defined in 10 USC 139(a)(2)(A). Activities performed solely for assessing compliance of individuals and organizations with requirements applicable to military, civilian, or contractor personnel or to organizational units, including such activities as occupational drug testing, occupational health and safety reviews, network monitoring, and monitoring for compliance with requirements for protection of classified information. Activities, including program evaluation, customer satisfaction surveys, user surveys, outcome reviews, and other methods, designed solely to assess the performance of DoD programs where the results of the evaluation are only for the use of Government officials responsible for the operation or oversight of the program being evaluated and are not intended for generalized use beyond such program. Survey, interview, or surveillance activities and related analyses performed solely for authorized foreign intelligence collection purposes, as authorized by DoDD 5240.01.</w:t>
      </w:r>
    </w:p>
  </w:endnote>
  <w:endnote w:id="3">
    <w:p w14:paraId="1B760D86" w14:textId="77777777" w:rsidR="00497132" w:rsidRPr="005F6C29" w:rsidRDefault="00497132" w:rsidP="008601B9">
      <w:pPr>
        <w:pStyle w:val="EndnoteText"/>
        <w:rPr>
          <w:i/>
        </w:rPr>
      </w:pPr>
      <w:r w:rsidRPr="005F6C29">
        <w:rPr>
          <w:rStyle w:val="EndnoteReference"/>
          <w:i/>
        </w:rPr>
        <w:endnoteRef/>
      </w:r>
      <w:r w:rsidRPr="005F6C29">
        <w:rPr>
          <w:i/>
        </w:rPr>
        <w:t xml:space="preserve"> The term ‘‘drug’’ means:</w:t>
      </w:r>
    </w:p>
    <w:p w14:paraId="1AF19E9B" w14:textId="77777777" w:rsidR="00497132" w:rsidRPr="005F6C29" w:rsidRDefault="00497132" w:rsidP="008601B9">
      <w:pPr>
        <w:pStyle w:val="EndnoteText"/>
        <w:numPr>
          <w:ilvl w:val="0"/>
          <w:numId w:val="40"/>
        </w:numPr>
        <w:rPr>
          <w:i/>
        </w:rPr>
      </w:pPr>
      <w:r w:rsidRPr="005F6C29">
        <w:rPr>
          <w:i/>
        </w:rPr>
        <w:t>articles recognized in the official United States Pharmacopoeia, official Homoeopathic Pharmacopoeia of the United States, or official National Formulary, or any supplement to any of them; and</w:t>
      </w:r>
    </w:p>
    <w:p w14:paraId="425E65E1" w14:textId="77777777" w:rsidR="00497132" w:rsidRPr="005F6C29" w:rsidRDefault="00497132" w:rsidP="008601B9">
      <w:pPr>
        <w:pStyle w:val="EndnoteText"/>
        <w:numPr>
          <w:ilvl w:val="0"/>
          <w:numId w:val="40"/>
        </w:numPr>
        <w:rPr>
          <w:i/>
        </w:rPr>
      </w:pPr>
      <w:r w:rsidRPr="005F6C29">
        <w:rPr>
          <w:i/>
        </w:rPr>
        <w:t>articles intended for use in the diagnosis, cure, mitigation, treatment, or prevention of disease in man or other animals; and</w:t>
      </w:r>
    </w:p>
    <w:p w14:paraId="3A774876" w14:textId="77777777" w:rsidR="00497132" w:rsidRPr="005F6C29" w:rsidRDefault="00497132" w:rsidP="008601B9">
      <w:pPr>
        <w:pStyle w:val="EndnoteText"/>
        <w:numPr>
          <w:ilvl w:val="0"/>
          <w:numId w:val="40"/>
        </w:numPr>
        <w:rPr>
          <w:i/>
        </w:rPr>
      </w:pPr>
      <w:r w:rsidRPr="005F6C29">
        <w:rPr>
          <w:i/>
        </w:rPr>
        <w:t>articles (other than food and dietary supplements) intended to affect the structure or any function of the body of man or other animals; and</w:t>
      </w:r>
    </w:p>
    <w:p w14:paraId="0D239F40" w14:textId="77777777" w:rsidR="00497132" w:rsidRPr="005F6C29" w:rsidRDefault="00497132" w:rsidP="008601B9">
      <w:pPr>
        <w:pStyle w:val="EndnoteText"/>
        <w:numPr>
          <w:ilvl w:val="0"/>
          <w:numId w:val="40"/>
        </w:numPr>
        <w:rPr>
          <w:i/>
        </w:rPr>
      </w:pPr>
      <w:r w:rsidRPr="005F6C29">
        <w:rPr>
          <w:i/>
        </w:rPr>
        <w:t>articles intended for use as a component of any article specified in clause (A), (B), or (C).</w:t>
      </w:r>
    </w:p>
  </w:endnote>
  <w:endnote w:id="4">
    <w:p w14:paraId="2AA11F8F" w14:textId="77777777" w:rsidR="00497132" w:rsidRPr="005F6C29" w:rsidRDefault="00497132" w:rsidP="008601B9">
      <w:pPr>
        <w:pStyle w:val="EndnoteText"/>
        <w:rPr>
          <w:i/>
        </w:rPr>
      </w:pPr>
      <w:r w:rsidRPr="005F6C29">
        <w:rPr>
          <w:rStyle w:val="EndnoteReference"/>
          <w:i/>
        </w:rPr>
        <w:endnoteRef/>
      </w:r>
      <w:r w:rsidRPr="005F6C29">
        <w:rPr>
          <w:i/>
        </w:rPr>
        <w:t xml:space="preserve"> “Other than the use of an approved drug in the course of medical practice” refers to a practitioner providing an approved drug to a patient because the practitioner believes the drug to be in the best interests of the patient. If the protocol specifies the use of the drug, it is not in the course of medical practice unless use of the drug is completely up to the discretion of the practitioner.</w:t>
      </w:r>
    </w:p>
  </w:endnote>
  <w:endnote w:id="5">
    <w:p w14:paraId="02448B77" w14:textId="77777777" w:rsidR="00497132" w:rsidRPr="005F6C29" w:rsidRDefault="00497132" w:rsidP="008601B9">
      <w:pPr>
        <w:pStyle w:val="EndnoteText"/>
        <w:rPr>
          <w:i/>
        </w:rPr>
      </w:pPr>
      <w:r w:rsidRPr="005F6C29">
        <w:rPr>
          <w:rStyle w:val="EndnoteReference"/>
          <w:i/>
        </w:rPr>
        <w:endnoteRef/>
      </w:r>
      <w:r w:rsidRPr="005F6C29">
        <w:rPr>
          <w:i/>
        </w:rPr>
        <w:t xml:space="preserve"> The term ‘‘device’’ means an instrument, apparatus, implement, machine, contrivance, implant, in vitro reagent, or other similar or related article, including any component, part, or accessory, which is:</w:t>
      </w:r>
    </w:p>
    <w:p w14:paraId="1AA717E5" w14:textId="77777777" w:rsidR="00497132" w:rsidRPr="005F6C29" w:rsidRDefault="00497132" w:rsidP="008601B9">
      <w:pPr>
        <w:pStyle w:val="EndnoteText"/>
        <w:numPr>
          <w:ilvl w:val="0"/>
          <w:numId w:val="42"/>
        </w:numPr>
        <w:rPr>
          <w:i/>
        </w:rPr>
      </w:pPr>
      <w:r w:rsidRPr="005F6C29">
        <w:rPr>
          <w:i/>
        </w:rPr>
        <w:t>recognized in the official National Formulary, or the United States Pharmacopeia, or any supplement to them,</w:t>
      </w:r>
    </w:p>
    <w:p w14:paraId="174C607F" w14:textId="77777777" w:rsidR="00497132" w:rsidRPr="005F6C29" w:rsidRDefault="00497132" w:rsidP="008601B9">
      <w:pPr>
        <w:pStyle w:val="EndnoteText"/>
        <w:numPr>
          <w:ilvl w:val="0"/>
          <w:numId w:val="42"/>
        </w:numPr>
        <w:rPr>
          <w:i/>
        </w:rPr>
      </w:pPr>
      <w:r w:rsidRPr="005F6C29">
        <w:rPr>
          <w:i/>
        </w:rPr>
        <w:t>intended for use in the diagnosis of disease or other conditions, or in the cure, mitigation, treatment, or prevention of disease, in man or other animals, or</w:t>
      </w:r>
    </w:p>
    <w:p w14:paraId="681EAA5F" w14:textId="77777777" w:rsidR="00497132" w:rsidRPr="005F6C29" w:rsidRDefault="00497132" w:rsidP="008601B9">
      <w:pPr>
        <w:pStyle w:val="EndnoteText"/>
        <w:numPr>
          <w:ilvl w:val="0"/>
          <w:numId w:val="42"/>
        </w:numPr>
        <w:rPr>
          <w:i/>
        </w:rPr>
      </w:pPr>
      <w:r w:rsidRPr="005F6C29">
        <w:rPr>
          <w:i/>
        </w:rPr>
        <w:t>intended to affect the structure or any function of the body of man or other animals, and which does not achieve its primary intended purposes through chemical action within or on the body of man or other animals and which is not dependent upon being metabolized for the achievement of its primary intended purposes.</w:t>
      </w:r>
    </w:p>
  </w:endnote>
  <w:endnote w:id="6">
    <w:p w14:paraId="7B7AEE3A" w14:textId="77777777" w:rsidR="00497132" w:rsidRPr="005F6C29" w:rsidRDefault="00497132" w:rsidP="008601B9">
      <w:pPr>
        <w:pStyle w:val="EndnoteText"/>
        <w:rPr>
          <w:i/>
        </w:rPr>
      </w:pPr>
      <w:r w:rsidRPr="005F6C29">
        <w:rPr>
          <w:rStyle w:val="EndnoteReference"/>
          <w:i/>
        </w:rPr>
        <w:endnoteRef/>
      </w:r>
      <w:r w:rsidRPr="005F6C29">
        <w:rPr>
          <w:i/>
        </w:rPr>
        <w:t xml:space="preserve"> This is specific to submissions that are part of an application for a research or marketing permit. However, unless otherwise indicated, assume all submissions to FDA meet this requirement.</w:t>
      </w:r>
    </w:p>
  </w:endnote>
  <w:endnote w:id="7">
    <w:p w14:paraId="3612209B" w14:textId="77777777" w:rsidR="00497132" w:rsidRPr="005F6C29" w:rsidRDefault="00497132" w:rsidP="008601B9">
      <w:pPr>
        <w:pStyle w:val="EndnoteText"/>
        <w:rPr>
          <w:i/>
        </w:rPr>
      </w:pPr>
      <w:r w:rsidRPr="005F6C29">
        <w:rPr>
          <w:rStyle w:val="EndnoteReference"/>
          <w:i/>
        </w:rPr>
        <w:endnoteRef/>
      </w:r>
      <w:r w:rsidRPr="005F6C29">
        <w:rPr>
          <w:i/>
        </w:rPr>
        <w:t xml:space="preserve"> This is specific to submissions that are part of an application for a research or marketing permit. However, unless otherwise indicated, assume all submissions to FDA meet this requirement.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enguiat Bk BT">
    <w:panose1 w:val="020B0604020202020204"/>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enlo Bold">
    <w:altName w:val="DokChampa"/>
    <w:panose1 w:val="020B0709030604020204"/>
    <w:charset w:val="00"/>
    <w:family w:val="auto"/>
    <w:pitch w:val="variable"/>
    <w:sig w:usb0="E60022FF" w:usb1="D000F1FB" w:usb2="00000028" w:usb3="00000000" w:csb0="000001D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196A" w14:textId="77777777" w:rsidR="00E66D7C" w:rsidRDefault="00E66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A7BB" w14:textId="04773EC2" w:rsidR="00261319" w:rsidRDefault="00261319">
    <w:pPr>
      <w:pStyle w:val="Footer"/>
      <w:jc w:val="center"/>
    </w:pPr>
  </w:p>
  <w:p w14:paraId="682D325F" w14:textId="09DB7665" w:rsidR="005A5F2B" w:rsidRPr="005A5F2B" w:rsidRDefault="005A5F2B" w:rsidP="00FD6932">
    <w:pPr>
      <w:pStyle w:val="SOPFooter"/>
      <w:tabs>
        <w:tab w:val="right" w:pos="10980"/>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7042" w14:textId="77777777" w:rsidR="00E66D7C" w:rsidRDefault="00E66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FBF20" w14:textId="77777777" w:rsidR="00E01A61" w:rsidRDefault="00E01A61">
      <w:r>
        <w:separator/>
      </w:r>
    </w:p>
  </w:footnote>
  <w:footnote w:type="continuationSeparator" w:id="0">
    <w:p w14:paraId="7E8EA07D" w14:textId="77777777" w:rsidR="00E01A61" w:rsidRDefault="00E01A61">
      <w:r>
        <w:continuationSeparator/>
      </w:r>
    </w:p>
  </w:footnote>
  <w:footnote w:type="continuationNotice" w:id="1">
    <w:p w14:paraId="3338C26D" w14:textId="77777777" w:rsidR="00E01A61" w:rsidRDefault="00E01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A12F" w14:textId="77777777" w:rsidR="00E66D7C" w:rsidRDefault="00E66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E06B" w14:textId="20EE25EA" w:rsidR="008726F5" w:rsidRDefault="008726F5" w:rsidP="003B6EDC"/>
  <w:p w14:paraId="6DD05D62" w14:textId="07E96686" w:rsidR="008726F5" w:rsidRPr="008601B9" w:rsidRDefault="00364FD5" w:rsidP="003B6EDC">
    <w:pPr>
      <w:pBdr>
        <w:bottom w:val="single" w:sz="4" w:space="1" w:color="auto"/>
      </w:pBdr>
      <w:ind w:right="360"/>
      <w:rPr>
        <w:b/>
        <w:sz w:val="28"/>
        <w:szCs w:val="28"/>
      </w:rPr>
    </w:pPr>
    <w:r w:rsidRPr="008601B9">
      <w:rPr>
        <w:b/>
        <w:sz w:val="28"/>
        <w:szCs w:val="28"/>
      </w:rPr>
      <w:t xml:space="preserve">Human Subjects Research </w:t>
    </w:r>
    <w:r w:rsidR="00E4267F" w:rsidRPr="008601B9">
      <w:rPr>
        <w:b/>
        <w:sz w:val="28"/>
        <w:szCs w:val="28"/>
      </w:rPr>
      <w:t>Self-Certification</w:t>
    </w:r>
    <w:r w:rsidR="008726F5" w:rsidRPr="008601B9">
      <w:rPr>
        <w:b/>
        <w:sz w:val="28"/>
        <w:szCs w:val="28"/>
      </w:rPr>
      <w:t xml:space="preserve"> Worksheet</w:t>
    </w:r>
    <w:r w:rsidR="00F267A6" w:rsidRPr="008601B9">
      <w:rPr>
        <w:b/>
        <w:sz w:val="28"/>
        <w:szCs w:val="28"/>
      </w:rPr>
      <w:t xml:space="preserve"> (for DUA submissions)</w:t>
    </w:r>
  </w:p>
  <w:p w14:paraId="6D9B63BF" w14:textId="64D779AD" w:rsidR="008726F5" w:rsidRPr="00261319" w:rsidRDefault="00497132" w:rsidP="003B6EDC">
    <w:pPr>
      <w:rPr>
        <w:rFonts w:ascii="Calibri" w:hAnsi="Calibri" w:cs="Calibri"/>
        <w:sz w:val="18"/>
        <w:szCs w:val="18"/>
      </w:rPr>
    </w:pPr>
    <w:r>
      <w:rPr>
        <w:sz w:val="18"/>
        <w:szCs w:val="18"/>
      </w:rPr>
      <w:t xml:space="preserve">v. </w:t>
    </w:r>
    <w:r w:rsidR="00E66D7C">
      <w:rPr>
        <w:sz w:val="18"/>
        <w:szCs w:val="18"/>
      </w:rPr>
      <w:t>05/15/2020</w:t>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FF159A">
      <w:rPr>
        <w:sz w:val="18"/>
        <w:szCs w:val="18"/>
      </w:rPr>
      <w:tab/>
    </w:r>
    <w:r w:rsidR="00261319" w:rsidRPr="008601B9">
      <w:rPr>
        <w:sz w:val="18"/>
        <w:szCs w:val="18"/>
      </w:rPr>
      <w:t xml:space="preserve">Page </w:t>
    </w:r>
    <w:r w:rsidR="00261319" w:rsidRPr="008601B9">
      <w:rPr>
        <w:bCs/>
        <w:sz w:val="18"/>
        <w:szCs w:val="18"/>
      </w:rPr>
      <w:fldChar w:fldCharType="begin"/>
    </w:r>
    <w:r w:rsidR="00261319" w:rsidRPr="008601B9">
      <w:rPr>
        <w:bCs/>
        <w:sz w:val="18"/>
        <w:szCs w:val="18"/>
      </w:rPr>
      <w:instrText xml:space="preserve"> PAGE </w:instrText>
    </w:r>
    <w:r w:rsidR="00261319" w:rsidRPr="008601B9">
      <w:rPr>
        <w:bCs/>
        <w:sz w:val="18"/>
        <w:szCs w:val="18"/>
      </w:rPr>
      <w:fldChar w:fldCharType="separate"/>
    </w:r>
    <w:r w:rsidR="00E3754D">
      <w:rPr>
        <w:bCs/>
        <w:noProof/>
        <w:sz w:val="18"/>
        <w:szCs w:val="18"/>
      </w:rPr>
      <w:t>1</w:t>
    </w:r>
    <w:r w:rsidR="00261319" w:rsidRPr="008601B9">
      <w:rPr>
        <w:bCs/>
        <w:sz w:val="18"/>
        <w:szCs w:val="18"/>
      </w:rPr>
      <w:fldChar w:fldCharType="end"/>
    </w:r>
    <w:r w:rsidR="00261319" w:rsidRPr="008601B9">
      <w:rPr>
        <w:sz w:val="18"/>
        <w:szCs w:val="18"/>
      </w:rPr>
      <w:t xml:space="preserve"> of </w:t>
    </w:r>
    <w:r w:rsidR="00261319" w:rsidRPr="008601B9">
      <w:rPr>
        <w:bCs/>
        <w:sz w:val="18"/>
        <w:szCs w:val="18"/>
      </w:rPr>
      <w:fldChar w:fldCharType="begin"/>
    </w:r>
    <w:r w:rsidR="00261319" w:rsidRPr="008601B9">
      <w:rPr>
        <w:bCs/>
        <w:sz w:val="18"/>
        <w:szCs w:val="18"/>
      </w:rPr>
      <w:instrText xml:space="preserve"> NUMPAGES  </w:instrText>
    </w:r>
    <w:r w:rsidR="00261319" w:rsidRPr="008601B9">
      <w:rPr>
        <w:bCs/>
        <w:sz w:val="18"/>
        <w:szCs w:val="18"/>
      </w:rPr>
      <w:fldChar w:fldCharType="separate"/>
    </w:r>
    <w:r w:rsidR="00E3754D">
      <w:rPr>
        <w:bCs/>
        <w:noProof/>
        <w:sz w:val="18"/>
        <w:szCs w:val="18"/>
      </w:rPr>
      <w:t>3</w:t>
    </w:r>
    <w:r w:rsidR="00261319" w:rsidRPr="008601B9">
      <w:rPr>
        <w:bCs/>
        <w:sz w:val="18"/>
        <w:szCs w:val="18"/>
      </w:rPr>
      <w:fldChar w:fldCharType="end"/>
    </w:r>
  </w:p>
  <w:p w14:paraId="7D4E8CFF" w14:textId="77777777" w:rsidR="00544ED9" w:rsidRPr="00321577" w:rsidRDefault="00544ED9" w:rsidP="003B6EDC">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E9CD2" w14:textId="77777777" w:rsidR="00E66D7C" w:rsidRDefault="00E66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7005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5E580F"/>
    <w:multiLevelType w:val="hybridMultilevel"/>
    <w:tmpl w:val="312CF15E"/>
    <w:lvl w:ilvl="0" w:tplc="B6CC2F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FA5C43"/>
    <w:multiLevelType w:val="hybridMultilevel"/>
    <w:tmpl w:val="111C9B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369"/>
    <w:multiLevelType w:val="multilevel"/>
    <w:tmpl w:val="D542DB5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22E6EB9"/>
    <w:multiLevelType w:val="hybridMultilevel"/>
    <w:tmpl w:val="D9A88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15188"/>
    <w:multiLevelType w:val="multilevel"/>
    <w:tmpl w:val="BFD4D66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C3C442B"/>
    <w:multiLevelType w:val="hybridMultilevel"/>
    <w:tmpl w:val="C492B604"/>
    <w:lvl w:ilvl="0" w:tplc="B6CC2F2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D01623"/>
    <w:multiLevelType w:val="multilevel"/>
    <w:tmpl w:val="1052776C"/>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5D56A55"/>
    <w:multiLevelType w:val="hybridMultilevel"/>
    <w:tmpl w:val="A2145E60"/>
    <w:lvl w:ilvl="0" w:tplc="F60267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123831"/>
    <w:multiLevelType w:val="multilevel"/>
    <w:tmpl w:val="1E46EDF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B8114E3"/>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D966D96"/>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080"/>
        </w:tabs>
        <w:ind w:left="108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2737703"/>
    <w:multiLevelType w:val="hybridMultilevel"/>
    <w:tmpl w:val="18F0EE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482EF1"/>
    <w:multiLevelType w:val="multilevel"/>
    <w:tmpl w:val="E4D2EB18"/>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7682879"/>
    <w:multiLevelType w:val="multilevel"/>
    <w:tmpl w:val="9D08C24C"/>
    <w:lvl w:ilvl="0">
      <w:start w:val="1"/>
      <w:numFmt w:val="decimal"/>
      <w:pStyle w:val="ChecklistLevel1"/>
      <w:lvlText w:val="%1"/>
      <w:lvlJc w:val="left"/>
      <w:pPr>
        <w:tabs>
          <w:tab w:val="num" w:pos="720"/>
        </w:tabs>
        <w:ind w:left="720" w:hanging="720"/>
      </w:pPr>
      <w:rPr>
        <w:rFonts w:ascii="Times New Roman" w:eastAsia="Arial Unicode MS" w:hAnsi="Times New Roman" w:cs="Times New Roman" w:hint="default"/>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decimal"/>
      <w:pStyle w:val="ChecklistLevel3"/>
      <w:lvlText w:val="☐    %1.%2.%3"/>
      <w:lvlJc w:val="left"/>
      <w:pPr>
        <w:tabs>
          <w:tab w:val="num" w:pos="2448"/>
        </w:tabs>
        <w:ind w:left="2448" w:hanging="1008"/>
      </w:pPr>
      <w:rPr>
        <w:rFonts w:ascii="Arial Unicode MS" w:eastAsia="Arial Unicode MS" w:hAnsi="Arial Unicode MS"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7BD6C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C022287"/>
    <w:multiLevelType w:val="hybridMultilevel"/>
    <w:tmpl w:val="AE30F9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4A280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6FA05BC"/>
    <w:multiLevelType w:val="multilevel"/>
    <w:tmpl w:val="EFD2DE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75226EF"/>
    <w:multiLevelType w:val="multilevel"/>
    <w:tmpl w:val="45AA0FCE"/>
    <w:lvl w:ilvl="0">
      <w:start w:val="1"/>
      <w:numFmt w:val="decimal"/>
      <w:lvlText w:val="%1"/>
      <w:lvlJc w:val="left"/>
      <w:pPr>
        <w:tabs>
          <w:tab w:val="num" w:pos="720"/>
        </w:tabs>
        <w:ind w:left="720" w:hanging="720"/>
      </w:pPr>
      <w:rPr>
        <w:rFonts w:ascii="Benguiat Bk BT" w:hAnsi="Benguiat Bk BT" w:hint="default"/>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23725A3"/>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94E1614"/>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DA81A84"/>
    <w:multiLevelType w:val="multilevel"/>
    <w:tmpl w:val="D9089B0C"/>
    <w:lvl w:ilvl="0">
      <w:start w:val="1"/>
      <w:numFmt w:val="decimal"/>
      <w:lvlText w:val="%1"/>
      <w:lvlJc w:val="left"/>
      <w:pPr>
        <w:tabs>
          <w:tab w:val="num" w:pos="720"/>
        </w:tabs>
        <w:ind w:left="720" w:hanging="720"/>
      </w:pPr>
      <w:rPr>
        <w:rFonts w:hint="default"/>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851806"/>
    <w:multiLevelType w:val="multilevel"/>
    <w:tmpl w:val="AE30F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4955206"/>
    <w:multiLevelType w:val="hybridMultilevel"/>
    <w:tmpl w:val="F4B094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145A88"/>
    <w:multiLevelType w:val="multilevel"/>
    <w:tmpl w:val="8548BCE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5435EA6"/>
    <w:multiLevelType w:val="multilevel"/>
    <w:tmpl w:val="A9C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D63CA"/>
    <w:multiLevelType w:val="hybridMultilevel"/>
    <w:tmpl w:val="F080F2A0"/>
    <w:lvl w:ilvl="0" w:tplc="319C98E4">
      <w:start w:val="1"/>
      <w:numFmt w:val="bullet"/>
      <w:pStyle w:val="ChecklistSimple"/>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60765B"/>
    <w:multiLevelType w:val="multilevel"/>
    <w:tmpl w:val="ED5436C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F0771A2"/>
    <w:multiLevelType w:val="multilevel"/>
    <w:tmpl w:val="37A62430"/>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800"/>
        </w:tabs>
        <w:ind w:left="1800" w:hanging="720"/>
      </w:pPr>
      <w:rPr>
        <w:rFonts w:ascii="Arial Unicode MS" w:eastAsia="Arial Unicode MS" w:hAnsi="Arial Unicode MS" w:hint="eastAsia"/>
      </w:rPr>
    </w:lvl>
    <w:lvl w:ilvl="2">
      <w:start w:val="1"/>
      <w:numFmt w:val="bullet"/>
      <w:lvlText w:val=""/>
      <w:lvlJc w:val="left"/>
      <w:pPr>
        <w:tabs>
          <w:tab w:val="num" w:pos="1800"/>
        </w:tabs>
        <w:ind w:left="1800" w:hanging="360"/>
      </w:pPr>
      <w:rPr>
        <w:rFonts w:ascii="Symbol" w:hAnsi="Symbol" w:hint="default"/>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10"/>
  </w:num>
  <w:num w:numId="3">
    <w:abstractNumId w:val="2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28"/>
  </w:num>
  <w:num w:numId="16">
    <w:abstractNumId w:val="32"/>
  </w:num>
  <w:num w:numId="17">
    <w:abstractNumId w:val="15"/>
  </w:num>
  <w:num w:numId="18">
    <w:abstractNumId w:val="31"/>
  </w:num>
  <w:num w:numId="19">
    <w:abstractNumId w:val="30"/>
  </w:num>
  <w:num w:numId="20">
    <w:abstractNumId w:val="29"/>
  </w:num>
  <w:num w:numId="21">
    <w:abstractNumId w:val="35"/>
  </w:num>
  <w:num w:numId="22">
    <w:abstractNumId w:val="19"/>
  </w:num>
  <w:num w:numId="23">
    <w:abstractNumId w:val="13"/>
  </w:num>
  <w:num w:numId="24">
    <w:abstractNumId w:val="38"/>
  </w:num>
  <w:num w:numId="25">
    <w:abstractNumId w:val="17"/>
  </w:num>
  <w:num w:numId="26">
    <w:abstractNumId w:val="24"/>
  </w:num>
  <w:num w:numId="27">
    <w:abstractNumId w:val="37"/>
  </w:num>
  <w:num w:numId="28">
    <w:abstractNumId w:val="24"/>
  </w:num>
  <w:num w:numId="29">
    <w:abstractNumId w:val="24"/>
  </w:num>
  <w:num w:numId="30">
    <w:abstractNumId w:val="24"/>
  </w:num>
  <w:num w:numId="31">
    <w:abstractNumId w:val="24"/>
  </w:num>
  <w:num w:numId="32">
    <w:abstractNumId w:val="24"/>
  </w:num>
  <w:num w:numId="33">
    <w:abstractNumId w:val="21"/>
  </w:num>
  <w:num w:numId="34">
    <w:abstractNumId w:val="23"/>
  </w:num>
  <w:num w:numId="35">
    <w:abstractNumId w:val="39"/>
  </w:num>
  <w:num w:numId="36">
    <w:abstractNumId w:val="26"/>
  </w:num>
  <w:num w:numId="37">
    <w:abstractNumId w:val="33"/>
  </w:num>
  <w:num w:numId="38">
    <w:abstractNumId w:val="20"/>
  </w:num>
  <w:num w:numId="39">
    <w:abstractNumId w:val="34"/>
  </w:num>
  <w:num w:numId="40">
    <w:abstractNumId w:val="11"/>
  </w:num>
  <w:num w:numId="41">
    <w:abstractNumId w:val="16"/>
  </w:num>
  <w:num w:numId="42">
    <w:abstractNumId w:val="18"/>
  </w:num>
  <w:num w:numId="43">
    <w:abstractNumId w:val="12"/>
  </w:num>
  <w:num w:numId="44">
    <w:abstractNumId w:val="14"/>
  </w:num>
  <w:num w:numId="45">
    <w:abstractNumId w:val="2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wNTYxNbYwMzE2tjRR0lEKTi0uzszPAykwrgUAgP+kXywAAAA="/>
  </w:docVars>
  <w:rsids>
    <w:rsidRoot w:val="0032586E"/>
    <w:rsid w:val="000001C3"/>
    <w:rsid w:val="00003DAA"/>
    <w:rsid w:val="00005437"/>
    <w:rsid w:val="00006040"/>
    <w:rsid w:val="00014574"/>
    <w:rsid w:val="00015BDD"/>
    <w:rsid w:val="00015D63"/>
    <w:rsid w:val="00021AFB"/>
    <w:rsid w:val="00022A97"/>
    <w:rsid w:val="00023812"/>
    <w:rsid w:val="00023FEC"/>
    <w:rsid w:val="00027FE8"/>
    <w:rsid w:val="00041E12"/>
    <w:rsid w:val="00045963"/>
    <w:rsid w:val="00054412"/>
    <w:rsid w:val="00070A57"/>
    <w:rsid w:val="00072FAD"/>
    <w:rsid w:val="00076A61"/>
    <w:rsid w:val="00082F9B"/>
    <w:rsid w:val="0008758B"/>
    <w:rsid w:val="00087707"/>
    <w:rsid w:val="000954C3"/>
    <w:rsid w:val="000B5F81"/>
    <w:rsid w:val="000B71A4"/>
    <w:rsid w:val="000B77A0"/>
    <w:rsid w:val="000C4E35"/>
    <w:rsid w:val="000D3D7A"/>
    <w:rsid w:val="000E57A9"/>
    <w:rsid w:val="000F13FB"/>
    <w:rsid w:val="000F6796"/>
    <w:rsid w:val="001157F6"/>
    <w:rsid w:val="00116DC1"/>
    <w:rsid w:val="001175A8"/>
    <w:rsid w:val="001179BA"/>
    <w:rsid w:val="0012282E"/>
    <w:rsid w:val="00124B6E"/>
    <w:rsid w:val="00126A31"/>
    <w:rsid w:val="001270FB"/>
    <w:rsid w:val="00127D0C"/>
    <w:rsid w:val="00130CC5"/>
    <w:rsid w:val="0013225D"/>
    <w:rsid w:val="0013295C"/>
    <w:rsid w:val="00146199"/>
    <w:rsid w:val="00153734"/>
    <w:rsid w:val="00154869"/>
    <w:rsid w:val="001564A9"/>
    <w:rsid w:val="00162931"/>
    <w:rsid w:val="00166746"/>
    <w:rsid w:val="00173549"/>
    <w:rsid w:val="00182374"/>
    <w:rsid w:val="00194A43"/>
    <w:rsid w:val="0019550F"/>
    <w:rsid w:val="00195558"/>
    <w:rsid w:val="001A621D"/>
    <w:rsid w:val="001B56EF"/>
    <w:rsid w:val="001C6C50"/>
    <w:rsid w:val="001C7BFC"/>
    <w:rsid w:val="001F0E7D"/>
    <w:rsid w:val="002006F4"/>
    <w:rsid w:val="0020162F"/>
    <w:rsid w:val="00214411"/>
    <w:rsid w:val="002178A4"/>
    <w:rsid w:val="002247B4"/>
    <w:rsid w:val="002266CE"/>
    <w:rsid w:val="00244E20"/>
    <w:rsid w:val="00245795"/>
    <w:rsid w:val="00260231"/>
    <w:rsid w:val="00261319"/>
    <w:rsid w:val="0026145F"/>
    <w:rsid w:val="00270B72"/>
    <w:rsid w:val="00273949"/>
    <w:rsid w:val="002B3CDE"/>
    <w:rsid w:val="002B51E7"/>
    <w:rsid w:val="002B5D64"/>
    <w:rsid w:val="002B6399"/>
    <w:rsid w:val="002C0636"/>
    <w:rsid w:val="002C2657"/>
    <w:rsid w:val="002C6B34"/>
    <w:rsid w:val="002F1B1F"/>
    <w:rsid w:val="002F3D67"/>
    <w:rsid w:val="003033ED"/>
    <w:rsid w:val="0030441F"/>
    <w:rsid w:val="00305112"/>
    <w:rsid w:val="00313FB5"/>
    <w:rsid w:val="00321577"/>
    <w:rsid w:val="00321DE6"/>
    <w:rsid w:val="0032586E"/>
    <w:rsid w:val="0033476F"/>
    <w:rsid w:val="0033793C"/>
    <w:rsid w:val="00342363"/>
    <w:rsid w:val="00344A40"/>
    <w:rsid w:val="00354930"/>
    <w:rsid w:val="00354F47"/>
    <w:rsid w:val="00360BEF"/>
    <w:rsid w:val="00364FD5"/>
    <w:rsid w:val="00366321"/>
    <w:rsid w:val="003724AF"/>
    <w:rsid w:val="00380737"/>
    <w:rsid w:val="00384F13"/>
    <w:rsid w:val="003859CE"/>
    <w:rsid w:val="003877A1"/>
    <w:rsid w:val="003925C8"/>
    <w:rsid w:val="003940F5"/>
    <w:rsid w:val="00397D2A"/>
    <w:rsid w:val="003A0FFA"/>
    <w:rsid w:val="003B6EDC"/>
    <w:rsid w:val="003B7839"/>
    <w:rsid w:val="003C35E5"/>
    <w:rsid w:val="003C5F26"/>
    <w:rsid w:val="003C631A"/>
    <w:rsid w:val="003C727D"/>
    <w:rsid w:val="003D2F2C"/>
    <w:rsid w:val="003D56F8"/>
    <w:rsid w:val="003D5CF2"/>
    <w:rsid w:val="003E067D"/>
    <w:rsid w:val="003E1AF6"/>
    <w:rsid w:val="003E6066"/>
    <w:rsid w:val="003F103F"/>
    <w:rsid w:val="003F590D"/>
    <w:rsid w:val="003F6C7D"/>
    <w:rsid w:val="00401A5F"/>
    <w:rsid w:val="00403F04"/>
    <w:rsid w:val="004112B8"/>
    <w:rsid w:val="004113B3"/>
    <w:rsid w:val="00436297"/>
    <w:rsid w:val="00436538"/>
    <w:rsid w:val="00442103"/>
    <w:rsid w:val="00443967"/>
    <w:rsid w:val="0045195C"/>
    <w:rsid w:val="0045518D"/>
    <w:rsid w:val="0046138D"/>
    <w:rsid w:val="00464B26"/>
    <w:rsid w:val="004727F5"/>
    <w:rsid w:val="00497132"/>
    <w:rsid w:val="00497338"/>
    <w:rsid w:val="004A13DC"/>
    <w:rsid w:val="004A21D4"/>
    <w:rsid w:val="004B081E"/>
    <w:rsid w:val="004B7EFB"/>
    <w:rsid w:val="004C0846"/>
    <w:rsid w:val="004C6918"/>
    <w:rsid w:val="004D2EA4"/>
    <w:rsid w:val="004E2DE1"/>
    <w:rsid w:val="004E45BA"/>
    <w:rsid w:val="004F04C1"/>
    <w:rsid w:val="004F262F"/>
    <w:rsid w:val="00506C7F"/>
    <w:rsid w:val="00516F79"/>
    <w:rsid w:val="00517FFA"/>
    <w:rsid w:val="00536049"/>
    <w:rsid w:val="00544AA7"/>
    <w:rsid w:val="00544ED9"/>
    <w:rsid w:val="00551C81"/>
    <w:rsid w:val="005540BA"/>
    <w:rsid w:val="005648B1"/>
    <w:rsid w:val="00576B73"/>
    <w:rsid w:val="0058320C"/>
    <w:rsid w:val="005852DF"/>
    <w:rsid w:val="0059254E"/>
    <w:rsid w:val="00596484"/>
    <w:rsid w:val="005A1D5D"/>
    <w:rsid w:val="005A5F2B"/>
    <w:rsid w:val="005A722C"/>
    <w:rsid w:val="005A796D"/>
    <w:rsid w:val="005B00FA"/>
    <w:rsid w:val="005C2C8C"/>
    <w:rsid w:val="005D427D"/>
    <w:rsid w:val="005E4EAF"/>
    <w:rsid w:val="005F1324"/>
    <w:rsid w:val="005F2AF8"/>
    <w:rsid w:val="005F7427"/>
    <w:rsid w:val="00604401"/>
    <w:rsid w:val="00610071"/>
    <w:rsid w:val="006161E6"/>
    <w:rsid w:val="00632665"/>
    <w:rsid w:val="00634AD2"/>
    <w:rsid w:val="00636358"/>
    <w:rsid w:val="006374B0"/>
    <w:rsid w:val="006427A9"/>
    <w:rsid w:val="00660C0B"/>
    <w:rsid w:val="00662B81"/>
    <w:rsid w:val="006631CC"/>
    <w:rsid w:val="006672B1"/>
    <w:rsid w:val="00675F0E"/>
    <w:rsid w:val="00683FAF"/>
    <w:rsid w:val="00685295"/>
    <w:rsid w:val="00687DF7"/>
    <w:rsid w:val="0069117E"/>
    <w:rsid w:val="006A771E"/>
    <w:rsid w:val="006A7F27"/>
    <w:rsid w:val="006C21C8"/>
    <w:rsid w:val="006E539D"/>
    <w:rsid w:val="006E6D49"/>
    <w:rsid w:val="006F5E7B"/>
    <w:rsid w:val="006F6401"/>
    <w:rsid w:val="006F7B34"/>
    <w:rsid w:val="00717BDF"/>
    <w:rsid w:val="007200F9"/>
    <w:rsid w:val="007219E5"/>
    <w:rsid w:val="00727ADD"/>
    <w:rsid w:val="00727FB7"/>
    <w:rsid w:val="00742B96"/>
    <w:rsid w:val="007443FF"/>
    <w:rsid w:val="00746AEB"/>
    <w:rsid w:val="00765CA8"/>
    <w:rsid w:val="0077502D"/>
    <w:rsid w:val="00776906"/>
    <w:rsid w:val="00777C2F"/>
    <w:rsid w:val="007866FF"/>
    <w:rsid w:val="00792DBF"/>
    <w:rsid w:val="007A2981"/>
    <w:rsid w:val="007B3B77"/>
    <w:rsid w:val="007B754F"/>
    <w:rsid w:val="007C1890"/>
    <w:rsid w:val="007C614E"/>
    <w:rsid w:val="007D5A31"/>
    <w:rsid w:val="007D664C"/>
    <w:rsid w:val="007D7E7B"/>
    <w:rsid w:val="007F2BE1"/>
    <w:rsid w:val="007F6B01"/>
    <w:rsid w:val="00810180"/>
    <w:rsid w:val="00810CFF"/>
    <w:rsid w:val="0081105C"/>
    <w:rsid w:val="00820320"/>
    <w:rsid w:val="00821B06"/>
    <w:rsid w:val="00824FF7"/>
    <w:rsid w:val="00827F06"/>
    <w:rsid w:val="0083249C"/>
    <w:rsid w:val="00833913"/>
    <w:rsid w:val="00837738"/>
    <w:rsid w:val="00846821"/>
    <w:rsid w:val="008520CD"/>
    <w:rsid w:val="00855186"/>
    <w:rsid w:val="00855CEA"/>
    <w:rsid w:val="00857C41"/>
    <w:rsid w:val="008601B9"/>
    <w:rsid w:val="00860E21"/>
    <w:rsid w:val="00871A03"/>
    <w:rsid w:val="008726F5"/>
    <w:rsid w:val="00881A5D"/>
    <w:rsid w:val="00895C47"/>
    <w:rsid w:val="00897CA3"/>
    <w:rsid w:val="008A02FA"/>
    <w:rsid w:val="008A16B2"/>
    <w:rsid w:val="008A646A"/>
    <w:rsid w:val="008B027E"/>
    <w:rsid w:val="008C7DA6"/>
    <w:rsid w:val="008E36E9"/>
    <w:rsid w:val="009011CB"/>
    <w:rsid w:val="009023E3"/>
    <w:rsid w:val="00905492"/>
    <w:rsid w:val="0090721F"/>
    <w:rsid w:val="00910EFE"/>
    <w:rsid w:val="0091476C"/>
    <w:rsid w:val="009238C0"/>
    <w:rsid w:val="00925DF3"/>
    <w:rsid w:val="009343B8"/>
    <w:rsid w:val="00935C37"/>
    <w:rsid w:val="00937164"/>
    <w:rsid w:val="009376C2"/>
    <w:rsid w:val="0094086F"/>
    <w:rsid w:val="009408EC"/>
    <w:rsid w:val="00942641"/>
    <w:rsid w:val="00944550"/>
    <w:rsid w:val="00995416"/>
    <w:rsid w:val="009A27C3"/>
    <w:rsid w:val="009A3FDE"/>
    <w:rsid w:val="009A4A0B"/>
    <w:rsid w:val="009A507D"/>
    <w:rsid w:val="009A7567"/>
    <w:rsid w:val="009B4593"/>
    <w:rsid w:val="009C463B"/>
    <w:rsid w:val="009C622C"/>
    <w:rsid w:val="009D194B"/>
    <w:rsid w:val="009E0EA5"/>
    <w:rsid w:val="009F367C"/>
    <w:rsid w:val="00A05153"/>
    <w:rsid w:val="00A05445"/>
    <w:rsid w:val="00A130AE"/>
    <w:rsid w:val="00A1699F"/>
    <w:rsid w:val="00A203E7"/>
    <w:rsid w:val="00A2074B"/>
    <w:rsid w:val="00A22EEB"/>
    <w:rsid w:val="00A24AEF"/>
    <w:rsid w:val="00A3226C"/>
    <w:rsid w:val="00A54B5A"/>
    <w:rsid w:val="00A61C84"/>
    <w:rsid w:val="00A667D5"/>
    <w:rsid w:val="00A720D9"/>
    <w:rsid w:val="00A77170"/>
    <w:rsid w:val="00A82F62"/>
    <w:rsid w:val="00A874C8"/>
    <w:rsid w:val="00A90206"/>
    <w:rsid w:val="00A946E7"/>
    <w:rsid w:val="00A95FFF"/>
    <w:rsid w:val="00AA54A9"/>
    <w:rsid w:val="00AA60B0"/>
    <w:rsid w:val="00AA6A41"/>
    <w:rsid w:val="00AB5B22"/>
    <w:rsid w:val="00AB649F"/>
    <w:rsid w:val="00AD4F01"/>
    <w:rsid w:val="00AD5394"/>
    <w:rsid w:val="00AE1336"/>
    <w:rsid w:val="00AE1DBD"/>
    <w:rsid w:val="00AE1F67"/>
    <w:rsid w:val="00AE2818"/>
    <w:rsid w:val="00AF05FD"/>
    <w:rsid w:val="00AF4BEB"/>
    <w:rsid w:val="00AF4FC5"/>
    <w:rsid w:val="00AF5096"/>
    <w:rsid w:val="00AF6722"/>
    <w:rsid w:val="00B014FE"/>
    <w:rsid w:val="00B020F9"/>
    <w:rsid w:val="00B0703F"/>
    <w:rsid w:val="00B10C06"/>
    <w:rsid w:val="00B25683"/>
    <w:rsid w:val="00B26196"/>
    <w:rsid w:val="00B26FFC"/>
    <w:rsid w:val="00B35250"/>
    <w:rsid w:val="00B3651C"/>
    <w:rsid w:val="00B41CD0"/>
    <w:rsid w:val="00B4278A"/>
    <w:rsid w:val="00B546E4"/>
    <w:rsid w:val="00B56DA7"/>
    <w:rsid w:val="00B61DBD"/>
    <w:rsid w:val="00B62E19"/>
    <w:rsid w:val="00B705F1"/>
    <w:rsid w:val="00B80B4E"/>
    <w:rsid w:val="00B85214"/>
    <w:rsid w:val="00B86C18"/>
    <w:rsid w:val="00B91264"/>
    <w:rsid w:val="00B97829"/>
    <w:rsid w:val="00BA00A1"/>
    <w:rsid w:val="00BA44F5"/>
    <w:rsid w:val="00BB1354"/>
    <w:rsid w:val="00BB2664"/>
    <w:rsid w:val="00BC0255"/>
    <w:rsid w:val="00BC24DE"/>
    <w:rsid w:val="00BD03BE"/>
    <w:rsid w:val="00BD7AD9"/>
    <w:rsid w:val="00BE040A"/>
    <w:rsid w:val="00BE54A6"/>
    <w:rsid w:val="00BE6BCF"/>
    <w:rsid w:val="00BE7D33"/>
    <w:rsid w:val="00BF1D15"/>
    <w:rsid w:val="00BF2CD0"/>
    <w:rsid w:val="00BF6FC8"/>
    <w:rsid w:val="00C0319E"/>
    <w:rsid w:val="00C05C41"/>
    <w:rsid w:val="00C1407E"/>
    <w:rsid w:val="00C34EED"/>
    <w:rsid w:val="00C4374F"/>
    <w:rsid w:val="00C47CCC"/>
    <w:rsid w:val="00C504E6"/>
    <w:rsid w:val="00C52DB0"/>
    <w:rsid w:val="00C53575"/>
    <w:rsid w:val="00C60F25"/>
    <w:rsid w:val="00C64CDA"/>
    <w:rsid w:val="00C6549B"/>
    <w:rsid w:val="00C9064C"/>
    <w:rsid w:val="00C90916"/>
    <w:rsid w:val="00C93AEA"/>
    <w:rsid w:val="00C952B2"/>
    <w:rsid w:val="00CA5350"/>
    <w:rsid w:val="00CB1CEC"/>
    <w:rsid w:val="00CB1F03"/>
    <w:rsid w:val="00CB3519"/>
    <w:rsid w:val="00CC1ED3"/>
    <w:rsid w:val="00CC29F4"/>
    <w:rsid w:val="00CD3E87"/>
    <w:rsid w:val="00CE1612"/>
    <w:rsid w:val="00CF11BE"/>
    <w:rsid w:val="00CF17DE"/>
    <w:rsid w:val="00CF35FE"/>
    <w:rsid w:val="00D04EA4"/>
    <w:rsid w:val="00D054B6"/>
    <w:rsid w:val="00D10A06"/>
    <w:rsid w:val="00D15B60"/>
    <w:rsid w:val="00D17DCF"/>
    <w:rsid w:val="00D20760"/>
    <w:rsid w:val="00D2138A"/>
    <w:rsid w:val="00D2300C"/>
    <w:rsid w:val="00D346C0"/>
    <w:rsid w:val="00D35992"/>
    <w:rsid w:val="00D576FF"/>
    <w:rsid w:val="00D64503"/>
    <w:rsid w:val="00D74C42"/>
    <w:rsid w:val="00D85CB5"/>
    <w:rsid w:val="00D864A9"/>
    <w:rsid w:val="00D9072D"/>
    <w:rsid w:val="00D94914"/>
    <w:rsid w:val="00D94A58"/>
    <w:rsid w:val="00DA1679"/>
    <w:rsid w:val="00DA1AFB"/>
    <w:rsid w:val="00DA3179"/>
    <w:rsid w:val="00DA3BA9"/>
    <w:rsid w:val="00DB31FF"/>
    <w:rsid w:val="00DB33A7"/>
    <w:rsid w:val="00DB6265"/>
    <w:rsid w:val="00DB7433"/>
    <w:rsid w:val="00DC07DB"/>
    <w:rsid w:val="00DC2F67"/>
    <w:rsid w:val="00DC3127"/>
    <w:rsid w:val="00DD5376"/>
    <w:rsid w:val="00DD5FBA"/>
    <w:rsid w:val="00DD6113"/>
    <w:rsid w:val="00DE7642"/>
    <w:rsid w:val="00DE7DC9"/>
    <w:rsid w:val="00E01466"/>
    <w:rsid w:val="00E01A61"/>
    <w:rsid w:val="00E03A1E"/>
    <w:rsid w:val="00E042C0"/>
    <w:rsid w:val="00E10F5E"/>
    <w:rsid w:val="00E1205F"/>
    <w:rsid w:val="00E14B8B"/>
    <w:rsid w:val="00E15B70"/>
    <w:rsid w:val="00E21802"/>
    <w:rsid w:val="00E27D37"/>
    <w:rsid w:val="00E30E91"/>
    <w:rsid w:val="00E32E1F"/>
    <w:rsid w:val="00E3754D"/>
    <w:rsid w:val="00E40669"/>
    <w:rsid w:val="00E4267F"/>
    <w:rsid w:val="00E47899"/>
    <w:rsid w:val="00E55B65"/>
    <w:rsid w:val="00E57BD5"/>
    <w:rsid w:val="00E66D7C"/>
    <w:rsid w:val="00E67324"/>
    <w:rsid w:val="00E711B4"/>
    <w:rsid w:val="00E72E13"/>
    <w:rsid w:val="00E75555"/>
    <w:rsid w:val="00E77BA3"/>
    <w:rsid w:val="00E86651"/>
    <w:rsid w:val="00E9176D"/>
    <w:rsid w:val="00E926BA"/>
    <w:rsid w:val="00E932E2"/>
    <w:rsid w:val="00E95E00"/>
    <w:rsid w:val="00EB00BB"/>
    <w:rsid w:val="00EB3EE5"/>
    <w:rsid w:val="00EB4707"/>
    <w:rsid w:val="00EB70D4"/>
    <w:rsid w:val="00EB710A"/>
    <w:rsid w:val="00EC13A4"/>
    <w:rsid w:val="00ED2854"/>
    <w:rsid w:val="00ED2F47"/>
    <w:rsid w:val="00ED5E0B"/>
    <w:rsid w:val="00EE3DC9"/>
    <w:rsid w:val="00EE4BDF"/>
    <w:rsid w:val="00EF1B36"/>
    <w:rsid w:val="00EF611E"/>
    <w:rsid w:val="00F00F83"/>
    <w:rsid w:val="00F033A3"/>
    <w:rsid w:val="00F133CB"/>
    <w:rsid w:val="00F133F8"/>
    <w:rsid w:val="00F25857"/>
    <w:rsid w:val="00F260C3"/>
    <w:rsid w:val="00F267A6"/>
    <w:rsid w:val="00F35A7C"/>
    <w:rsid w:val="00F361A6"/>
    <w:rsid w:val="00F4118A"/>
    <w:rsid w:val="00F41BF4"/>
    <w:rsid w:val="00F57174"/>
    <w:rsid w:val="00F711E6"/>
    <w:rsid w:val="00F773C1"/>
    <w:rsid w:val="00F83481"/>
    <w:rsid w:val="00F84578"/>
    <w:rsid w:val="00FA1C1B"/>
    <w:rsid w:val="00FB2A92"/>
    <w:rsid w:val="00FC01D5"/>
    <w:rsid w:val="00FD6932"/>
    <w:rsid w:val="00FD7409"/>
    <w:rsid w:val="00FE0F6D"/>
    <w:rsid w:val="00FF159A"/>
    <w:rsid w:val="00FF42BD"/>
    <w:rsid w:val="00FF4E8D"/>
    <w:rsid w:val="00FF7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0F79D446"/>
  <w15:docId w15:val="{C3ADC925-5BCB-4549-B272-4D2A12DD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nhideWhenUsed="1"/>
    <w:lsdException w:name="List 2" w:semiHidden="1" w:unhideWhenUsed="1"/>
    <w:lsdException w:name="List 3" w:semiHidden="1" w:unhideWhenUsed="1"/>
    <w:lsdException w:name="List 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1E6"/>
    <w:rPr>
      <w:sz w:val="24"/>
      <w:szCs w:val="24"/>
    </w:rPr>
  </w:style>
  <w:style w:type="paragraph" w:styleId="Heading1">
    <w:name w:val="heading 1"/>
    <w:basedOn w:val="Normal"/>
    <w:next w:val="Normal"/>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qFormat/>
    <w:rsid w:val="00C0319E"/>
    <w:pPr>
      <w:keepNext/>
      <w:spacing w:before="240" w:after="60"/>
      <w:outlineLvl w:val="3"/>
    </w:pPr>
    <w:rPr>
      <w:b/>
      <w:bCs/>
      <w:sz w:val="28"/>
      <w:szCs w:val="28"/>
    </w:rPr>
  </w:style>
  <w:style w:type="paragraph" w:styleId="Heading5">
    <w:name w:val="heading 5"/>
    <w:basedOn w:val="Normal"/>
    <w:next w:val="Normal"/>
    <w:qFormat/>
    <w:rsid w:val="00C0319E"/>
    <w:pPr>
      <w:spacing w:before="240" w:after="60"/>
      <w:outlineLvl w:val="4"/>
    </w:pPr>
    <w:rPr>
      <w:b/>
      <w:bCs/>
      <w:i/>
      <w:iCs/>
      <w:sz w:val="26"/>
      <w:szCs w:val="26"/>
    </w:rPr>
  </w:style>
  <w:style w:type="paragraph" w:styleId="Heading6">
    <w:name w:val="heading 6"/>
    <w:basedOn w:val="Normal"/>
    <w:next w:val="Normal"/>
    <w:qFormat/>
    <w:rsid w:val="00C0319E"/>
    <w:pPr>
      <w:spacing w:before="240" w:after="60"/>
      <w:outlineLvl w:val="5"/>
    </w:pPr>
    <w:rPr>
      <w:b/>
      <w:bCs/>
      <w:sz w:val="22"/>
      <w:szCs w:val="22"/>
    </w:rPr>
  </w:style>
  <w:style w:type="paragraph" w:styleId="Heading7">
    <w:name w:val="heading 7"/>
    <w:basedOn w:val="Normal"/>
    <w:next w:val="Normal"/>
    <w:qFormat/>
    <w:rsid w:val="00C0319E"/>
    <w:pPr>
      <w:spacing w:before="240" w:after="60"/>
      <w:outlineLvl w:val="6"/>
    </w:pPr>
  </w:style>
  <w:style w:type="paragraph" w:styleId="Heading8">
    <w:name w:val="heading 8"/>
    <w:basedOn w:val="Normal"/>
    <w:next w:val="Normal"/>
    <w:qFormat/>
    <w:rsid w:val="00C0319E"/>
    <w:pPr>
      <w:spacing w:before="240" w:after="60"/>
      <w:outlineLvl w:val="7"/>
    </w:pPr>
    <w:rPr>
      <w:i/>
      <w:iCs/>
    </w:rPr>
  </w:style>
  <w:style w:type="paragraph" w:styleId="Heading9">
    <w:name w:val="heading 9"/>
    <w:basedOn w:val="Normal"/>
    <w:next w:val="Normal"/>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0319E"/>
    <w:pPr>
      <w:numPr>
        <w:numId w:val="1"/>
      </w:numPr>
    </w:pPr>
  </w:style>
  <w:style w:type="numbering" w:styleId="1ai">
    <w:name w:val="Outline List 1"/>
    <w:basedOn w:val="NoList"/>
    <w:semiHidden/>
    <w:rsid w:val="00C0319E"/>
    <w:pPr>
      <w:numPr>
        <w:numId w:val="2"/>
      </w:numPr>
    </w:pPr>
  </w:style>
  <w:style w:type="numbering" w:styleId="ArticleSection">
    <w:name w:val="Outline List 3"/>
    <w:basedOn w:val="NoList"/>
    <w:semiHidden/>
    <w:rsid w:val="00C0319E"/>
    <w:pPr>
      <w:numPr>
        <w:numId w:val="3"/>
      </w:numPr>
    </w:pPr>
  </w:style>
  <w:style w:type="paragraph" w:styleId="BlockText">
    <w:name w:val="Block Text"/>
    <w:basedOn w:val="Normal"/>
    <w:semiHidden/>
    <w:rsid w:val="00C0319E"/>
    <w:pPr>
      <w:spacing w:after="120"/>
      <w:ind w:left="1440" w:right="1440"/>
    </w:pPr>
  </w:style>
  <w:style w:type="paragraph" w:styleId="BodyText">
    <w:name w:val="Body Text"/>
    <w:basedOn w:val="Normal"/>
    <w:semiHidden/>
    <w:rsid w:val="00C0319E"/>
    <w:pPr>
      <w:spacing w:after="120"/>
    </w:pPr>
  </w:style>
  <w:style w:type="paragraph" w:styleId="BodyText2">
    <w:name w:val="Body Text 2"/>
    <w:basedOn w:val="Normal"/>
    <w:semiHidden/>
    <w:rsid w:val="00C0319E"/>
    <w:pPr>
      <w:spacing w:after="120" w:line="480" w:lineRule="auto"/>
    </w:pPr>
  </w:style>
  <w:style w:type="paragraph" w:styleId="BodyText3">
    <w:name w:val="Body Text 3"/>
    <w:basedOn w:val="Normal"/>
    <w:semiHidden/>
    <w:rsid w:val="00C0319E"/>
    <w:pPr>
      <w:spacing w:after="120"/>
    </w:pPr>
    <w:rPr>
      <w:sz w:val="16"/>
      <w:szCs w:val="16"/>
    </w:rPr>
  </w:style>
  <w:style w:type="paragraph" w:styleId="BodyTextFirstIndent">
    <w:name w:val="Body Text First Indent"/>
    <w:basedOn w:val="BodyText"/>
    <w:semiHidden/>
    <w:rsid w:val="00C0319E"/>
    <w:pPr>
      <w:ind w:firstLine="210"/>
    </w:pPr>
  </w:style>
  <w:style w:type="paragraph" w:styleId="BodyTextIndent">
    <w:name w:val="Body Text Indent"/>
    <w:basedOn w:val="Normal"/>
    <w:semiHidden/>
    <w:rsid w:val="00C0319E"/>
    <w:pPr>
      <w:spacing w:after="120"/>
      <w:ind w:left="360"/>
    </w:pPr>
  </w:style>
  <w:style w:type="paragraph" w:styleId="BodyTextFirstIndent2">
    <w:name w:val="Body Text First Indent 2"/>
    <w:basedOn w:val="BodyTextIndent"/>
    <w:semiHidden/>
    <w:rsid w:val="00C0319E"/>
    <w:pPr>
      <w:ind w:firstLine="210"/>
    </w:pPr>
  </w:style>
  <w:style w:type="paragraph" w:styleId="BodyTextIndent2">
    <w:name w:val="Body Text Indent 2"/>
    <w:basedOn w:val="Normal"/>
    <w:semiHidden/>
    <w:rsid w:val="00C0319E"/>
    <w:pPr>
      <w:spacing w:after="120" w:line="480" w:lineRule="auto"/>
      <w:ind w:left="360"/>
    </w:pPr>
  </w:style>
  <w:style w:type="paragraph" w:styleId="BodyTextIndent3">
    <w:name w:val="Body Text Indent 3"/>
    <w:basedOn w:val="Normal"/>
    <w:semiHidden/>
    <w:rsid w:val="00C0319E"/>
    <w:pPr>
      <w:spacing w:after="120"/>
      <w:ind w:left="360"/>
    </w:pPr>
    <w:rPr>
      <w:sz w:val="16"/>
      <w:szCs w:val="16"/>
    </w:rPr>
  </w:style>
  <w:style w:type="paragraph" w:styleId="Closing">
    <w:name w:val="Closing"/>
    <w:basedOn w:val="Normal"/>
    <w:semiHidden/>
    <w:rsid w:val="00C0319E"/>
    <w:pPr>
      <w:ind w:left="4320"/>
    </w:pPr>
  </w:style>
  <w:style w:type="paragraph" w:styleId="Date">
    <w:name w:val="Date"/>
    <w:basedOn w:val="Normal"/>
    <w:next w:val="Normal"/>
    <w:semiHidden/>
    <w:rsid w:val="00C0319E"/>
  </w:style>
  <w:style w:type="paragraph" w:styleId="EmailSignature">
    <w:name w:val="E-mail Signature"/>
    <w:basedOn w:val="Normal"/>
    <w:semiHidden/>
    <w:rsid w:val="00C0319E"/>
  </w:style>
  <w:style w:type="character" w:styleId="Emphasis">
    <w:name w:val="Emphasis"/>
    <w:qFormat/>
    <w:rsid w:val="00C0319E"/>
    <w:rPr>
      <w:i/>
      <w:iCs/>
    </w:rPr>
  </w:style>
  <w:style w:type="paragraph" w:styleId="EnvelopeAddress">
    <w:name w:val="envelope address"/>
    <w:basedOn w:val="Normal"/>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319E"/>
    <w:rPr>
      <w:rFonts w:ascii="Arial" w:hAnsi="Arial" w:cs="Arial"/>
      <w:sz w:val="20"/>
      <w:szCs w:val="20"/>
    </w:rPr>
  </w:style>
  <w:style w:type="character" w:styleId="FollowedHyperlink">
    <w:name w:val="FollowedHyperlink"/>
    <w:semiHidden/>
    <w:rsid w:val="00C0319E"/>
    <w:rPr>
      <w:color w:val="800080"/>
      <w:u w:val="single"/>
    </w:rPr>
  </w:style>
  <w:style w:type="paragraph" w:styleId="Footer">
    <w:name w:val="footer"/>
    <w:basedOn w:val="Normal"/>
    <w:link w:val="FooterChar"/>
    <w:uiPriority w:val="99"/>
    <w:rsid w:val="00C0319E"/>
    <w:pPr>
      <w:tabs>
        <w:tab w:val="center" w:pos="4320"/>
        <w:tab w:val="right" w:pos="8640"/>
      </w:tabs>
    </w:pPr>
  </w:style>
  <w:style w:type="paragraph" w:styleId="Header">
    <w:name w:val="header"/>
    <w:basedOn w:val="Normal"/>
    <w:semiHidden/>
    <w:rsid w:val="00C0319E"/>
    <w:pPr>
      <w:tabs>
        <w:tab w:val="center" w:pos="4320"/>
        <w:tab w:val="right" w:pos="8640"/>
      </w:tabs>
    </w:pPr>
  </w:style>
  <w:style w:type="character" w:styleId="HTMLAcronym">
    <w:name w:val="HTML Acronym"/>
    <w:basedOn w:val="DefaultParagraphFont"/>
    <w:semiHidden/>
    <w:rsid w:val="00C0319E"/>
  </w:style>
  <w:style w:type="paragraph" w:styleId="HTMLAddress">
    <w:name w:val="HTML Address"/>
    <w:basedOn w:val="Normal"/>
    <w:semiHidden/>
    <w:rsid w:val="00C0319E"/>
    <w:rPr>
      <w:i/>
      <w:iCs/>
    </w:rPr>
  </w:style>
  <w:style w:type="character" w:styleId="HTMLCite">
    <w:name w:val="HTML Cite"/>
    <w:semiHidden/>
    <w:rsid w:val="00C0319E"/>
    <w:rPr>
      <w:i/>
      <w:iCs/>
    </w:rPr>
  </w:style>
  <w:style w:type="character" w:styleId="HTMLCode">
    <w:name w:val="HTML Code"/>
    <w:semiHidden/>
    <w:rsid w:val="00C0319E"/>
    <w:rPr>
      <w:rFonts w:ascii="Courier New" w:hAnsi="Courier New" w:cs="Courier New"/>
      <w:sz w:val="20"/>
      <w:szCs w:val="20"/>
    </w:rPr>
  </w:style>
  <w:style w:type="character" w:styleId="HTMLDefinition">
    <w:name w:val="HTML Definition"/>
    <w:semiHidden/>
    <w:rsid w:val="00C0319E"/>
    <w:rPr>
      <w:i/>
      <w:iCs/>
    </w:rPr>
  </w:style>
  <w:style w:type="character" w:styleId="HTMLKeyboard">
    <w:name w:val="HTML Keyboard"/>
    <w:semiHidden/>
    <w:rsid w:val="00C0319E"/>
    <w:rPr>
      <w:rFonts w:ascii="Courier New" w:hAnsi="Courier New" w:cs="Courier New"/>
      <w:sz w:val="20"/>
      <w:szCs w:val="20"/>
    </w:rPr>
  </w:style>
  <w:style w:type="paragraph" w:styleId="HTMLPreformatted">
    <w:name w:val="HTML Preformatted"/>
    <w:basedOn w:val="Normal"/>
    <w:semiHidden/>
    <w:rsid w:val="00C0319E"/>
    <w:rPr>
      <w:rFonts w:ascii="Courier New" w:hAnsi="Courier New" w:cs="Courier New"/>
      <w:sz w:val="20"/>
      <w:szCs w:val="20"/>
    </w:rPr>
  </w:style>
  <w:style w:type="character" w:styleId="HTMLSample">
    <w:name w:val="HTML Sample"/>
    <w:semiHidden/>
    <w:rsid w:val="00C0319E"/>
    <w:rPr>
      <w:rFonts w:ascii="Courier New" w:hAnsi="Courier New" w:cs="Courier New"/>
    </w:rPr>
  </w:style>
  <w:style w:type="character" w:styleId="HTMLTypewriter">
    <w:name w:val="HTML Typewriter"/>
    <w:semiHidden/>
    <w:rsid w:val="00C0319E"/>
    <w:rPr>
      <w:rFonts w:ascii="Courier New" w:hAnsi="Courier New" w:cs="Courier New"/>
      <w:sz w:val="20"/>
      <w:szCs w:val="20"/>
    </w:rPr>
  </w:style>
  <w:style w:type="character" w:styleId="HTMLVariable">
    <w:name w:val="HTML Variable"/>
    <w:semiHidden/>
    <w:rsid w:val="00C0319E"/>
    <w:rPr>
      <w:i/>
      <w:iCs/>
    </w:rPr>
  </w:style>
  <w:style w:type="character" w:styleId="Hyperlink">
    <w:name w:val="Hyperlink"/>
    <w:rsid w:val="00C0319E"/>
    <w:rPr>
      <w:color w:val="0000FF"/>
      <w:u w:val="single"/>
    </w:rPr>
  </w:style>
  <w:style w:type="character" w:styleId="LineNumber">
    <w:name w:val="line number"/>
    <w:basedOn w:val="DefaultParagraphFont"/>
    <w:semiHidden/>
    <w:rsid w:val="00C0319E"/>
  </w:style>
  <w:style w:type="paragraph" w:styleId="List">
    <w:name w:val="List"/>
    <w:basedOn w:val="Normal"/>
    <w:semiHidden/>
    <w:rsid w:val="00C0319E"/>
    <w:pPr>
      <w:ind w:left="360" w:hanging="360"/>
    </w:pPr>
  </w:style>
  <w:style w:type="paragraph" w:styleId="List2">
    <w:name w:val="List 2"/>
    <w:basedOn w:val="Normal"/>
    <w:semiHidden/>
    <w:rsid w:val="00C0319E"/>
    <w:pPr>
      <w:ind w:left="720" w:hanging="360"/>
    </w:pPr>
  </w:style>
  <w:style w:type="paragraph" w:styleId="List3">
    <w:name w:val="List 3"/>
    <w:basedOn w:val="Normal"/>
    <w:semiHidden/>
    <w:rsid w:val="00C0319E"/>
    <w:pPr>
      <w:ind w:left="1080" w:hanging="360"/>
    </w:pPr>
  </w:style>
  <w:style w:type="paragraph" w:styleId="List4">
    <w:name w:val="List 4"/>
    <w:basedOn w:val="Normal"/>
    <w:semiHidden/>
    <w:rsid w:val="00C0319E"/>
    <w:pPr>
      <w:ind w:left="1440" w:hanging="360"/>
    </w:pPr>
  </w:style>
  <w:style w:type="paragraph" w:styleId="List5">
    <w:name w:val="List 5"/>
    <w:basedOn w:val="Normal"/>
    <w:semiHidden/>
    <w:rsid w:val="00C0319E"/>
    <w:pPr>
      <w:ind w:left="1800" w:hanging="360"/>
    </w:pPr>
  </w:style>
  <w:style w:type="paragraph" w:styleId="ListBullet">
    <w:name w:val="List Bullet"/>
    <w:basedOn w:val="Normal"/>
    <w:semiHidden/>
    <w:rsid w:val="00C0319E"/>
    <w:pPr>
      <w:numPr>
        <w:numId w:val="4"/>
      </w:numPr>
    </w:pPr>
  </w:style>
  <w:style w:type="paragraph" w:styleId="ListBullet2">
    <w:name w:val="List Bullet 2"/>
    <w:basedOn w:val="Normal"/>
    <w:semiHidden/>
    <w:rsid w:val="00C0319E"/>
    <w:pPr>
      <w:numPr>
        <w:numId w:val="5"/>
      </w:numPr>
    </w:pPr>
  </w:style>
  <w:style w:type="paragraph" w:styleId="ListBullet3">
    <w:name w:val="List Bullet 3"/>
    <w:basedOn w:val="Normal"/>
    <w:semiHidden/>
    <w:rsid w:val="00C0319E"/>
    <w:pPr>
      <w:numPr>
        <w:numId w:val="6"/>
      </w:numPr>
    </w:pPr>
  </w:style>
  <w:style w:type="paragraph" w:styleId="ListBullet4">
    <w:name w:val="List Bullet 4"/>
    <w:basedOn w:val="Normal"/>
    <w:semiHidden/>
    <w:rsid w:val="00C0319E"/>
    <w:pPr>
      <w:numPr>
        <w:numId w:val="7"/>
      </w:numPr>
    </w:pPr>
  </w:style>
  <w:style w:type="paragraph" w:styleId="ListBullet5">
    <w:name w:val="List Bullet 5"/>
    <w:basedOn w:val="Normal"/>
    <w:semiHidden/>
    <w:rsid w:val="00C0319E"/>
    <w:pPr>
      <w:numPr>
        <w:numId w:val="8"/>
      </w:numPr>
    </w:pPr>
  </w:style>
  <w:style w:type="paragraph" w:styleId="ListContinue">
    <w:name w:val="List Continue"/>
    <w:basedOn w:val="Normal"/>
    <w:semiHidden/>
    <w:rsid w:val="00C0319E"/>
    <w:pPr>
      <w:spacing w:after="120"/>
      <w:ind w:left="360"/>
    </w:pPr>
  </w:style>
  <w:style w:type="paragraph" w:styleId="ListContinue2">
    <w:name w:val="List Continue 2"/>
    <w:basedOn w:val="Normal"/>
    <w:semiHidden/>
    <w:rsid w:val="00C0319E"/>
    <w:pPr>
      <w:spacing w:after="120"/>
      <w:ind w:left="720"/>
    </w:pPr>
  </w:style>
  <w:style w:type="paragraph" w:styleId="ListContinue3">
    <w:name w:val="List Continue 3"/>
    <w:basedOn w:val="Normal"/>
    <w:semiHidden/>
    <w:rsid w:val="00C0319E"/>
    <w:pPr>
      <w:spacing w:after="120"/>
      <w:ind w:left="1080"/>
    </w:pPr>
  </w:style>
  <w:style w:type="paragraph" w:styleId="ListContinue4">
    <w:name w:val="List Continue 4"/>
    <w:basedOn w:val="Normal"/>
    <w:semiHidden/>
    <w:rsid w:val="00C0319E"/>
    <w:pPr>
      <w:spacing w:after="120"/>
      <w:ind w:left="1440"/>
    </w:pPr>
  </w:style>
  <w:style w:type="paragraph" w:styleId="ListContinue5">
    <w:name w:val="List Continue 5"/>
    <w:basedOn w:val="Normal"/>
    <w:semiHidden/>
    <w:rsid w:val="00C0319E"/>
    <w:pPr>
      <w:spacing w:after="120"/>
      <w:ind w:left="1800"/>
    </w:pPr>
  </w:style>
  <w:style w:type="paragraph" w:styleId="ListNumber">
    <w:name w:val="List Number"/>
    <w:basedOn w:val="Normal"/>
    <w:semiHidden/>
    <w:rsid w:val="00C0319E"/>
    <w:pPr>
      <w:numPr>
        <w:numId w:val="9"/>
      </w:numPr>
    </w:pPr>
  </w:style>
  <w:style w:type="paragraph" w:styleId="ListNumber2">
    <w:name w:val="List Number 2"/>
    <w:basedOn w:val="Normal"/>
    <w:semiHidden/>
    <w:rsid w:val="00C0319E"/>
    <w:pPr>
      <w:numPr>
        <w:numId w:val="10"/>
      </w:numPr>
    </w:pPr>
  </w:style>
  <w:style w:type="paragraph" w:styleId="ListNumber3">
    <w:name w:val="List Number 3"/>
    <w:basedOn w:val="Normal"/>
    <w:semiHidden/>
    <w:rsid w:val="00C0319E"/>
    <w:pPr>
      <w:numPr>
        <w:numId w:val="11"/>
      </w:numPr>
    </w:pPr>
  </w:style>
  <w:style w:type="paragraph" w:styleId="ListNumber4">
    <w:name w:val="List Number 4"/>
    <w:basedOn w:val="Normal"/>
    <w:semiHidden/>
    <w:rsid w:val="00C0319E"/>
    <w:pPr>
      <w:numPr>
        <w:numId w:val="12"/>
      </w:numPr>
    </w:pPr>
  </w:style>
  <w:style w:type="paragraph" w:styleId="ListNumber5">
    <w:name w:val="List Number 5"/>
    <w:basedOn w:val="Normal"/>
    <w:semiHidden/>
    <w:rsid w:val="00C0319E"/>
    <w:pPr>
      <w:numPr>
        <w:numId w:val="13"/>
      </w:numPr>
    </w:pPr>
  </w:style>
  <w:style w:type="paragraph" w:styleId="MessageHeader">
    <w:name w:val="Message Header"/>
    <w:basedOn w:val="Normal"/>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319E"/>
  </w:style>
  <w:style w:type="paragraph" w:styleId="NormalIndent">
    <w:name w:val="Normal Indent"/>
    <w:basedOn w:val="Normal"/>
    <w:semiHidden/>
    <w:rsid w:val="00C0319E"/>
    <w:pPr>
      <w:ind w:left="720"/>
    </w:pPr>
  </w:style>
  <w:style w:type="paragraph" w:styleId="NoteHeading">
    <w:name w:val="Note Heading"/>
    <w:basedOn w:val="Normal"/>
    <w:next w:val="Normal"/>
    <w:semiHidden/>
    <w:rsid w:val="00C0319E"/>
  </w:style>
  <w:style w:type="character" w:styleId="PageNumber">
    <w:name w:val="page number"/>
    <w:basedOn w:val="DefaultParagraphFont"/>
    <w:semiHidden/>
    <w:rsid w:val="00C0319E"/>
  </w:style>
  <w:style w:type="paragraph" w:styleId="PlainText">
    <w:name w:val="Plain Text"/>
    <w:basedOn w:val="Normal"/>
    <w:semiHidden/>
    <w:rsid w:val="00C0319E"/>
    <w:rPr>
      <w:rFonts w:ascii="Courier New" w:hAnsi="Courier New" w:cs="Courier New"/>
      <w:sz w:val="20"/>
      <w:szCs w:val="20"/>
    </w:rPr>
  </w:style>
  <w:style w:type="paragraph" w:styleId="Salutation">
    <w:name w:val="Salutation"/>
    <w:basedOn w:val="Normal"/>
    <w:next w:val="Normal"/>
    <w:semiHidden/>
    <w:rsid w:val="00C0319E"/>
  </w:style>
  <w:style w:type="paragraph" w:styleId="Signature">
    <w:name w:val="Signature"/>
    <w:basedOn w:val="Normal"/>
    <w:semiHidden/>
    <w:rsid w:val="00C0319E"/>
    <w:pPr>
      <w:ind w:left="4320"/>
    </w:pPr>
  </w:style>
  <w:style w:type="character" w:styleId="Strong">
    <w:name w:val="Strong"/>
    <w:uiPriority w:val="22"/>
    <w:qFormat/>
    <w:rsid w:val="00C0319E"/>
    <w:rPr>
      <w:b/>
      <w:bCs/>
    </w:rPr>
  </w:style>
  <w:style w:type="paragraph" w:styleId="Subtitle">
    <w:name w:val="Subtitle"/>
    <w:basedOn w:val="Normal"/>
    <w:qFormat/>
    <w:rsid w:val="00C0319E"/>
    <w:pPr>
      <w:spacing w:after="60"/>
      <w:jc w:val="center"/>
      <w:outlineLvl w:val="1"/>
    </w:pPr>
    <w:rPr>
      <w:rFonts w:ascii="Arial" w:hAnsi="Arial" w:cs="Arial"/>
    </w:rPr>
  </w:style>
  <w:style w:type="table" w:styleId="Table3Deffects1">
    <w:name w:val="Table 3D effects 1"/>
    <w:basedOn w:val="TableNormal"/>
    <w:semiHidden/>
    <w:rsid w:val="00C0319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319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31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319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319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319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C0319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319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319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31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31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319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31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319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319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31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319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31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31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0319E"/>
    <w:pPr>
      <w:spacing w:before="240" w:after="60"/>
      <w:jc w:val="center"/>
      <w:outlineLvl w:val="0"/>
    </w:pPr>
    <w:rPr>
      <w:rFonts w:ascii="Arial" w:hAnsi="Arial" w:cs="Arial"/>
      <w:b/>
      <w:bCs/>
      <w:kern w:val="28"/>
      <w:sz w:val="32"/>
      <w:szCs w:val="32"/>
    </w:rPr>
  </w:style>
  <w:style w:type="paragraph" w:customStyle="1" w:styleId="ChecklistBasis">
    <w:name w:val="Checklist Basis"/>
    <w:link w:val="ChecklistBasisChar"/>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rsid w:val="00BE040A"/>
    <w:pPr>
      <w:numPr>
        <w:numId w:val="32"/>
      </w:numPr>
      <w:tabs>
        <w:tab w:val="clear" w:pos="720"/>
        <w:tab w:val="left" w:pos="360"/>
      </w:tabs>
      <w:ind w:left="360" w:hanging="360"/>
    </w:pPr>
    <w:rPr>
      <w:b/>
    </w:rPr>
  </w:style>
  <w:style w:type="paragraph" w:customStyle="1" w:styleId="StatementLevel2Hanging">
    <w:name w:val="Statement Level 2 Hanging"/>
    <w:basedOn w:val="StatementLevel2"/>
    <w:rsid w:val="00E40669"/>
    <w:pPr>
      <w:ind w:left="547" w:hanging="288"/>
    </w:pPr>
  </w:style>
  <w:style w:type="paragraph" w:customStyle="1" w:styleId="ChecklistLevel3">
    <w:name w:val="Checklist Level 3"/>
    <w:basedOn w:val="Normal"/>
    <w:rsid w:val="00EB4707"/>
    <w:pPr>
      <w:numPr>
        <w:ilvl w:val="2"/>
        <w:numId w:val="32"/>
      </w:numPr>
      <w:tabs>
        <w:tab w:val="left" w:pos="1728"/>
      </w:tabs>
    </w:pPr>
    <w:rPr>
      <w:rFonts w:ascii="Arial Narrow" w:hAnsi="Arial Narrow"/>
      <w:sz w:val="20"/>
    </w:rPr>
  </w:style>
  <w:style w:type="paragraph" w:customStyle="1" w:styleId="ChecklistLevel4">
    <w:name w:val="Checklist Level 4"/>
    <w:basedOn w:val="ChecklistLevel3"/>
    <w:rsid w:val="00DC2F67"/>
    <w:pPr>
      <w:numPr>
        <w:ilvl w:val="3"/>
      </w:numPr>
      <w:tabs>
        <w:tab w:val="clear" w:pos="1728"/>
        <w:tab w:val="left" w:pos="3024"/>
      </w:tabs>
    </w:pPr>
  </w:style>
  <w:style w:type="character" w:customStyle="1" w:styleId="ChecklistLeader">
    <w:name w:val="Checklist Leader"/>
    <w:rsid w:val="00E042C0"/>
    <w:rPr>
      <w:rFonts w:ascii="Arial Narrow" w:hAnsi="Arial Narrow"/>
      <w:b/>
      <w:sz w:val="24"/>
    </w:rPr>
  </w:style>
  <w:style w:type="paragraph" w:customStyle="1" w:styleId="ChecklistFooter">
    <w:name w:val="Checklist Footer"/>
    <w:basedOn w:val="ChecklistBasis"/>
    <w:rsid w:val="005540BA"/>
    <w:pPr>
      <w:jc w:val="center"/>
    </w:pPr>
    <w:rPr>
      <w:sz w:val="18"/>
    </w:rPr>
  </w:style>
  <w:style w:type="paragraph" w:customStyle="1" w:styleId="ExplanationLevel2">
    <w:name w:val="Explanation Level 2"/>
    <w:basedOn w:val="Normal"/>
    <w:next w:val="StatementLevel2Hanging"/>
    <w:rsid w:val="00EB4707"/>
    <w:pPr>
      <w:ind w:left="720"/>
    </w:pPr>
    <w:rPr>
      <w:rFonts w:ascii="Arial Narrow" w:hAnsi="Arial Narrow"/>
      <w:sz w:val="20"/>
    </w:r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Normal"/>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link w:val="EndnoteTextChar"/>
    <w:uiPriority w:val="99"/>
    <w:semiHidden/>
    <w:rsid w:val="00126A31"/>
    <w:pPr>
      <w:ind w:left="216" w:hanging="216"/>
    </w:pPr>
    <w:rPr>
      <w:sz w:val="18"/>
      <w:szCs w:val="20"/>
    </w:rPr>
  </w:style>
  <w:style w:type="paragraph" w:customStyle="1" w:styleId="ChecklistTableEntry">
    <w:name w:val="Checklist Table Entry"/>
    <w:basedOn w:val="ChecklistTableHeader"/>
    <w:rsid w:val="00C93AEA"/>
    <w:rPr>
      <w:rFonts w:cs="Tahoma"/>
      <w:b w:val="0"/>
      <w:sz w:val="18"/>
      <w:szCs w:val="20"/>
    </w:rPr>
  </w:style>
  <w:style w:type="paragraph" w:customStyle="1" w:styleId="ExplanationLevel1">
    <w:name w:val="Explanation Level 1"/>
    <w:basedOn w:val="ChecklistLevel1"/>
    <w:rsid w:val="00765CA8"/>
    <w:pPr>
      <w:numPr>
        <w:numId w:val="0"/>
      </w:numPr>
    </w:pPr>
  </w:style>
  <w:style w:type="paragraph" w:customStyle="1" w:styleId="ChecklistSimple">
    <w:name w:val="Checklist Simple"/>
    <w:basedOn w:val="Normal"/>
    <w:rsid w:val="00EB4707"/>
    <w:pPr>
      <w:numPr>
        <w:numId w:val="27"/>
      </w:numPr>
    </w:pPr>
    <w:rPr>
      <w:rFonts w:ascii="Arial Narrow" w:hAnsi="Arial Narrow"/>
      <w:sz w:val="20"/>
    </w:rPr>
  </w:style>
  <w:style w:type="paragraph" w:styleId="BalloonText">
    <w:name w:val="Balloon Text"/>
    <w:basedOn w:val="Normal"/>
    <w:semiHidden/>
    <w:rsid w:val="00777C2F"/>
    <w:rPr>
      <w:rFonts w:ascii="Tahoma" w:hAnsi="Tahoma" w:cs="Tahoma"/>
      <w:sz w:val="16"/>
      <w:szCs w:val="16"/>
    </w:rPr>
  </w:style>
  <w:style w:type="paragraph" w:customStyle="1" w:styleId="StatementLevel1">
    <w:name w:val="Statement Level 1"/>
    <w:basedOn w:val="ChecklistBasis"/>
    <w:link w:val="StatementLevel1Char"/>
    <w:rsid w:val="00EB4707"/>
  </w:style>
  <w:style w:type="paragraph" w:customStyle="1" w:styleId="StatementLevel2">
    <w:name w:val="Statement Level 2"/>
    <w:basedOn w:val="StatementLevel1"/>
    <w:rsid w:val="00EB4707"/>
    <w:pPr>
      <w:ind w:left="252"/>
    </w:pPr>
  </w:style>
  <w:style w:type="paragraph" w:customStyle="1" w:styleId="Yes-No">
    <w:name w:val="Yes-No"/>
    <w:basedOn w:val="StatementLevel1"/>
    <w:rsid w:val="00EB4707"/>
    <w:pPr>
      <w:tabs>
        <w:tab w:val="left" w:pos="720"/>
      </w:tabs>
    </w:pPr>
    <w:rPr>
      <w:b/>
    </w:rPr>
  </w:style>
  <w:style w:type="character" w:customStyle="1" w:styleId="ChecklistBasisChar">
    <w:name w:val="Checklist Basis Char"/>
    <w:link w:val="ChecklistBasis"/>
    <w:rsid w:val="00EB4707"/>
    <w:rPr>
      <w:rFonts w:ascii="Arial Narrow" w:hAnsi="Arial Narrow"/>
      <w:szCs w:val="24"/>
      <w:lang w:val="en-US" w:eastAsia="en-US" w:bidi="ar-SA"/>
    </w:rPr>
  </w:style>
  <w:style w:type="character" w:customStyle="1" w:styleId="StatementLevel1Char">
    <w:name w:val="Statement Level 1 Char"/>
    <w:link w:val="StatementLevel1"/>
    <w:rsid w:val="00EB4707"/>
    <w:rPr>
      <w:rFonts w:ascii="Arial Narrow" w:hAnsi="Arial Narrow"/>
      <w:szCs w:val="24"/>
      <w:lang w:val="en-US" w:eastAsia="en-US" w:bidi="ar-SA"/>
    </w:rPr>
  </w:style>
  <w:style w:type="character" w:styleId="EndnoteReference">
    <w:name w:val="endnote reference"/>
    <w:uiPriority w:val="99"/>
    <w:rsid w:val="00636358"/>
    <w:rPr>
      <w:vertAlign w:val="superscript"/>
    </w:rPr>
  </w:style>
  <w:style w:type="paragraph" w:styleId="FootnoteText">
    <w:name w:val="footnote text"/>
    <w:basedOn w:val="Normal"/>
    <w:semiHidden/>
    <w:rsid w:val="00636358"/>
    <w:rPr>
      <w:sz w:val="20"/>
      <w:szCs w:val="20"/>
    </w:rPr>
  </w:style>
  <w:style w:type="character" w:styleId="FootnoteReference">
    <w:name w:val="footnote reference"/>
    <w:semiHidden/>
    <w:rsid w:val="00636358"/>
    <w:rPr>
      <w:vertAlign w:val="superscript"/>
    </w:rPr>
  </w:style>
  <w:style w:type="paragraph" w:customStyle="1" w:styleId="SOPFooter">
    <w:name w:val="SOP Footer"/>
    <w:basedOn w:val="Normal"/>
    <w:rsid w:val="005A5F2B"/>
    <w:pPr>
      <w:jc w:val="center"/>
    </w:pPr>
    <w:rPr>
      <w:rFonts w:ascii="Arial" w:hAnsi="Arial" w:cs="Tahoma"/>
      <w:sz w:val="16"/>
      <w:szCs w:val="20"/>
    </w:rPr>
  </w:style>
  <w:style w:type="character" w:customStyle="1" w:styleId="SOPLeader">
    <w:name w:val="SOP Leader"/>
    <w:rsid w:val="006F7B34"/>
    <w:rPr>
      <w:rFonts w:ascii="Calibri" w:hAnsi="Calibri"/>
      <w:b/>
      <w:sz w:val="24"/>
    </w:rPr>
  </w:style>
  <w:style w:type="paragraph" w:customStyle="1" w:styleId="SOPName">
    <w:name w:val="SOP Name"/>
    <w:basedOn w:val="Normal"/>
    <w:rsid w:val="006F7B34"/>
    <w:rPr>
      <w:rFonts w:ascii="Calibri" w:hAnsi="Calibri" w:cs="Tahoma"/>
      <w:szCs w:val="20"/>
    </w:rPr>
  </w:style>
  <w:style w:type="paragraph" w:customStyle="1" w:styleId="SOPTableHeader">
    <w:name w:val="SOP Table Header"/>
    <w:basedOn w:val="Normal"/>
    <w:rsid w:val="006F7B34"/>
    <w:pPr>
      <w:jc w:val="center"/>
    </w:pPr>
    <w:rPr>
      <w:rFonts w:ascii="Calibri" w:hAnsi="Calibri" w:cs="Tahoma"/>
      <w:sz w:val="20"/>
      <w:szCs w:val="20"/>
    </w:rPr>
  </w:style>
  <w:style w:type="paragraph" w:customStyle="1" w:styleId="SOPTableEntry">
    <w:name w:val="SOP Table Entry"/>
    <w:basedOn w:val="SOPTableHeader"/>
    <w:rsid w:val="006F7B34"/>
    <w:rPr>
      <w:sz w:val="18"/>
    </w:rPr>
  </w:style>
  <w:style w:type="character" w:styleId="CommentReference">
    <w:name w:val="annotation reference"/>
    <w:rsid w:val="00EB3EE5"/>
    <w:rPr>
      <w:sz w:val="16"/>
      <w:szCs w:val="16"/>
    </w:rPr>
  </w:style>
  <w:style w:type="paragraph" w:styleId="CommentText">
    <w:name w:val="annotation text"/>
    <w:basedOn w:val="Normal"/>
    <w:link w:val="CommentTextChar"/>
    <w:rsid w:val="00EB3EE5"/>
    <w:rPr>
      <w:sz w:val="20"/>
      <w:szCs w:val="20"/>
    </w:rPr>
  </w:style>
  <w:style w:type="character" w:customStyle="1" w:styleId="CommentTextChar">
    <w:name w:val="Comment Text Char"/>
    <w:basedOn w:val="DefaultParagraphFont"/>
    <w:link w:val="CommentText"/>
    <w:rsid w:val="00EB3EE5"/>
  </w:style>
  <w:style w:type="paragraph" w:styleId="CommentSubject">
    <w:name w:val="annotation subject"/>
    <w:basedOn w:val="CommentText"/>
    <w:next w:val="CommentText"/>
    <w:link w:val="CommentSubjectChar"/>
    <w:rsid w:val="00EB3EE5"/>
    <w:rPr>
      <w:b/>
      <w:bCs/>
    </w:rPr>
  </w:style>
  <w:style w:type="character" w:customStyle="1" w:styleId="CommentSubjectChar">
    <w:name w:val="Comment Subject Char"/>
    <w:link w:val="CommentSubject"/>
    <w:rsid w:val="00EB3EE5"/>
    <w:rPr>
      <w:b/>
      <w:bCs/>
    </w:rPr>
  </w:style>
  <w:style w:type="paragraph" w:styleId="Revision">
    <w:name w:val="Revision"/>
    <w:hidden/>
    <w:uiPriority w:val="99"/>
    <w:semiHidden/>
    <w:rsid w:val="00EB3EE5"/>
    <w:rPr>
      <w:sz w:val="24"/>
      <w:szCs w:val="24"/>
    </w:rPr>
  </w:style>
  <w:style w:type="character" w:customStyle="1" w:styleId="UnresolvedMention1">
    <w:name w:val="Unresolved Mention1"/>
    <w:uiPriority w:val="99"/>
    <w:semiHidden/>
    <w:unhideWhenUsed/>
    <w:rsid w:val="00261319"/>
    <w:rPr>
      <w:color w:val="808080"/>
      <w:shd w:val="clear" w:color="auto" w:fill="E6E6E6"/>
    </w:rPr>
  </w:style>
  <w:style w:type="character" w:customStyle="1" w:styleId="FooterChar">
    <w:name w:val="Footer Char"/>
    <w:link w:val="Footer"/>
    <w:uiPriority w:val="99"/>
    <w:rsid w:val="00261319"/>
    <w:rPr>
      <w:sz w:val="24"/>
      <w:szCs w:val="24"/>
    </w:rPr>
  </w:style>
  <w:style w:type="paragraph" w:styleId="ListParagraph">
    <w:name w:val="List Paragraph"/>
    <w:basedOn w:val="Normal"/>
    <w:uiPriority w:val="34"/>
    <w:qFormat/>
    <w:rsid w:val="000F6796"/>
    <w:pPr>
      <w:ind w:left="720"/>
      <w:contextualSpacing/>
    </w:pPr>
  </w:style>
  <w:style w:type="paragraph" w:customStyle="1" w:styleId="Default">
    <w:name w:val="Default"/>
    <w:rsid w:val="008601B9"/>
    <w:pPr>
      <w:autoSpaceDE w:val="0"/>
      <w:autoSpaceDN w:val="0"/>
      <w:adjustRightInd w:val="0"/>
    </w:pPr>
    <w:rPr>
      <w:rFonts w:ascii="Calibri" w:eastAsiaTheme="minorHAnsi" w:hAnsi="Calibri" w:cs="Calibri"/>
      <w:color w:val="000000"/>
      <w:sz w:val="24"/>
      <w:szCs w:val="24"/>
    </w:rPr>
  </w:style>
  <w:style w:type="character" w:customStyle="1" w:styleId="EndnoteTextChar">
    <w:name w:val="Endnote Text Char"/>
    <w:basedOn w:val="DefaultParagraphFont"/>
    <w:link w:val="EndnoteText"/>
    <w:uiPriority w:val="99"/>
    <w:semiHidden/>
    <w:rsid w:val="008601B9"/>
    <w:rPr>
      <w:sz w:val="18"/>
    </w:rPr>
  </w:style>
  <w:style w:type="character" w:customStyle="1" w:styleId="UnresolvedMention2">
    <w:name w:val="Unresolved Mention2"/>
    <w:basedOn w:val="DefaultParagraphFont"/>
    <w:uiPriority w:val="99"/>
    <w:semiHidden/>
    <w:unhideWhenUsed/>
    <w:rsid w:val="00CB35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trsupport.fss.harvard.edu/creating-new-study" TargetMode="External"/><Relationship Id="rId18" Type="http://schemas.openxmlformats.org/officeDocument/2006/relationships/hyperlink" Target="https://www.hsph.harvard.edu/ohr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cuhs.harvard.edu/" TargetMode="External"/><Relationship Id="rId17" Type="http://schemas.openxmlformats.org/officeDocument/2006/relationships/hyperlink" Target="https://cuhs.harvard.edu/"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hsph.harvard.edu/ohr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sph.harvard.edu/ohra/"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cuhs.harvard.edu/"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uhs.harvard.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sph.harvard.edu/ohra"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66A80933AD4F42A1DA067AA0796845" ma:contentTypeVersion="6" ma:contentTypeDescription="Create a new document." ma:contentTypeScope="" ma:versionID="1ba9f01ace49b290ba3a939e8f934d72">
  <xsd:schema xmlns:xsd="http://www.w3.org/2001/XMLSchema" xmlns:xs="http://www.w3.org/2001/XMLSchema" xmlns:p="http://schemas.microsoft.com/office/2006/metadata/properties" xmlns:ns2="00e76c80-dffb-4f24-b33e-8d141859f0e8" xmlns:ns3="915f6221-ad49-4719-b8f6-0e7d1495c427" targetNamespace="http://schemas.microsoft.com/office/2006/metadata/properties" ma:root="true" ma:fieldsID="7803f54d042cb9153b343ca9e834fc7e" ns2:_="" ns3:_="">
    <xsd:import namespace="00e76c80-dffb-4f24-b33e-8d141859f0e8"/>
    <xsd:import namespace="915f6221-ad49-4719-b8f6-0e7d1495c4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76c80-dffb-4f24-b33e-8d141859f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5f6221-ad49-4719-b8f6-0e7d1495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915f6221-ad49-4719-b8f6-0e7d1495c427">
      <UserInfo>
        <DisplayName>Serpico, Kimberley J</DisplayName>
        <AccountId>14</AccountId>
        <AccountType/>
      </UserInfo>
      <UserInfo>
        <DisplayName>Sewards, Shannon</DisplayName>
        <AccountId>12</AccountId>
        <AccountType/>
      </UserInfo>
      <UserInfo>
        <DisplayName>Howes, Leslie M.</DisplayName>
        <AccountId>13</AccountId>
        <AccountType/>
      </UserInfo>
      <UserInfo>
        <DisplayName>Girard, Jonathan M.</DisplayName>
        <AccountId>20</AccountId>
        <AccountType/>
      </UserInfo>
      <UserInfo>
        <DisplayName>Alpen, Simone</DisplayName>
        <AccountId>23</AccountId>
        <AccountType/>
      </UserInfo>
      <UserInfo>
        <DisplayName>Van Slyck, Curtis</DisplayName>
        <AccountId>15</AccountId>
        <AccountType/>
      </UserInfo>
      <UserInfo>
        <DisplayName>Jahns, Alisa R.</DisplayName>
        <AccountId>10</AccountId>
        <AccountType/>
      </UserInfo>
    </SharedWithUsers>
  </documentManagement>
</p:properties>
</file>

<file path=customXml/itemProps1.xml><?xml version="1.0" encoding="utf-8"?>
<ds:datastoreItem xmlns:ds="http://schemas.openxmlformats.org/officeDocument/2006/customXml" ds:itemID="{7747662E-60D4-45B4-AA2E-9ED2E28D1E8D}">
  <ds:schemaRefs>
    <ds:schemaRef ds:uri="http://schemas.microsoft.com/sharepoint/v3/contenttype/forms"/>
  </ds:schemaRefs>
</ds:datastoreItem>
</file>

<file path=customXml/itemProps2.xml><?xml version="1.0" encoding="utf-8"?>
<ds:datastoreItem xmlns:ds="http://schemas.openxmlformats.org/officeDocument/2006/customXml" ds:itemID="{992B938A-8074-46F7-A069-09C9CF9B8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76c80-dffb-4f24-b33e-8d141859f0e8"/>
    <ds:schemaRef ds:uri="915f6221-ad49-4719-b8f6-0e7d1495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D7E53-0782-4281-B744-DDF338D0D3A4}">
  <ds:schemaRefs>
    <ds:schemaRef ds:uri="http://schemas.openxmlformats.org/officeDocument/2006/bibliography"/>
  </ds:schemaRefs>
</ds:datastoreItem>
</file>

<file path=customXml/itemProps4.xml><?xml version="1.0" encoding="utf-8"?>
<ds:datastoreItem xmlns:ds="http://schemas.openxmlformats.org/officeDocument/2006/customXml" ds:itemID="{8BA55D39-AE27-45E6-A05B-EA2FC8311C08}">
  <ds:schemaRefs>
    <ds:schemaRef ds:uri="http://schemas.microsoft.com/office/2006/metadata/properties"/>
    <ds:schemaRef ds:uri="http://schemas.microsoft.com/office/infopath/2007/PartnerControls"/>
    <ds:schemaRef ds:uri="915f6221-ad49-4719-b8f6-0e7d1495c427"/>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WORKSHEET: Human Research Determination</vt:lpstr>
    </vt:vector>
  </TitlesOfParts>
  <Manager>Stuart Horowitz, PhD, MBA, CHRC</Manager>
  <Company>Huron Consulting Group, Inc.</Company>
  <LinksUpToDate>false</LinksUpToDate>
  <CharactersWithSpaces>7369</CharactersWithSpaces>
  <SharedDoc>false</SharedDoc>
  <HLinks>
    <vt:vector size="12" baseType="variant">
      <vt:variant>
        <vt:i4>2359347</vt:i4>
      </vt:variant>
      <vt:variant>
        <vt:i4>3</vt:i4>
      </vt:variant>
      <vt:variant>
        <vt:i4>0</vt:i4>
      </vt:variant>
      <vt:variant>
        <vt:i4>5</vt:i4>
      </vt:variant>
      <vt:variant>
        <vt:lpwstr>https://www.hhs.gov/ohrp/regulations-and-policy/regulations/finalized-revisions-common-rule/index.html</vt:lpwstr>
      </vt:variant>
      <vt:variant>
        <vt:lpwstr/>
      </vt:variant>
      <vt:variant>
        <vt:i4>393300</vt:i4>
      </vt:variant>
      <vt:variant>
        <vt:i4>0</vt:i4>
      </vt:variant>
      <vt:variant>
        <vt:i4>0</vt:i4>
      </vt:variant>
      <vt:variant>
        <vt:i4>5</vt:i4>
      </vt:variant>
      <vt:variant>
        <vt:lpwstr>https://www.congress.gov/bill/113th-congress/house-bill/1281/text</vt:lpwstr>
      </vt:variant>
      <vt:variant>
        <vt:lpwstr>toc-H280D08A1BB53478E921ABEB393211C80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Human Research Determination</dc:title>
  <dc:subject>Huron HRPP ToolKit</dc:subject>
  <dc:creator>Jeffrey A. Cooper</dc:creator>
  <cp:keywords>Huron, HRPP, SOP</cp:keywords>
  <cp:lastModifiedBy>Kao, Andrew</cp:lastModifiedBy>
  <cp:revision>4</cp:revision>
  <cp:lastPrinted>2018-08-23T13:58:00Z</cp:lastPrinted>
  <dcterms:created xsi:type="dcterms:W3CDTF">2020-05-18T12:41:00Z</dcterms:created>
  <dcterms:modified xsi:type="dcterms:W3CDTF">2022-03-05T03:11:00Z</dcterms:modified>
  <cp:category>WORKSHEET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0x0101006B66A80933AD4F42A1DA067AA0796845</vt:lpwstr>
  </property>
</Properties>
</file>