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af34f7c569c461f" /></Relationships>
</file>

<file path=word/document.xml><?xml version="1.0" encoding="utf-8"?>
<w:document xmlns:w="http://schemas.openxmlformats.org/wordprocessingml/2006/main">
  <w:body>
    <w:p>
      <w:pPr>
        <w:pStyle w:val="Heading1"/>
        <w:spacing w:before="240" w:after="120"/>
      </w:pPr>
      <w:r>
        <w:rPr>
          <w:b/>
          <w:sz w:val="48"/>
        </w:rPr>
        <w:t>Water: The Essential Resource</w:t>
      </w:r>
    </w:p>
    <w:p>
      <w:pPr>
        <w:pStyle w:val="Heading1"/>
        <w:spacing w:before="240" w:after="120"/>
      </w:pPr>
      <w:r>
        <w:rPr>
          <w:b/>
          <w:sz w:val="48"/>
        </w:rPr>
        <w:t>Table of Contents</w:t>
      </w:r>
    </w:p>
    <w:p>
      <w:r>
        <w:t>1. Introduction to Water
2. Physical and Chemical Properties
3. The Water Cycle
4. Water Quality Standards
5. Global Water Resources
6. Water Conservation Methods
7. Water Treatment Processes
8. Conclusion and Recommendations</w:t>
      </w:r>
    </w:p>
    <w:p>
      <w:pPr>
        <w:pStyle w:val="Heading1"/>
        <w:spacing w:before="240" w:after="120"/>
      </w:pPr>
      <w:r>
        <w:rPr>
          <w:b/>
          <w:sz w:val="48"/>
        </w:rPr>
        <w:t>1. Introduction to Water</w:t>
      </w:r>
    </w:p>
    <w:p>
      <w:r>
        <w:t>Water (H₂O) is one of the most essential substances on Earth, covering approximately 71% of the planet's surface. It is vital for all known forms of life and plays a crucial role in numerous biological, chemical, and physical processes. This comprehensive report examines the multifaceted nature of water, from its molecular structure to its global distribution and management challenges.</w:t>
      </w:r>
    </w:p>
    <w:p>
      <w:pPr>
        <w:pStyle w:val="Heading1"/>
        <w:spacing w:before="240" w:after="120"/>
      </w:pPr>
      <w:r>
        <w:rPr>
          <w:b/>
          <w:sz w:val="48"/>
        </w:rPr>
        <w:t>2. Physical and Chemical Properties</w:t>
      </w:r>
    </w:p>
    <w:p>
      <w:r>
        <w:t>Water exhibits unique properties that make it indispensable for life. The following table summarizes key physical and chemical characteristics:</w:t>
      </w:r>
    </w:p>
    <w:tbl>
      <w:tblPr>
        <w:tblBorders>
          <w:top w:val="single" w:sz="4"/>
          <w:bottom w:val="single" w:sz="4"/>
          <w:left w:val="single" w:sz="4"/>
          <w:right w:val="single" w:sz="4"/>
          <w:insideH w:val="single" w:sz="4"/>
          <w:insideV w:val="single" w:sz="4"/>
        </w:tblBorders>
        <w:tblW w:w="5000" w:type="pct"/>
      </w:tblPr>
      <w:tr>
        <w:tc>
          <w:tcPr>
            <w:shd w:fill="CCCCCC"/>
          </w:tcPr>
          <w:p>
            <w:r>
              <w:rPr>
                <w:b/>
              </w:rPr>
              <w:t>Property</w:t>
            </w:r>
          </w:p>
        </w:tc>
        <w:tc>
          <w:tcPr>
            <w:shd w:fill="CCCCCC"/>
          </w:tcPr>
          <w:p>
            <w:r>
              <w:rPr>
                <w:b/>
              </w:rPr>
              <w:t>Value</w:t>
            </w:r>
          </w:p>
        </w:tc>
        <w:tc>
          <w:tcPr>
            <w:shd w:fill="CCCCCC"/>
          </w:tcPr>
          <w:p>
            <w:r>
              <w:rPr>
                <w:b/>
              </w:rPr>
              <w:t>Significance</w:t>
            </w:r>
          </w:p>
        </w:tc>
      </w:tr>
      <w:tr>
        <w:tc>
          <w:p>
            <w:r>
              <w:t>Molecular Formula</w:t>
            </w:r>
          </w:p>
        </w:tc>
        <w:tc>
          <w:p>
            <w:r>
              <w:t>H₂O</w:t>
            </w:r>
          </w:p>
        </w:tc>
        <w:tc>
          <w:p>
            <w:r>
              <w:t>Two hydrogen atoms bonded to one oxygen atom</w:t>
            </w:r>
          </w:p>
        </w:tc>
      </w:tr>
      <w:tr>
        <w:tc>
          <w:p>
            <w:r>
              <w:t>Boiling Point</w:t>
            </w:r>
          </w:p>
        </w:tc>
        <w:tc>
          <w:p>
            <w:r>
              <w:t>100°C (212°F)</w:t>
            </w:r>
          </w:p>
        </w:tc>
        <w:tc>
          <w:p>
            <w:r>
              <w:t>Standard atmospheric pressure</w:t>
            </w:r>
          </w:p>
        </w:tc>
      </w:tr>
      <w:tr>
        <w:tc>
          <w:p>
            <w:r>
              <w:t>Freezing Point</w:t>
            </w:r>
          </w:p>
        </w:tc>
        <w:tc>
          <w:p>
            <w:r>
              <w:t>0°C (32°F)</w:t>
            </w:r>
          </w:p>
        </w:tc>
        <w:tc>
          <w:p>
            <w:r>
              <w:t>Forms ice at standard atmospheric pressure</w:t>
            </w:r>
          </w:p>
        </w:tc>
      </w:tr>
      <w:tr>
        <w:tc>
          <w:p>
            <w:r>
              <w:t>Density</w:t>
            </w:r>
          </w:p>
        </w:tc>
        <w:tc>
          <w:p>
            <w:r>
              <w:t>1.00 g/cm³</w:t>
            </w:r>
          </w:p>
        </w:tc>
        <w:tc>
          <w:p>
            <w:r>
              <w:t>Maximum density at 4°C</w:t>
            </w:r>
          </w:p>
        </w:tc>
      </w:tr>
      <w:tr>
        <w:tc>
          <w:p>
            <w:r>
              <w:t>pH (Pure)</w:t>
            </w:r>
          </w:p>
        </w:tc>
        <w:tc>
          <w:p>
            <w:r>
              <w:t>7.0</w:t>
            </w:r>
          </w:p>
        </w:tc>
        <w:tc>
          <w:p>
            <w:r>
              <w:t>Neutral on pH scale</w:t>
            </w:r>
          </w:p>
        </w:tc>
      </w:tr>
      <w:tr>
        <w:tc>
          <w:p>
            <w:r>
              <w:t>Surface Tension</w:t>
            </w:r>
          </w:p>
        </w:tc>
        <w:tc>
          <w:p>
            <w:r>
              <w:t>72.8 mN/m</w:t>
            </w:r>
          </w:p>
        </w:tc>
        <w:tc>
          <w:p>
            <w:r>
              <w:t>High surface tension enables capillary action</w:t>
            </w:r>
          </w:p>
        </w:tc>
      </w:tr>
      <w:tr>
        <w:tc>
          <w:p>
            <w:r>
              <w:t>Specific Heat</w:t>
            </w:r>
          </w:p>
        </w:tc>
        <w:tc>
          <w:p>
            <w:r>
              <w:t>4.18 J/g°C</w:t>
            </w:r>
          </w:p>
        </w:tc>
        <w:tc>
          <w:p>
            <w:r>
              <w:t>High heat capacity moderates temperature</w:t>
            </w:r>
          </w:p>
        </w:tc>
      </w:tr>
    </w:tbl>
    <w:p>
      <w:pPr>
        <w:pStyle w:val="Heading1"/>
        <w:spacing w:before="240" w:after="120"/>
      </w:pPr>
      <w:r>
        <w:rPr>
          <w:b/>
          <w:sz w:val="48"/>
        </w:rPr>
        <w:t>3. The Water Cycle</w:t>
      </w:r>
    </w:p>
    <w:p>
      <w:r>
        <w:t>The water cycle is a continuous process of water movement throughout Earth's atmosphere, land, and oceans. This natural system involves several key processes:</w:t>
      </w:r>
    </w:p>
    <w:p>
      <w:pPr>
        <w:ind w:left="720" w:hanging="360"/>
      </w:pPr>
      <w:r>
        <w:t>1. Evaporation: Solar energy converts surface water into water vapor</w:t>
      </w:r>
    </w:p>
    <w:p>
      <w:pPr>
        <w:ind w:left="720" w:hanging="360"/>
      </w:pPr>
      <w:r>
        <w:t>2. Transpiration: Plants release water vapor through their leaves</w:t>
      </w:r>
    </w:p>
    <w:p>
      <w:pPr>
        <w:ind w:left="720" w:hanging="360"/>
      </w:pPr>
      <w:r>
        <w:t>3. Condensation: Water vapor forms clouds and precipitation</w:t>
      </w:r>
    </w:p>
    <w:p>
      <w:pPr>
        <w:ind w:left="720" w:hanging="360"/>
      </w:pPr>
      <w:r>
        <w:t>4. Precipitation: Water returns to Earth as rain, snow, or hail</w:t>
      </w:r>
    </w:p>
    <w:p>
      <w:pPr>
        <w:ind w:left="720" w:hanging="360"/>
      </w:pPr>
      <w:r>
        <w:t>5. Infiltration: Water penetrates soil and becomes groundwater</w:t>
      </w:r>
    </w:p>
    <w:p>
      <w:pPr>
        <w:ind w:left="720" w:hanging="360"/>
      </w:pPr>
      <w:r>
        <w:t>6. Runoff: Surface water flows into streams, rivers, and oceans</w:t>
      </w:r>
    </w:p>
    <w:p>
      <w:pPr>
        <w:pStyle w:val="Heading1"/>
        <w:spacing w:before="240" w:after="120"/>
      </w:pPr>
      <w:r>
        <w:rPr>
          <w:b/>
          <w:sz w:val="48"/>
        </w:rPr>
        <w:t>4. Water Quality Standards</w:t>
      </w:r>
    </w:p>
    <w:p>
      <w:r>
        <w:t>Water quality is measured using various parameters that indicate its suitability for different uses. The World Health Organization (WHO) and national agencies establish standards for drinking water:</w:t>
      </w:r>
    </w:p>
    <w:tbl>
      <w:tblPr>
        <w:tblBorders>
          <w:top w:val="single" w:sz="4"/>
          <w:bottom w:val="single" w:sz="4"/>
          <w:left w:val="single" w:sz="4"/>
          <w:right w:val="single" w:sz="4"/>
          <w:insideH w:val="single" w:sz="4"/>
          <w:insideV w:val="single" w:sz="4"/>
        </w:tblBorders>
        <w:tblW w:w="5000" w:type="pct"/>
      </w:tblPr>
      <w:tr>
        <w:tc>
          <w:tcPr>
            <w:shd w:fill="CCCCCC"/>
          </w:tcPr>
          <w:p>
            <w:r>
              <w:rPr>
                <w:b/>
              </w:rPr>
              <w:t>Parameter</w:t>
            </w:r>
          </w:p>
        </w:tc>
        <w:tc>
          <w:tcPr>
            <w:shd w:fill="CCCCCC"/>
          </w:tcPr>
          <w:p>
            <w:r>
              <w:rPr>
                <w:b/>
              </w:rPr>
              <w:t>WHO Standard</w:t>
            </w:r>
          </w:p>
        </w:tc>
        <w:tc>
          <w:tcPr>
            <w:shd w:fill="CCCCCC"/>
          </w:tcPr>
          <w:p>
            <w:r>
              <w:rPr>
                <w:b/>
              </w:rPr>
              <w:t>EPA Standard</w:t>
            </w:r>
          </w:p>
        </w:tc>
        <w:tc>
          <w:tcPr>
            <w:shd w:fill="CCCCCC"/>
          </w:tcPr>
          <w:p>
            <w:r>
              <w:rPr>
                <w:b/>
              </w:rPr>
              <w:t>Purpose</w:t>
            </w:r>
          </w:p>
        </w:tc>
      </w:tr>
      <w:tr>
        <w:tc>
          <w:p>
            <w:r>
              <w:t>pH</w:t>
            </w:r>
          </w:p>
        </w:tc>
        <w:tc>
          <w:p>
            <w:r>
              <w:t>6.5-8.5</w:t>
            </w:r>
          </w:p>
        </w:tc>
        <w:tc>
          <w:p>
            <w:r>
              <w:t>6.5-8.5</w:t>
            </w:r>
          </w:p>
        </w:tc>
        <w:tc>
          <w:p>
            <w:r>
              <w:t>Optimal for human consumption</w:t>
            </w:r>
          </w:p>
        </w:tc>
      </w:tr>
      <w:tr>
        <w:tc>
          <w:p>
            <w:r>
              <w:t>Total Dissolved Solids</w:t>
            </w:r>
          </w:p>
        </w:tc>
        <w:tc>
          <w:p>
            <w:r>
              <w:t>&lt;1000 mg/L</w:t>
            </w:r>
          </w:p>
        </w:tc>
        <w:tc>
          <w:p>
            <w:r>
              <w:t>&lt;500 mg/L</w:t>
            </w:r>
          </w:p>
        </w:tc>
        <w:tc>
          <w:p>
            <w:r>
              <w:t>Taste and health considerations</w:t>
            </w:r>
          </w:p>
        </w:tc>
      </w:tr>
      <w:tr>
        <w:tc>
          <w:p>
            <w:r>
              <w:t>Chlorine Residual</w:t>
            </w:r>
          </w:p>
        </w:tc>
        <w:tc>
          <w:p>
            <w:r>
              <w:t>0.2-0.5 mg/L</w:t>
            </w:r>
          </w:p>
        </w:tc>
        <w:tc>
          <w:p>
            <w:r>
              <w:t>4.0 mg/L max</w:t>
            </w:r>
          </w:p>
        </w:tc>
        <w:tc>
          <w:p>
            <w:r>
              <w:t>Disinfection maintenance</w:t>
            </w:r>
          </w:p>
        </w:tc>
      </w:tr>
      <w:tr>
        <w:tc>
          <w:p>
            <w:r>
              <w:t>Turbidity</w:t>
            </w:r>
          </w:p>
        </w:tc>
        <w:tc>
          <w:p>
            <w:r>
              <w:t>&lt;1 NTU</w:t>
            </w:r>
          </w:p>
        </w:tc>
        <w:tc>
          <w:p>
            <w:r>
              <w:t>&lt;4 NTU</w:t>
            </w:r>
          </w:p>
        </w:tc>
        <w:tc>
          <w:p>
            <w:r>
              <w:t>Visual clarity and pathogen removal</w:t>
            </w:r>
          </w:p>
        </w:tc>
      </w:tr>
      <w:tr>
        <w:tc>
          <w:p>
            <w:r>
              <w:t>Coliform Bacteria</w:t>
            </w:r>
          </w:p>
        </w:tc>
        <w:tc>
          <w:p>
            <w:r>
              <w:t>0 CFU/100mL</w:t>
            </w:r>
          </w:p>
        </w:tc>
        <w:tc>
          <w:p>
            <w:r>
              <w:t>0 CFU/100mL</w:t>
            </w:r>
          </w:p>
        </w:tc>
        <w:tc>
          <w:p>
            <w:r>
              <w:t>Microbial safety indicator</w:t>
            </w:r>
          </w:p>
        </w:tc>
      </w:tr>
      <w:tr>
        <w:tc>
          <w:p>
            <w:r>
              <w:t>Lead</w:t>
            </w:r>
          </w:p>
        </w:tc>
        <w:tc>
          <w:p>
            <w:r>
              <w:t>&lt;10 μg/L</w:t>
            </w:r>
          </w:p>
        </w:tc>
        <w:tc>
          <w:p>
            <w:r>
              <w:t>&lt;15 μg/L</w:t>
            </w:r>
          </w:p>
        </w:tc>
        <w:tc>
          <w:p>
            <w:r>
              <w:t>Heavy metal contamination</w:t>
            </w:r>
          </w:p>
        </w:tc>
      </w:tr>
      <w:tr>
        <w:tc>
          <w:p>
            <w:r>
              <w:t>Nitrates</w:t>
            </w:r>
          </w:p>
        </w:tc>
        <w:tc>
          <w:p>
            <w:r>
              <w:t>&lt;50 mg/L</w:t>
            </w:r>
          </w:p>
        </w:tc>
        <w:tc>
          <w:p>
            <w:r>
              <w:t>&lt;10 mg/L</w:t>
            </w:r>
          </w:p>
        </w:tc>
        <w:tc>
          <w:p>
            <w:r>
              <w:t>Agricultural contamination indicator</w:t>
            </w:r>
          </w:p>
        </w:tc>
      </w:tr>
    </w:tbl>
    <w:p>
      <w:pPr>
        <w:pStyle w:val="Heading1"/>
        <w:spacing w:before="240" w:after="120"/>
      </w:pPr>
      <w:r>
        <w:rPr>
          <w:b/>
          <w:sz w:val="48"/>
        </w:rPr>
        <w:t>5. Global Water Resources</w:t>
      </w:r>
    </w:p>
    <w:p>
      <w:r>
        <w:t>Earth's water distribution is highly uneven, with most water being saline and unavailable for direct human consumption. The following breakdown illustrates global water availability:</w:t>
      </w:r>
    </w:p>
    <w:tbl>
      <w:tblPr>
        <w:tblBorders>
          <w:top w:val="single" w:sz="4"/>
          <w:bottom w:val="single" w:sz="4"/>
          <w:left w:val="single" w:sz="4"/>
          <w:right w:val="single" w:sz="4"/>
          <w:insideH w:val="single" w:sz="4"/>
          <w:insideV w:val="single" w:sz="4"/>
        </w:tblBorders>
        <w:tblW w:w="5000" w:type="pct"/>
      </w:tblPr>
      <w:tr>
        <w:tc>
          <w:tcPr>
            <w:shd w:fill="CCCCCC"/>
          </w:tcPr>
          <w:p>
            <w:r>
              <w:rPr>
                <w:b/>
              </w:rPr>
              <w:t>Water Source</w:t>
            </w:r>
          </w:p>
        </w:tc>
        <w:tc>
          <w:tcPr>
            <w:shd w:fill="CCCCCC"/>
          </w:tcPr>
          <w:p>
            <w:r>
              <w:rPr>
                <w:b/>
              </w:rPr>
              <w:t>Volume (km³)</w:t>
            </w:r>
          </w:p>
        </w:tc>
        <w:tc>
          <w:tcPr>
            <w:shd w:fill="CCCCCC"/>
          </w:tcPr>
          <w:p>
            <w:r>
              <w:rPr>
                <w:b/>
              </w:rPr>
              <w:t>Percentage of Total</w:t>
            </w:r>
          </w:p>
        </w:tc>
        <w:tc>
          <w:tcPr>
            <w:shd w:fill="CCCCCC"/>
          </w:tcPr>
          <w:p>
            <w:r>
              <w:rPr>
                <w:b/>
              </w:rPr>
              <w:t>Accessibility</w:t>
            </w:r>
          </w:p>
        </w:tc>
      </w:tr>
      <w:tr>
        <w:tc>
          <w:p>
            <w:r>
              <w:t>Oceans</w:t>
            </w:r>
          </w:p>
        </w:tc>
        <w:tc>
          <w:p>
            <w:r>
              <w:t>1,338,000,000</w:t>
            </w:r>
          </w:p>
        </w:tc>
        <w:tc>
          <w:p>
            <w:r>
              <w:t>96.54%</w:t>
            </w:r>
          </w:p>
        </w:tc>
        <w:tc>
          <w:p>
            <w:r>
              <w:t>Requires desalination</w:t>
            </w:r>
          </w:p>
        </w:tc>
      </w:tr>
      <w:tr>
        <w:tc>
          <w:p>
            <w:r>
              <w:t>Ice caps and glaciers</w:t>
            </w:r>
          </w:p>
        </w:tc>
        <w:tc>
          <w:p>
            <w:r>
              <w:t>24,064,000</w:t>
            </w:r>
          </w:p>
        </w:tc>
        <w:tc>
          <w:p>
            <w:r>
              <w:t>1.74%</w:t>
            </w:r>
          </w:p>
        </w:tc>
        <w:tc>
          <w:p>
            <w:r>
              <w:t>Mostly inaccessible</w:t>
            </w:r>
          </w:p>
        </w:tc>
      </w:tr>
      <w:tr>
        <w:tc>
          <w:p>
            <w:r>
              <w:t>Groundwater</w:t>
            </w:r>
          </w:p>
        </w:tc>
        <w:tc>
          <w:p>
            <w:r>
              <w:t>23,400,000</w:t>
            </w:r>
          </w:p>
        </w:tc>
        <w:tc>
          <w:p>
            <w:r>
              <w:t>1.69%</w:t>
            </w:r>
          </w:p>
        </w:tc>
        <w:tc>
          <w:p>
            <w:r>
              <w:t>Partially accessible</w:t>
            </w:r>
          </w:p>
        </w:tc>
      </w:tr>
      <w:tr>
        <w:tc>
          <w:p>
            <w:r>
              <w:t>Surface freshwater</w:t>
            </w:r>
          </w:p>
        </w:tc>
        <w:tc>
          <w:p>
            <w:r>
              <w:t>93,113</w:t>
            </w:r>
          </w:p>
        </w:tc>
        <w:tc>
          <w:p>
            <w:r>
              <w:t>0.007%</w:t>
            </w:r>
          </w:p>
        </w:tc>
        <w:tc>
          <w:p>
            <w:r>
              <w:t>Most accessible</w:t>
            </w:r>
          </w:p>
        </w:tc>
      </w:tr>
      <w:tr>
        <w:tc>
          <w:p>
            <w:r>
              <w:t>Soil moisture</w:t>
            </w:r>
          </w:p>
        </w:tc>
        <w:tc>
          <w:p>
            <w:r>
              <w:t>16,500</w:t>
            </w:r>
          </w:p>
        </w:tc>
        <w:tc>
          <w:p>
            <w:r>
              <w:t>0.001%</w:t>
            </w:r>
          </w:p>
        </w:tc>
        <w:tc>
          <w:p>
            <w:r>
              <w:t>Plant accessible</w:t>
            </w:r>
          </w:p>
        </w:tc>
      </w:tr>
      <w:tr>
        <w:tc>
          <w:p>
            <w:r>
              <w:t>Water vapor</w:t>
            </w:r>
          </w:p>
        </w:tc>
        <w:tc>
          <w:p>
            <w:r>
              <w:t>12,900</w:t>
            </w:r>
          </w:p>
        </w:tc>
        <w:tc>
          <w:p>
            <w:r>
              <w:t>0.001%</w:t>
            </w:r>
          </w:p>
        </w:tc>
        <w:tc>
          <w:p>
            <w:r>
              <w:t>Atmospheric cycle</w:t>
            </w:r>
          </w:p>
        </w:tc>
      </w:tr>
      <w:tr>
        <w:tc>
          <w:p>
            <w:r>
              <w:t>Rivers</w:t>
            </w:r>
          </w:p>
        </w:tc>
        <w:tc>
          <w:p>
            <w:r>
              <w:t>2,120</w:t>
            </w:r>
          </w:p>
        </w:tc>
        <w:tc>
          <w:p>
            <w:r>
              <w:t>0.0002%</w:t>
            </w:r>
          </w:p>
        </w:tc>
        <w:tc>
          <w:p>
            <w:r>
              <w:t>Highly accessible</w:t>
            </w:r>
          </w:p>
        </w:tc>
      </w:tr>
      <w:tr>
        <w:tc>
          <w:p>
            <w:r>
              <w:t>Freshwater lakes</w:t>
            </w:r>
          </w:p>
        </w:tc>
        <w:tc>
          <w:p>
            <w:r>
              <w:t>91,000</w:t>
            </w:r>
          </w:p>
        </w:tc>
        <w:tc>
          <w:p>
            <w:r>
              <w:t>0.007%</w:t>
            </w:r>
          </w:p>
        </w:tc>
        <w:tc>
          <w:p>
            <w:r>
              <w:t>Accessible with treatment</w:t>
            </w:r>
          </w:p>
        </w:tc>
      </w:tr>
    </w:tbl>
    <w:p>
      <w:pPr>
        <w:pStyle w:val="Heading1"/>
        <w:spacing w:before="240" w:after="120"/>
      </w:pPr>
      <w:r>
        <w:rPr>
          <w:b/>
          <w:sz w:val="48"/>
        </w:rPr>
        <w:t>6. Water Conservation Methods</w:t>
      </w:r>
    </w:p>
    <w:p>
      <w:r>
        <w:t>Water conservation is critical for sustainable resource management. Effective conservation strategies include both technological solutions and behavioral changes:</w:t>
      </w:r>
    </w:p>
    <w:p>
      <w:pPr>
        <w:pStyle w:val="Heading2"/>
        <w:spacing w:before="240" w:after="120"/>
      </w:pPr>
      <w:r>
        <w:rPr>
          <w:b/>
          <w:sz w:val="36"/>
        </w:rPr>
        <w:t>Household Conservation</w:t>
      </w:r>
    </w:p>
    <w:p>
      <w:pPr>
        <w:numPr>
          <w:ilvl w:val="0"/>
          <w:numId w:val="1"/>
        </w:numPr>
        <w:ind w:left="720" w:hanging="360"/>
      </w:pPr>
      <w:r>
        <w:t>• Install low-flow fixtures and appliances</w:t>
      </w:r>
    </w:p>
    <w:p>
      <w:pPr>
        <w:numPr>
          <w:ilvl w:val="0"/>
          <w:numId w:val="1"/>
        </w:numPr>
        <w:ind w:left="720" w:hanging="360"/>
      </w:pPr>
      <w:r>
        <w:t>• Fix leaks promptly to prevent waste</w:t>
      </w:r>
    </w:p>
    <w:p>
      <w:pPr>
        <w:numPr>
          <w:ilvl w:val="0"/>
          <w:numId w:val="1"/>
        </w:numPr>
        <w:ind w:left="720" w:hanging="360"/>
      </w:pPr>
      <w:r>
        <w:t>• Collect rainwater for garden irrigation</w:t>
      </w:r>
    </w:p>
    <w:p>
      <w:pPr>
        <w:numPr>
          <w:ilvl w:val="0"/>
          <w:numId w:val="1"/>
        </w:numPr>
        <w:ind w:left="720" w:hanging="360"/>
      </w:pPr>
      <w:r>
        <w:t>• Use greywater systems for non-potable applications</w:t>
      </w:r>
    </w:p>
    <w:p>
      <w:pPr>
        <w:numPr>
          <w:ilvl w:val="0"/>
          <w:numId w:val="1"/>
        </w:numPr>
        <w:ind w:left="720" w:hanging="360"/>
      </w:pPr>
      <w:r>
        <w:t>• Implement smart irrigation systems</w:t>
      </w:r>
    </w:p>
    <w:p>
      <w:pPr>
        <w:numPr>
          <w:ilvl w:val="0"/>
          <w:numId w:val="1"/>
        </w:numPr>
        <w:ind w:left="720" w:hanging="360"/>
      </w:pPr>
      <w:r>
        <w:t>• Practice water-efficient landscaping (xeriscaping)</w:t>
      </w:r>
    </w:p>
    <w:p>
      <w:pPr>
        <w:pStyle w:val="Heading2"/>
        <w:spacing w:before="240" w:after="120"/>
      </w:pPr>
      <w:r>
        <w:rPr>
          <w:b/>
          <w:sz w:val="36"/>
        </w:rPr>
        <w:t>Industrial Conservation</w:t>
      </w:r>
    </w:p>
    <w:p>
      <w:pPr>
        <w:numPr>
          <w:ilvl w:val="0"/>
          <w:numId w:val="1"/>
        </w:numPr>
        <w:ind w:left="720" w:hanging="360"/>
      </w:pPr>
      <w:r>
        <w:t>• Implement closed-loop cooling systems</w:t>
      </w:r>
    </w:p>
    <w:p>
      <w:pPr>
        <w:numPr>
          <w:ilvl w:val="0"/>
          <w:numId w:val="1"/>
        </w:numPr>
        <w:ind w:left="720" w:hanging="360"/>
      </w:pPr>
      <w:r>
        <w:t>• Adopt water recycling and reuse technologies</w:t>
      </w:r>
    </w:p>
    <w:p>
      <w:pPr>
        <w:numPr>
          <w:ilvl w:val="0"/>
          <w:numId w:val="1"/>
        </w:numPr>
        <w:ind w:left="720" w:hanging="360"/>
      </w:pPr>
      <w:r>
        <w:t>• Optimize manufacturing processes to reduce consumption</w:t>
      </w:r>
    </w:p>
    <w:p>
      <w:pPr>
        <w:numPr>
          <w:ilvl w:val="0"/>
          <w:numId w:val="1"/>
        </w:numPr>
        <w:ind w:left="720" w:hanging="360"/>
      </w:pPr>
      <w:r>
        <w:t>• Install advanced monitoring systems</w:t>
      </w:r>
    </w:p>
    <w:p>
      <w:pPr>
        <w:numPr>
          <w:ilvl w:val="0"/>
          <w:numId w:val="1"/>
        </w:numPr>
        <w:ind w:left="720" w:hanging="360"/>
      </w:pPr>
      <w:r>
        <w:t>• Use alternative water sources (treated wastewater)</w:t>
      </w:r>
    </w:p>
    <w:p>
      <w:pPr>
        <w:numPr>
          <w:ilvl w:val="0"/>
          <w:numId w:val="1"/>
        </w:numPr>
        <w:ind w:left="720" w:hanging="360"/>
      </w:pPr>
      <w:r>
        <w:t>• Implement water-efficient cleaning processes</w:t>
      </w:r>
    </w:p>
    <w:p>
      <w:pPr>
        <w:pStyle w:val="Heading1"/>
        <w:spacing w:before="240" w:after="120"/>
      </w:pPr>
      <w:r>
        <w:rPr>
          <w:b/>
          <w:sz w:val="48"/>
        </w:rPr>
        <w:t>7. Water Treatment Processes</w:t>
      </w:r>
    </w:p>
    <w:p>
      <w:r>
        <w:t>Modern water treatment involves multiple stages to ensure safety and quality. The treatment process varies depending on source water quality and intended use:</w:t>
      </w:r>
    </w:p>
    <w:tbl>
      <w:tblPr>
        <w:tblBorders>
          <w:top w:val="single" w:sz="4"/>
          <w:bottom w:val="single" w:sz="4"/>
          <w:left w:val="single" w:sz="4"/>
          <w:right w:val="single" w:sz="4"/>
          <w:insideH w:val="single" w:sz="4"/>
          <w:insideV w:val="single" w:sz="4"/>
        </w:tblBorders>
        <w:tblW w:w="5000" w:type="pct"/>
      </w:tblPr>
      <w:tr>
        <w:tc>
          <w:tcPr>
            <w:shd w:fill="CCCCCC"/>
          </w:tcPr>
          <w:p>
            <w:r>
              <w:rPr>
                <w:b/>
              </w:rPr>
              <w:t>Treatment Stage</w:t>
            </w:r>
          </w:p>
        </w:tc>
        <w:tc>
          <w:tcPr>
            <w:shd w:fill="CCCCCC"/>
          </w:tcPr>
          <w:p>
            <w:r>
              <w:rPr>
                <w:b/>
              </w:rPr>
              <w:t>Process</w:t>
            </w:r>
          </w:p>
        </w:tc>
        <w:tc>
          <w:tcPr>
            <w:shd w:fill="CCCCCC"/>
          </w:tcPr>
          <w:p>
            <w:r>
              <w:rPr>
                <w:b/>
              </w:rPr>
              <w:t>Purpose</w:t>
            </w:r>
          </w:p>
        </w:tc>
        <w:tc>
          <w:tcPr>
            <w:shd w:fill="CCCCCC"/>
          </w:tcPr>
          <w:p>
            <w:r>
              <w:rPr>
                <w:b/>
              </w:rPr>
              <w:t>Typical Duration</w:t>
            </w:r>
          </w:p>
        </w:tc>
      </w:tr>
      <w:tr>
        <w:tc>
          <w:p>
            <w:r>
              <w:t>Pre-treatment</w:t>
            </w:r>
          </w:p>
        </w:tc>
        <w:tc>
          <w:p>
            <w:r>
              <w:t>Screening and coagulation</w:t>
            </w:r>
          </w:p>
        </w:tc>
        <w:tc>
          <w:p>
            <w:r>
              <w:t>Remove large debris and particles</w:t>
            </w:r>
          </w:p>
        </w:tc>
        <w:tc>
          <w:p>
            <w:r>
              <w:t>30-60 minutes</w:t>
            </w:r>
          </w:p>
        </w:tc>
      </w:tr>
      <w:tr>
        <w:tc>
          <w:p>
            <w:r>
              <w:t>Primary Treatment</w:t>
            </w:r>
          </w:p>
        </w:tc>
        <w:tc>
          <w:p>
            <w:r>
              <w:t>Sedimentation</w:t>
            </w:r>
          </w:p>
        </w:tc>
        <w:tc>
          <w:p>
            <w:r>
              <w:t>Allow particles to settle</w:t>
            </w:r>
          </w:p>
        </w:tc>
        <w:tc>
          <w:p>
            <w:r>
              <w:t>2-4 hours</w:t>
            </w:r>
          </w:p>
        </w:tc>
      </w:tr>
      <w:tr>
        <w:tc>
          <w:p>
            <w:r>
              <w:t>Secondary Treatment</w:t>
            </w:r>
          </w:p>
        </w:tc>
        <w:tc>
          <w:p>
            <w:r>
              <w:t>Filtration</w:t>
            </w:r>
          </w:p>
        </w:tc>
        <w:tc>
          <w:p>
            <w:r>
              <w:t>Remove remaining particles</w:t>
            </w:r>
          </w:p>
        </w:tc>
        <w:tc>
          <w:p>
            <w:r>
              <w:t>15-30 minutes</w:t>
            </w:r>
          </w:p>
        </w:tc>
      </w:tr>
      <w:tr>
        <w:tc>
          <w:p>
            <w:r>
              <w:t>Disinfection</w:t>
            </w:r>
          </w:p>
        </w:tc>
        <w:tc>
          <w:p>
            <w:r>
              <w:t>Chlorination/UV/Ozonation</w:t>
            </w:r>
          </w:p>
        </w:tc>
        <w:tc>
          <w:p>
            <w:r>
              <w:t>Kill pathogens</w:t>
            </w:r>
          </w:p>
        </w:tc>
        <w:tc>
          <w:p>
            <w:r>
              <w:t>15-30 minutes</w:t>
            </w:r>
          </w:p>
        </w:tc>
      </w:tr>
      <w:tr>
        <w:tc>
          <w:p>
            <w:r>
              <w:t>pH Adjustment</w:t>
            </w:r>
          </w:p>
        </w:tc>
        <w:tc>
          <w:p>
            <w:r>
              <w:t>Chemical addition</w:t>
            </w:r>
          </w:p>
        </w:tc>
        <w:tc>
          <w:p>
            <w:r>
              <w:t>Optimize pH for distribution</w:t>
            </w:r>
          </w:p>
        </w:tc>
        <w:tc>
          <w:p>
            <w:r>
              <w:t>15 minutes</w:t>
            </w:r>
          </w:p>
        </w:tc>
      </w:tr>
      <w:tr>
        <w:tc>
          <w:p>
            <w:r>
              <w:t>Final Filtration</w:t>
            </w:r>
          </w:p>
        </w:tc>
        <w:tc>
          <w:p>
            <w:r>
              <w:t>Activated carbon</w:t>
            </w:r>
          </w:p>
        </w:tc>
        <w:tc>
          <w:p>
            <w:r>
              <w:t>Remove taste, odor, organics</w:t>
            </w:r>
          </w:p>
        </w:tc>
        <w:tc>
          <w:p>
            <w:r>
              <w:t>10-15 minutes</w:t>
            </w:r>
          </w:p>
        </w:tc>
      </w:tr>
      <w:tr>
        <w:tc>
          <w:p>
            <w:r>
              <w:t>Storage</w:t>
            </w:r>
          </w:p>
        </w:tc>
        <w:tc>
          <w:p>
            <w:r>
              <w:t>Treated water storage</w:t>
            </w:r>
          </w:p>
        </w:tc>
        <w:tc>
          <w:p>
            <w:r>
              <w:t>Maintain quality before distribution</w:t>
            </w:r>
          </w:p>
        </w:tc>
        <w:tc>
          <w:p>
            <w:r>
              <w:t>Variable</w:t>
            </w:r>
          </w:p>
        </w:tc>
      </w:tr>
    </w:tbl>
    <w:p>
      <w:pPr>
        <w:pStyle w:val="Heading2"/>
        <w:spacing w:before="240" w:after="120"/>
      </w:pPr>
      <w:r>
        <w:rPr>
          <w:b/>
          <w:sz w:val="36"/>
        </w:rPr>
        <w:t>Advanced Treatment Technologies</w:t>
      </w:r>
    </w:p>
    <w:p>
      <w:r>
        <w:t>Emerging technologies are revolutionizing water treatment capabilities:</w:t>
      </w:r>
    </w:p>
    <w:p>
      <w:pPr>
        <w:ind w:left="720" w:hanging="360"/>
      </w:pPr>
      <w:r>
        <w:t>1. Reverse Osmosis: Membrane technology for desalination and purification</w:t>
      </w:r>
    </w:p>
    <w:p>
      <w:pPr>
        <w:ind w:left="720" w:hanging="360"/>
      </w:pPr>
      <w:r>
        <w:t>2. Advanced Oxidation Processes: Destruction of persistent organic pollutants</w:t>
      </w:r>
    </w:p>
    <w:p>
      <w:pPr>
        <w:ind w:left="720" w:hanging="360"/>
      </w:pPr>
      <w:r>
        <w:t>3. Membrane Bioreactors: Combined biological treatment and filtration</w:t>
      </w:r>
    </w:p>
    <w:p>
      <w:pPr>
        <w:ind w:left="720" w:hanging="360"/>
      </w:pPr>
      <w:r>
        <w:t>4. Electrochemical Treatment: Ion removal and disinfection</w:t>
      </w:r>
    </w:p>
    <w:p>
      <w:pPr>
        <w:ind w:left="720" w:hanging="360"/>
      </w:pPr>
      <w:r>
        <w:t>5. Nanotechnology: Enhanced filtration and contaminant removal</w:t>
      </w:r>
    </w:p>
    <w:p>
      <w:pPr>
        <w:ind w:left="720" w:hanging="360"/>
      </w:pPr>
      <w:r>
        <w:t>6. Smart Sensors: Real-time monitoring and automated control</w:t>
      </w:r>
    </w:p>
    <w:p>
      <w:pPr>
        <w:pStyle w:val="Heading1"/>
        <w:spacing w:before="240" w:after="120"/>
      </w:pPr>
      <w:r>
        <w:rPr>
          <w:b/>
          <w:sz w:val="48"/>
        </w:rPr>
        <w:t>8. Conclusion and Recommendations</w:t>
      </w:r>
    </w:p>
    <w:p>
      <w:r>
        <w:t>Water represents one of humanity's most precious resources, requiring careful stewardship and innovative management approaches. As global populations grow and climate patterns shift, the sustainable management of water resources becomes increasingly critical.</w:t>
      </w:r>
    </w:p>
    <w:p>
      <w:pPr>
        <w:pStyle w:val="Heading2"/>
        <w:spacing w:before="240" w:after="120"/>
      </w:pPr>
      <w:r>
        <w:rPr>
          <w:b/>
          <w:sz w:val="36"/>
        </w:rPr>
        <w:t>Key Recommendations</w:t>
      </w:r>
    </w:p>
    <w:p>
      <w:pPr>
        <w:ind w:left="720" w:hanging="360"/>
      </w:pPr>
      <w:r>
        <w:t>1. Invest in infrastructure upgrades to reduce water losses</w:t>
      </w:r>
    </w:p>
    <w:p>
      <w:pPr>
        <w:ind w:left="720" w:hanging="360"/>
      </w:pPr>
      <w:r>
        <w:t>2. Implement comprehensive water recycling programs</w:t>
      </w:r>
    </w:p>
    <w:p>
      <w:pPr>
        <w:ind w:left="720" w:hanging="360"/>
      </w:pPr>
      <w:r>
        <w:t>3. Develop drought-resistant technologies and practices</w:t>
      </w:r>
    </w:p>
    <w:p>
      <w:pPr>
        <w:ind w:left="720" w:hanging="360"/>
      </w:pPr>
      <w:r>
        <w:t>4. Strengthen international cooperation on water management</w:t>
      </w:r>
    </w:p>
    <w:p>
      <w:pPr>
        <w:ind w:left="720" w:hanging="360"/>
      </w:pPr>
      <w:r>
        <w:t>5. Promote education and awareness about water conservation</w:t>
      </w:r>
    </w:p>
    <w:p>
      <w:pPr>
        <w:ind w:left="720" w:hanging="360"/>
      </w:pPr>
      <w:r>
        <w:t>6. Support research into advanced treatment technologies</w:t>
      </w:r>
    </w:p>
    <w:p>
      <w:pPr>
        <w:ind w:left="720" w:hanging="360"/>
      </w:pPr>
      <w:r>
        <w:t>7. Establish robust water quality monitoring systems</w:t>
      </w:r>
    </w:p>
    <w:p>
      <w:pPr>
        <w:ind w:left="720" w:hanging="360"/>
      </w:pPr>
      <w:r>
        <w:t>8. Create economic incentives for water conservation</w:t>
      </w:r>
    </w:p>
    <w:p>
      <w:r>
        <w:t>The future of water security depends on our collective commitment to responsible resource management, technological innovation, and sustainable practices. By understanding water's fundamental properties and implementing comprehensive conservation and treatment strategies, we can ensure this vital resource remains available for future generations.</w:t>
      </w:r>
    </w:p>
    <w:p>
      <w:r>
        <w:t>This report serves as a foundation for understanding water's complexity and the multifaceted challenges associated with its management in the 21st century. Continued research, policy development, and public engagement will be essential for addressing these challenges effectively.</w:t>
      </w:r>
    </w:p>
  </w:body>
</w:document>
</file>