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9C69EA" w14:textId="77777777" w:rsidR="00556564" w:rsidRDefault="00556564" w:rsidP="00556564">
      <w:pPr>
        <w:spacing w:before="85"/>
        <w:ind w:left="2" w:right="2"/>
        <w:jc w:val="center"/>
        <w:rPr>
          <w:sz w:val="34"/>
        </w:rPr>
      </w:pPr>
      <w:r>
        <w:rPr>
          <w:spacing w:val="11"/>
          <w:sz w:val="34"/>
        </w:rPr>
        <w:t>ECE</w:t>
      </w:r>
      <w:r>
        <w:rPr>
          <w:spacing w:val="39"/>
          <w:sz w:val="34"/>
        </w:rPr>
        <w:t xml:space="preserve"> </w:t>
      </w:r>
      <w:r>
        <w:rPr>
          <w:spacing w:val="6"/>
          <w:sz w:val="34"/>
        </w:rPr>
        <w:t>445</w:t>
      </w:r>
    </w:p>
    <w:p w14:paraId="139803F0" w14:textId="77777777" w:rsidR="00556564" w:rsidRDefault="00556564" w:rsidP="00556564">
      <w:pPr>
        <w:spacing w:before="237"/>
        <w:ind w:left="2" w:right="2"/>
        <w:jc w:val="center"/>
        <w:rPr>
          <w:sz w:val="28"/>
        </w:rPr>
      </w:pPr>
      <w:r>
        <w:rPr>
          <w:smallCaps/>
          <w:spacing w:val="11"/>
          <w:w w:val="105"/>
          <w:sz w:val="28"/>
        </w:rPr>
        <w:t>Senior</w:t>
      </w:r>
      <w:r>
        <w:rPr>
          <w:smallCaps/>
          <w:spacing w:val="56"/>
          <w:w w:val="105"/>
          <w:sz w:val="28"/>
        </w:rPr>
        <w:t xml:space="preserve"> </w:t>
      </w:r>
      <w:r>
        <w:rPr>
          <w:smallCaps/>
          <w:spacing w:val="11"/>
          <w:w w:val="105"/>
          <w:sz w:val="28"/>
        </w:rPr>
        <w:t>Design</w:t>
      </w:r>
      <w:r>
        <w:rPr>
          <w:smallCaps/>
          <w:spacing w:val="56"/>
          <w:w w:val="105"/>
          <w:sz w:val="28"/>
        </w:rPr>
        <w:t xml:space="preserve"> </w:t>
      </w:r>
      <w:r>
        <w:rPr>
          <w:smallCaps/>
          <w:spacing w:val="7"/>
          <w:w w:val="105"/>
          <w:sz w:val="28"/>
        </w:rPr>
        <w:t>Laboratory</w:t>
      </w:r>
    </w:p>
    <w:p w14:paraId="49DBBE11" w14:textId="77777777" w:rsidR="00556564" w:rsidRDefault="00556564" w:rsidP="00556564">
      <w:pPr>
        <w:spacing w:before="195"/>
        <w:ind w:left="2" w:right="2"/>
        <w:jc w:val="center"/>
        <w:rPr>
          <w:sz w:val="34"/>
        </w:rPr>
      </w:pPr>
      <w:r>
        <w:rPr>
          <w:smallCaps/>
          <w:spacing w:val="14"/>
          <w:w w:val="105"/>
          <w:sz w:val="34"/>
        </w:rPr>
        <w:t>Project</w:t>
      </w:r>
      <w:r>
        <w:rPr>
          <w:smallCaps/>
          <w:spacing w:val="25"/>
          <w:w w:val="105"/>
          <w:sz w:val="34"/>
        </w:rPr>
        <w:t xml:space="preserve"> </w:t>
      </w:r>
      <w:r>
        <w:rPr>
          <w:smallCaps/>
          <w:spacing w:val="12"/>
          <w:w w:val="105"/>
          <w:sz w:val="34"/>
        </w:rPr>
        <w:t>Proposal</w:t>
      </w:r>
    </w:p>
    <w:p w14:paraId="0E176EA4" w14:textId="77777777" w:rsidR="00556564" w:rsidRDefault="00556564" w:rsidP="00556564">
      <w:pPr>
        <w:pStyle w:val="BodyText"/>
        <w:rPr>
          <w:sz w:val="20"/>
        </w:rPr>
      </w:pPr>
    </w:p>
    <w:p w14:paraId="33FC429A" w14:textId="77777777" w:rsidR="00556564" w:rsidRDefault="00556564" w:rsidP="00556564">
      <w:pPr>
        <w:pStyle w:val="BodyText"/>
        <w:spacing w:before="12"/>
        <w:rPr>
          <w:sz w:val="20"/>
        </w:rPr>
      </w:pPr>
      <w:r>
        <w:rPr>
          <w:noProof/>
        </w:rPr>
        <mc:AlternateContent>
          <mc:Choice Requires="wps">
            <w:drawing>
              <wp:anchor distT="0" distB="0" distL="0" distR="0" simplePos="0" relativeHeight="251659264" behindDoc="1" locked="0" layoutInCell="1" allowOverlap="1" wp14:anchorId="46229BC6" wp14:editId="38BEE3D4">
                <wp:simplePos x="0" y="0"/>
                <wp:positionH relativeFrom="page">
                  <wp:posOffset>914400</wp:posOffset>
                </wp:positionH>
                <wp:positionV relativeFrom="paragraph">
                  <wp:posOffset>168905</wp:posOffset>
                </wp:positionV>
                <wp:extent cx="5943600" cy="1270"/>
                <wp:effectExtent l="0" t="0" r="0" b="0"/>
                <wp:wrapTopAndBottom/>
                <wp:docPr id="43311300" name="Graphic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43600" cy="1270"/>
                        </a:xfrm>
                        <a:custGeom>
                          <a:avLst/>
                          <a:gdLst/>
                          <a:ahLst/>
                          <a:cxnLst/>
                          <a:rect l="l" t="t" r="r" b="b"/>
                          <a:pathLst>
                            <a:path w="5943600">
                              <a:moveTo>
                                <a:pt x="0" y="0"/>
                              </a:moveTo>
                              <a:lnTo>
                                <a:pt x="5943600" y="0"/>
                              </a:lnTo>
                            </a:path>
                          </a:pathLst>
                        </a:custGeom>
                        <a:ln w="359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14BE8796" id="Graphic 1" o:spid="_x0000_s1026" style="position:absolute;margin-left:1in;margin-top:13.3pt;width:468pt;height:.1pt;z-index:-251657216;visibility:visible;mso-wrap-style:square;mso-wrap-distance-left:0;mso-wrap-distance-top:0;mso-wrap-distance-right:0;mso-wrap-distance-bottom:0;mso-position-horizontal:absolute;mso-position-horizontal-relative:page;mso-position-vertical:absolute;mso-position-vertical-relative:text;v-text-anchor:top" coordsize="5943600,127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" path="m,l5943600,e" filled="f" strokeweight=".09983mm">
                <v:path arrowok="t"/>
                <w10:wrap type="topAndBottom" anchorx="page"/>
              </v:shape>
            </w:pict>
          </mc:Fallback>
        </mc:AlternateContent>
      </w:r>
    </w:p>
    <w:p w14:paraId="169779D7" w14:textId="77777777" w:rsidR="00E8319D" w:rsidRDefault="00E8319D" w:rsidP="00E8319D">
      <w:pPr>
        <w:jc w:val="center"/>
        <w:rPr>
          <w:b/>
          <w:bCs/>
          <w:sz w:val="39"/>
          <w:szCs w:val="39"/>
        </w:rPr>
      </w:pPr>
    </w:p>
    <w:p w14:paraId="6F21BA4C" w14:textId="77777777" w:rsidR="00E8319D" w:rsidRDefault="00E8319D" w:rsidP="00E8319D">
      <w:pPr>
        <w:jc w:val="center"/>
        <w:rPr>
          <w:b/>
          <w:bCs/>
          <w:sz w:val="39"/>
          <w:szCs w:val="39"/>
        </w:rPr>
      </w:pPr>
    </w:p>
    <w:p w14:paraId="7E05CFA3" w14:textId="77777777" w:rsidR="00E8319D" w:rsidRDefault="00E8319D" w:rsidP="00E8319D">
      <w:pPr>
        <w:jc w:val="center"/>
        <w:rPr>
          <w:b/>
          <w:bCs/>
          <w:sz w:val="39"/>
          <w:szCs w:val="39"/>
        </w:rPr>
      </w:pPr>
    </w:p>
    <w:p w14:paraId="4A14C955" w14:textId="7BF4EBC5" w:rsidR="002E4290" w:rsidRPr="00E8319D" w:rsidRDefault="002E4290" w:rsidP="00E8319D">
      <w:pPr>
        <w:jc w:val="center"/>
        <w:rPr>
          <w:b/>
          <w:bCs/>
          <w:sz w:val="39"/>
          <w:szCs w:val="39"/>
        </w:rPr>
      </w:pPr>
      <w:r>
        <w:rPr>
          <w:noProof/>
        </w:rPr>
        <mc:AlternateContent>
          <mc:Choice Requires="wps">
            <w:drawing>
              <wp:anchor distT="0" distB="0" distL="0" distR="0" simplePos="0" relativeHeight="251660288" behindDoc="1" locked="0" layoutInCell="1" allowOverlap="1" wp14:anchorId="0E37213F" wp14:editId="7C3BA6D0">
                <wp:simplePos x="0" y="0"/>
                <wp:positionH relativeFrom="page">
                  <wp:posOffset>914400</wp:posOffset>
                </wp:positionH>
                <wp:positionV relativeFrom="paragraph">
                  <wp:posOffset>1622425</wp:posOffset>
                </wp:positionV>
                <wp:extent cx="5943600" cy="1270"/>
                <wp:effectExtent l="0" t="0" r="0" b="0"/>
                <wp:wrapTopAndBottom/>
                <wp:docPr id="1651851802" name="Graphic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43600" cy="1270"/>
                        </a:xfrm>
                        <a:custGeom>
                          <a:avLst/>
                          <a:gdLst/>
                          <a:ahLst/>
                          <a:cxnLst/>
                          <a:rect l="l" t="t" r="r" b="b"/>
                          <a:pathLst>
                            <a:path w="5943600">
                              <a:moveTo>
                                <a:pt x="0" y="0"/>
                              </a:moveTo>
                              <a:lnTo>
                                <a:pt x="5943600" y="0"/>
                              </a:lnTo>
                            </a:path>
                          </a:pathLst>
                        </a:custGeom>
                        <a:ln w="359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11D7335F" id="Graphic 2" o:spid="_x0000_s1026" style="position:absolute;margin-left:1in;margin-top:127.75pt;width:468pt;height:.1pt;z-index:-251656192;visibility:visible;mso-wrap-style:square;mso-wrap-distance-left:0;mso-wrap-distance-top:0;mso-wrap-distance-right:0;mso-wrap-distance-bottom:0;mso-position-horizontal:absolute;mso-position-horizontal-relative:page;mso-position-vertical:absolute;mso-position-vertical-relative:text;v-text-anchor:top" coordsize="5943600,127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" path="m,l5943600,e" filled="f" strokeweight=".09983mm">
                <v:path arrowok="t"/>
                <w10:wrap type="topAndBottom" anchorx="page"/>
              </v:shape>
            </w:pict>
          </mc:Fallback>
        </mc:AlternateContent>
      </w:r>
      <w:r w:rsidRPr="00E8319D">
        <w:rPr>
          <w:b/>
          <w:bCs/>
          <w:sz w:val="39"/>
          <w:szCs w:val="39"/>
        </w:rPr>
        <w:t>Automatic Humidity Sensing and Water Refilling Cool-Mist Humidifier</w:t>
      </w:r>
    </w:p>
    <w:p w14:paraId="58668BF4" w14:textId="632C4D97" w:rsidR="00556564" w:rsidRDefault="00556564" w:rsidP="00556564">
      <w:pPr>
        <w:pStyle w:val="BodyText"/>
        <w:spacing w:before="62"/>
        <w:rPr>
          <w:sz w:val="20"/>
        </w:rPr>
      </w:pPr>
    </w:p>
    <w:p w14:paraId="7113EA4D" w14:textId="77777777" w:rsidR="00556564" w:rsidRDefault="00556564" w:rsidP="00556564">
      <w:pPr>
        <w:pStyle w:val="BodyText"/>
        <w:rPr>
          <w:sz w:val="28"/>
        </w:rPr>
      </w:pPr>
    </w:p>
    <w:p w14:paraId="28A23A52" w14:textId="77777777" w:rsidR="00556564" w:rsidRDefault="00556564" w:rsidP="00556564">
      <w:pPr>
        <w:pStyle w:val="BodyText"/>
        <w:spacing w:before="123"/>
        <w:rPr>
          <w:sz w:val="28"/>
        </w:rPr>
      </w:pPr>
    </w:p>
    <w:p w14:paraId="028A4A9D" w14:textId="77777777" w:rsidR="00FC4D2A" w:rsidRDefault="00FC4D2A" w:rsidP="00556564">
      <w:pPr>
        <w:pStyle w:val="BodyText"/>
        <w:spacing w:before="123"/>
        <w:rPr>
          <w:sz w:val="28"/>
        </w:rPr>
      </w:pPr>
    </w:p>
    <w:p w14:paraId="2466876A" w14:textId="77777777" w:rsidR="00FC4D2A" w:rsidRDefault="00FC4D2A" w:rsidP="00556564">
      <w:pPr>
        <w:pStyle w:val="BodyText"/>
        <w:spacing w:before="123"/>
        <w:rPr>
          <w:sz w:val="28"/>
        </w:rPr>
      </w:pPr>
    </w:p>
    <w:p w14:paraId="72A4351A" w14:textId="177B7233" w:rsidR="00556564" w:rsidRDefault="00556564" w:rsidP="00556564">
      <w:pPr>
        <w:ind w:left="2" w:right="2"/>
        <w:jc w:val="center"/>
        <w:rPr>
          <w:b/>
          <w:sz w:val="28"/>
        </w:rPr>
      </w:pPr>
      <w:r>
        <w:rPr>
          <w:b/>
          <w:w w:val="105"/>
          <w:sz w:val="28"/>
        </w:rPr>
        <w:t>Team</w:t>
      </w:r>
      <w:r>
        <w:rPr>
          <w:b/>
          <w:spacing w:val="3"/>
          <w:w w:val="105"/>
          <w:sz w:val="28"/>
        </w:rPr>
        <w:t xml:space="preserve"> </w:t>
      </w:r>
      <w:r>
        <w:rPr>
          <w:b/>
          <w:w w:val="105"/>
          <w:sz w:val="28"/>
        </w:rPr>
        <w:t>No.</w:t>
      </w:r>
      <w:r>
        <w:rPr>
          <w:b/>
          <w:spacing w:val="23"/>
          <w:w w:val="105"/>
          <w:sz w:val="28"/>
        </w:rPr>
        <w:t xml:space="preserve"> </w:t>
      </w:r>
      <w:r>
        <w:rPr>
          <w:b/>
          <w:spacing w:val="-12"/>
          <w:w w:val="105"/>
          <w:sz w:val="28"/>
        </w:rPr>
        <w:t>1</w:t>
      </w:r>
      <w:r w:rsidR="002E4290">
        <w:rPr>
          <w:b/>
          <w:spacing w:val="-12"/>
          <w:w w:val="105"/>
          <w:sz w:val="28"/>
        </w:rPr>
        <w:t>1</w:t>
      </w:r>
    </w:p>
    <w:p w14:paraId="20961411" w14:textId="172FA663" w:rsidR="00556564" w:rsidRDefault="002E4290" w:rsidP="00556564">
      <w:pPr>
        <w:spacing w:before="156"/>
        <w:ind w:left="2" w:right="2"/>
        <w:jc w:val="center"/>
        <w:rPr>
          <w:sz w:val="28"/>
        </w:rPr>
      </w:pPr>
      <w:r>
        <w:rPr>
          <w:smallCaps/>
          <w:spacing w:val="10"/>
          <w:w w:val="110"/>
          <w:sz w:val="28"/>
        </w:rPr>
        <w:t>Andrew Sherwin</w:t>
      </w:r>
    </w:p>
    <w:p w14:paraId="388CA020" w14:textId="3717916A" w:rsidR="00556564" w:rsidRDefault="00556564" w:rsidP="00556564">
      <w:pPr>
        <w:spacing w:before="37" w:line="266" w:lineRule="auto"/>
        <w:ind w:left="2986" w:right="2984"/>
        <w:jc w:val="center"/>
        <w:rPr>
          <w:sz w:val="23"/>
        </w:rPr>
      </w:pPr>
      <w:r>
        <w:rPr>
          <w:spacing w:val="-2"/>
          <w:w w:val="105"/>
          <w:sz w:val="28"/>
        </w:rPr>
        <w:t>(</w:t>
      </w:r>
      <w:r w:rsidR="002E4290">
        <w:rPr>
          <w:spacing w:val="-2"/>
          <w:w w:val="105"/>
          <w:sz w:val="28"/>
        </w:rPr>
        <w:t>zyxie2</w:t>
      </w:r>
      <w:r>
        <w:rPr>
          <w:spacing w:val="-2"/>
          <w:w w:val="105"/>
          <w:sz w:val="28"/>
        </w:rPr>
        <w:t xml:space="preserve">@illinois.edu) </w:t>
      </w:r>
      <w:r w:rsidR="002E4290">
        <w:rPr>
          <w:spacing w:val="12"/>
          <w:w w:val="105"/>
          <w:sz w:val="28"/>
        </w:rPr>
        <w:t>Jalen Chen</w:t>
      </w:r>
    </w:p>
    <w:p w14:paraId="05E7BE33" w14:textId="19FE79AE" w:rsidR="00556564" w:rsidRDefault="00556564" w:rsidP="00556564">
      <w:pPr>
        <w:spacing w:before="2" w:line="266" w:lineRule="auto"/>
        <w:ind w:left="2986" w:right="2984"/>
        <w:jc w:val="center"/>
        <w:rPr>
          <w:sz w:val="23"/>
        </w:rPr>
      </w:pPr>
      <w:r>
        <w:rPr>
          <w:spacing w:val="-2"/>
          <w:w w:val="105"/>
          <w:sz w:val="28"/>
        </w:rPr>
        <w:t>(</w:t>
      </w:r>
      <w:r w:rsidR="002E4290">
        <w:rPr>
          <w:spacing w:val="-2"/>
          <w:w w:val="105"/>
          <w:sz w:val="28"/>
        </w:rPr>
        <w:t>jalenc3</w:t>
      </w:r>
      <w:r>
        <w:rPr>
          <w:spacing w:val="-2"/>
          <w:w w:val="105"/>
          <w:sz w:val="28"/>
        </w:rPr>
        <w:t xml:space="preserve">@illinois.edu) </w:t>
      </w:r>
      <w:proofErr w:type="spellStart"/>
      <w:r w:rsidR="002E4290">
        <w:rPr>
          <w:spacing w:val="11"/>
          <w:w w:val="105"/>
          <w:sz w:val="28"/>
        </w:rPr>
        <w:t>Woojin</w:t>
      </w:r>
      <w:proofErr w:type="spellEnd"/>
      <w:r w:rsidR="002E4290">
        <w:rPr>
          <w:spacing w:val="11"/>
          <w:w w:val="105"/>
          <w:sz w:val="28"/>
        </w:rPr>
        <w:t xml:space="preserve"> Kim</w:t>
      </w:r>
    </w:p>
    <w:p w14:paraId="26786473" w14:textId="23B83728" w:rsidR="00556564" w:rsidRDefault="00556564" w:rsidP="00556564">
      <w:pPr>
        <w:spacing w:before="3"/>
        <w:ind w:left="2" w:right="2"/>
        <w:jc w:val="center"/>
        <w:rPr>
          <w:sz w:val="28"/>
        </w:rPr>
      </w:pPr>
      <w:r>
        <w:rPr>
          <w:spacing w:val="-2"/>
          <w:w w:val="110"/>
          <w:sz w:val="28"/>
        </w:rPr>
        <w:t>(</w:t>
      </w:r>
      <w:r w:rsidR="002E4290">
        <w:rPr>
          <w:spacing w:val="-2"/>
          <w:w w:val="110"/>
          <w:sz w:val="28"/>
        </w:rPr>
        <w:t>wkim51</w:t>
      </w:r>
      <w:r>
        <w:rPr>
          <w:spacing w:val="-2"/>
          <w:w w:val="110"/>
          <w:sz w:val="28"/>
        </w:rPr>
        <w:t>@illinois.edu)</w:t>
      </w:r>
    </w:p>
    <w:p w14:paraId="73B252E9" w14:textId="77777777" w:rsidR="00556564" w:rsidRDefault="00556564" w:rsidP="00556564">
      <w:pPr>
        <w:pStyle w:val="BodyText"/>
        <w:rPr>
          <w:sz w:val="28"/>
        </w:rPr>
      </w:pPr>
    </w:p>
    <w:p w14:paraId="1B23AB42" w14:textId="77777777" w:rsidR="00556564" w:rsidRDefault="00556564" w:rsidP="00556564">
      <w:pPr>
        <w:pStyle w:val="BodyText"/>
        <w:spacing w:before="194"/>
        <w:rPr>
          <w:sz w:val="28"/>
        </w:rPr>
      </w:pPr>
    </w:p>
    <w:p w14:paraId="6F97F56B" w14:textId="77777777" w:rsidR="00B40DBA" w:rsidRDefault="00B40DBA" w:rsidP="00556564">
      <w:pPr>
        <w:pStyle w:val="BodyText"/>
        <w:spacing w:before="194"/>
        <w:rPr>
          <w:sz w:val="28"/>
        </w:rPr>
      </w:pPr>
    </w:p>
    <w:p w14:paraId="5AC987C0" w14:textId="77777777" w:rsidR="00B40DBA" w:rsidRDefault="00B40DBA" w:rsidP="00556564">
      <w:pPr>
        <w:pStyle w:val="BodyText"/>
        <w:spacing w:before="194"/>
        <w:rPr>
          <w:sz w:val="28"/>
        </w:rPr>
      </w:pPr>
    </w:p>
    <w:p w14:paraId="426DCB22" w14:textId="4E8EF53B" w:rsidR="00556564" w:rsidRDefault="00556564" w:rsidP="00556564">
      <w:pPr>
        <w:ind w:left="2" w:right="2"/>
        <w:jc w:val="center"/>
        <w:rPr>
          <w:sz w:val="28"/>
        </w:rPr>
      </w:pPr>
      <w:r>
        <w:rPr>
          <w:b/>
          <w:i/>
          <w:sz w:val="28"/>
        </w:rPr>
        <w:t>TA</w:t>
      </w:r>
      <w:r>
        <w:rPr>
          <w:sz w:val="28"/>
        </w:rPr>
        <w:t>:</w:t>
      </w:r>
      <w:r>
        <w:rPr>
          <w:spacing w:val="30"/>
          <w:sz w:val="28"/>
        </w:rPr>
        <w:t xml:space="preserve"> </w:t>
      </w:r>
      <w:r w:rsidR="002E4290">
        <w:rPr>
          <w:sz w:val="28"/>
        </w:rPr>
        <w:t>Surya Vasanth</w:t>
      </w:r>
    </w:p>
    <w:p w14:paraId="66E1683C" w14:textId="536AAE19" w:rsidR="002E4290" w:rsidRPr="00B40DBA" w:rsidRDefault="00556564" w:rsidP="00B40DBA">
      <w:pPr>
        <w:jc w:val="center"/>
        <w:rPr>
          <w:w w:val="110"/>
          <w:sz w:val="28"/>
          <w:szCs w:val="28"/>
        </w:rPr>
      </w:pPr>
      <w:r w:rsidRPr="00B40DBA">
        <w:rPr>
          <w:b/>
          <w:i/>
          <w:w w:val="110"/>
          <w:sz w:val="28"/>
          <w:szCs w:val="28"/>
        </w:rPr>
        <w:t>Professor</w:t>
      </w:r>
      <w:r w:rsidRPr="00B40DBA">
        <w:rPr>
          <w:w w:val="110"/>
          <w:sz w:val="28"/>
          <w:szCs w:val="28"/>
        </w:rPr>
        <w:t>:</w:t>
      </w:r>
      <w:r w:rsidRPr="00B40DBA">
        <w:rPr>
          <w:spacing w:val="-16"/>
          <w:w w:val="110"/>
          <w:sz w:val="28"/>
          <w:szCs w:val="28"/>
        </w:rPr>
        <w:t xml:space="preserve"> </w:t>
      </w:r>
      <w:r w:rsidR="00B40DBA" w:rsidRPr="00B40DBA">
        <w:rPr>
          <w:w w:val="110"/>
          <w:sz w:val="28"/>
          <w:szCs w:val="28"/>
        </w:rPr>
        <w:t>Dr. Jonathon Schuh</w:t>
      </w:r>
    </w:p>
    <w:p w14:paraId="7A33D133" w14:textId="77777777" w:rsidR="002E4290" w:rsidRPr="00B40DBA" w:rsidRDefault="002E4290" w:rsidP="00B40DBA">
      <w:pPr>
        <w:jc w:val="center"/>
        <w:rPr>
          <w:w w:val="110"/>
          <w:sz w:val="28"/>
          <w:szCs w:val="28"/>
        </w:rPr>
      </w:pPr>
    </w:p>
    <w:p w14:paraId="0916AE1F" w14:textId="0A59A800" w:rsidR="00E8319D" w:rsidRPr="00B40DBA" w:rsidRDefault="002E4290" w:rsidP="00B40DBA">
      <w:pPr>
        <w:jc w:val="center"/>
        <w:rPr>
          <w:w w:val="110"/>
          <w:sz w:val="28"/>
          <w:szCs w:val="28"/>
        </w:rPr>
      </w:pPr>
      <w:r w:rsidRPr="00B40DBA">
        <w:rPr>
          <w:w w:val="110"/>
          <w:sz w:val="28"/>
          <w:szCs w:val="28"/>
        </w:rPr>
        <w:t>February 08, 2024</w:t>
      </w:r>
    </w:p>
    <w:sdt>
      <w:sdtPr>
        <w:rPr>
          <w:rFonts w:ascii="Arial" w:eastAsia="Arial" w:hAnsi="Arial" w:cs="Arial"/>
          <w:b w:val="0"/>
          <w:bCs w:val="0"/>
          <w:color w:val="auto"/>
          <w:sz w:val="22"/>
          <w:szCs w:val="22"/>
          <w:lang w:val="en" w:eastAsia="zh-CN"/>
        </w:rPr>
        <w:id w:val="-1484694125"/>
        <w:docPartObj>
          <w:docPartGallery w:val="Table of Contents"/>
          <w:docPartUnique/>
        </w:docPartObj>
      </w:sdtPr>
      <w:sdtEndPr>
        <w:rPr>
          <w:noProof/>
        </w:rPr>
      </w:sdtEndPr>
      <w:sdtContent>
        <w:p w14:paraId="6B6F6777" w14:textId="35031ECA" w:rsidR="00E8319D" w:rsidRDefault="00E8319D">
          <w:pPr>
            <w:pStyle w:val="TOCHeading"/>
          </w:pPr>
          <w:r>
            <w:t>Table of Contents</w:t>
          </w:r>
        </w:p>
        <w:p w14:paraId="134EC72D" w14:textId="71C8208B" w:rsidR="00FC4D2A" w:rsidRDefault="00E8319D">
          <w:pPr>
            <w:pStyle w:val="TOC2"/>
            <w:tabs>
              <w:tab w:val="right" w:leader="dot" w:pos="9350"/>
            </w:tabs>
            <w:rPr>
              <w:rFonts w:eastAsiaTheme="minorEastAsia" w:cstheme="minorBidi"/>
              <w:b w:val="0"/>
              <w:bCs w:val="0"/>
              <w:noProof/>
              <w:kern w:val="2"/>
              <w:sz w:val="24"/>
              <w:szCs w:val="24"/>
              <w:lang w:val="en-US"/>
              <w14:ligatures w14:val="standardContextual"/>
            </w:rPr>
          </w:pPr>
          <w:r>
            <w:rPr>
              <w:b w:val="0"/>
              <w:bCs w:val="0"/>
            </w:rPr>
            <w:fldChar w:fldCharType="begin"/>
          </w:r>
          <w:r>
            <w:instrText xml:space="preserve"> TOC \o "1-3" \h \z \u </w:instrText>
          </w:r>
          <w:r>
            <w:rPr>
              <w:b w:val="0"/>
              <w:bCs w:val="0"/>
            </w:rPr>
            <w:fldChar w:fldCharType="separate"/>
          </w:r>
          <w:hyperlink w:anchor="_Toc158325304" w:history="1">
            <w:r w:rsidR="00FC4D2A" w:rsidRPr="00397F8F">
              <w:rPr>
                <w:rStyle w:val="Hyperlink"/>
                <w:noProof/>
              </w:rPr>
              <w:t>Abstract</w:t>
            </w:r>
            <w:r w:rsidR="00FC4D2A">
              <w:rPr>
                <w:noProof/>
                <w:webHidden/>
              </w:rPr>
              <w:tab/>
            </w:r>
            <w:r w:rsidR="00FC4D2A">
              <w:rPr>
                <w:noProof/>
                <w:webHidden/>
              </w:rPr>
              <w:fldChar w:fldCharType="begin"/>
            </w:r>
            <w:r w:rsidR="00FC4D2A">
              <w:rPr>
                <w:noProof/>
                <w:webHidden/>
              </w:rPr>
              <w:instrText xml:space="preserve"> PAGEREF _Toc158325304 \h </w:instrText>
            </w:r>
            <w:r w:rsidR="00FC4D2A">
              <w:rPr>
                <w:noProof/>
                <w:webHidden/>
              </w:rPr>
            </w:r>
            <w:r w:rsidR="00FC4D2A">
              <w:rPr>
                <w:noProof/>
                <w:webHidden/>
              </w:rPr>
              <w:fldChar w:fldCharType="separate"/>
            </w:r>
            <w:r w:rsidR="003221A3">
              <w:rPr>
                <w:noProof/>
                <w:webHidden/>
              </w:rPr>
              <w:t>3</w:t>
            </w:r>
            <w:r w:rsidR="00FC4D2A">
              <w:rPr>
                <w:noProof/>
                <w:webHidden/>
              </w:rPr>
              <w:fldChar w:fldCharType="end"/>
            </w:r>
          </w:hyperlink>
        </w:p>
        <w:p w14:paraId="503BBB8D" w14:textId="4134E7A9" w:rsidR="00FC4D2A" w:rsidRDefault="00000000">
          <w:pPr>
            <w:pStyle w:val="TOC1"/>
            <w:tabs>
              <w:tab w:val="right" w:leader="dot" w:pos="9350"/>
            </w:tabs>
            <w:rPr>
              <w:rFonts w:eastAsiaTheme="minorEastAsia" w:cstheme="minorBidi"/>
              <w:b w:val="0"/>
              <w:bCs w:val="0"/>
              <w:i w:val="0"/>
              <w:iCs w:val="0"/>
              <w:noProof/>
              <w:kern w:val="2"/>
              <w:lang w:val="en-US"/>
              <w14:ligatures w14:val="standardContextual"/>
            </w:rPr>
          </w:pPr>
          <w:hyperlink w:anchor="_Toc158325305" w:history="1">
            <w:r w:rsidR="00FC4D2A" w:rsidRPr="00397F8F">
              <w:rPr>
                <w:rStyle w:val="Hyperlink"/>
                <w:noProof/>
              </w:rPr>
              <w:t>Introduction</w:t>
            </w:r>
            <w:r w:rsidR="00FC4D2A">
              <w:rPr>
                <w:noProof/>
                <w:webHidden/>
              </w:rPr>
              <w:tab/>
            </w:r>
            <w:r w:rsidR="00FC4D2A">
              <w:rPr>
                <w:noProof/>
                <w:webHidden/>
              </w:rPr>
              <w:fldChar w:fldCharType="begin"/>
            </w:r>
            <w:r w:rsidR="00FC4D2A">
              <w:rPr>
                <w:noProof/>
                <w:webHidden/>
              </w:rPr>
              <w:instrText xml:space="preserve"> PAGEREF _Toc158325305 \h </w:instrText>
            </w:r>
            <w:r w:rsidR="00FC4D2A">
              <w:rPr>
                <w:noProof/>
                <w:webHidden/>
              </w:rPr>
            </w:r>
            <w:r w:rsidR="00FC4D2A">
              <w:rPr>
                <w:noProof/>
                <w:webHidden/>
              </w:rPr>
              <w:fldChar w:fldCharType="separate"/>
            </w:r>
            <w:r w:rsidR="003221A3">
              <w:rPr>
                <w:noProof/>
                <w:webHidden/>
              </w:rPr>
              <w:t>4</w:t>
            </w:r>
            <w:r w:rsidR="00FC4D2A">
              <w:rPr>
                <w:noProof/>
                <w:webHidden/>
              </w:rPr>
              <w:fldChar w:fldCharType="end"/>
            </w:r>
          </w:hyperlink>
        </w:p>
        <w:p w14:paraId="1E96DE86" w14:textId="3E03F878" w:rsidR="00FC4D2A" w:rsidRDefault="00000000">
          <w:pPr>
            <w:pStyle w:val="TOC2"/>
            <w:tabs>
              <w:tab w:val="right" w:leader="dot" w:pos="9350"/>
            </w:tabs>
            <w:rPr>
              <w:rFonts w:eastAsiaTheme="minorEastAsia" w:cstheme="minorBidi"/>
              <w:b w:val="0"/>
              <w:bCs w:val="0"/>
              <w:noProof/>
              <w:kern w:val="2"/>
              <w:sz w:val="24"/>
              <w:szCs w:val="24"/>
              <w:lang w:val="en-US"/>
              <w14:ligatures w14:val="standardContextual"/>
            </w:rPr>
          </w:pPr>
          <w:hyperlink w:anchor="_Toc158325306" w:history="1">
            <w:r w:rsidR="00FC4D2A" w:rsidRPr="00397F8F">
              <w:rPr>
                <w:rStyle w:val="Hyperlink"/>
                <w:noProof/>
              </w:rPr>
              <w:t>Problem</w:t>
            </w:r>
            <w:r w:rsidR="00FC4D2A">
              <w:rPr>
                <w:noProof/>
                <w:webHidden/>
              </w:rPr>
              <w:tab/>
            </w:r>
            <w:r w:rsidR="00FC4D2A">
              <w:rPr>
                <w:noProof/>
                <w:webHidden/>
              </w:rPr>
              <w:fldChar w:fldCharType="begin"/>
            </w:r>
            <w:r w:rsidR="00FC4D2A">
              <w:rPr>
                <w:noProof/>
                <w:webHidden/>
              </w:rPr>
              <w:instrText xml:space="preserve"> PAGEREF _Toc158325306 \h </w:instrText>
            </w:r>
            <w:r w:rsidR="00FC4D2A">
              <w:rPr>
                <w:noProof/>
                <w:webHidden/>
              </w:rPr>
            </w:r>
            <w:r w:rsidR="00FC4D2A">
              <w:rPr>
                <w:noProof/>
                <w:webHidden/>
              </w:rPr>
              <w:fldChar w:fldCharType="separate"/>
            </w:r>
            <w:r w:rsidR="003221A3">
              <w:rPr>
                <w:noProof/>
                <w:webHidden/>
              </w:rPr>
              <w:t>4</w:t>
            </w:r>
            <w:r w:rsidR="00FC4D2A">
              <w:rPr>
                <w:noProof/>
                <w:webHidden/>
              </w:rPr>
              <w:fldChar w:fldCharType="end"/>
            </w:r>
          </w:hyperlink>
        </w:p>
        <w:p w14:paraId="1CE38D67" w14:textId="2D6CEC4B" w:rsidR="00FC4D2A" w:rsidRDefault="00000000">
          <w:pPr>
            <w:pStyle w:val="TOC2"/>
            <w:tabs>
              <w:tab w:val="right" w:leader="dot" w:pos="9350"/>
            </w:tabs>
            <w:rPr>
              <w:rFonts w:eastAsiaTheme="minorEastAsia" w:cstheme="minorBidi"/>
              <w:b w:val="0"/>
              <w:bCs w:val="0"/>
              <w:noProof/>
              <w:kern w:val="2"/>
              <w:sz w:val="24"/>
              <w:szCs w:val="24"/>
              <w:lang w:val="en-US"/>
              <w14:ligatures w14:val="standardContextual"/>
            </w:rPr>
          </w:pPr>
          <w:hyperlink w:anchor="_Toc158325307" w:history="1">
            <w:r w:rsidR="00FC4D2A" w:rsidRPr="00397F8F">
              <w:rPr>
                <w:rStyle w:val="Hyperlink"/>
                <w:noProof/>
              </w:rPr>
              <w:t>Solution</w:t>
            </w:r>
            <w:r w:rsidR="00FC4D2A">
              <w:rPr>
                <w:noProof/>
                <w:webHidden/>
              </w:rPr>
              <w:tab/>
            </w:r>
            <w:r w:rsidR="00FC4D2A">
              <w:rPr>
                <w:noProof/>
                <w:webHidden/>
              </w:rPr>
              <w:fldChar w:fldCharType="begin"/>
            </w:r>
            <w:r w:rsidR="00FC4D2A">
              <w:rPr>
                <w:noProof/>
                <w:webHidden/>
              </w:rPr>
              <w:instrText xml:space="preserve"> PAGEREF _Toc158325307 \h </w:instrText>
            </w:r>
            <w:r w:rsidR="00FC4D2A">
              <w:rPr>
                <w:noProof/>
                <w:webHidden/>
              </w:rPr>
            </w:r>
            <w:r w:rsidR="00FC4D2A">
              <w:rPr>
                <w:noProof/>
                <w:webHidden/>
              </w:rPr>
              <w:fldChar w:fldCharType="separate"/>
            </w:r>
            <w:r w:rsidR="003221A3">
              <w:rPr>
                <w:noProof/>
                <w:webHidden/>
              </w:rPr>
              <w:t>4</w:t>
            </w:r>
            <w:r w:rsidR="00FC4D2A">
              <w:rPr>
                <w:noProof/>
                <w:webHidden/>
              </w:rPr>
              <w:fldChar w:fldCharType="end"/>
            </w:r>
          </w:hyperlink>
        </w:p>
        <w:p w14:paraId="60B47046" w14:textId="2EE4C5B3" w:rsidR="00FC4D2A" w:rsidRDefault="00000000">
          <w:pPr>
            <w:pStyle w:val="TOC2"/>
            <w:tabs>
              <w:tab w:val="right" w:leader="dot" w:pos="9350"/>
            </w:tabs>
            <w:rPr>
              <w:rFonts w:eastAsiaTheme="minorEastAsia" w:cstheme="minorBidi"/>
              <w:b w:val="0"/>
              <w:bCs w:val="0"/>
              <w:noProof/>
              <w:kern w:val="2"/>
              <w:sz w:val="24"/>
              <w:szCs w:val="24"/>
              <w:lang w:val="en-US"/>
              <w14:ligatures w14:val="standardContextual"/>
            </w:rPr>
          </w:pPr>
          <w:hyperlink w:anchor="_Toc158325308" w:history="1">
            <w:r w:rsidR="00FC4D2A" w:rsidRPr="00397F8F">
              <w:rPr>
                <w:rStyle w:val="Hyperlink"/>
                <w:noProof/>
              </w:rPr>
              <w:t>Visual Aid</w:t>
            </w:r>
            <w:r w:rsidR="00FC4D2A">
              <w:rPr>
                <w:noProof/>
                <w:webHidden/>
              </w:rPr>
              <w:tab/>
            </w:r>
            <w:r w:rsidR="00FC4D2A">
              <w:rPr>
                <w:noProof/>
                <w:webHidden/>
              </w:rPr>
              <w:fldChar w:fldCharType="begin"/>
            </w:r>
            <w:r w:rsidR="00FC4D2A">
              <w:rPr>
                <w:noProof/>
                <w:webHidden/>
              </w:rPr>
              <w:instrText xml:space="preserve"> PAGEREF _Toc158325308 \h </w:instrText>
            </w:r>
            <w:r w:rsidR="00FC4D2A">
              <w:rPr>
                <w:noProof/>
                <w:webHidden/>
              </w:rPr>
            </w:r>
            <w:r w:rsidR="00FC4D2A">
              <w:rPr>
                <w:noProof/>
                <w:webHidden/>
              </w:rPr>
              <w:fldChar w:fldCharType="separate"/>
            </w:r>
            <w:r w:rsidR="003221A3">
              <w:rPr>
                <w:noProof/>
                <w:webHidden/>
              </w:rPr>
              <w:t>5</w:t>
            </w:r>
            <w:r w:rsidR="00FC4D2A">
              <w:rPr>
                <w:noProof/>
                <w:webHidden/>
              </w:rPr>
              <w:fldChar w:fldCharType="end"/>
            </w:r>
          </w:hyperlink>
        </w:p>
        <w:p w14:paraId="05440EB1" w14:textId="0D4F0969" w:rsidR="00FC4D2A" w:rsidRDefault="00000000">
          <w:pPr>
            <w:pStyle w:val="TOC2"/>
            <w:tabs>
              <w:tab w:val="right" w:leader="dot" w:pos="9350"/>
            </w:tabs>
            <w:rPr>
              <w:rFonts w:eastAsiaTheme="minorEastAsia" w:cstheme="minorBidi"/>
              <w:b w:val="0"/>
              <w:bCs w:val="0"/>
              <w:noProof/>
              <w:kern w:val="2"/>
              <w:sz w:val="24"/>
              <w:szCs w:val="24"/>
              <w:lang w:val="en-US"/>
              <w14:ligatures w14:val="standardContextual"/>
            </w:rPr>
          </w:pPr>
          <w:hyperlink w:anchor="_Toc158325309" w:history="1">
            <w:r w:rsidR="00FC4D2A" w:rsidRPr="00397F8F">
              <w:rPr>
                <w:rStyle w:val="Hyperlink"/>
                <w:noProof/>
              </w:rPr>
              <w:t>High Level Requirements</w:t>
            </w:r>
            <w:r w:rsidR="00FC4D2A">
              <w:rPr>
                <w:noProof/>
                <w:webHidden/>
              </w:rPr>
              <w:tab/>
            </w:r>
            <w:r w:rsidR="00FC4D2A">
              <w:rPr>
                <w:noProof/>
                <w:webHidden/>
              </w:rPr>
              <w:fldChar w:fldCharType="begin"/>
            </w:r>
            <w:r w:rsidR="00FC4D2A">
              <w:rPr>
                <w:noProof/>
                <w:webHidden/>
              </w:rPr>
              <w:instrText xml:space="preserve"> PAGEREF _Toc158325309 \h </w:instrText>
            </w:r>
            <w:r w:rsidR="00FC4D2A">
              <w:rPr>
                <w:noProof/>
                <w:webHidden/>
              </w:rPr>
            </w:r>
            <w:r w:rsidR="00FC4D2A">
              <w:rPr>
                <w:noProof/>
                <w:webHidden/>
              </w:rPr>
              <w:fldChar w:fldCharType="separate"/>
            </w:r>
            <w:r w:rsidR="003221A3">
              <w:rPr>
                <w:noProof/>
                <w:webHidden/>
              </w:rPr>
              <w:t>5</w:t>
            </w:r>
            <w:r w:rsidR="00FC4D2A">
              <w:rPr>
                <w:noProof/>
                <w:webHidden/>
              </w:rPr>
              <w:fldChar w:fldCharType="end"/>
            </w:r>
          </w:hyperlink>
        </w:p>
        <w:p w14:paraId="1EF446F0" w14:textId="32C2711F" w:rsidR="00FC4D2A" w:rsidRDefault="00000000">
          <w:pPr>
            <w:pStyle w:val="TOC1"/>
            <w:tabs>
              <w:tab w:val="right" w:leader="dot" w:pos="9350"/>
            </w:tabs>
            <w:rPr>
              <w:rFonts w:eastAsiaTheme="minorEastAsia" w:cstheme="minorBidi"/>
              <w:b w:val="0"/>
              <w:bCs w:val="0"/>
              <w:i w:val="0"/>
              <w:iCs w:val="0"/>
              <w:noProof/>
              <w:kern w:val="2"/>
              <w:lang w:val="en-US"/>
              <w14:ligatures w14:val="standardContextual"/>
            </w:rPr>
          </w:pPr>
          <w:hyperlink w:anchor="_Toc158325310" w:history="1">
            <w:r w:rsidR="00FC4D2A" w:rsidRPr="00397F8F">
              <w:rPr>
                <w:rStyle w:val="Hyperlink"/>
                <w:noProof/>
              </w:rPr>
              <w:t>Design</w:t>
            </w:r>
            <w:r w:rsidR="00FC4D2A">
              <w:rPr>
                <w:noProof/>
                <w:webHidden/>
              </w:rPr>
              <w:tab/>
            </w:r>
            <w:r w:rsidR="00FC4D2A">
              <w:rPr>
                <w:noProof/>
                <w:webHidden/>
              </w:rPr>
              <w:fldChar w:fldCharType="begin"/>
            </w:r>
            <w:r w:rsidR="00FC4D2A">
              <w:rPr>
                <w:noProof/>
                <w:webHidden/>
              </w:rPr>
              <w:instrText xml:space="preserve"> PAGEREF _Toc158325310 \h </w:instrText>
            </w:r>
            <w:r w:rsidR="00FC4D2A">
              <w:rPr>
                <w:noProof/>
                <w:webHidden/>
              </w:rPr>
            </w:r>
            <w:r w:rsidR="00FC4D2A">
              <w:rPr>
                <w:noProof/>
                <w:webHidden/>
              </w:rPr>
              <w:fldChar w:fldCharType="separate"/>
            </w:r>
            <w:r w:rsidR="003221A3">
              <w:rPr>
                <w:noProof/>
                <w:webHidden/>
              </w:rPr>
              <w:t>6</w:t>
            </w:r>
            <w:r w:rsidR="00FC4D2A">
              <w:rPr>
                <w:noProof/>
                <w:webHidden/>
              </w:rPr>
              <w:fldChar w:fldCharType="end"/>
            </w:r>
          </w:hyperlink>
        </w:p>
        <w:p w14:paraId="1C52263A" w14:textId="3F2CE0D3" w:rsidR="00FC4D2A" w:rsidRDefault="00000000">
          <w:pPr>
            <w:pStyle w:val="TOC2"/>
            <w:tabs>
              <w:tab w:val="right" w:leader="dot" w:pos="9350"/>
            </w:tabs>
            <w:rPr>
              <w:rFonts w:eastAsiaTheme="minorEastAsia" w:cstheme="minorBidi"/>
              <w:b w:val="0"/>
              <w:bCs w:val="0"/>
              <w:noProof/>
              <w:kern w:val="2"/>
              <w:sz w:val="24"/>
              <w:szCs w:val="24"/>
              <w:lang w:val="en-US"/>
              <w14:ligatures w14:val="standardContextual"/>
            </w:rPr>
          </w:pPr>
          <w:hyperlink w:anchor="_Toc158325311" w:history="1">
            <w:r w:rsidR="00FC4D2A" w:rsidRPr="00397F8F">
              <w:rPr>
                <w:rStyle w:val="Hyperlink"/>
                <w:noProof/>
              </w:rPr>
              <w:t>Block Diagram</w:t>
            </w:r>
            <w:r w:rsidR="00FC4D2A">
              <w:rPr>
                <w:noProof/>
                <w:webHidden/>
              </w:rPr>
              <w:tab/>
            </w:r>
            <w:r w:rsidR="00FC4D2A">
              <w:rPr>
                <w:noProof/>
                <w:webHidden/>
              </w:rPr>
              <w:fldChar w:fldCharType="begin"/>
            </w:r>
            <w:r w:rsidR="00FC4D2A">
              <w:rPr>
                <w:noProof/>
                <w:webHidden/>
              </w:rPr>
              <w:instrText xml:space="preserve"> PAGEREF _Toc158325311 \h </w:instrText>
            </w:r>
            <w:r w:rsidR="00FC4D2A">
              <w:rPr>
                <w:noProof/>
                <w:webHidden/>
              </w:rPr>
            </w:r>
            <w:r w:rsidR="00FC4D2A">
              <w:rPr>
                <w:noProof/>
                <w:webHidden/>
              </w:rPr>
              <w:fldChar w:fldCharType="separate"/>
            </w:r>
            <w:r w:rsidR="003221A3">
              <w:rPr>
                <w:noProof/>
                <w:webHidden/>
              </w:rPr>
              <w:t>6</w:t>
            </w:r>
            <w:r w:rsidR="00FC4D2A">
              <w:rPr>
                <w:noProof/>
                <w:webHidden/>
              </w:rPr>
              <w:fldChar w:fldCharType="end"/>
            </w:r>
          </w:hyperlink>
        </w:p>
        <w:p w14:paraId="16914C06" w14:textId="71DB129D" w:rsidR="00FC4D2A" w:rsidRDefault="00000000">
          <w:pPr>
            <w:pStyle w:val="TOC2"/>
            <w:tabs>
              <w:tab w:val="right" w:leader="dot" w:pos="9350"/>
            </w:tabs>
            <w:rPr>
              <w:rFonts w:eastAsiaTheme="minorEastAsia" w:cstheme="minorBidi"/>
              <w:b w:val="0"/>
              <w:bCs w:val="0"/>
              <w:noProof/>
              <w:kern w:val="2"/>
              <w:sz w:val="24"/>
              <w:szCs w:val="24"/>
              <w:lang w:val="en-US"/>
              <w14:ligatures w14:val="standardContextual"/>
            </w:rPr>
          </w:pPr>
          <w:hyperlink w:anchor="_Toc158325312" w:history="1">
            <w:r w:rsidR="00FC4D2A" w:rsidRPr="00397F8F">
              <w:rPr>
                <w:rStyle w:val="Hyperlink"/>
                <w:noProof/>
              </w:rPr>
              <w:t>Subsystem Overview / Requirements</w:t>
            </w:r>
            <w:r w:rsidR="00FC4D2A">
              <w:rPr>
                <w:noProof/>
                <w:webHidden/>
              </w:rPr>
              <w:tab/>
            </w:r>
            <w:r w:rsidR="00FC4D2A">
              <w:rPr>
                <w:noProof/>
                <w:webHidden/>
              </w:rPr>
              <w:fldChar w:fldCharType="begin"/>
            </w:r>
            <w:r w:rsidR="00FC4D2A">
              <w:rPr>
                <w:noProof/>
                <w:webHidden/>
              </w:rPr>
              <w:instrText xml:space="preserve"> PAGEREF _Toc158325312 \h </w:instrText>
            </w:r>
            <w:r w:rsidR="00FC4D2A">
              <w:rPr>
                <w:noProof/>
                <w:webHidden/>
              </w:rPr>
            </w:r>
            <w:r w:rsidR="00FC4D2A">
              <w:rPr>
                <w:noProof/>
                <w:webHidden/>
              </w:rPr>
              <w:fldChar w:fldCharType="separate"/>
            </w:r>
            <w:r w:rsidR="003221A3">
              <w:rPr>
                <w:noProof/>
                <w:webHidden/>
              </w:rPr>
              <w:t>6</w:t>
            </w:r>
            <w:r w:rsidR="00FC4D2A">
              <w:rPr>
                <w:noProof/>
                <w:webHidden/>
              </w:rPr>
              <w:fldChar w:fldCharType="end"/>
            </w:r>
          </w:hyperlink>
        </w:p>
        <w:p w14:paraId="5F1E4A8F" w14:textId="6F070D11" w:rsidR="00FC4D2A" w:rsidRDefault="00000000">
          <w:pPr>
            <w:pStyle w:val="TOC3"/>
            <w:tabs>
              <w:tab w:val="right" w:leader="dot" w:pos="9350"/>
            </w:tabs>
            <w:rPr>
              <w:rFonts w:eastAsiaTheme="minorEastAsia" w:cstheme="minorBidi"/>
              <w:noProof/>
              <w:kern w:val="2"/>
              <w:sz w:val="24"/>
              <w:szCs w:val="24"/>
              <w:lang w:val="en-US"/>
              <w14:ligatures w14:val="standardContextual"/>
            </w:rPr>
          </w:pPr>
          <w:hyperlink w:anchor="_Toc158325313" w:history="1">
            <w:r w:rsidR="00FC4D2A" w:rsidRPr="00397F8F">
              <w:rPr>
                <w:rStyle w:val="Hyperlink"/>
                <w:noProof/>
              </w:rPr>
              <w:t>Humidifier Subsystem:</w:t>
            </w:r>
            <w:r w:rsidR="00FC4D2A">
              <w:rPr>
                <w:noProof/>
                <w:webHidden/>
              </w:rPr>
              <w:tab/>
            </w:r>
            <w:r w:rsidR="00FC4D2A">
              <w:rPr>
                <w:noProof/>
                <w:webHidden/>
              </w:rPr>
              <w:fldChar w:fldCharType="begin"/>
            </w:r>
            <w:r w:rsidR="00FC4D2A">
              <w:rPr>
                <w:noProof/>
                <w:webHidden/>
              </w:rPr>
              <w:instrText xml:space="preserve"> PAGEREF _Toc158325313 \h </w:instrText>
            </w:r>
            <w:r w:rsidR="00FC4D2A">
              <w:rPr>
                <w:noProof/>
                <w:webHidden/>
              </w:rPr>
            </w:r>
            <w:r w:rsidR="00FC4D2A">
              <w:rPr>
                <w:noProof/>
                <w:webHidden/>
              </w:rPr>
              <w:fldChar w:fldCharType="separate"/>
            </w:r>
            <w:r w:rsidR="003221A3">
              <w:rPr>
                <w:noProof/>
                <w:webHidden/>
              </w:rPr>
              <w:t>6</w:t>
            </w:r>
            <w:r w:rsidR="00FC4D2A">
              <w:rPr>
                <w:noProof/>
                <w:webHidden/>
              </w:rPr>
              <w:fldChar w:fldCharType="end"/>
            </w:r>
          </w:hyperlink>
        </w:p>
        <w:p w14:paraId="281F3B9F" w14:textId="4E056187" w:rsidR="00FC4D2A" w:rsidRDefault="00000000">
          <w:pPr>
            <w:pStyle w:val="TOC3"/>
            <w:tabs>
              <w:tab w:val="right" w:leader="dot" w:pos="9350"/>
            </w:tabs>
            <w:rPr>
              <w:rFonts w:eastAsiaTheme="minorEastAsia" w:cstheme="minorBidi"/>
              <w:noProof/>
              <w:kern w:val="2"/>
              <w:sz w:val="24"/>
              <w:szCs w:val="24"/>
              <w:lang w:val="en-US"/>
              <w14:ligatures w14:val="standardContextual"/>
            </w:rPr>
          </w:pPr>
          <w:hyperlink w:anchor="_Toc158325314" w:history="1">
            <w:r w:rsidR="00FC4D2A" w:rsidRPr="00397F8F">
              <w:rPr>
                <w:rStyle w:val="Hyperlink"/>
                <w:noProof/>
              </w:rPr>
              <w:t>Humidity Sensor Subsystem:</w:t>
            </w:r>
            <w:r w:rsidR="00FC4D2A">
              <w:rPr>
                <w:noProof/>
                <w:webHidden/>
              </w:rPr>
              <w:tab/>
            </w:r>
            <w:r w:rsidR="00FC4D2A">
              <w:rPr>
                <w:noProof/>
                <w:webHidden/>
              </w:rPr>
              <w:fldChar w:fldCharType="begin"/>
            </w:r>
            <w:r w:rsidR="00FC4D2A">
              <w:rPr>
                <w:noProof/>
                <w:webHidden/>
              </w:rPr>
              <w:instrText xml:space="preserve"> PAGEREF _Toc158325314 \h </w:instrText>
            </w:r>
            <w:r w:rsidR="00FC4D2A">
              <w:rPr>
                <w:noProof/>
                <w:webHidden/>
              </w:rPr>
            </w:r>
            <w:r w:rsidR="00FC4D2A">
              <w:rPr>
                <w:noProof/>
                <w:webHidden/>
              </w:rPr>
              <w:fldChar w:fldCharType="separate"/>
            </w:r>
            <w:r w:rsidR="003221A3">
              <w:rPr>
                <w:noProof/>
                <w:webHidden/>
              </w:rPr>
              <w:t>7</w:t>
            </w:r>
            <w:r w:rsidR="00FC4D2A">
              <w:rPr>
                <w:noProof/>
                <w:webHidden/>
              </w:rPr>
              <w:fldChar w:fldCharType="end"/>
            </w:r>
          </w:hyperlink>
        </w:p>
        <w:p w14:paraId="513F1D46" w14:textId="76F5F44F" w:rsidR="00FC4D2A" w:rsidRDefault="00000000">
          <w:pPr>
            <w:pStyle w:val="TOC3"/>
            <w:tabs>
              <w:tab w:val="right" w:leader="dot" w:pos="9350"/>
            </w:tabs>
            <w:rPr>
              <w:rFonts w:eastAsiaTheme="minorEastAsia" w:cstheme="minorBidi"/>
              <w:noProof/>
              <w:kern w:val="2"/>
              <w:sz w:val="24"/>
              <w:szCs w:val="24"/>
              <w:lang w:val="en-US"/>
              <w14:ligatures w14:val="standardContextual"/>
            </w:rPr>
          </w:pPr>
          <w:hyperlink w:anchor="_Toc158325315" w:history="1">
            <w:r w:rsidR="00FC4D2A" w:rsidRPr="00397F8F">
              <w:rPr>
                <w:rStyle w:val="Hyperlink"/>
                <w:noProof/>
              </w:rPr>
              <w:t>Subsystem Requirements</w:t>
            </w:r>
            <w:r w:rsidR="00FC4D2A">
              <w:rPr>
                <w:noProof/>
                <w:webHidden/>
              </w:rPr>
              <w:tab/>
            </w:r>
            <w:r w:rsidR="00FC4D2A">
              <w:rPr>
                <w:noProof/>
                <w:webHidden/>
              </w:rPr>
              <w:fldChar w:fldCharType="begin"/>
            </w:r>
            <w:r w:rsidR="00FC4D2A">
              <w:rPr>
                <w:noProof/>
                <w:webHidden/>
              </w:rPr>
              <w:instrText xml:space="preserve"> PAGEREF _Toc158325315 \h </w:instrText>
            </w:r>
            <w:r w:rsidR="00FC4D2A">
              <w:rPr>
                <w:noProof/>
                <w:webHidden/>
              </w:rPr>
            </w:r>
            <w:r w:rsidR="00FC4D2A">
              <w:rPr>
                <w:noProof/>
                <w:webHidden/>
              </w:rPr>
              <w:fldChar w:fldCharType="separate"/>
            </w:r>
            <w:r w:rsidR="003221A3">
              <w:rPr>
                <w:noProof/>
                <w:webHidden/>
              </w:rPr>
              <w:t>7</w:t>
            </w:r>
            <w:r w:rsidR="00FC4D2A">
              <w:rPr>
                <w:noProof/>
                <w:webHidden/>
              </w:rPr>
              <w:fldChar w:fldCharType="end"/>
            </w:r>
          </w:hyperlink>
        </w:p>
        <w:p w14:paraId="7D52F073" w14:textId="28936030" w:rsidR="00FC4D2A" w:rsidRDefault="00000000">
          <w:pPr>
            <w:pStyle w:val="TOC3"/>
            <w:tabs>
              <w:tab w:val="right" w:leader="dot" w:pos="9350"/>
            </w:tabs>
            <w:rPr>
              <w:rFonts w:eastAsiaTheme="minorEastAsia" w:cstheme="minorBidi"/>
              <w:noProof/>
              <w:kern w:val="2"/>
              <w:sz w:val="24"/>
              <w:szCs w:val="24"/>
              <w:lang w:val="en-US"/>
              <w14:ligatures w14:val="standardContextual"/>
            </w:rPr>
          </w:pPr>
          <w:hyperlink w:anchor="_Toc158325316" w:history="1">
            <w:r w:rsidR="00FC4D2A" w:rsidRPr="00397F8F">
              <w:rPr>
                <w:rStyle w:val="Hyperlink"/>
                <w:noProof/>
              </w:rPr>
              <w:t>Tolerance Analysis / Potential Error</w:t>
            </w:r>
            <w:r w:rsidR="00FC4D2A">
              <w:rPr>
                <w:noProof/>
                <w:webHidden/>
              </w:rPr>
              <w:tab/>
            </w:r>
            <w:r w:rsidR="00FC4D2A">
              <w:rPr>
                <w:noProof/>
                <w:webHidden/>
              </w:rPr>
              <w:fldChar w:fldCharType="begin"/>
            </w:r>
            <w:r w:rsidR="00FC4D2A">
              <w:rPr>
                <w:noProof/>
                <w:webHidden/>
              </w:rPr>
              <w:instrText xml:space="preserve"> PAGEREF _Toc158325316 \h </w:instrText>
            </w:r>
            <w:r w:rsidR="00FC4D2A">
              <w:rPr>
                <w:noProof/>
                <w:webHidden/>
              </w:rPr>
            </w:r>
            <w:r w:rsidR="00FC4D2A">
              <w:rPr>
                <w:noProof/>
                <w:webHidden/>
              </w:rPr>
              <w:fldChar w:fldCharType="separate"/>
            </w:r>
            <w:r w:rsidR="003221A3">
              <w:rPr>
                <w:noProof/>
                <w:webHidden/>
              </w:rPr>
              <w:t>8</w:t>
            </w:r>
            <w:r w:rsidR="00FC4D2A">
              <w:rPr>
                <w:noProof/>
                <w:webHidden/>
              </w:rPr>
              <w:fldChar w:fldCharType="end"/>
            </w:r>
          </w:hyperlink>
        </w:p>
        <w:p w14:paraId="71DF6CCD" w14:textId="31D79427" w:rsidR="00FC4D2A" w:rsidRDefault="00000000">
          <w:pPr>
            <w:pStyle w:val="TOC1"/>
            <w:tabs>
              <w:tab w:val="right" w:leader="dot" w:pos="9350"/>
            </w:tabs>
            <w:rPr>
              <w:rFonts w:eastAsiaTheme="minorEastAsia" w:cstheme="minorBidi"/>
              <w:b w:val="0"/>
              <w:bCs w:val="0"/>
              <w:i w:val="0"/>
              <w:iCs w:val="0"/>
              <w:noProof/>
              <w:kern w:val="2"/>
              <w:lang w:val="en-US"/>
              <w14:ligatures w14:val="standardContextual"/>
            </w:rPr>
          </w:pPr>
          <w:hyperlink w:anchor="_Toc158325317" w:history="1">
            <w:r w:rsidR="00FC4D2A" w:rsidRPr="00397F8F">
              <w:rPr>
                <w:rStyle w:val="Hyperlink"/>
                <w:noProof/>
              </w:rPr>
              <w:t>Ethics and Safety</w:t>
            </w:r>
            <w:r w:rsidR="00FC4D2A">
              <w:rPr>
                <w:noProof/>
                <w:webHidden/>
              </w:rPr>
              <w:tab/>
            </w:r>
            <w:r w:rsidR="00FC4D2A">
              <w:rPr>
                <w:noProof/>
                <w:webHidden/>
              </w:rPr>
              <w:fldChar w:fldCharType="begin"/>
            </w:r>
            <w:r w:rsidR="00FC4D2A">
              <w:rPr>
                <w:noProof/>
                <w:webHidden/>
              </w:rPr>
              <w:instrText xml:space="preserve"> PAGEREF _Toc158325317 \h </w:instrText>
            </w:r>
            <w:r w:rsidR="00FC4D2A">
              <w:rPr>
                <w:noProof/>
                <w:webHidden/>
              </w:rPr>
            </w:r>
            <w:r w:rsidR="00FC4D2A">
              <w:rPr>
                <w:noProof/>
                <w:webHidden/>
              </w:rPr>
              <w:fldChar w:fldCharType="separate"/>
            </w:r>
            <w:r w:rsidR="003221A3">
              <w:rPr>
                <w:noProof/>
                <w:webHidden/>
              </w:rPr>
              <w:t>11</w:t>
            </w:r>
            <w:r w:rsidR="00FC4D2A">
              <w:rPr>
                <w:noProof/>
                <w:webHidden/>
              </w:rPr>
              <w:fldChar w:fldCharType="end"/>
            </w:r>
          </w:hyperlink>
        </w:p>
        <w:p w14:paraId="235DEC96" w14:textId="69CE8A4F" w:rsidR="00FC4D2A" w:rsidRDefault="00000000">
          <w:pPr>
            <w:pStyle w:val="TOC1"/>
            <w:tabs>
              <w:tab w:val="right" w:leader="dot" w:pos="9350"/>
            </w:tabs>
            <w:rPr>
              <w:rFonts w:eastAsiaTheme="minorEastAsia" w:cstheme="minorBidi"/>
              <w:b w:val="0"/>
              <w:bCs w:val="0"/>
              <w:i w:val="0"/>
              <w:iCs w:val="0"/>
              <w:noProof/>
              <w:kern w:val="2"/>
              <w:lang w:val="en-US"/>
              <w14:ligatures w14:val="standardContextual"/>
            </w:rPr>
          </w:pPr>
          <w:hyperlink w:anchor="_Toc158325318" w:history="1">
            <w:r w:rsidR="00FC4D2A" w:rsidRPr="00397F8F">
              <w:rPr>
                <w:rStyle w:val="Hyperlink"/>
                <w:noProof/>
              </w:rPr>
              <w:t>References</w:t>
            </w:r>
            <w:r w:rsidR="00FC4D2A">
              <w:rPr>
                <w:noProof/>
                <w:webHidden/>
              </w:rPr>
              <w:tab/>
            </w:r>
            <w:r w:rsidR="00FC4D2A">
              <w:rPr>
                <w:noProof/>
                <w:webHidden/>
              </w:rPr>
              <w:fldChar w:fldCharType="begin"/>
            </w:r>
            <w:r w:rsidR="00FC4D2A">
              <w:rPr>
                <w:noProof/>
                <w:webHidden/>
              </w:rPr>
              <w:instrText xml:space="preserve"> PAGEREF _Toc158325318 \h </w:instrText>
            </w:r>
            <w:r w:rsidR="00FC4D2A">
              <w:rPr>
                <w:noProof/>
                <w:webHidden/>
              </w:rPr>
            </w:r>
            <w:r w:rsidR="00FC4D2A">
              <w:rPr>
                <w:noProof/>
                <w:webHidden/>
              </w:rPr>
              <w:fldChar w:fldCharType="separate"/>
            </w:r>
            <w:r w:rsidR="003221A3">
              <w:rPr>
                <w:noProof/>
                <w:webHidden/>
              </w:rPr>
              <w:t>13</w:t>
            </w:r>
            <w:r w:rsidR="00FC4D2A">
              <w:rPr>
                <w:noProof/>
                <w:webHidden/>
              </w:rPr>
              <w:fldChar w:fldCharType="end"/>
            </w:r>
          </w:hyperlink>
        </w:p>
        <w:p w14:paraId="2BE11DD1" w14:textId="6549F08F" w:rsidR="00E8319D" w:rsidRDefault="00E8319D">
          <w:r>
            <w:rPr>
              <w:b/>
              <w:bCs/>
              <w:noProof/>
            </w:rPr>
            <w:fldChar w:fldCharType="end"/>
          </w:r>
        </w:p>
      </w:sdtContent>
    </w:sdt>
    <w:p w14:paraId="2C8EC67E" w14:textId="77777777" w:rsidR="00E8319D" w:rsidRDefault="00E8319D">
      <w:pPr>
        <w:rPr>
          <w:w w:val="110"/>
          <w:sz w:val="28"/>
        </w:rPr>
      </w:pPr>
      <w:r>
        <w:rPr>
          <w:w w:val="110"/>
          <w:sz w:val="28"/>
        </w:rPr>
        <w:br w:type="page"/>
      </w:r>
    </w:p>
    <w:p w14:paraId="392C75B5" w14:textId="77777777" w:rsidR="005D1167" w:rsidRPr="005D1167" w:rsidRDefault="007F62E9" w:rsidP="00CD7403">
      <w:pPr>
        <w:pStyle w:val="Heading2"/>
      </w:pPr>
      <w:bookmarkStart w:id="0" w:name="_Toc158325304"/>
      <w:r w:rsidRPr="005D1167">
        <w:lastRenderedPageBreak/>
        <w:t>Abstract</w:t>
      </w:r>
      <w:bookmarkEnd w:id="0"/>
    </w:p>
    <w:p w14:paraId="59FEAFCE" w14:textId="66D22924" w:rsidR="002452D4" w:rsidRDefault="005D1167" w:rsidP="00D63660">
      <w:pPr>
        <w:ind w:firstLine="720"/>
      </w:pPr>
      <w:r>
        <w:t xml:space="preserve">Improper indoor humidity levels are a cause for health issues, such as dry skin or inflamed </w:t>
      </w:r>
      <w:r w:rsidR="002452D4">
        <w:t xml:space="preserve">sinus passages. With the majority of humidifiers on the market being manually controlled, this causes an issue when no operator is present. A room can be under-humidified or over-humidified when there is no one to control the humidity output. As a result, we propose a cost-effective humidifier that will mitigate this problem. Concerned about the health of the operator, </w:t>
      </w:r>
      <w:r w:rsidR="00E8319D">
        <w:t xml:space="preserve">a cool-mist humidifier design was chosen. This humidifier communicates via 2.4GHz WIFI with multiple remote humidity sensors before determining the need to turn itself on or off. When the humidifier filter needs more water, the humidifier will activate a water valve that will irrigate the filter to the perfect amount. With all the components combined, this humidifier brings a new perspective to the humidifiers already on the market, guaranteeing the safety and comfort of the user. A truly luxurious experience. </w:t>
      </w:r>
    </w:p>
    <w:p w14:paraId="3D14E8E2" w14:textId="77777777" w:rsidR="002452D4" w:rsidRDefault="002452D4" w:rsidP="005D1167"/>
    <w:p w14:paraId="5B3A28F3" w14:textId="1AAB6A2C" w:rsidR="00827D0A" w:rsidRPr="005D1167" w:rsidRDefault="00000000" w:rsidP="005D1167">
      <w:pPr>
        <w:rPr>
          <w:rFonts w:eastAsia="Times New Roman"/>
          <w:b/>
          <w:sz w:val="24"/>
          <w:szCs w:val="24"/>
        </w:rPr>
      </w:pPr>
      <w:r w:rsidRPr="005D1167">
        <w:br w:type="page"/>
      </w:r>
    </w:p>
    <w:p w14:paraId="6141E2E5" w14:textId="77777777" w:rsidR="00827D0A" w:rsidRDefault="00000000" w:rsidP="00A070F5">
      <w:pPr>
        <w:pStyle w:val="Heading1"/>
      </w:pPr>
      <w:bookmarkStart w:id="1" w:name="_Toc158325305"/>
      <w:r>
        <w:lastRenderedPageBreak/>
        <w:t>Introduction</w:t>
      </w:r>
      <w:bookmarkEnd w:id="1"/>
    </w:p>
    <w:p w14:paraId="37AA4542" w14:textId="363535B8" w:rsidR="00827D0A" w:rsidRDefault="00000000" w:rsidP="00A070F5">
      <w:pPr>
        <w:pStyle w:val="Heading2"/>
      </w:pPr>
      <w:bookmarkStart w:id="2" w:name="_Toc158325306"/>
      <w:r>
        <w:t>Problem</w:t>
      </w:r>
      <w:bookmarkEnd w:id="2"/>
      <w:r w:rsidR="00523EF5">
        <w:t xml:space="preserve"> and Solution</w:t>
      </w:r>
    </w:p>
    <w:p w14:paraId="6877A80F" w14:textId="77777777" w:rsidR="00523EF5" w:rsidRPr="00523EF5" w:rsidRDefault="00523EF5" w:rsidP="00523EF5">
      <w:pPr>
        <w:spacing w:line="240" w:lineRule="auto"/>
        <w:ind w:firstLine="720"/>
        <w:rPr>
          <w:rFonts w:ascii="Times New Roman" w:eastAsia="Times New Roman" w:hAnsi="Times New Roman" w:cs="Times New Roman"/>
          <w:color w:val="000000"/>
          <w:sz w:val="24"/>
          <w:szCs w:val="24"/>
          <w:lang w:val="en-US"/>
        </w:rPr>
      </w:pPr>
      <w:r w:rsidRPr="00523EF5">
        <w:rPr>
          <w:rFonts w:eastAsia="Times New Roman"/>
          <w:color w:val="000000"/>
          <w:lang w:val="en-US"/>
        </w:rPr>
        <w:t>The United States Environmental Protection Agency (EPA) strongly suggests the regulation of indoor humidity to be between 30%-50%. When indoor humidity falls within these ranges, pollutants, such as chemicals, gasses, mold, and other airborne particles, are minimized in the air. This ultimately helps with allergies, respiratory illnesses, and other health issues. </w:t>
      </w:r>
    </w:p>
    <w:p w14:paraId="5177439B" w14:textId="77777777" w:rsidR="00523EF5" w:rsidRPr="00523EF5" w:rsidRDefault="00523EF5" w:rsidP="00523EF5">
      <w:pPr>
        <w:spacing w:line="240" w:lineRule="auto"/>
        <w:rPr>
          <w:rFonts w:ascii="Times New Roman" w:eastAsia="Times New Roman" w:hAnsi="Times New Roman" w:cs="Times New Roman"/>
          <w:color w:val="000000"/>
          <w:sz w:val="24"/>
          <w:szCs w:val="24"/>
          <w:lang w:val="en-US"/>
        </w:rPr>
      </w:pPr>
    </w:p>
    <w:p w14:paraId="67696A52" w14:textId="77777777" w:rsidR="00523EF5" w:rsidRPr="00523EF5" w:rsidRDefault="00523EF5" w:rsidP="00523EF5">
      <w:pPr>
        <w:spacing w:line="240" w:lineRule="auto"/>
        <w:ind w:firstLine="720"/>
        <w:rPr>
          <w:rFonts w:ascii="Times New Roman" w:eastAsia="Times New Roman" w:hAnsi="Times New Roman" w:cs="Times New Roman"/>
          <w:color w:val="000000"/>
          <w:sz w:val="24"/>
          <w:szCs w:val="24"/>
          <w:lang w:val="en-US"/>
        </w:rPr>
      </w:pPr>
      <w:r w:rsidRPr="00523EF5">
        <w:rPr>
          <w:rFonts w:eastAsia="Times New Roman"/>
          <w:color w:val="000000"/>
          <w:lang w:val="en-US"/>
        </w:rPr>
        <w:t xml:space="preserve">To maximize the health benefits of our product, we decided to implement a cool mist humidifier. Unlike ultrasonic humidifiers and warm mist humidifiers, this product does not disperse bacterial matters, minerals, or cause your nasal passages, as the US Food and Drug Administration (FDA) suggests. To further improve humidifiers on the market, our humidifier features an automatic-on function and an automatic water tank filling function. The solution has three remote humidity sensors. These sensors detect the humidity and communicate the humidity readings with the humidifier. Using the average of these readings, the humidifier decides whether it is necessary to turn itself on or off. Inside the water tank of the humidifier are two water sensors. One sensor detects whether more water is needed, while the other sensor detects when to stop automatically adding water. With all these improvements, we push out a revolutionary humidifier system onto the market that has a high level of autonomy, providing a luxurious product to the end-user. </w:t>
      </w:r>
    </w:p>
    <w:p w14:paraId="5220C3E6" w14:textId="77777777" w:rsidR="00523EF5" w:rsidRPr="00523EF5" w:rsidRDefault="00523EF5" w:rsidP="00523EF5">
      <w:pPr>
        <w:spacing w:after="240" w:line="240" w:lineRule="auto"/>
        <w:rPr>
          <w:rFonts w:ascii="Times New Roman" w:eastAsia="Times New Roman" w:hAnsi="Times New Roman" w:cs="Times New Roman"/>
          <w:sz w:val="24"/>
          <w:szCs w:val="24"/>
          <w:lang w:val="en-US"/>
        </w:rPr>
      </w:pPr>
    </w:p>
    <w:p w14:paraId="4E082EE9" w14:textId="77777777" w:rsidR="00523EF5" w:rsidRPr="00523EF5" w:rsidRDefault="00523EF5" w:rsidP="00523EF5">
      <w:pPr>
        <w:spacing w:line="240" w:lineRule="auto"/>
        <w:rPr>
          <w:rFonts w:ascii="Times New Roman" w:eastAsia="Times New Roman" w:hAnsi="Times New Roman" w:cs="Times New Roman"/>
          <w:sz w:val="24"/>
          <w:szCs w:val="24"/>
          <w:lang w:val="en-US"/>
        </w:rPr>
      </w:pPr>
    </w:p>
    <w:p w14:paraId="499AF078" w14:textId="77777777" w:rsidR="00CD7403" w:rsidRDefault="00CD7403" w:rsidP="00A5010B"/>
    <w:p w14:paraId="462FCBB9" w14:textId="77777777" w:rsidR="00CD7403" w:rsidRDefault="00CD7403" w:rsidP="005D1167">
      <w:pPr>
        <w:rPr>
          <w:rFonts w:ascii="Times New Roman" w:eastAsia="Times New Roman" w:hAnsi="Times New Roman" w:cs="Times New Roman"/>
          <w:sz w:val="24"/>
          <w:szCs w:val="24"/>
        </w:rPr>
      </w:pPr>
    </w:p>
    <w:p w14:paraId="3D528621" w14:textId="77777777" w:rsidR="00827D0A" w:rsidRDefault="00000000" w:rsidP="00A070F5">
      <w:pPr>
        <w:pStyle w:val="Heading2"/>
      </w:pPr>
      <w:bookmarkStart w:id="3" w:name="_Toc158325308"/>
      <w:r>
        <w:lastRenderedPageBreak/>
        <w:t>Visual Aid</w:t>
      </w:r>
      <w:bookmarkEnd w:id="3"/>
      <w:r>
        <w:t xml:space="preserve"> </w:t>
      </w:r>
    </w:p>
    <w:p w14:paraId="21F0867E" w14:textId="584FB7BB" w:rsidR="00827D0A" w:rsidRDefault="00523EF5" w:rsidP="005D1167">
      <w:pPr>
        <w:rPr>
          <w:color w:val="333333"/>
          <w:bdr w:val="none" w:sz="0" w:space="0" w:color="auto" w:frame="1"/>
        </w:rPr>
      </w:pPr>
      <w:r>
        <w:rPr>
          <w:color w:val="333333"/>
          <w:bdr w:val="none" w:sz="0" w:space="0" w:color="auto" w:frame="1"/>
        </w:rPr>
        <w:fldChar w:fldCharType="begin"/>
      </w:r>
      <w:r>
        <w:rPr>
          <w:color w:val="333333"/>
          <w:bdr w:val="none" w:sz="0" w:space="0" w:color="auto" w:frame="1"/>
        </w:rPr>
        <w:instrText xml:space="preserve"> INCLUDEPICTURE "https://lh7-us.googleusercontent.com/auxe0Yj20jEhveXCipFaslm9HbcVeD5U1vh38x9uGYNc3RcQLQeRBe92meLKguV3yXZit1zOXMEI982w9xDmGWcNOKB_GdZiA7Fg5JsV0ZdT9g7r8btmshhaKRF07oU84mArGp1nDGnJIcHQ8uLvbzA" \* MERGEFORMATINET </w:instrText>
      </w:r>
      <w:r>
        <w:rPr>
          <w:color w:val="333333"/>
          <w:bdr w:val="none" w:sz="0" w:space="0" w:color="auto" w:frame="1"/>
        </w:rPr>
        <w:fldChar w:fldCharType="separate"/>
      </w:r>
      <w:r>
        <w:rPr>
          <w:noProof/>
          <w:color w:val="333333"/>
          <w:bdr w:val="none" w:sz="0" w:space="0" w:color="auto" w:frame="1"/>
        </w:rPr>
        <w:drawing>
          <wp:inline distT="0" distB="0" distL="0" distR="0" wp14:anchorId="0799063F" wp14:editId="526CCF22">
            <wp:extent cx="5943600" cy="3084830"/>
            <wp:effectExtent l="0" t="0" r="0" b="1270"/>
            <wp:docPr id="1477884478" name="Picture 1" descr="Diagram of a system with text and word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7884478" name="Picture 1" descr="Diagram of a system with text and words&#10;&#10;Description automatically generated with medium confidenc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3084830"/>
                    </a:xfrm>
                    <a:prstGeom prst="rect">
                      <a:avLst/>
                    </a:prstGeom>
                    <a:noFill/>
                    <a:ln>
                      <a:noFill/>
                    </a:ln>
                  </pic:spPr>
                </pic:pic>
              </a:graphicData>
            </a:graphic>
          </wp:inline>
        </w:drawing>
      </w:r>
      <w:r>
        <w:rPr>
          <w:color w:val="333333"/>
          <w:bdr w:val="none" w:sz="0" w:space="0" w:color="auto" w:frame="1"/>
        </w:rPr>
        <w:fldChar w:fldCharType="end"/>
      </w:r>
    </w:p>
    <w:p w14:paraId="22AE9E36" w14:textId="29DE592A" w:rsidR="00523EF5" w:rsidRPr="00523EF5" w:rsidRDefault="00523EF5" w:rsidP="00523EF5">
      <w:pPr>
        <w:ind w:firstLine="720"/>
        <w:jc w:val="center"/>
        <w:rPr>
          <w:i/>
          <w:iCs/>
          <w:color w:val="333333"/>
        </w:rPr>
      </w:pPr>
      <w:r>
        <w:rPr>
          <w:i/>
          <w:iCs/>
          <w:color w:val="333333"/>
        </w:rPr>
        <w:t>Figure 1: Consumer Visual Aid</w:t>
      </w:r>
    </w:p>
    <w:p w14:paraId="12897621" w14:textId="77777777" w:rsidR="00523EF5" w:rsidRDefault="00523EF5" w:rsidP="00523EF5">
      <w:pPr>
        <w:ind w:firstLine="720"/>
        <w:rPr>
          <w:color w:val="333333"/>
        </w:rPr>
      </w:pPr>
    </w:p>
    <w:p w14:paraId="479DA3C3" w14:textId="10DE77D4" w:rsidR="00523EF5" w:rsidRDefault="00523EF5" w:rsidP="00523EF5">
      <w:pPr>
        <w:ind w:firstLine="720"/>
        <w:rPr>
          <w:rFonts w:ascii="Times New Roman" w:eastAsia="Times New Roman" w:hAnsi="Times New Roman" w:cs="Times New Roman"/>
          <w:sz w:val="24"/>
          <w:szCs w:val="24"/>
        </w:rPr>
      </w:pPr>
      <w:r>
        <w:rPr>
          <w:color w:val="333333"/>
        </w:rPr>
        <w:t>The visual aid</w:t>
      </w:r>
      <w:r>
        <w:rPr>
          <w:color w:val="333333"/>
        </w:rPr>
        <w:t xml:space="preserve"> (</w:t>
      </w:r>
      <w:r>
        <w:rPr>
          <w:i/>
          <w:iCs/>
          <w:color w:val="333333"/>
        </w:rPr>
        <w:t>figure 1</w:t>
      </w:r>
      <w:r>
        <w:rPr>
          <w:color w:val="333333"/>
        </w:rPr>
        <w:t>)</w:t>
      </w:r>
      <w:r>
        <w:rPr>
          <w:color w:val="333333"/>
        </w:rPr>
        <w:t xml:space="preserve"> supports better understanding of how our product gives a solution to the suggested problem. Water supplied through water input to the tank will be </w:t>
      </w:r>
      <w:r>
        <w:rPr>
          <w:color w:val="333333"/>
        </w:rPr>
        <w:t>brought</w:t>
      </w:r>
      <w:r>
        <w:rPr>
          <w:color w:val="333333"/>
        </w:rPr>
        <w:t xml:space="preserve"> to the filter located under the fan, then the fan will help to blow water out to the air. After the humidifier receives humidity data from the sensors, it will calculate then decide whether to turn the fan on/off.</w:t>
      </w:r>
    </w:p>
    <w:p w14:paraId="236455D5" w14:textId="77777777" w:rsidR="00827D0A" w:rsidRDefault="00827D0A" w:rsidP="005D1167">
      <w:pPr>
        <w:rPr>
          <w:rFonts w:ascii="Times New Roman" w:eastAsia="Times New Roman" w:hAnsi="Times New Roman" w:cs="Times New Roman"/>
          <w:sz w:val="24"/>
          <w:szCs w:val="24"/>
        </w:rPr>
      </w:pPr>
    </w:p>
    <w:p w14:paraId="57FCED32" w14:textId="6A7658C7" w:rsidR="00523EF5" w:rsidRDefault="00523EF5" w:rsidP="00523EF5">
      <w:pPr>
        <w:pStyle w:val="Heading2"/>
      </w:pPr>
      <w:r>
        <w:t>Physical Design</w:t>
      </w:r>
    </w:p>
    <w:p w14:paraId="6F7BA14F" w14:textId="41937E9B" w:rsidR="00523EF5" w:rsidRPr="00523EF5" w:rsidRDefault="00523EF5" w:rsidP="00523EF5">
      <w:pPr>
        <w:ind w:firstLine="720"/>
      </w:pPr>
      <w:r>
        <w:rPr>
          <w:color w:val="000000"/>
        </w:rPr>
        <w:t xml:space="preserve">The physical design offers detailed information about inner components of the product. Two water-level sensors will be located vertically on the water tank to send fill/stop-fill signals to the ESP32 on the humidifier to open/close the DC water valve. It also shows the water filter that </w:t>
      </w:r>
      <w:r>
        <w:rPr>
          <w:color w:val="000000"/>
        </w:rPr>
        <w:t>must</w:t>
      </w:r>
      <w:r>
        <w:rPr>
          <w:color w:val="000000"/>
        </w:rPr>
        <w:t xml:space="preserve"> be changed routinely to prevent potential hygiene risks. After reading humidity data, the humidity sensor will send its ESP32, then it will transmit the data to the humidifier ESP32 through 2.4GHz Wi-Fi.</w:t>
      </w:r>
    </w:p>
    <w:p w14:paraId="5B3D9FD9" w14:textId="2DC4A822" w:rsidR="00827D0A" w:rsidRDefault="00000000" w:rsidP="00A070F5">
      <w:pPr>
        <w:pStyle w:val="Heading2"/>
      </w:pPr>
      <w:bookmarkStart w:id="4" w:name="_Toc158325309"/>
      <w:r>
        <w:t>High Level Requirements</w:t>
      </w:r>
      <w:bookmarkEnd w:id="4"/>
      <w:r>
        <w:t xml:space="preserve"> </w:t>
      </w:r>
    </w:p>
    <w:p w14:paraId="662A2F02" w14:textId="77777777" w:rsidR="00827D0A" w:rsidRDefault="00000000" w:rsidP="00A5010B">
      <w:r>
        <w:t>Our project would need to achieve a multitude of high-level goals to be sufficiently complete.  Some goals would include:</w:t>
      </w:r>
    </w:p>
    <w:p w14:paraId="289146E7" w14:textId="77777777" w:rsidR="00505E9D" w:rsidRDefault="00505E9D" w:rsidP="00A5010B"/>
    <w:p w14:paraId="7B5A3E22" w14:textId="4F4540A1" w:rsidR="00827D0A" w:rsidRDefault="00000000" w:rsidP="00505E9D">
      <w:pPr>
        <w:pStyle w:val="ListParagraph"/>
        <w:numPr>
          <w:ilvl w:val="0"/>
          <w:numId w:val="2"/>
        </w:numPr>
      </w:pPr>
      <w:r>
        <w:t xml:space="preserve">The ESP32 </w:t>
      </w:r>
      <w:r w:rsidR="00505E9D">
        <w:t>can</w:t>
      </w:r>
      <w:r>
        <w:t xml:space="preserve"> read data from the humidity sensor. The ESP32 in the sensor </w:t>
      </w:r>
      <w:r w:rsidR="00505E9D">
        <w:t>can</w:t>
      </w:r>
      <w:r>
        <w:t xml:space="preserve"> communicate with the other ESP32 in the humidifier.  </w:t>
      </w:r>
    </w:p>
    <w:p w14:paraId="500E9975" w14:textId="361D920E" w:rsidR="00827D0A" w:rsidRDefault="00000000" w:rsidP="00505E9D">
      <w:pPr>
        <w:pStyle w:val="ListParagraph"/>
        <w:numPr>
          <w:ilvl w:val="0"/>
          <w:numId w:val="2"/>
        </w:numPr>
      </w:pPr>
      <w:r>
        <w:lastRenderedPageBreak/>
        <w:t xml:space="preserve">There should be multiple ESP32 sensor PCBs communicating with humidifier PCB for multiple humidity readings in the proximity of the system. The humidifier’s fan </w:t>
      </w:r>
      <w:r w:rsidR="00505E9D">
        <w:t>can</w:t>
      </w:r>
      <w:r>
        <w:t xml:space="preserve"> turn on and off based on a measured humidity range</w:t>
      </w:r>
      <w:r w:rsidR="00505E9D">
        <w:t>.</w:t>
      </w:r>
      <w:r>
        <w:t xml:space="preserve"> </w:t>
      </w:r>
    </w:p>
    <w:p w14:paraId="5B220820" w14:textId="7A3DF644" w:rsidR="00827D0A" w:rsidRDefault="00000000" w:rsidP="00505E9D">
      <w:pPr>
        <w:pStyle w:val="ListParagraph"/>
        <w:numPr>
          <w:ilvl w:val="0"/>
          <w:numId w:val="2"/>
        </w:numPr>
      </w:pPr>
      <w:r>
        <w:t xml:space="preserve">The filter irrigation system irrigates the filter when the water level sensor readings indicate more water is needed when running low. </w:t>
      </w:r>
    </w:p>
    <w:p w14:paraId="439E9FAC" w14:textId="77777777" w:rsidR="00827D0A" w:rsidRDefault="00827D0A" w:rsidP="005D1167">
      <w:pPr>
        <w:rPr>
          <w:rFonts w:ascii="Times New Roman" w:eastAsia="Times New Roman" w:hAnsi="Times New Roman" w:cs="Times New Roman"/>
          <w:sz w:val="24"/>
          <w:szCs w:val="24"/>
        </w:rPr>
      </w:pPr>
    </w:p>
    <w:p w14:paraId="3760607A" w14:textId="77777777" w:rsidR="00827D0A" w:rsidRDefault="00000000" w:rsidP="005D1167">
      <w:pPr>
        <w:rPr>
          <w:rFonts w:ascii="Times New Roman" w:eastAsia="Times New Roman" w:hAnsi="Times New Roman" w:cs="Times New Roman"/>
          <w:b/>
          <w:sz w:val="24"/>
          <w:szCs w:val="24"/>
        </w:rPr>
      </w:pPr>
      <w:r>
        <w:br w:type="page"/>
      </w:r>
    </w:p>
    <w:p w14:paraId="0761FDBE" w14:textId="77777777" w:rsidR="00827D0A" w:rsidRDefault="00000000" w:rsidP="00A070F5">
      <w:pPr>
        <w:pStyle w:val="Heading1"/>
      </w:pPr>
      <w:bookmarkStart w:id="5" w:name="_Toc158325310"/>
      <w:r>
        <w:lastRenderedPageBreak/>
        <w:t>Design</w:t>
      </w:r>
      <w:bookmarkEnd w:id="5"/>
      <w:r>
        <w:t xml:space="preserve"> </w:t>
      </w:r>
    </w:p>
    <w:p w14:paraId="55501832" w14:textId="77777777" w:rsidR="00827D0A" w:rsidRDefault="00000000" w:rsidP="00A070F5">
      <w:pPr>
        <w:pStyle w:val="Heading2"/>
      </w:pPr>
      <w:bookmarkStart w:id="6" w:name="_Toc158325311"/>
      <w:r>
        <w:t>Block Diagram</w:t>
      </w:r>
      <w:bookmarkEnd w:id="6"/>
    </w:p>
    <w:p w14:paraId="7CBD1C83" w14:textId="77777777" w:rsidR="00827D0A" w:rsidRDefault="00000000" w:rsidP="005D1167">
      <w:pP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114300" distB="114300" distL="114300" distR="114300" wp14:anchorId="53B99185" wp14:editId="1110705D">
            <wp:extent cx="5943600" cy="4864100"/>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5943600" cy="4864100"/>
                    </a:xfrm>
                    <a:prstGeom prst="rect">
                      <a:avLst/>
                    </a:prstGeom>
                    <a:ln/>
                  </pic:spPr>
                </pic:pic>
              </a:graphicData>
            </a:graphic>
          </wp:inline>
        </w:drawing>
      </w:r>
    </w:p>
    <w:p w14:paraId="7DFBD26F" w14:textId="77777777" w:rsidR="00827D0A" w:rsidRDefault="00000000" w:rsidP="00A070F5">
      <w:pPr>
        <w:pStyle w:val="Heading2"/>
      </w:pPr>
      <w:bookmarkStart w:id="7" w:name="_Toc158325312"/>
      <w:r>
        <w:t>Subsystem Overview / Requirements</w:t>
      </w:r>
      <w:bookmarkEnd w:id="7"/>
      <w:r>
        <w:t xml:space="preserve"> </w:t>
      </w:r>
    </w:p>
    <w:p w14:paraId="40C4EE7A" w14:textId="77777777" w:rsidR="00827D0A" w:rsidRDefault="00000000" w:rsidP="00A070F5">
      <w:pPr>
        <w:pStyle w:val="Heading3"/>
      </w:pPr>
      <w:bookmarkStart w:id="8" w:name="_Toc158325313"/>
      <w:r>
        <w:t>Humidifier Subsystem:</w:t>
      </w:r>
      <w:bookmarkEnd w:id="8"/>
    </w:p>
    <w:p w14:paraId="5DFD856D" w14:textId="42F56DFF" w:rsidR="00827D0A" w:rsidRDefault="00000000" w:rsidP="00505E9D">
      <w:pPr>
        <w:ind w:firstLine="720"/>
      </w:pPr>
      <w:r>
        <w:t xml:space="preserve">The humidifier subsystem controls the humidity output of the humidifier. This subsystem consists of a power subsystem that converts 110V AC to a 12V DC power. The 12V DC is sent through a voltage regulator. The output is a maintained 3.3V. This 3.3V is used to power the ESP32 microcontroller. The ESP32 microcontroller is the main microcontroller of the entire system. It communicates with the ESP32 microcontroller in the humidity sensor subsystems. In this relationship, the humidifier subsystem’s ESP32 is the master, and the humidity sensor subsystem’s ESP32s are the slaves. Based on the incoming data, the ESP32 will determine </w:t>
      </w:r>
      <w:r>
        <w:lastRenderedPageBreak/>
        <w:t xml:space="preserve">whether to turn on the humidifier’s fan or not. The motor uses 12V, from the power supply. When the humidifier needs more water, the ESP32 will send a signal to the water valve’s motor control system to turn on the water valve to wet the filter for X-seconds. </w:t>
      </w:r>
      <w:r w:rsidR="005327BC">
        <w:t>The system knows to not add more water when the water level sensor detects liquid at the “</w:t>
      </w:r>
      <w:r w:rsidR="00396E8C">
        <w:t>max fill</w:t>
      </w:r>
      <w:r w:rsidR="005327BC">
        <w:t xml:space="preserve">” line. </w:t>
      </w:r>
    </w:p>
    <w:p w14:paraId="61F48EE5" w14:textId="77777777" w:rsidR="00827D0A" w:rsidRDefault="00000000" w:rsidP="00A070F5">
      <w:pPr>
        <w:pStyle w:val="Heading3"/>
      </w:pPr>
      <w:bookmarkStart w:id="9" w:name="_Toc158325314"/>
      <w:r>
        <w:t>Humidity Sensor Subsystem:</w:t>
      </w:r>
      <w:bookmarkEnd w:id="9"/>
    </w:p>
    <w:p w14:paraId="7E1AE165" w14:textId="77777777" w:rsidR="00827D0A" w:rsidRDefault="00000000" w:rsidP="002679C1">
      <w:pPr>
        <w:ind w:firstLine="720"/>
      </w:pPr>
      <w:r>
        <w:t xml:space="preserve">The humidity sensor subsystem detects humidity before relaying it back to the humidifier’s ESP32 microcontroller. The subsystem received power from a 110V AC to 12V DC power supply. The 12V power supply is input in a barrel jack on the PCB. The 12V is sent through a voltage regulator that maintains a 3.3V output. This 3.3V is used to power the ESP32 chip in the humidity sensor subsystem as well as the SHT45 humidity sensor. The ESP32 controls the SHT45 chip. The ESP32 in each humidity sensor subsystem serves as the master and the SHT45 is the slave. The ESP32 receives data from the SHT45 via I2C. After receiving the data, the ESP32 in the humidity sensor subsystem sends the humidity sensor’s data to the ESP32 in the humidifier subsystem. In this scenario, the ESP32 in the humidity sensor subsystem is the slave, while the ESP32 in the humidifier subsystem is the master. </w:t>
      </w:r>
    </w:p>
    <w:p w14:paraId="48A0FDEC" w14:textId="77777777" w:rsidR="009D35BC" w:rsidRDefault="009D35BC" w:rsidP="002679C1">
      <w:pPr>
        <w:ind w:firstLine="720"/>
      </w:pPr>
    </w:p>
    <w:p w14:paraId="46880105" w14:textId="07235FB2" w:rsidR="009D35BC" w:rsidRDefault="009D35BC" w:rsidP="00A070F5">
      <w:pPr>
        <w:pStyle w:val="Heading3"/>
      </w:pPr>
      <w:bookmarkStart w:id="10" w:name="_Toc158325315"/>
      <w:r>
        <w:t>Subsystem Requirements</w:t>
      </w:r>
      <w:bookmarkEnd w:id="10"/>
    </w:p>
    <w:p w14:paraId="6B9F55B1" w14:textId="7DF566EF" w:rsidR="009D35BC" w:rsidRDefault="009D35BC" w:rsidP="00A070F5">
      <w:pPr>
        <w:pStyle w:val="Heading4"/>
      </w:pPr>
      <w:r>
        <w:t>Humidifier Subsystem</w:t>
      </w:r>
    </w:p>
    <w:p w14:paraId="162B8FFC" w14:textId="4C79F9EC" w:rsidR="009D35BC" w:rsidRDefault="009D35BC" w:rsidP="009D35BC">
      <w:pPr>
        <w:pStyle w:val="ListParagraph"/>
        <w:numPr>
          <w:ilvl w:val="0"/>
          <w:numId w:val="4"/>
        </w:numPr>
      </w:pPr>
      <w:r>
        <w:t>Circuit must be powered by a 12V input source, which is then regulated at 3.3V and 6.6V for respective components.</w:t>
      </w:r>
    </w:p>
    <w:p w14:paraId="444722B4" w14:textId="1D628892" w:rsidR="009D35BC" w:rsidRDefault="009D35BC" w:rsidP="009D35BC">
      <w:pPr>
        <w:pStyle w:val="ListParagraph"/>
        <w:numPr>
          <w:ilvl w:val="0"/>
          <w:numId w:val="4"/>
        </w:numPr>
      </w:pPr>
      <w:r>
        <w:t>ESP32 board on board must successfully receive wireless communication signals from remote ESP32 microcontrollers (humidity data)</w:t>
      </w:r>
    </w:p>
    <w:p w14:paraId="65B1747B" w14:textId="09AF1908" w:rsidR="009D35BC" w:rsidRDefault="00646747" w:rsidP="009D35BC">
      <w:pPr>
        <w:pStyle w:val="ListParagraph"/>
        <w:numPr>
          <w:ilvl w:val="0"/>
          <w:numId w:val="4"/>
        </w:numPr>
      </w:pPr>
      <w:r>
        <w:t>ESP32 should open DC water valve when water level sensor suggests humidifier filter needs irrigation.</w:t>
      </w:r>
    </w:p>
    <w:p w14:paraId="53177D45" w14:textId="55967FBB" w:rsidR="00646747" w:rsidRDefault="00646747" w:rsidP="009D35BC">
      <w:pPr>
        <w:pStyle w:val="ListParagraph"/>
        <w:numPr>
          <w:ilvl w:val="0"/>
          <w:numId w:val="4"/>
        </w:numPr>
      </w:pPr>
      <w:r>
        <w:t>ESP32 should close DC water valve when water level sensor suggests water level is at maximum.</w:t>
      </w:r>
    </w:p>
    <w:p w14:paraId="1C78B1CF" w14:textId="57D9B235" w:rsidR="00646747" w:rsidRDefault="00646747" w:rsidP="009D35BC">
      <w:pPr>
        <w:pStyle w:val="ListParagraph"/>
        <w:numPr>
          <w:ilvl w:val="0"/>
          <w:numId w:val="4"/>
        </w:numPr>
      </w:pPr>
      <w:r>
        <w:t>ESP32 should turn on humidifier when room humidity levels fall under a predetermined humidity percentage.</w:t>
      </w:r>
    </w:p>
    <w:p w14:paraId="69EEA674" w14:textId="25917246" w:rsidR="00646747" w:rsidRPr="009D35BC" w:rsidRDefault="00646747" w:rsidP="009D35BC">
      <w:pPr>
        <w:pStyle w:val="ListParagraph"/>
        <w:numPr>
          <w:ilvl w:val="0"/>
          <w:numId w:val="4"/>
        </w:numPr>
      </w:pPr>
      <w:r>
        <w:t xml:space="preserve">ESP32 should turn off humidifier when room humidity levels are above a predetermined humidity percentage. </w:t>
      </w:r>
    </w:p>
    <w:p w14:paraId="6380A741" w14:textId="7F050294" w:rsidR="009D35BC" w:rsidRDefault="009D35BC" w:rsidP="00A070F5">
      <w:pPr>
        <w:pStyle w:val="Heading4"/>
      </w:pPr>
      <w:r>
        <w:t>Humidity Sensor Subsystem</w:t>
      </w:r>
    </w:p>
    <w:p w14:paraId="7BC0836C" w14:textId="77777777" w:rsidR="00714F6F" w:rsidRDefault="00714F6F" w:rsidP="00714F6F">
      <w:pPr>
        <w:pStyle w:val="ListParagraph"/>
        <w:numPr>
          <w:ilvl w:val="0"/>
          <w:numId w:val="5"/>
        </w:numPr>
      </w:pPr>
      <w:r>
        <w:t>Circuit must be powered by a 12V input source, which is then regulated at 3.3V and 6.6V for respective components.</w:t>
      </w:r>
    </w:p>
    <w:p w14:paraId="49F57FF7" w14:textId="37D0A1FC" w:rsidR="00714F6F" w:rsidRDefault="00714F6F" w:rsidP="00714F6F">
      <w:pPr>
        <w:pStyle w:val="ListParagraph"/>
        <w:numPr>
          <w:ilvl w:val="0"/>
          <w:numId w:val="5"/>
        </w:numPr>
      </w:pPr>
      <w:r>
        <w:t>ESP32 board should be able to communicate with SHT45 humidity sensor with I2C</w:t>
      </w:r>
      <w:r w:rsidR="00F379CE">
        <w:t>.</w:t>
      </w:r>
    </w:p>
    <w:p w14:paraId="0B2C3BA9" w14:textId="14DA490A" w:rsidR="00714F6F" w:rsidRPr="00714F6F" w:rsidRDefault="00714F6F" w:rsidP="00714F6F">
      <w:pPr>
        <w:pStyle w:val="ListParagraph"/>
        <w:numPr>
          <w:ilvl w:val="0"/>
          <w:numId w:val="5"/>
        </w:numPr>
      </w:pPr>
      <w:r>
        <w:t xml:space="preserve">ESP32 board should be able to communicate with ESP32 in humidifier, relaying the SHT45’s data to it. </w:t>
      </w:r>
    </w:p>
    <w:p w14:paraId="6845E9B5" w14:textId="77777777" w:rsidR="00827D0A" w:rsidRDefault="00000000" w:rsidP="00A070F5">
      <w:pPr>
        <w:pStyle w:val="Heading3"/>
        <w:rPr>
          <w:color w:val="333333"/>
          <w:highlight w:val="white"/>
        </w:rPr>
      </w:pPr>
      <w:bookmarkStart w:id="11" w:name="_Toc158325316"/>
      <w:r>
        <w:lastRenderedPageBreak/>
        <w:t>Tolerance Analysis / Potential Error</w:t>
      </w:r>
      <w:bookmarkEnd w:id="11"/>
      <w:r>
        <w:t xml:space="preserve">  </w:t>
      </w:r>
    </w:p>
    <w:p w14:paraId="42189516" w14:textId="65B518D3" w:rsidR="00A5010B" w:rsidRPr="005106F2" w:rsidRDefault="00DC1CAC" w:rsidP="00A5010B">
      <w:pPr>
        <w:rPr>
          <w:highlight w:val="white"/>
        </w:rPr>
      </w:pPr>
      <w:r>
        <w:rPr>
          <w:noProof/>
        </w:rPr>
        <mc:AlternateContent>
          <mc:Choice Requires="wps">
            <w:drawing>
              <wp:anchor distT="0" distB="0" distL="114300" distR="114300" simplePos="0" relativeHeight="251662336" behindDoc="0" locked="0" layoutInCell="1" allowOverlap="1" wp14:anchorId="67FC27D0" wp14:editId="5A292C40">
                <wp:simplePos x="0" y="0"/>
                <wp:positionH relativeFrom="column">
                  <wp:posOffset>1731010</wp:posOffset>
                </wp:positionH>
                <wp:positionV relativeFrom="paragraph">
                  <wp:posOffset>5375559</wp:posOffset>
                </wp:positionV>
                <wp:extent cx="2441643" cy="301558"/>
                <wp:effectExtent l="0" t="0" r="0" b="3810"/>
                <wp:wrapTopAndBottom/>
                <wp:docPr id="306014761" name="Text Box 2"/>
                <wp:cNvGraphicFramePr/>
                <a:graphic xmlns:a="http://schemas.openxmlformats.org/drawingml/2006/main">
                  <a:graphicData uri="http://schemas.microsoft.com/office/word/2010/wordprocessingShape">
                    <wps:wsp>
                      <wps:cNvSpPr txBox="1"/>
                      <wps:spPr>
                        <a:xfrm>
                          <a:off x="0" y="0"/>
                          <a:ext cx="2441643" cy="301558"/>
                        </a:xfrm>
                        <a:prstGeom prst="rect">
                          <a:avLst/>
                        </a:prstGeom>
                        <a:solidFill>
                          <a:schemeClr val="lt1"/>
                        </a:solidFill>
                        <a:ln w="6350">
                          <a:noFill/>
                        </a:ln>
                      </wps:spPr>
                      <wps:txbx>
                        <w:txbxContent>
                          <w:p w14:paraId="607EA5C7" w14:textId="3CCD91B9" w:rsidR="001C6A6A" w:rsidRPr="001C6A6A" w:rsidRDefault="001C6A6A" w:rsidP="001C6A6A">
                            <w:pPr>
                              <w:jc w:val="center"/>
                              <w:rPr>
                                <w:i/>
                                <w:iCs/>
                                <w:sz w:val="18"/>
                                <w:szCs w:val="18"/>
                                <w:highlight w:val="white"/>
                              </w:rPr>
                            </w:pPr>
                            <w:r w:rsidRPr="001C6A6A">
                              <w:rPr>
                                <w:i/>
                                <w:iCs/>
                                <w:sz w:val="18"/>
                                <w:szCs w:val="18"/>
                                <w:highlight w:val="white"/>
                              </w:rPr>
                              <w:t>Figure 1 - Signal Strength Diagram (Hecht)</w:t>
                            </w:r>
                          </w:p>
                          <w:p w14:paraId="090B712D" w14:textId="77777777" w:rsidR="001C6A6A" w:rsidRPr="001C6A6A" w:rsidRDefault="001C6A6A">
                            <w:pPr>
                              <w:rPr>
                                <w:i/>
                                <w:iCs/>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7FC27D0" id="_x0000_t202" coordsize="21600,21600" o:spt="202" path="m,l,21600r21600,l21600,xe">
                <v:stroke joinstyle="miter"/>
                <v:path gradientshapeok="t" o:connecttype="rect"/>
              </v:shapetype>
              <v:shape id="Text Box 2" o:spid="_x0000_s1026" type="#_x0000_t202" style="position:absolute;margin-left:136.3pt;margin-top:423.25pt;width:192.25pt;height:23.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" fillcolor="white [3201]" stroked="f" strokeweight=".5pt">
                <v:textbox>
                  <w:txbxContent>
                    <w:p w14:paraId="607EA5C7" w14:textId="3CCD91B9" w:rsidR="001C6A6A" w:rsidRPr="001C6A6A" w:rsidRDefault="001C6A6A" w:rsidP="001C6A6A">
                      <w:pPr>
                        <w:jc w:val="center"/>
                        <w:rPr>
                          <w:i/>
                          <w:iCs/>
                          <w:sz w:val="18"/>
                          <w:szCs w:val="18"/>
                          <w:highlight w:val="white"/>
                        </w:rPr>
                      </w:pPr>
                      <w:r w:rsidRPr="001C6A6A">
                        <w:rPr>
                          <w:i/>
                          <w:iCs/>
                          <w:sz w:val="18"/>
                          <w:szCs w:val="18"/>
                          <w:highlight w:val="white"/>
                        </w:rPr>
                        <w:t xml:space="preserve">Figure 1 - </w:t>
                      </w:r>
                      <w:r w:rsidRPr="001C6A6A">
                        <w:rPr>
                          <w:i/>
                          <w:iCs/>
                          <w:sz w:val="18"/>
                          <w:szCs w:val="18"/>
                          <w:highlight w:val="white"/>
                        </w:rPr>
                        <w:t>Signal Strength Diagram (Hecht)</w:t>
                      </w:r>
                    </w:p>
                    <w:p w14:paraId="090B712D" w14:textId="77777777" w:rsidR="001C6A6A" w:rsidRPr="001C6A6A" w:rsidRDefault="001C6A6A">
                      <w:pPr>
                        <w:rPr>
                          <w:i/>
                          <w:iCs/>
                          <w:sz w:val="18"/>
                          <w:szCs w:val="18"/>
                        </w:rPr>
                      </w:pPr>
                    </w:p>
                  </w:txbxContent>
                </v:textbox>
                <w10:wrap type="topAndBottom"/>
              </v:shape>
            </w:pict>
          </mc:Fallback>
        </mc:AlternateContent>
      </w:r>
      <w:r w:rsidR="00714F6F" w:rsidRPr="001C6A6A">
        <w:rPr>
          <w:noProof/>
          <w:highlight w:val="white"/>
        </w:rPr>
        <w:drawing>
          <wp:anchor distT="0" distB="0" distL="114300" distR="114300" simplePos="0" relativeHeight="251661312" behindDoc="0" locked="0" layoutInCell="1" allowOverlap="1" wp14:anchorId="3EB3597B" wp14:editId="0069C964">
            <wp:simplePos x="0" y="0"/>
            <wp:positionH relativeFrom="column">
              <wp:posOffset>1525405</wp:posOffset>
            </wp:positionH>
            <wp:positionV relativeFrom="paragraph">
              <wp:posOffset>2419418</wp:posOffset>
            </wp:positionV>
            <wp:extent cx="2900045" cy="2904490"/>
            <wp:effectExtent l="0" t="0" r="0" b="3810"/>
            <wp:wrapTopAndBottom/>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cstate="print">
                      <a:extLst>
                        <a:ext uri="{28A0092B-C50C-407E-A947-70E740481C1C}">
                          <a14:useLocalDpi xmlns:a14="http://schemas.microsoft.com/office/drawing/2010/main" val="0"/>
                        </a:ext>
                      </a:extLst>
                    </a:blip>
                    <a:srcRect/>
                    <a:stretch>
                      <a:fillRect/>
                    </a:stretch>
                  </pic:blipFill>
                  <pic:spPr>
                    <a:xfrm>
                      <a:off x="0" y="0"/>
                      <a:ext cx="2900045" cy="2904490"/>
                    </a:xfrm>
                    <a:prstGeom prst="rect">
                      <a:avLst/>
                    </a:prstGeom>
                    <a:ln/>
                  </pic:spPr>
                </pic:pic>
              </a:graphicData>
            </a:graphic>
            <wp14:sizeRelH relativeFrom="page">
              <wp14:pctWidth>0</wp14:pctWidth>
            </wp14:sizeRelH>
            <wp14:sizeRelV relativeFrom="page">
              <wp14:pctHeight>0</wp14:pctHeight>
            </wp14:sizeRelV>
          </wp:anchor>
        </w:drawing>
      </w:r>
      <w:r w:rsidRPr="005106F2">
        <w:rPr>
          <w:highlight w:val="white"/>
        </w:rPr>
        <w:tab/>
        <w:t xml:space="preserve">A significant aspect of our design that could pose a major risk to our project is the strength in the </w:t>
      </w:r>
      <w:r w:rsidR="00A54EE1" w:rsidRPr="005106F2">
        <w:rPr>
          <w:highlight w:val="white"/>
        </w:rPr>
        <w:t>Wi-Fi</w:t>
      </w:r>
      <w:r w:rsidRPr="005106F2">
        <w:rPr>
          <w:highlight w:val="white"/>
        </w:rPr>
        <w:t xml:space="preserve"> signals being used to communicate between the sensors. Our project majorly depends on multiple microcontrollers in multiple sensors across many different areas in a room using </w:t>
      </w:r>
      <w:r w:rsidR="00A54EE1" w:rsidRPr="005106F2">
        <w:rPr>
          <w:highlight w:val="white"/>
        </w:rPr>
        <w:t>Wi-Fi</w:t>
      </w:r>
      <w:r w:rsidRPr="005106F2">
        <w:rPr>
          <w:highlight w:val="white"/>
        </w:rPr>
        <w:t xml:space="preserve"> to connect to the central microcontroller. If any of these signals were interrupted, it would cause an impactful change in the way our system functions. Our completion of the project would be deemed nearly impossible without a proper wireless communication protocol, whether it be Bluetooth or </w:t>
      </w:r>
      <w:r w:rsidR="00A54EE1" w:rsidRPr="005106F2">
        <w:rPr>
          <w:highlight w:val="white"/>
        </w:rPr>
        <w:t>Wi-Fi</w:t>
      </w:r>
      <w:r w:rsidRPr="005106F2">
        <w:rPr>
          <w:highlight w:val="white"/>
        </w:rPr>
        <w:t xml:space="preserve">. For example, </w:t>
      </w:r>
      <w:r w:rsidR="00A54EE1" w:rsidRPr="005106F2">
        <w:rPr>
          <w:highlight w:val="white"/>
        </w:rPr>
        <w:t>Wi-Fi</w:t>
      </w:r>
      <w:r w:rsidRPr="005106F2">
        <w:rPr>
          <w:highlight w:val="white"/>
        </w:rPr>
        <w:t xml:space="preserve"> is essentially a EM wave that operates through the medium of air containing the data we need, and can be more accurately defined using sets of Maxwell’s equations, most notably the Helmholtz equation that gives us the equation </w:t>
      </w:r>
      <w:r w:rsidRPr="005106F2">
        <w:rPr>
          <w:rFonts w:eastAsia="Nova Mono"/>
          <w:b/>
          <w:bCs/>
          <w:highlight w:val="white"/>
        </w:rPr>
        <w:t>E</w:t>
      </w:r>
      <w:r w:rsidRPr="005106F2">
        <w:rPr>
          <w:rFonts w:ascii="Cambria Math" w:eastAsia="Nova Mono" w:hAnsi="Cambria Math" w:cs="Cambria Math"/>
          <w:b/>
          <w:bCs/>
          <w:highlight w:val="white"/>
        </w:rPr>
        <w:t>∇</w:t>
      </w:r>
      <w:r w:rsidRPr="005106F2">
        <w:rPr>
          <w:rFonts w:eastAsia="Nova Mono"/>
          <w:b/>
          <w:bCs/>
          <w:highlight w:val="white"/>
        </w:rPr>
        <w:t>^(2) + E(k^2)/(n^2)= 0</w:t>
      </w:r>
      <w:r w:rsidRPr="005106F2">
        <w:rPr>
          <w:highlight w:val="white"/>
        </w:rPr>
        <w:t>, which are the electric fields mapped based on the angular wavenumber k and the material index n (Hecht). Below is a sample model taken from a</w:t>
      </w:r>
      <w:r w:rsidR="001C6A6A" w:rsidRPr="005106F2">
        <w:rPr>
          <w:highlight w:val="white"/>
        </w:rPr>
        <w:t xml:space="preserve"> </w:t>
      </w:r>
      <w:r w:rsidRPr="005106F2">
        <w:rPr>
          <w:highlight w:val="white"/>
        </w:rPr>
        <w:t xml:space="preserve">reference site, </w:t>
      </w:r>
      <w:proofErr w:type="spellStart"/>
      <w:r w:rsidRPr="005106F2">
        <w:rPr>
          <w:highlight w:val="white"/>
        </w:rPr>
        <w:t>Freefem</w:t>
      </w:r>
      <w:proofErr w:type="spellEnd"/>
      <w:r w:rsidRPr="005106F2">
        <w:rPr>
          <w:highlight w:val="white"/>
        </w:rPr>
        <w:t xml:space="preserve">, that will model what the signals will look like at a certain point in the area. </w:t>
      </w:r>
    </w:p>
    <w:p w14:paraId="22B4537E" w14:textId="3CD31578" w:rsidR="00827D0A" w:rsidRDefault="00FF7B12" w:rsidP="0070717F">
      <w:pPr>
        <w:ind w:firstLine="720"/>
        <w:rPr>
          <w:highlight w:val="white"/>
        </w:rPr>
      </w:pPr>
      <w:r>
        <w:rPr>
          <w:highlight w:val="white"/>
        </w:rPr>
        <w:t xml:space="preserve">In </w:t>
      </w:r>
      <w:r>
        <w:rPr>
          <w:i/>
          <w:iCs/>
          <w:highlight w:val="white"/>
        </w:rPr>
        <w:t>figure 1</w:t>
      </w:r>
      <w:r>
        <w:rPr>
          <w:highlight w:val="white"/>
        </w:rPr>
        <w:t xml:space="preserve">, it shows a point where the electromagnetic signal is being read and the relative strength of it compared to the waves across the rest of the room. This will be how our sensors operate, with the signals being the strongest at receiving/interacting </w:t>
      </w:r>
      <w:r w:rsidR="00ED7ECB">
        <w:rPr>
          <w:highlight w:val="white"/>
        </w:rPr>
        <w:t>ends and</w:t>
      </w:r>
      <w:r>
        <w:rPr>
          <w:highlight w:val="white"/>
        </w:rPr>
        <w:t xml:space="preserve"> having the most possible interference in between transmissions. </w:t>
      </w:r>
      <w:r w:rsidR="00ED7ECB">
        <w:rPr>
          <w:highlight w:val="white"/>
        </w:rPr>
        <w:t>To</w:t>
      </w:r>
      <w:r>
        <w:rPr>
          <w:highlight w:val="white"/>
        </w:rPr>
        <w:t xml:space="preserve"> mitigate this issue, we will test if signals are possible to fully transmit all necessary data given multiple sensor points. If information is not fully available because of the strength or interference of other signals, we will act to measure where exactly the field is weak and create optimal positions for our sensors to generate the most effective waves. Another solution to this problem could be examining the materials that have interference potential such as metal or concrete, and either removing or replacing those materials in highly affected areas. </w:t>
      </w:r>
    </w:p>
    <w:p w14:paraId="0801AA8F" w14:textId="77777777" w:rsidR="00AA50BE" w:rsidRDefault="00AA50BE" w:rsidP="0070717F">
      <w:pPr>
        <w:ind w:firstLine="720"/>
        <w:rPr>
          <w:highlight w:val="white"/>
        </w:rPr>
      </w:pPr>
    </w:p>
    <w:p w14:paraId="7AF3CFA7" w14:textId="76CF88D1" w:rsidR="00827D0A" w:rsidRDefault="00000000" w:rsidP="00A5010B">
      <w:pPr>
        <w:rPr>
          <w:highlight w:val="white"/>
        </w:rPr>
      </w:pPr>
      <w:r>
        <w:rPr>
          <w:highlight w:val="white"/>
        </w:rPr>
        <w:lastRenderedPageBreak/>
        <w:tab/>
        <w:t xml:space="preserve">The accuracy of the humidity and temperature sensor also matters. According to the U.S. Environmental Protection Agency, indoor humidity should be kept between 30% and 50%. This is an adequate amount of humidity for healthy bodily function and prevents dust and other allergy causing substances from becoming easily airborne. According to </w:t>
      </w:r>
      <w:proofErr w:type="spellStart"/>
      <w:r>
        <w:rPr>
          <w:highlight w:val="white"/>
        </w:rPr>
        <w:t>Sensirion</w:t>
      </w:r>
      <w:proofErr w:type="spellEnd"/>
      <w:r>
        <w:rPr>
          <w:highlight w:val="white"/>
        </w:rPr>
        <w:t xml:space="preserve"> AG’s documentation</w:t>
      </w:r>
      <w:r w:rsidR="0070717F">
        <w:rPr>
          <w:highlight w:val="white"/>
        </w:rPr>
        <w:t xml:space="preserve"> in </w:t>
      </w:r>
      <w:r w:rsidR="0070717F">
        <w:rPr>
          <w:i/>
          <w:iCs/>
          <w:highlight w:val="white"/>
        </w:rPr>
        <w:t>figure 2</w:t>
      </w:r>
      <w:r>
        <w:rPr>
          <w:highlight w:val="white"/>
        </w:rPr>
        <w:t xml:space="preserve">, the SHT45 sensor has a predicted typical error of 1% humidity between 20% and 70% humidity. The maximum error is 2% in this range. There is potential room for error when humidity increases to a point greater than 70% humidity or less than 20% humidity. We mitigate these errors because we do not believe this will happen. Furthermore, if it happens, it will not interfere with the functionality of our humidifier system. The humidifier will always be off above 50% humidity. Therefore, there is no need to worry about readings above 70%. Similarly, when the humidity falls below 20%, the humidifier will always be on. In a similar case, there is no need to worry about humidity values and the higher potential for a reading error below 20% humidity. </w:t>
      </w:r>
    </w:p>
    <w:p w14:paraId="5EAFFB7F" w14:textId="77777777" w:rsidR="00AA50BE" w:rsidRDefault="00AA50BE" w:rsidP="00A5010B">
      <w:pPr>
        <w:rPr>
          <w:highlight w:val="white"/>
        </w:rPr>
      </w:pPr>
    </w:p>
    <w:p w14:paraId="7672336C" w14:textId="44124B16" w:rsidR="00827D0A" w:rsidRDefault="00000000" w:rsidP="00A5010B">
      <w:pPr>
        <w:rPr>
          <w:highlight w:val="white"/>
        </w:rPr>
      </w:pPr>
      <w:r>
        <w:rPr>
          <w:highlight w:val="white"/>
        </w:rPr>
        <w:tab/>
        <w:t xml:space="preserve">Aside from the accuracy of the readings, the data communication between the humidity sensor and the ESP32 board also is quite important. If the trace on the PCB is a distance that is too long, it might cause a signal mismatch by the receiver. Furthermore, the bus speed also matters. There are multiple modes for I2C, with the standard mode transferring data at 100Kbits/s, fast mode transferring data at 400Kbits/s, and </w:t>
      </w:r>
      <w:r w:rsidR="0070717F">
        <w:rPr>
          <w:highlight w:val="white"/>
        </w:rPr>
        <w:t>high-speed</w:t>
      </w:r>
      <w:r>
        <w:rPr>
          <w:highlight w:val="white"/>
        </w:rPr>
        <w:t xml:space="preserve"> mode at 3.4Mbits/s. While faster modes can communicate with a slow-mode device, a slow mode device is unable to communicate with a fast-mode device. As a result, the SHT45 and the ESP32 microcontroller must use handshake </w:t>
      </w:r>
      <w:r w:rsidR="0070717F">
        <w:rPr>
          <w:highlight w:val="white"/>
        </w:rPr>
        <w:t>to</w:t>
      </w:r>
      <w:r>
        <w:rPr>
          <w:highlight w:val="white"/>
        </w:rPr>
        <w:t xml:space="preserve"> communicate without data loss. Aside from that, the PCB traces must be kept at a minimum length, so that data does not get slowed down during transmission. </w:t>
      </w:r>
    </w:p>
    <w:p w14:paraId="162BBCE2" w14:textId="77777777" w:rsidR="00827D0A" w:rsidRDefault="00000000" w:rsidP="002A37DC">
      <w:pPr>
        <w:jc w:val="center"/>
        <w:rPr>
          <w:rFonts w:ascii="Times New Roman" w:eastAsia="Times New Roman" w:hAnsi="Times New Roman" w:cs="Times New Roman"/>
          <w:color w:val="333333"/>
          <w:sz w:val="24"/>
          <w:szCs w:val="24"/>
          <w:highlight w:val="white"/>
        </w:rPr>
      </w:pPr>
      <w:r>
        <w:rPr>
          <w:rFonts w:ascii="Times New Roman" w:eastAsia="Times New Roman" w:hAnsi="Times New Roman" w:cs="Times New Roman"/>
          <w:color w:val="333333"/>
          <w:sz w:val="24"/>
          <w:szCs w:val="24"/>
          <w:highlight w:val="white"/>
        </w:rPr>
        <w:br/>
      </w:r>
      <w:r>
        <w:rPr>
          <w:rFonts w:ascii="Times New Roman" w:eastAsia="Times New Roman" w:hAnsi="Times New Roman" w:cs="Times New Roman"/>
          <w:noProof/>
          <w:color w:val="333333"/>
          <w:sz w:val="24"/>
          <w:szCs w:val="24"/>
          <w:highlight w:val="white"/>
        </w:rPr>
        <w:drawing>
          <wp:inline distT="114300" distB="114300" distL="114300" distR="114300" wp14:anchorId="23EAB868" wp14:editId="41C3D599">
            <wp:extent cx="5905500" cy="3550596"/>
            <wp:effectExtent l="0" t="0" r="0" b="5715"/>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5907988" cy="3552092"/>
                    </a:xfrm>
                    <a:prstGeom prst="rect">
                      <a:avLst/>
                    </a:prstGeom>
                    <a:ln/>
                  </pic:spPr>
                </pic:pic>
              </a:graphicData>
            </a:graphic>
          </wp:inline>
        </w:drawing>
      </w:r>
    </w:p>
    <w:p w14:paraId="75A3DAD1" w14:textId="7453E03A" w:rsidR="002A37DC" w:rsidRPr="00D222B3" w:rsidRDefault="002A37DC" w:rsidP="00D222B3">
      <w:pPr>
        <w:jc w:val="center"/>
        <w:rPr>
          <w:i/>
          <w:iCs/>
          <w:highlight w:val="white"/>
        </w:rPr>
      </w:pPr>
      <w:r w:rsidRPr="002A37DC">
        <w:rPr>
          <w:i/>
          <w:iCs/>
          <w:highlight w:val="white"/>
        </w:rPr>
        <w:t>Figure 2 – SHT45 Humidity Accuracy Rating</w:t>
      </w:r>
    </w:p>
    <w:p w14:paraId="5D11ED47" w14:textId="07C71F28" w:rsidR="00827D0A" w:rsidRPr="00420252" w:rsidRDefault="00420252" w:rsidP="00420252">
      <w:pPr>
        <w:ind w:firstLine="720"/>
        <w:rPr>
          <w:highlight w:val="white"/>
        </w:rPr>
      </w:pPr>
      <w:r>
        <w:rPr>
          <w:rFonts w:ascii="Times New Roman" w:eastAsia="Times New Roman" w:hAnsi="Times New Roman" w:cs="Times New Roman"/>
          <w:noProof/>
          <w:color w:val="333333"/>
          <w:sz w:val="24"/>
          <w:szCs w:val="24"/>
          <w:highlight w:val="white"/>
        </w:rPr>
        <w:lastRenderedPageBreak/>
        <w:drawing>
          <wp:anchor distT="0" distB="0" distL="114300" distR="114300" simplePos="0" relativeHeight="251663360" behindDoc="0" locked="0" layoutInCell="1" allowOverlap="1" wp14:anchorId="6F411C86" wp14:editId="56732854">
            <wp:simplePos x="0" y="0"/>
            <wp:positionH relativeFrom="column">
              <wp:posOffset>223736</wp:posOffset>
            </wp:positionH>
            <wp:positionV relativeFrom="paragraph">
              <wp:posOffset>1419955</wp:posOffset>
            </wp:positionV>
            <wp:extent cx="5554345" cy="6633845"/>
            <wp:effectExtent l="0" t="0" r="0" b="0"/>
            <wp:wrapTopAndBottom/>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2">
                      <a:extLst>
                        <a:ext uri="{28A0092B-C50C-407E-A947-70E740481C1C}">
                          <a14:useLocalDpi xmlns:a14="http://schemas.microsoft.com/office/drawing/2010/main" val="0"/>
                        </a:ext>
                      </a:extLst>
                    </a:blip>
                    <a:srcRect/>
                    <a:stretch>
                      <a:fillRect/>
                    </a:stretch>
                  </pic:blipFill>
                  <pic:spPr>
                    <a:xfrm>
                      <a:off x="0" y="0"/>
                      <a:ext cx="5554345" cy="6633845"/>
                    </a:xfrm>
                    <a:prstGeom prst="rect">
                      <a:avLst/>
                    </a:prstGeom>
                    <a:ln/>
                  </pic:spPr>
                </pic:pic>
              </a:graphicData>
            </a:graphic>
            <wp14:sizeRelH relativeFrom="page">
              <wp14:pctWidth>0</wp14:pctWidth>
            </wp14:sizeRelH>
            <wp14:sizeRelV relativeFrom="page">
              <wp14:pctHeight>0</wp14:pctHeight>
            </wp14:sizeRelV>
          </wp:anchor>
        </w:drawing>
      </w:r>
      <w:r>
        <w:rPr>
          <w:highlight w:val="white"/>
        </w:rPr>
        <w:t xml:space="preserve">In the </w:t>
      </w:r>
      <w:proofErr w:type="spellStart"/>
      <w:r>
        <w:rPr>
          <w:highlight w:val="white"/>
        </w:rPr>
        <w:t>KiCAD</w:t>
      </w:r>
      <w:proofErr w:type="spellEnd"/>
      <w:r>
        <w:rPr>
          <w:highlight w:val="white"/>
        </w:rPr>
        <w:t xml:space="preserve"> schematic below</w:t>
      </w:r>
      <w:r w:rsidR="005B4751">
        <w:rPr>
          <w:highlight w:val="white"/>
        </w:rPr>
        <w:t xml:space="preserve"> (</w:t>
      </w:r>
      <w:r w:rsidR="005B4751">
        <w:rPr>
          <w:i/>
          <w:iCs/>
          <w:highlight w:val="white"/>
        </w:rPr>
        <w:t>figure 3</w:t>
      </w:r>
      <w:r w:rsidR="005B4751">
        <w:rPr>
          <w:highlight w:val="white"/>
        </w:rPr>
        <w:t>)</w:t>
      </w:r>
      <w:r>
        <w:rPr>
          <w:highlight w:val="white"/>
        </w:rPr>
        <w:t xml:space="preserve">, we see the barrel jack connection and the voltage regulator set-up that we will be using. There are physical switches in the barrel jack port and the voltage regulators for a secondary backup power source. This is done due to the potential error case of a static discharge from an error handling the PCB. The LD1117SC-R adjustable voltage regulators are sensitive to static discharge. With a switch that can change the PCB power to a DC power supply, this addresses the issue in the case of a potential static discharge frying the electronic component. </w:t>
      </w:r>
    </w:p>
    <w:p w14:paraId="33B62861" w14:textId="3B8826E3" w:rsidR="005666C9" w:rsidRPr="005666C9" w:rsidRDefault="005666C9" w:rsidP="005666C9">
      <w:pPr>
        <w:jc w:val="center"/>
        <w:rPr>
          <w:i/>
          <w:iCs/>
          <w:highlight w:val="white"/>
        </w:rPr>
      </w:pPr>
      <w:r>
        <w:rPr>
          <w:i/>
          <w:iCs/>
          <w:highlight w:val="white"/>
        </w:rPr>
        <w:t xml:space="preserve">Figure 3 – </w:t>
      </w:r>
      <w:proofErr w:type="spellStart"/>
      <w:r>
        <w:rPr>
          <w:i/>
          <w:iCs/>
          <w:highlight w:val="white"/>
        </w:rPr>
        <w:t>KiCad</w:t>
      </w:r>
      <w:proofErr w:type="spellEnd"/>
      <w:r>
        <w:rPr>
          <w:i/>
          <w:iCs/>
          <w:highlight w:val="white"/>
        </w:rPr>
        <w:t xml:space="preserve"> Voltage Regulator Design</w:t>
      </w:r>
    </w:p>
    <w:p w14:paraId="13C8A71F" w14:textId="77777777" w:rsidR="00827D0A" w:rsidRDefault="00000000" w:rsidP="00A070F5">
      <w:pPr>
        <w:pStyle w:val="Heading1"/>
      </w:pPr>
      <w:bookmarkStart w:id="12" w:name="_Toc158325317"/>
      <w:r>
        <w:lastRenderedPageBreak/>
        <w:t>Ethics and Safety</w:t>
      </w:r>
      <w:bookmarkEnd w:id="12"/>
      <w:r>
        <w:t xml:space="preserve"> </w:t>
      </w:r>
    </w:p>
    <w:p w14:paraId="65EBD3BE" w14:textId="77777777" w:rsidR="001E1DDC" w:rsidRPr="005106F2" w:rsidRDefault="001E1DDC" w:rsidP="001E1DDC">
      <w:pPr>
        <w:ind w:firstLine="720"/>
        <w:rPr>
          <w:color w:val="000000" w:themeColor="text1"/>
          <w:lang w:val="en-US"/>
        </w:rPr>
      </w:pPr>
      <w:r w:rsidRPr="005106F2">
        <w:rPr>
          <w:color w:val="000000" w:themeColor="text1"/>
          <w:lang w:val="en-US"/>
        </w:rPr>
        <w:t>For our initial examination of ethics, we were able to justify our project using the IEEE code of ethics. As students and soon-to-be workers, we know that whatever we do will have an impact on the world, primarily through the products and services we work on. Therefore, we must make sure to set some ethical guidelines that match with the code. </w:t>
      </w:r>
    </w:p>
    <w:p w14:paraId="1C0A1B8A" w14:textId="77777777" w:rsidR="003450B6" w:rsidRPr="005106F2" w:rsidRDefault="003450B6" w:rsidP="007E1FE1">
      <w:pPr>
        <w:pStyle w:val="NormalWeb"/>
        <w:spacing w:before="0" w:beforeAutospacing="0" w:after="0" w:afterAutospacing="0"/>
        <w:textAlignment w:val="baseline"/>
        <w:rPr>
          <w:rFonts w:ascii="Arial" w:hAnsi="Arial" w:cs="Arial"/>
          <w:color w:val="000000" w:themeColor="text1"/>
          <w:sz w:val="23"/>
          <w:szCs w:val="23"/>
        </w:rPr>
      </w:pPr>
    </w:p>
    <w:p w14:paraId="715C3B92" w14:textId="3526E96D" w:rsidR="007E1FE1" w:rsidRPr="005106F2" w:rsidRDefault="007E1FE1" w:rsidP="007E1FE1">
      <w:pPr>
        <w:pStyle w:val="ListParagraph"/>
        <w:numPr>
          <w:ilvl w:val="0"/>
          <w:numId w:val="19"/>
        </w:numPr>
        <w:rPr>
          <w:color w:val="000000" w:themeColor="text1"/>
        </w:rPr>
      </w:pPr>
      <w:r w:rsidRPr="005106F2">
        <w:rPr>
          <w:color w:val="000000" w:themeColor="text1"/>
          <w:shd w:val="clear" w:color="auto" w:fill="FFFFFF"/>
        </w:rPr>
        <w:t>To uphold the highest standards of integrity, responsible behavior, and ethical conduct in professional activities.</w:t>
      </w:r>
      <w:r w:rsidR="00C978B5" w:rsidRPr="005106F2">
        <w:rPr>
          <w:color w:val="000000" w:themeColor="text1"/>
          <w:shd w:val="clear" w:color="auto" w:fill="FFFFFF"/>
        </w:rPr>
        <w:t xml:space="preserve"> (IEEE, 2020)</w:t>
      </w:r>
    </w:p>
    <w:p w14:paraId="7A664C58" w14:textId="77777777" w:rsidR="007E1FE1" w:rsidRPr="005106F2" w:rsidRDefault="007E1FE1" w:rsidP="007E1FE1">
      <w:pPr>
        <w:pStyle w:val="ListParagraph"/>
        <w:numPr>
          <w:ilvl w:val="1"/>
          <w:numId w:val="19"/>
        </w:numPr>
        <w:rPr>
          <w:color w:val="000000" w:themeColor="text1"/>
        </w:rPr>
      </w:pPr>
      <w:r w:rsidRPr="005106F2">
        <w:rPr>
          <w:color w:val="000000" w:themeColor="text1"/>
          <w:shd w:val="clear" w:color="auto" w:fill="FFFFFF"/>
        </w:rPr>
        <w:t>We will keep an open-minded state to each other's opinions. Utilizing everyone’s opinions, we will try to find the most ideal solution to our problems. </w:t>
      </w:r>
    </w:p>
    <w:p w14:paraId="418BB2FF" w14:textId="49C222ED" w:rsidR="007E1FE1" w:rsidRPr="005106F2" w:rsidRDefault="007E1FE1" w:rsidP="007E1FE1">
      <w:pPr>
        <w:pStyle w:val="ListParagraph"/>
        <w:numPr>
          <w:ilvl w:val="1"/>
          <w:numId w:val="19"/>
        </w:numPr>
        <w:rPr>
          <w:color w:val="000000" w:themeColor="text1"/>
        </w:rPr>
      </w:pPr>
      <w:r w:rsidRPr="005106F2">
        <w:rPr>
          <w:color w:val="000000" w:themeColor="text1"/>
          <w:shd w:val="clear" w:color="auto" w:fill="FFFFFF"/>
        </w:rPr>
        <w:t xml:space="preserve">We will keep the integrity of our research to the highest degree. All data collected will be the truthful </w:t>
      </w:r>
      <w:r w:rsidR="00FC0074" w:rsidRPr="005106F2">
        <w:rPr>
          <w:color w:val="000000" w:themeColor="text1"/>
          <w:shd w:val="clear" w:color="auto" w:fill="FFFFFF"/>
        </w:rPr>
        <w:t>original and</w:t>
      </w:r>
      <w:r w:rsidRPr="005106F2">
        <w:rPr>
          <w:color w:val="000000" w:themeColor="text1"/>
          <w:shd w:val="clear" w:color="auto" w:fill="FFFFFF"/>
        </w:rPr>
        <w:t xml:space="preserve"> will not be “tuned” in any way. </w:t>
      </w:r>
    </w:p>
    <w:p w14:paraId="275EB130" w14:textId="77777777" w:rsidR="007E1FE1" w:rsidRPr="005106F2" w:rsidRDefault="007E1FE1" w:rsidP="007E1FE1">
      <w:pPr>
        <w:pStyle w:val="ListParagraph"/>
        <w:numPr>
          <w:ilvl w:val="1"/>
          <w:numId w:val="19"/>
        </w:numPr>
        <w:rPr>
          <w:color w:val="000000" w:themeColor="text1"/>
        </w:rPr>
      </w:pPr>
      <w:r w:rsidRPr="005106F2">
        <w:rPr>
          <w:color w:val="000000" w:themeColor="text1"/>
          <w:shd w:val="clear" w:color="auto" w:fill="FFFFFF"/>
        </w:rPr>
        <w:t>We will keep the safety of our members and those working around us to the utmost highest standard. </w:t>
      </w:r>
    </w:p>
    <w:p w14:paraId="76C03C07" w14:textId="77777777" w:rsidR="007E1FE1" w:rsidRPr="005106F2" w:rsidRDefault="007E1FE1" w:rsidP="007E1FE1">
      <w:pPr>
        <w:pStyle w:val="ListParagraph"/>
        <w:numPr>
          <w:ilvl w:val="1"/>
          <w:numId w:val="19"/>
        </w:numPr>
        <w:rPr>
          <w:color w:val="000000" w:themeColor="text1"/>
        </w:rPr>
      </w:pPr>
      <w:r w:rsidRPr="005106F2">
        <w:rPr>
          <w:color w:val="000000" w:themeColor="text1"/>
          <w:shd w:val="clear" w:color="auto" w:fill="FFFFFF"/>
        </w:rPr>
        <w:t>We will adhere to the rules and regulations of the University of Illinois and ECE445’s lab conduct rules. </w:t>
      </w:r>
    </w:p>
    <w:p w14:paraId="47CBBE38" w14:textId="77777777" w:rsidR="007E1FE1" w:rsidRPr="005106F2" w:rsidRDefault="007E1FE1" w:rsidP="007E1FE1">
      <w:pPr>
        <w:pStyle w:val="ListParagraph"/>
        <w:numPr>
          <w:ilvl w:val="1"/>
          <w:numId w:val="19"/>
        </w:numPr>
        <w:rPr>
          <w:color w:val="000000" w:themeColor="text1"/>
        </w:rPr>
      </w:pPr>
      <w:r w:rsidRPr="005106F2">
        <w:rPr>
          <w:color w:val="000000" w:themeColor="text1"/>
          <w:shd w:val="clear" w:color="auto" w:fill="FFFFFF"/>
        </w:rPr>
        <w:t>Constructive advice and criticisms will be accepted, and any forms of bribery will not be tolerated. </w:t>
      </w:r>
    </w:p>
    <w:p w14:paraId="6E4D56EA" w14:textId="6852E390" w:rsidR="007E1FE1" w:rsidRPr="005106F2" w:rsidRDefault="007E1FE1" w:rsidP="007E1FE1">
      <w:pPr>
        <w:pStyle w:val="ListParagraph"/>
        <w:numPr>
          <w:ilvl w:val="0"/>
          <w:numId w:val="19"/>
        </w:numPr>
        <w:rPr>
          <w:color w:val="000000" w:themeColor="text1"/>
        </w:rPr>
      </w:pPr>
      <w:r w:rsidRPr="005106F2">
        <w:rPr>
          <w:color w:val="000000" w:themeColor="text1"/>
          <w:shd w:val="clear" w:color="auto" w:fill="FFFFFF"/>
        </w:rPr>
        <w:t>To treat all persons fairly and with respect, to not engage in harassment or discrimination, and to avoid injuring others.</w:t>
      </w:r>
      <w:r w:rsidR="00C978B5" w:rsidRPr="005106F2">
        <w:rPr>
          <w:color w:val="000000" w:themeColor="text1"/>
          <w:shd w:val="clear" w:color="auto" w:fill="FFFFFF"/>
        </w:rPr>
        <w:t xml:space="preserve"> (IEEE, 2020)</w:t>
      </w:r>
    </w:p>
    <w:p w14:paraId="280C306B" w14:textId="77777777" w:rsidR="007E1FE1" w:rsidRPr="005106F2" w:rsidRDefault="007E1FE1" w:rsidP="007E1FE1">
      <w:pPr>
        <w:pStyle w:val="ListParagraph"/>
        <w:numPr>
          <w:ilvl w:val="1"/>
          <w:numId w:val="19"/>
        </w:numPr>
        <w:rPr>
          <w:color w:val="000000" w:themeColor="text1"/>
        </w:rPr>
      </w:pPr>
      <w:r w:rsidRPr="005106F2">
        <w:rPr>
          <w:color w:val="000000" w:themeColor="text1"/>
          <w:shd w:val="clear" w:color="auto" w:fill="FFFFFF"/>
        </w:rPr>
        <w:t>We will treat all members within and outside our group with respect on physical and non-physical standpoints. </w:t>
      </w:r>
    </w:p>
    <w:p w14:paraId="76AA3170" w14:textId="7AAB7DD3" w:rsidR="007E1FE1" w:rsidRPr="005106F2" w:rsidRDefault="007E1FE1" w:rsidP="007E1FE1">
      <w:pPr>
        <w:pStyle w:val="ListParagraph"/>
        <w:numPr>
          <w:ilvl w:val="1"/>
          <w:numId w:val="19"/>
        </w:numPr>
        <w:rPr>
          <w:color w:val="000000" w:themeColor="text1"/>
        </w:rPr>
      </w:pPr>
      <w:r w:rsidRPr="005106F2">
        <w:rPr>
          <w:color w:val="000000" w:themeColor="text1"/>
          <w:shd w:val="clear" w:color="auto" w:fill="FFFFFF"/>
        </w:rPr>
        <w:t xml:space="preserve">Sexual harassment is not </w:t>
      </w:r>
      <w:r w:rsidR="00FC0074" w:rsidRPr="005106F2">
        <w:rPr>
          <w:color w:val="000000" w:themeColor="text1"/>
          <w:shd w:val="clear" w:color="auto" w:fill="FFFFFF"/>
        </w:rPr>
        <w:t>tolerated and</w:t>
      </w:r>
      <w:r w:rsidRPr="005106F2">
        <w:rPr>
          <w:color w:val="000000" w:themeColor="text1"/>
          <w:shd w:val="clear" w:color="auto" w:fill="FFFFFF"/>
        </w:rPr>
        <w:t xml:space="preserve"> will be reported to appropriate parties. </w:t>
      </w:r>
    </w:p>
    <w:p w14:paraId="7A379B35" w14:textId="0B882FDA" w:rsidR="007E1FE1" w:rsidRPr="005106F2" w:rsidRDefault="007E1FE1" w:rsidP="007E1FE1">
      <w:pPr>
        <w:pStyle w:val="ListParagraph"/>
        <w:numPr>
          <w:ilvl w:val="0"/>
          <w:numId w:val="19"/>
        </w:numPr>
        <w:rPr>
          <w:color w:val="000000" w:themeColor="text1"/>
        </w:rPr>
      </w:pPr>
      <w:r w:rsidRPr="005106F2">
        <w:rPr>
          <w:color w:val="000000" w:themeColor="text1"/>
          <w:shd w:val="clear" w:color="auto" w:fill="FFFFFF"/>
        </w:rPr>
        <w:t>To strive to ensure this code is upheld by colleagues and co-workers.</w:t>
      </w:r>
      <w:r w:rsidR="00C978B5" w:rsidRPr="005106F2">
        <w:rPr>
          <w:color w:val="000000" w:themeColor="text1"/>
          <w:shd w:val="clear" w:color="auto" w:fill="FFFFFF"/>
        </w:rPr>
        <w:t xml:space="preserve"> (IEEE, 2020)</w:t>
      </w:r>
    </w:p>
    <w:p w14:paraId="5286B269" w14:textId="6C611138" w:rsidR="007E1FE1" w:rsidRPr="005106F2" w:rsidRDefault="007E1FE1" w:rsidP="007E1FE1">
      <w:pPr>
        <w:pStyle w:val="ListParagraph"/>
        <w:numPr>
          <w:ilvl w:val="1"/>
          <w:numId w:val="19"/>
        </w:numPr>
        <w:rPr>
          <w:color w:val="000000" w:themeColor="text1"/>
        </w:rPr>
      </w:pPr>
      <w:r w:rsidRPr="005106F2">
        <w:rPr>
          <w:color w:val="000000" w:themeColor="text1"/>
          <w:shd w:val="clear" w:color="auto" w:fill="FFFFFF"/>
        </w:rPr>
        <w:t xml:space="preserve">We will strive to uphold this code of conduct provided from IEEE and in our team contract. Any behavior outside the rules will be reported to the correct authorities. </w:t>
      </w:r>
    </w:p>
    <w:p w14:paraId="2B13491B" w14:textId="5F63CE98" w:rsidR="00B82B38" w:rsidRPr="005106F2" w:rsidRDefault="00B82B38" w:rsidP="00B82B38">
      <w:pPr>
        <w:pStyle w:val="ListParagraph"/>
        <w:numPr>
          <w:ilvl w:val="0"/>
          <w:numId w:val="19"/>
        </w:numPr>
        <w:rPr>
          <w:color w:val="000000" w:themeColor="text1"/>
          <w:lang w:val="en-US"/>
        </w:rPr>
      </w:pPr>
      <w:r w:rsidRPr="005106F2">
        <w:rPr>
          <w:color w:val="000000" w:themeColor="text1"/>
          <w:shd w:val="clear" w:color="auto" w:fill="FFFFFF"/>
          <w:lang w:val="en-US"/>
        </w:rPr>
        <w:t xml:space="preserve">To seek, accept, and offer honest criticism of technical work, to acknowledge and correct errors, to be honest and realistic in stating claims or estimates based on available data … </w:t>
      </w:r>
      <w:r w:rsidR="00C978B5" w:rsidRPr="005106F2">
        <w:rPr>
          <w:color w:val="000000" w:themeColor="text1"/>
          <w:shd w:val="clear" w:color="auto" w:fill="FFFFFF"/>
        </w:rPr>
        <w:t>(IEEE, 2020)</w:t>
      </w:r>
    </w:p>
    <w:p w14:paraId="5B6B2E02" w14:textId="6A5E2395" w:rsidR="00B82B38" w:rsidRPr="005106F2" w:rsidRDefault="00B82B38" w:rsidP="00B82B38">
      <w:pPr>
        <w:pStyle w:val="ListParagraph"/>
        <w:numPr>
          <w:ilvl w:val="1"/>
          <w:numId w:val="19"/>
        </w:numPr>
        <w:rPr>
          <w:color w:val="000000" w:themeColor="text1"/>
          <w:lang w:val="en-US"/>
        </w:rPr>
      </w:pPr>
      <w:r w:rsidRPr="005106F2">
        <w:rPr>
          <w:color w:val="000000" w:themeColor="text1"/>
          <w:lang w:val="en-US"/>
        </w:rPr>
        <w:t>A central ethical concern includes directly impacting humans as a first resort without being able to test otherwise. For example, for most scientific products, humans are the final stage of a trial in a product because all previous stages have been cleared or given approval through uses of inanimate objects or lab animals. Our problem is generally a comfort-based one, and so the general ethical concern would be the first stage exposure to humans since there would not be a test trial. If our main issue is comfort, we will never know how it feels until actual humans have tested it. Therefore, as one of the IEEE Code of Ethics indicates, we will seek and accept any technical criticisms from TA, instructors, and machine shop, be realistic and responsible to revise the problem until we reach agreement. On top of that we will measure the humidity carefully and regulate with the correct amounts of moisture, making sure that we only deviate from the average quantity only once we have received indication that it is comfortable. </w:t>
      </w:r>
    </w:p>
    <w:p w14:paraId="414A1BEA" w14:textId="4CC05923" w:rsidR="001E1DDC" w:rsidRPr="005106F2" w:rsidRDefault="001E1DDC" w:rsidP="00FC0074">
      <w:pPr>
        <w:pStyle w:val="ListParagraph"/>
        <w:numPr>
          <w:ilvl w:val="0"/>
          <w:numId w:val="19"/>
        </w:numPr>
        <w:rPr>
          <w:color w:val="000000" w:themeColor="text1"/>
          <w:lang w:val="en-US"/>
        </w:rPr>
      </w:pPr>
      <w:r w:rsidRPr="005106F2">
        <w:rPr>
          <w:color w:val="000000" w:themeColor="text1"/>
          <w:lang w:val="en-US"/>
        </w:rPr>
        <w:lastRenderedPageBreak/>
        <w:t>A safety concern is the issue of potential bacteria and mold. Our automatic humidifier should get rid of this, but this issue could severely impact the humidifier if there turns out to be traces of something contagious that can be widespread with the device. The dangers of something airborne that could get into your lungs would be catastrophic if not regulated correctly. </w:t>
      </w:r>
    </w:p>
    <w:p w14:paraId="4F12AABE" w14:textId="55EF692B" w:rsidR="001E1DDC" w:rsidRPr="005106F2" w:rsidRDefault="001E1DDC" w:rsidP="00FC0074">
      <w:pPr>
        <w:pStyle w:val="ListParagraph"/>
        <w:numPr>
          <w:ilvl w:val="0"/>
          <w:numId w:val="19"/>
        </w:numPr>
        <w:rPr>
          <w:color w:val="000000" w:themeColor="text1"/>
          <w:lang w:val="en-US"/>
        </w:rPr>
      </w:pPr>
      <w:r w:rsidRPr="005106F2">
        <w:rPr>
          <w:color w:val="000000" w:themeColor="text1"/>
          <w:lang w:val="en-US"/>
        </w:rPr>
        <w:t xml:space="preserve">Another possible safety issue could be the moving parts of a fan that could injure you if you try to touch the mechanical components. The fan’s motor will likely be insulated from external touch, but there is always a chance that something breaks and another chance that the moving part accidentally </w:t>
      </w:r>
      <w:r w:rsidR="004F3AB6" w:rsidRPr="005106F2">
        <w:rPr>
          <w:color w:val="000000" w:themeColor="text1"/>
          <w:lang w:val="en-US"/>
        </w:rPr>
        <w:t>meets</w:t>
      </w:r>
      <w:r w:rsidRPr="005106F2">
        <w:rPr>
          <w:color w:val="000000" w:themeColor="text1"/>
          <w:lang w:val="en-US"/>
        </w:rPr>
        <w:t xml:space="preserve"> someone, leading to a higher chance of injury. </w:t>
      </w:r>
    </w:p>
    <w:p w14:paraId="67C5175C" w14:textId="3C41EB2F" w:rsidR="001E1DDC" w:rsidRPr="005106F2" w:rsidRDefault="001E1DDC" w:rsidP="00FC0074">
      <w:pPr>
        <w:pStyle w:val="ListParagraph"/>
        <w:numPr>
          <w:ilvl w:val="0"/>
          <w:numId w:val="19"/>
        </w:numPr>
        <w:rPr>
          <w:color w:val="000000" w:themeColor="text1"/>
          <w:lang w:val="en-US"/>
        </w:rPr>
      </w:pPr>
      <w:r w:rsidRPr="005106F2">
        <w:rPr>
          <w:color w:val="000000" w:themeColor="text1"/>
          <w:lang w:val="en-US"/>
        </w:rPr>
        <w:t xml:space="preserve">A common matter that arises as well is if there is a connected cable that </w:t>
      </w:r>
      <w:r w:rsidR="004F3AB6" w:rsidRPr="005106F2">
        <w:rPr>
          <w:color w:val="000000" w:themeColor="text1"/>
          <w:lang w:val="en-US"/>
        </w:rPr>
        <w:t>meets</w:t>
      </w:r>
      <w:r w:rsidRPr="005106F2">
        <w:rPr>
          <w:color w:val="000000" w:themeColor="text1"/>
          <w:lang w:val="en-US"/>
        </w:rPr>
        <w:t xml:space="preserve"> water. Our humidifier will likely be powered through a wired connection, and any water that comes into contact either from the humidifier or an external water source will damage the system, or even worse, cause physical harm to someone. This safety issue would need to be fixed through epoxy or some type of non-porous material insulating the device and its connections. </w:t>
      </w:r>
    </w:p>
    <w:p w14:paraId="1F524BAF" w14:textId="77777777" w:rsidR="001E1DDC" w:rsidRPr="005106F2" w:rsidRDefault="001E1DDC" w:rsidP="00FC0074">
      <w:pPr>
        <w:pStyle w:val="ListParagraph"/>
        <w:numPr>
          <w:ilvl w:val="0"/>
          <w:numId w:val="19"/>
        </w:numPr>
        <w:rPr>
          <w:color w:val="000000" w:themeColor="text1"/>
          <w:lang w:val="en-US"/>
        </w:rPr>
      </w:pPr>
      <w:r w:rsidRPr="005106F2">
        <w:rPr>
          <w:color w:val="000000" w:themeColor="text1"/>
          <w:lang w:val="en-US"/>
        </w:rPr>
        <w:t xml:space="preserve">Dangerous chemicals are a final hazard that could be caused intentionally or by accident. Chemicals could be an issue if put inside the supply which normally contains water. If a dangerous fluid was put in the supply on purpose, then the humidifier might act as normal, sensing the humidity levels and then dispersing a life-threatening liquid instead of water. This would cause great harm and even possibly death if misused, so it is of utmost importance that the person using the device is careful and is sensible. Otherwise, the designers are not subject to responsibility and take no claim in the misuse of the product, which in that case, the user should refer to the instructions provided. </w:t>
      </w:r>
    </w:p>
    <w:p w14:paraId="03E1A960" w14:textId="77777777" w:rsidR="00827D0A" w:rsidRDefault="00000000" w:rsidP="001E1DDC">
      <w:r>
        <w:br w:type="page"/>
      </w:r>
    </w:p>
    <w:p w14:paraId="032B8C24" w14:textId="77777777" w:rsidR="00827D0A" w:rsidRDefault="00000000" w:rsidP="00A070F5">
      <w:pPr>
        <w:pStyle w:val="Heading1"/>
      </w:pPr>
      <w:bookmarkStart w:id="13" w:name="_Toc158325318"/>
      <w:r>
        <w:lastRenderedPageBreak/>
        <w:t>References</w:t>
      </w:r>
      <w:bookmarkEnd w:id="13"/>
      <w:r>
        <w:t xml:space="preserve"> </w:t>
      </w:r>
    </w:p>
    <w:p w14:paraId="43B984E2" w14:textId="2A8B96A8" w:rsidR="00827D0A" w:rsidRPr="005106F2" w:rsidRDefault="00000000" w:rsidP="00C73B02">
      <w:pPr>
        <w:pStyle w:val="ListParagraph"/>
        <w:numPr>
          <w:ilvl w:val="0"/>
          <w:numId w:val="3"/>
        </w:numPr>
        <w:spacing w:line="240" w:lineRule="auto"/>
      </w:pPr>
      <w:r w:rsidRPr="005106F2">
        <w:t xml:space="preserve">Hecht, F. (n.d.). </w:t>
      </w:r>
      <w:proofErr w:type="spellStart"/>
      <w:r w:rsidRPr="005106F2">
        <w:t>WiFi</w:t>
      </w:r>
      <w:proofErr w:type="spellEnd"/>
      <w:r w:rsidRPr="005106F2">
        <w:t xml:space="preserve"> </w:t>
      </w:r>
      <w:proofErr w:type="gramStart"/>
      <w:r w:rsidRPr="005106F2">
        <w:t>Propagation .</w:t>
      </w:r>
      <w:proofErr w:type="gramEnd"/>
      <w:r w:rsidRPr="005106F2">
        <w:t xml:space="preserve"> WIFI propagation. </w:t>
      </w:r>
      <w:hyperlink r:id="rId13" w:history="1">
        <w:r w:rsidR="00C73B02" w:rsidRPr="005106F2">
          <w:rPr>
            <w:rStyle w:val="Hyperlink"/>
          </w:rPr>
          <w:t>https://doc.freefem.org/tutorials/wifiPropagation.html</w:t>
        </w:r>
      </w:hyperlink>
      <w:r w:rsidRPr="005106F2">
        <w:t xml:space="preserve"> </w:t>
      </w:r>
    </w:p>
    <w:p w14:paraId="046909A6" w14:textId="77777777" w:rsidR="00C73B02" w:rsidRPr="005106F2" w:rsidRDefault="00C73B02" w:rsidP="00C73B02">
      <w:pPr>
        <w:pStyle w:val="ListParagraph"/>
        <w:spacing w:line="240" w:lineRule="auto"/>
      </w:pPr>
    </w:p>
    <w:p w14:paraId="5157B7AF" w14:textId="104813F5" w:rsidR="00C73B02" w:rsidRPr="005106F2" w:rsidRDefault="00C73B02" w:rsidP="00C73B02">
      <w:pPr>
        <w:pStyle w:val="NormalWeb"/>
        <w:numPr>
          <w:ilvl w:val="0"/>
          <w:numId w:val="3"/>
        </w:numPr>
        <w:spacing w:before="0" w:beforeAutospacing="0" w:after="0" w:afterAutospacing="0"/>
        <w:rPr>
          <w:rStyle w:val="csl-entry"/>
          <w:rFonts w:ascii="Arial" w:hAnsi="Arial" w:cs="Arial"/>
          <w:color w:val="000000"/>
          <w:sz w:val="22"/>
          <w:szCs w:val="22"/>
        </w:rPr>
      </w:pPr>
      <w:proofErr w:type="spellStart"/>
      <w:r w:rsidRPr="005106F2">
        <w:rPr>
          <w:rStyle w:val="csl-entry"/>
          <w:rFonts w:ascii="Arial" w:hAnsi="Arial" w:cs="Arial"/>
          <w:color w:val="000000"/>
          <w:sz w:val="22"/>
          <w:szCs w:val="22"/>
        </w:rPr>
        <w:t>Marwell</w:t>
      </w:r>
      <w:proofErr w:type="spellEnd"/>
      <w:r w:rsidRPr="005106F2">
        <w:rPr>
          <w:rStyle w:val="csl-entry"/>
          <w:rFonts w:ascii="Arial" w:hAnsi="Arial" w:cs="Arial"/>
          <w:color w:val="000000"/>
          <w:sz w:val="22"/>
          <w:szCs w:val="22"/>
        </w:rPr>
        <w:t>, M. (2018, August 9). Issues with the I</w:t>
      </w:r>
      <w:r w:rsidRPr="005106F2">
        <w:rPr>
          <w:rStyle w:val="csl-entry"/>
          <w:rFonts w:ascii="Arial" w:hAnsi="Arial" w:cs="Arial"/>
          <w:color w:val="000000"/>
          <w:sz w:val="22"/>
          <w:szCs w:val="22"/>
          <w:vertAlign w:val="superscript"/>
        </w:rPr>
        <w:t>2</w:t>
      </w:r>
      <w:r w:rsidRPr="005106F2">
        <w:rPr>
          <w:rStyle w:val="csl-entry"/>
          <w:rFonts w:ascii="Arial" w:hAnsi="Arial" w:cs="Arial"/>
          <w:color w:val="000000"/>
          <w:sz w:val="22"/>
          <w:szCs w:val="22"/>
        </w:rPr>
        <w:t>C (inter-</w:t>
      </w:r>
      <w:proofErr w:type="spellStart"/>
      <w:r w:rsidRPr="005106F2">
        <w:rPr>
          <w:rStyle w:val="csl-entry"/>
          <w:rFonts w:ascii="Arial" w:hAnsi="Arial" w:cs="Arial"/>
          <w:color w:val="000000"/>
          <w:sz w:val="22"/>
          <w:szCs w:val="22"/>
        </w:rPr>
        <w:t>ic</w:t>
      </w:r>
      <w:proofErr w:type="spellEnd"/>
      <w:r w:rsidRPr="005106F2">
        <w:rPr>
          <w:rStyle w:val="csl-entry"/>
          <w:rFonts w:ascii="Arial" w:hAnsi="Arial" w:cs="Arial"/>
          <w:color w:val="000000"/>
          <w:sz w:val="22"/>
          <w:szCs w:val="22"/>
        </w:rPr>
        <w:t>) bus and how to solve them.</w:t>
      </w:r>
      <w:r w:rsidRPr="005106F2">
        <w:rPr>
          <w:rStyle w:val="apple-converted-space"/>
          <w:rFonts w:ascii="Arial" w:hAnsi="Arial" w:cs="Arial"/>
          <w:color w:val="000000"/>
          <w:sz w:val="22"/>
          <w:szCs w:val="22"/>
        </w:rPr>
        <w:t> </w:t>
      </w:r>
      <w:proofErr w:type="spellStart"/>
      <w:r w:rsidRPr="005106F2">
        <w:rPr>
          <w:rStyle w:val="csl-entry"/>
          <w:rFonts w:ascii="Arial" w:hAnsi="Arial" w:cs="Arial"/>
          <w:i/>
          <w:iCs/>
          <w:color w:val="000000"/>
          <w:sz w:val="22"/>
          <w:szCs w:val="22"/>
        </w:rPr>
        <w:t>DigiKey</w:t>
      </w:r>
      <w:proofErr w:type="spellEnd"/>
      <w:r w:rsidRPr="005106F2">
        <w:rPr>
          <w:rStyle w:val="csl-entry"/>
          <w:rFonts w:ascii="Arial" w:hAnsi="Arial" w:cs="Arial"/>
          <w:color w:val="000000"/>
          <w:sz w:val="22"/>
          <w:szCs w:val="22"/>
        </w:rPr>
        <w:t xml:space="preserve">. </w:t>
      </w:r>
      <w:hyperlink r:id="rId14" w:history="1">
        <w:r w:rsidRPr="005106F2">
          <w:rPr>
            <w:rStyle w:val="Hyperlink"/>
            <w:rFonts w:ascii="Arial" w:hAnsi="Arial" w:cs="Arial"/>
            <w:sz w:val="22"/>
            <w:szCs w:val="22"/>
          </w:rPr>
          <w:t>https://www.digikey.com/en/articles/issues-with-the-i2c-bus-and-how-to-solve-them</w:t>
        </w:r>
      </w:hyperlink>
      <w:r w:rsidRPr="005106F2">
        <w:rPr>
          <w:rStyle w:val="csl-entry"/>
          <w:rFonts w:ascii="Arial" w:hAnsi="Arial" w:cs="Arial"/>
          <w:color w:val="000000"/>
          <w:sz w:val="22"/>
          <w:szCs w:val="22"/>
        </w:rPr>
        <w:t xml:space="preserve"> </w:t>
      </w:r>
    </w:p>
    <w:p w14:paraId="4607F396" w14:textId="77777777" w:rsidR="00C73B02" w:rsidRPr="005106F2" w:rsidRDefault="00C73B02" w:rsidP="00C73B02">
      <w:pPr>
        <w:pStyle w:val="NormalWeb"/>
        <w:spacing w:before="0" w:beforeAutospacing="0" w:after="0" w:afterAutospacing="0"/>
        <w:ind w:left="720"/>
        <w:rPr>
          <w:rFonts w:ascii="Arial" w:hAnsi="Arial" w:cs="Arial"/>
          <w:color w:val="000000"/>
          <w:sz w:val="22"/>
          <w:szCs w:val="22"/>
        </w:rPr>
      </w:pPr>
    </w:p>
    <w:p w14:paraId="66EB17F2" w14:textId="77777777" w:rsidR="00C73B02" w:rsidRPr="005106F2" w:rsidRDefault="00C73B02" w:rsidP="00C73B02">
      <w:pPr>
        <w:pStyle w:val="NormalWeb"/>
        <w:numPr>
          <w:ilvl w:val="0"/>
          <w:numId w:val="3"/>
        </w:numPr>
        <w:spacing w:before="0" w:beforeAutospacing="0" w:after="0" w:afterAutospacing="0"/>
        <w:rPr>
          <w:rStyle w:val="csl-entry"/>
          <w:rFonts w:ascii="Arial" w:hAnsi="Arial" w:cs="Arial"/>
          <w:color w:val="000000"/>
          <w:sz w:val="22"/>
          <w:szCs w:val="22"/>
        </w:rPr>
      </w:pPr>
      <w:proofErr w:type="spellStart"/>
      <w:r w:rsidRPr="005106F2">
        <w:rPr>
          <w:rStyle w:val="csl-entry"/>
          <w:rFonts w:ascii="Arial" w:hAnsi="Arial" w:cs="Arial"/>
          <w:color w:val="000000"/>
          <w:sz w:val="22"/>
          <w:szCs w:val="22"/>
        </w:rPr>
        <w:t>Sensirion</w:t>
      </w:r>
      <w:proofErr w:type="spellEnd"/>
      <w:r w:rsidRPr="005106F2">
        <w:rPr>
          <w:rStyle w:val="csl-entry"/>
          <w:rFonts w:ascii="Arial" w:hAnsi="Arial" w:cs="Arial"/>
          <w:color w:val="000000"/>
          <w:sz w:val="22"/>
          <w:szCs w:val="22"/>
        </w:rPr>
        <w:t>. (2023). SHT4x 4th Generation, High-Accuracy, Ultra-Low-Power, 16-bit Relative Humidity and Temperature Sensor. In</w:t>
      </w:r>
      <w:r w:rsidRPr="005106F2">
        <w:rPr>
          <w:rStyle w:val="apple-converted-space"/>
          <w:rFonts w:ascii="Arial" w:hAnsi="Arial" w:cs="Arial"/>
          <w:color w:val="000000"/>
          <w:sz w:val="22"/>
          <w:szCs w:val="22"/>
        </w:rPr>
        <w:t> </w:t>
      </w:r>
      <w:proofErr w:type="spellStart"/>
      <w:r w:rsidRPr="005106F2">
        <w:rPr>
          <w:rStyle w:val="csl-entry"/>
          <w:rFonts w:ascii="Arial" w:hAnsi="Arial" w:cs="Arial"/>
          <w:i/>
          <w:iCs/>
          <w:color w:val="000000"/>
          <w:sz w:val="22"/>
          <w:szCs w:val="22"/>
        </w:rPr>
        <w:t>Sensirion</w:t>
      </w:r>
      <w:proofErr w:type="spellEnd"/>
      <w:r w:rsidRPr="005106F2">
        <w:rPr>
          <w:rStyle w:val="csl-entry"/>
          <w:rFonts w:ascii="Arial" w:hAnsi="Arial" w:cs="Arial"/>
          <w:i/>
          <w:iCs/>
          <w:color w:val="000000"/>
          <w:sz w:val="22"/>
          <w:szCs w:val="22"/>
        </w:rPr>
        <w:t xml:space="preserve"> Official Documentation</w:t>
      </w:r>
      <w:r w:rsidRPr="005106F2">
        <w:rPr>
          <w:rStyle w:val="apple-converted-space"/>
          <w:rFonts w:ascii="Arial" w:hAnsi="Arial" w:cs="Arial"/>
          <w:color w:val="000000"/>
          <w:sz w:val="22"/>
          <w:szCs w:val="22"/>
        </w:rPr>
        <w:t> </w:t>
      </w:r>
      <w:r w:rsidRPr="005106F2">
        <w:rPr>
          <w:rStyle w:val="csl-entry"/>
          <w:rFonts w:ascii="Arial" w:hAnsi="Arial" w:cs="Arial"/>
          <w:color w:val="000000"/>
          <w:sz w:val="22"/>
          <w:szCs w:val="22"/>
        </w:rPr>
        <w:t xml:space="preserve">(Issue 6). </w:t>
      </w:r>
      <w:proofErr w:type="spellStart"/>
      <w:r w:rsidRPr="005106F2">
        <w:rPr>
          <w:rStyle w:val="csl-entry"/>
          <w:rFonts w:ascii="Arial" w:hAnsi="Arial" w:cs="Arial"/>
          <w:color w:val="000000"/>
          <w:sz w:val="22"/>
          <w:szCs w:val="22"/>
        </w:rPr>
        <w:t>Sensirion</w:t>
      </w:r>
      <w:proofErr w:type="spellEnd"/>
      <w:r w:rsidRPr="005106F2">
        <w:rPr>
          <w:rStyle w:val="csl-entry"/>
          <w:rFonts w:ascii="Arial" w:hAnsi="Arial" w:cs="Arial"/>
          <w:color w:val="000000"/>
          <w:sz w:val="22"/>
          <w:szCs w:val="22"/>
        </w:rPr>
        <w:t>.</w:t>
      </w:r>
    </w:p>
    <w:p w14:paraId="5A07BCC6" w14:textId="77777777" w:rsidR="00C73B02" w:rsidRPr="005106F2" w:rsidRDefault="00C73B02" w:rsidP="00C73B02">
      <w:pPr>
        <w:pStyle w:val="NormalWeb"/>
        <w:spacing w:before="0" w:beforeAutospacing="0" w:after="0" w:afterAutospacing="0"/>
        <w:rPr>
          <w:rFonts w:ascii="Arial" w:hAnsi="Arial" w:cs="Arial"/>
          <w:color w:val="000000"/>
          <w:sz w:val="22"/>
          <w:szCs w:val="22"/>
        </w:rPr>
      </w:pPr>
    </w:p>
    <w:p w14:paraId="2AAFB93D" w14:textId="23CE710E" w:rsidR="00C73B02" w:rsidRPr="005106F2" w:rsidRDefault="00C73B02" w:rsidP="00C73B02">
      <w:pPr>
        <w:pStyle w:val="NormalWeb"/>
        <w:numPr>
          <w:ilvl w:val="0"/>
          <w:numId w:val="3"/>
        </w:numPr>
        <w:spacing w:before="0" w:beforeAutospacing="0" w:after="0" w:afterAutospacing="0"/>
        <w:rPr>
          <w:rStyle w:val="csl-entry"/>
          <w:rFonts w:ascii="Arial" w:hAnsi="Arial" w:cs="Arial"/>
          <w:color w:val="000000"/>
          <w:sz w:val="22"/>
          <w:szCs w:val="22"/>
        </w:rPr>
      </w:pPr>
      <w:r w:rsidRPr="005106F2">
        <w:rPr>
          <w:rStyle w:val="csl-entry"/>
          <w:rFonts w:ascii="Arial" w:hAnsi="Arial" w:cs="Arial"/>
          <w:color w:val="000000"/>
          <w:sz w:val="22"/>
          <w:szCs w:val="22"/>
        </w:rPr>
        <w:t>United States Environmental Protection Agency. (2014, August 28).</w:t>
      </w:r>
      <w:r w:rsidRPr="005106F2">
        <w:rPr>
          <w:rStyle w:val="apple-converted-space"/>
          <w:rFonts w:ascii="Arial" w:hAnsi="Arial" w:cs="Arial"/>
          <w:color w:val="000000"/>
          <w:sz w:val="22"/>
          <w:szCs w:val="22"/>
        </w:rPr>
        <w:t> </w:t>
      </w:r>
      <w:r w:rsidRPr="005106F2">
        <w:rPr>
          <w:rStyle w:val="csl-entry"/>
          <w:rFonts w:ascii="Arial" w:hAnsi="Arial" w:cs="Arial"/>
          <w:i/>
          <w:iCs/>
          <w:color w:val="000000"/>
          <w:sz w:val="22"/>
          <w:szCs w:val="22"/>
        </w:rPr>
        <w:t>Care for your air: A guide to indoor air quality</w:t>
      </w:r>
      <w:r w:rsidRPr="005106F2">
        <w:rPr>
          <w:rStyle w:val="csl-entry"/>
          <w:rFonts w:ascii="Arial" w:hAnsi="Arial" w:cs="Arial"/>
          <w:color w:val="000000"/>
          <w:sz w:val="22"/>
          <w:szCs w:val="22"/>
        </w:rPr>
        <w:t xml:space="preserve">. US EPA. </w:t>
      </w:r>
      <w:hyperlink r:id="rId15" w:history="1">
        <w:r w:rsidRPr="005106F2">
          <w:rPr>
            <w:rStyle w:val="Hyperlink"/>
            <w:rFonts w:ascii="Arial" w:hAnsi="Arial" w:cs="Arial"/>
            <w:sz w:val="22"/>
            <w:szCs w:val="22"/>
          </w:rPr>
          <w:t>https://www.epa.gov/indoor-air-quality-iaq/care-your-air-guide-indoor-air-quality</w:t>
        </w:r>
      </w:hyperlink>
      <w:r w:rsidRPr="005106F2">
        <w:rPr>
          <w:rStyle w:val="csl-entry"/>
          <w:rFonts w:ascii="Arial" w:hAnsi="Arial" w:cs="Arial"/>
          <w:color w:val="000000"/>
          <w:sz w:val="22"/>
          <w:szCs w:val="22"/>
        </w:rPr>
        <w:t xml:space="preserve"> </w:t>
      </w:r>
    </w:p>
    <w:p w14:paraId="55F3DCDB" w14:textId="77777777" w:rsidR="00C73B02" w:rsidRPr="005106F2" w:rsidRDefault="00C73B02" w:rsidP="00C73B02">
      <w:pPr>
        <w:pStyle w:val="NormalWeb"/>
        <w:spacing w:before="0" w:beforeAutospacing="0" w:after="0" w:afterAutospacing="0"/>
        <w:ind w:left="720"/>
        <w:rPr>
          <w:rFonts w:ascii="Arial" w:hAnsi="Arial" w:cs="Arial"/>
          <w:color w:val="000000"/>
          <w:sz w:val="22"/>
          <w:szCs w:val="22"/>
        </w:rPr>
      </w:pPr>
    </w:p>
    <w:p w14:paraId="43DBCB23" w14:textId="08932896" w:rsidR="002059A2" w:rsidRPr="005106F2" w:rsidRDefault="002059A2" w:rsidP="002059A2">
      <w:pPr>
        <w:pStyle w:val="NormalWeb"/>
        <w:numPr>
          <w:ilvl w:val="0"/>
          <w:numId w:val="3"/>
        </w:numPr>
        <w:spacing w:before="0" w:beforeAutospacing="0" w:after="0" w:afterAutospacing="0"/>
        <w:rPr>
          <w:rStyle w:val="csl-entry"/>
          <w:rFonts w:ascii="Arial" w:hAnsi="Arial" w:cs="Arial"/>
          <w:color w:val="000000"/>
          <w:sz w:val="22"/>
          <w:szCs w:val="22"/>
        </w:rPr>
      </w:pPr>
      <w:proofErr w:type="spellStart"/>
      <w:r w:rsidRPr="005106F2">
        <w:rPr>
          <w:rStyle w:val="csl-entry"/>
          <w:rFonts w:ascii="Arial" w:hAnsi="Arial" w:cs="Arial"/>
          <w:color w:val="000000"/>
          <w:sz w:val="22"/>
          <w:szCs w:val="22"/>
        </w:rPr>
        <w:t>Espressif</w:t>
      </w:r>
      <w:proofErr w:type="spellEnd"/>
      <w:r w:rsidRPr="005106F2">
        <w:rPr>
          <w:rStyle w:val="csl-entry"/>
          <w:rFonts w:ascii="Arial" w:hAnsi="Arial" w:cs="Arial"/>
          <w:color w:val="000000"/>
          <w:sz w:val="22"/>
          <w:szCs w:val="22"/>
        </w:rPr>
        <w:t>. (2023).</w:t>
      </w:r>
      <w:r w:rsidRPr="005106F2">
        <w:rPr>
          <w:rStyle w:val="apple-converted-space"/>
          <w:rFonts w:ascii="Arial" w:hAnsi="Arial" w:cs="Arial"/>
          <w:color w:val="000000"/>
          <w:sz w:val="22"/>
          <w:szCs w:val="22"/>
        </w:rPr>
        <w:t> </w:t>
      </w:r>
      <w:r w:rsidRPr="005106F2">
        <w:rPr>
          <w:rStyle w:val="csl-entry"/>
          <w:rFonts w:ascii="Arial" w:hAnsi="Arial" w:cs="Arial"/>
          <w:i/>
          <w:iCs/>
          <w:color w:val="000000"/>
          <w:sz w:val="22"/>
          <w:szCs w:val="22"/>
        </w:rPr>
        <w:t>ESP32-S3-WROOM-1 ESP32-S3-WROOM-1U Datasheet</w:t>
      </w:r>
      <w:r w:rsidRPr="005106F2">
        <w:rPr>
          <w:rStyle w:val="csl-entry"/>
          <w:rFonts w:ascii="Arial" w:hAnsi="Arial" w:cs="Arial"/>
          <w:color w:val="000000"/>
          <w:sz w:val="22"/>
          <w:szCs w:val="22"/>
        </w:rPr>
        <w:t xml:space="preserve">. </w:t>
      </w:r>
      <w:proofErr w:type="spellStart"/>
      <w:r w:rsidRPr="005106F2">
        <w:rPr>
          <w:rStyle w:val="csl-entry"/>
          <w:rFonts w:ascii="Arial" w:hAnsi="Arial" w:cs="Arial"/>
          <w:color w:val="000000"/>
          <w:sz w:val="22"/>
          <w:szCs w:val="22"/>
        </w:rPr>
        <w:t>Espressif</w:t>
      </w:r>
      <w:proofErr w:type="spellEnd"/>
      <w:r w:rsidRPr="005106F2">
        <w:rPr>
          <w:rStyle w:val="csl-entry"/>
          <w:rFonts w:ascii="Arial" w:hAnsi="Arial" w:cs="Arial"/>
          <w:color w:val="000000"/>
          <w:sz w:val="22"/>
          <w:szCs w:val="22"/>
        </w:rPr>
        <w:t xml:space="preserve">. </w:t>
      </w:r>
      <w:hyperlink r:id="rId16" w:history="1">
        <w:r w:rsidRPr="005106F2">
          <w:rPr>
            <w:rStyle w:val="Hyperlink"/>
            <w:rFonts w:ascii="Arial" w:hAnsi="Arial" w:cs="Arial"/>
            <w:sz w:val="22"/>
            <w:szCs w:val="22"/>
          </w:rPr>
          <w:t>https://www.espressif.com/sites/default/files/documentation/esp32-s3-wroom-1_wroom-1u_datasheet_en.pdf</w:t>
        </w:r>
      </w:hyperlink>
      <w:r w:rsidRPr="005106F2">
        <w:rPr>
          <w:rStyle w:val="csl-entry"/>
          <w:rFonts w:ascii="Arial" w:hAnsi="Arial" w:cs="Arial"/>
          <w:color w:val="000000"/>
          <w:sz w:val="22"/>
          <w:szCs w:val="22"/>
        </w:rPr>
        <w:t xml:space="preserve"> </w:t>
      </w:r>
    </w:p>
    <w:p w14:paraId="0A36CE7A" w14:textId="77777777" w:rsidR="002059A2" w:rsidRPr="005106F2" w:rsidRDefault="002059A2" w:rsidP="002059A2">
      <w:pPr>
        <w:pStyle w:val="NormalWeb"/>
        <w:spacing w:before="0" w:beforeAutospacing="0" w:after="0" w:afterAutospacing="0"/>
        <w:rPr>
          <w:rFonts w:ascii="Arial" w:hAnsi="Arial" w:cs="Arial"/>
          <w:color w:val="000000"/>
          <w:sz w:val="22"/>
          <w:szCs w:val="22"/>
        </w:rPr>
      </w:pPr>
    </w:p>
    <w:p w14:paraId="330E7EA6" w14:textId="3AFE4172" w:rsidR="002059A2" w:rsidRPr="005106F2" w:rsidRDefault="002059A2" w:rsidP="002059A2">
      <w:pPr>
        <w:pStyle w:val="NormalWeb"/>
        <w:numPr>
          <w:ilvl w:val="0"/>
          <w:numId w:val="3"/>
        </w:numPr>
        <w:spacing w:before="0" w:beforeAutospacing="0" w:after="0" w:afterAutospacing="0"/>
        <w:rPr>
          <w:rStyle w:val="csl-entry"/>
          <w:rFonts w:ascii="Arial" w:hAnsi="Arial" w:cs="Arial"/>
          <w:color w:val="000000"/>
          <w:sz w:val="22"/>
          <w:szCs w:val="22"/>
        </w:rPr>
      </w:pPr>
      <w:proofErr w:type="spellStart"/>
      <w:r w:rsidRPr="005106F2">
        <w:rPr>
          <w:rStyle w:val="csl-entry"/>
          <w:rFonts w:ascii="Arial" w:hAnsi="Arial" w:cs="Arial"/>
          <w:color w:val="000000"/>
          <w:sz w:val="22"/>
          <w:szCs w:val="22"/>
        </w:rPr>
        <w:t>Metageek</w:t>
      </w:r>
      <w:proofErr w:type="spellEnd"/>
      <w:r w:rsidRPr="005106F2">
        <w:rPr>
          <w:rStyle w:val="csl-entry"/>
          <w:rFonts w:ascii="Arial" w:hAnsi="Arial" w:cs="Arial"/>
          <w:color w:val="000000"/>
          <w:sz w:val="22"/>
          <w:szCs w:val="22"/>
        </w:rPr>
        <w:t>. (2024).</w:t>
      </w:r>
      <w:r w:rsidRPr="005106F2">
        <w:rPr>
          <w:rStyle w:val="apple-converted-space"/>
          <w:rFonts w:ascii="Arial" w:hAnsi="Arial" w:cs="Arial"/>
          <w:color w:val="000000"/>
          <w:sz w:val="22"/>
          <w:szCs w:val="22"/>
        </w:rPr>
        <w:t> </w:t>
      </w:r>
      <w:r w:rsidRPr="005106F2">
        <w:rPr>
          <w:rStyle w:val="csl-entry"/>
          <w:rFonts w:ascii="Arial" w:hAnsi="Arial" w:cs="Arial"/>
          <w:i/>
          <w:iCs/>
          <w:color w:val="000000"/>
          <w:sz w:val="22"/>
          <w:szCs w:val="22"/>
        </w:rPr>
        <w:t>Wi-Fi and non wi-fi interference</w:t>
      </w:r>
      <w:r w:rsidRPr="005106F2">
        <w:rPr>
          <w:rStyle w:val="csl-entry"/>
          <w:rFonts w:ascii="Arial" w:hAnsi="Arial" w:cs="Arial"/>
          <w:color w:val="000000"/>
          <w:sz w:val="22"/>
          <w:szCs w:val="22"/>
        </w:rPr>
        <w:t xml:space="preserve">. </w:t>
      </w:r>
      <w:proofErr w:type="spellStart"/>
      <w:r w:rsidRPr="005106F2">
        <w:rPr>
          <w:rStyle w:val="csl-entry"/>
          <w:rFonts w:ascii="Arial" w:hAnsi="Arial" w:cs="Arial"/>
          <w:color w:val="000000"/>
          <w:sz w:val="22"/>
          <w:szCs w:val="22"/>
        </w:rPr>
        <w:t>MetaGeek</w:t>
      </w:r>
      <w:proofErr w:type="spellEnd"/>
      <w:r w:rsidRPr="005106F2">
        <w:rPr>
          <w:rStyle w:val="csl-entry"/>
          <w:rFonts w:ascii="Arial" w:hAnsi="Arial" w:cs="Arial"/>
          <w:color w:val="000000"/>
          <w:sz w:val="22"/>
          <w:szCs w:val="22"/>
        </w:rPr>
        <w:t xml:space="preserve">. </w:t>
      </w:r>
      <w:hyperlink r:id="rId17" w:history="1">
        <w:r w:rsidRPr="005106F2">
          <w:rPr>
            <w:rStyle w:val="Hyperlink"/>
            <w:rFonts w:ascii="Arial" w:hAnsi="Arial" w:cs="Arial"/>
            <w:sz w:val="22"/>
            <w:szCs w:val="22"/>
          </w:rPr>
          <w:t>https://www.metageek.com/training/resources/wifi-and-non-wifi-interference/</w:t>
        </w:r>
      </w:hyperlink>
      <w:r w:rsidRPr="005106F2">
        <w:rPr>
          <w:rStyle w:val="csl-entry"/>
          <w:rFonts w:ascii="Arial" w:hAnsi="Arial" w:cs="Arial"/>
          <w:color w:val="000000"/>
          <w:sz w:val="22"/>
          <w:szCs w:val="22"/>
        </w:rPr>
        <w:t xml:space="preserve"> </w:t>
      </w:r>
    </w:p>
    <w:p w14:paraId="0DE66D31" w14:textId="77777777" w:rsidR="002059A2" w:rsidRPr="005106F2" w:rsidRDefault="002059A2" w:rsidP="002059A2">
      <w:pPr>
        <w:pStyle w:val="NormalWeb"/>
        <w:spacing w:before="0" w:beforeAutospacing="0" w:after="0" w:afterAutospacing="0"/>
        <w:rPr>
          <w:rFonts w:ascii="Arial" w:hAnsi="Arial" w:cs="Arial"/>
          <w:color w:val="000000"/>
          <w:sz w:val="22"/>
          <w:szCs w:val="22"/>
        </w:rPr>
      </w:pPr>
    </w:p>
    <w:p w14:paraId="71AC4C11" w14:textId="394E572C" w:rsidR="002059A2" w:rsidRPr="005106F2" w:rsidRDefault="002059A2" w:rsidP="002059A2">
      <w:pPr>
        <w:pStyle w:val="NormalWeb"/>
        <w:numPr>
          <w:ilvl w:val="0"/>
          <w:numId w:val="3"/>
        </w:numPr>
        <w:spacing w:before="0" w:beforeAutospacing="0" w:after="0" w:afterAutospacing="0"/>
        <w:rPr>
          <w:rStyle w:val="csl-entry"/>
          <w:rFonts w:ascii="Arial" w:hAnsi="Arial" w:cs="Arial"/>
          <w:color w:val="000000"/>
          <w:sz w:val="22"/>
          <w:szCs w:val="22"/>
        </w:rPr>
      </w:pPr>
      <w:r w:rsidRPr="005106F2">
        <w:rPr>
          <w:rStyle w:val="csl-entry"/>
          <w:rFonts w:ascii="Arial" w:hAnsi="Arial" w:cs="Arial"/>
          <w:color w:val="000000"/>
          <w:sz w:val="22"/>
          <w:szCs w:val="22"/>
        </w:rPr>
        <w:t>Arundel, A. V., Sterling, E. M., Biggin, J. H., &amp; Sterling, T. D. (1986). Indirect health effects of relative humidity in indoor environments.</w:t>
      </w:r>
      <w:r w:rsidRPr="005106F2">
        <w:rPr>
          <w:rStyle w:val="apple-converted-space"/>
          <w:rFonts w:ascii="Arial" w:hAnsi="Arial" w:cs="Arial"/>
          <w:color w:val="000000"/>
          <w:sz w:val="22"/>
          <w:szCs w:val="22"/>
        </w:rPr>
        <w:t> </w:t>
      </w:r>
      <w:r w:rsidRPr="005106F2">
        <w:rPr>
          <w:rStyle w:val="csl-entry"/>
          <w:rFonts w:ascii="Arial" w:hAnsi="Arial" w:cs="Arial"/>
          <w:i/>
          <w:iCs/>
          <w:color w:val="000000"/>
          <w:sz w:val="22"/>
          <w:szCs w:val="22"/>
        </w:rPr>
        <w:t>Environmental Health Perspectives</w:t>
      </w:r>
      <w:r w:rsidRPr="005106F2">
        <w:rPr>
          <w:rStyle w:val="csl-entry"/>
          <w:rFonts w:ascii="Arial" w:hAnsi="Arial" w:cs="Arial"/>
          <w:color w:val="000000"/>
          <w:sz w:val="22"/>
          <w:szCs w:val="22"/>
        </w:rPr>
        <w:t>,</w:t>
      </w:r>
      <w:r w:rsidRPr="005106F2">
        <w:rPr>
          <w:rStyle w:val="apple-converted-space"/>
          <w:rFonts w:ascii="Arial" w:hAnsi="Arial" w:cs="Arial"/>
          <w:color w:val="000000"/>
          <w:sz w:val="22"/>
          <w:szCs w:val="22"/>
        </w:rPr>
        <w:t> </w:t>
      </w:r>
      <w:r w:rsidRPr="005106F2">
        <w:rPr>
          <w:rStyle w:val="csl-entry"/>
          <w:rFonts w:ascii="Arial" w:hAnsi="Arial" w:cs="Arial"/>
          <w:i/>
          <w:iCs/>
          <w:color w:val="000000"/>
          <w:sz w:val="22"/>
          <w:szCs w:val="22"/>
        </w:rPr>
        <w:t>65</w:t>
      </w:r>
      <w:r w:rsidRPr="005106F2">
        <w:rPr>
          <w:rStyle w:val="csl-entry"/>
          <w:rFonts w:ascii="Arial" w:hAnsi="Arial" w:cs="Arial"/>
          <w:color w:val="000000"/>
          <w:sz w:val="22"/>
          <w:szCs w:val="22"/>
        </w:rPr>
        <w:t xml:space="preserve">, 351–361. </w:t>
      </w:r>
      <w:hyperlink r:id="rId18" w:history="1">
        <w:r w:rsidRPr="005106F2">
          <w:rPr>
            <w:rStyle w:val="Hyperlink"/>
            <w:rFonts w:ascii="Arial" w:hAnsi="Arial" w:cs="Arial"/>
            <w:sz w:val="22"/>
            <w:szCs w:val="22"/>
          </w:rPr>
          <w:t>https://doi.org/10.1289/ehp.8665351</w:t>
        </w:r>
      </w:hyperlink>
      <w:r w:rsidRPr="005106F2">
        <w:rPr>
          <w:rStyle w:val="csl-entry"/>
          <w:rFonts w:ascii="Arial" w:hAnsi="Arial" w:cs="Arial"/>
          <w:color w:val="000000"/>
          <w:sz w:val="22"/>
          <w:szCs w:val="22"/>
        </w:rPr>
        <w:t xml:space="preserve"> </w:t>
      </w:r>
    </w:p>
    <w:p w14:paraId="48529434" w14:textId="77777777" w:rsidR="002059A2" w:rsidRPr="005106F2" w:rsidRDefault="002059A2" w:rsidP="002059A2">
      <w:pPr>
        <w:pStyle w:val="NormalWeb"/>
        <w:spacing w:before="0" w:beforeAutospacing="0" w:after="0" w:afterAutospacing="0"/>
        <w:ind w:left="720"/>
        <w:rPr>
          <w:rFonts w:ascii="Arial" w:hAnsi="Arial" w:cs="Arial"/>
          <w:color w:val="000000"/>
          <w:sz w:val="22"/>
          <w:szCs w:val="22"/>
        </w:rPr>
      </w:pPr>
    </w:p>
    <w:p w14:paraId="73EEF7AE" w14:textId="48885238" w:rsidR="00C73B02" w:rsidRPr="005106F2" w:rsidRDefault="002059A2" w:rsidP="004B6289">
      <w:pPr>
        <w:pStyle w:val="NormalWeb"/>
        <w:numPr>
          <w:ilvl w:val="0"/>
          <w:numId w:val="3"/>
        </w:numPr>
        <w:spacing w:before="0" w:beforeAutospacing="0" w:after="0" w:afterAutospacing="0"/>
        <w:rPr>
          <w:rStyle w:val="csl-entry"/>
          <w:rFonts w:ascii="Arial" w:hAnsi="Arial" w:cs="Arial"/>
          <w:color w:val="000000"/>
          <w:sz w:val="22"/>
          <w:szCs w:val="22"/>
        </w:rPr>
      </w:pPr>
      <w:r w:rsidRPr="005106F2">
        <w:rPr>
          <w:rStyle w:val="csl-entry"/>
          <w:rFonts w:ascii="Arial" w:hAnsi="Arial" w:cs="Arial"/>
          <w:color w:val="000000"/>
          <w:sz w:val="22"/>
          <w:szCs w:val="22"/>
        </w:rPr>
        <w:t xml:space="preserve">Perrone, V., Veronesi, C., Giacomini, E., </w:t>
      </w:r>
      <w:proofErr w:type="spellStart"/>
      <w:r w:rsidRPr="005106F2">
        <w:rPr>
          <w:rStyle w:val="csl-entry"/>
          <w:rFonts w:ascii="Arial" w:hAnsi="Arial" w:cs="Arial"/>
          <w:color w:val="000000"/>
          <w:sz w:val="22"/>
          <w:szCs w:val="22"/>
        </w:rPr>
        <w:t>Citraro</w:t>
      </w:r>
      <w:proofErr w:type="spellEnd"/>
      <w:r w:rsidRPr="005106F2">
        <w:rPr>
          <w:rStyle w:val="csl-entry"/>
          <w:rFonts w:ascii="Arial" w:hAnsi="Arial" w:cs="Arial"/>
          <w:color w:val="000000"/>
          <w:sz w:val="22"/>
          <w:szCs w:val="22"/>
        </w:rPr>
        <w:t xml:space="preserve">, R., </w:t>
      </w:r>
      <w:proofErr w:type="spellStart"/>
      <w:r w:rsidRPr="005106F2">
        <w:rPr>
          <w:rStyle w:val="csl-entry"/>
          <w:rFonts w:ascii="Arial" w:hAnsi="Arial" w:cs="Arial"/>
          <w:color w:val="000000"/>
          <w:sz w:val="22"/>
          <w:szCs w:val="22"/>
        </w:rPr>
        <w:t>Dell’Orco</w:t>
      </w:r>
      <w:proofErr w:type="spellEnd"/>
      <w:r w:rsidRPr="005106F2">
        <w:rPr>
          <w:rStyle w:val="csl-entry"/>
          <w:rFonts w:ascii="Arial" w:hAnsi="Arial" w:cs="Arial"/>
          <w:color w:val="000000"/>
          <w:sz w:val="22"/>
          <w:szCs w:val="22"/>
        </w:rPr>
        <w:t xml:space="preserve">, S., Lena, F., Paciello, A., </w:t>
      </w:r>
      <w:proofErr w:type="spellStart"/>
      <w:r w:rsidRPr="005106F2">
        <w:rPr>
          <w:rStyle w:val="csl-entry"/>
          <w:rFonts w:ascii="Arial" w:hAnsi="Arial" w:cs="Arial"/>
          <w:color w:val="000000"/>
          <w:sz w:val="22"/>
          <w:szCs w:val="22"/>
        </w:rPr>
        <w:t>Resta</w:t>
      </w:r>
      <w:proofErr w:type="spellEnd"/>
      <w:r w:rsidRPr="005106F2">
        <w:rPr>
          <w:rStyle w:val="csl-entry"/>
          <w:rFonts w:ascii="Arial" w:hAnsi="Arial" w:cs="Arial"/>
          <w:color w:val="000000"/>
          <w:sz w:val="22"/>
          <w:szCs w:val="22"/>
        </w:rPr>
        <w:t xml:space="preserve">, A. M., Nica, M., </w:t>
      </w:r>
      <w:proofErr w:type="spellStart"/>
      <w:r w:rsidRPr="005106F2">
        <w:rPr>
          <w:rStyle w:val="csl-entry"/>
          <w:rFonts w:ascii="Arial" w:hAnsi="Arial" w:cs="Arial"/>
          <w:color w:val="000000"/>
          <w:sz w:val="22"/>
          <w:szCs w:val="22"/>
        </w:rPr>
        <w:t>Ritrovato</w:t>
      </w:r>
      <w:proofErr w:type="spellEnd"/>
      <w:r w:rsidRPr="005106F2">
        <w:rPr>
          <w:rStyle w:val="csl-entry"/>
          <w:rFonts w:ascii="Arial" w:hAnsi="Arial" w:cs="Arial"/>
          <w:color w:val="000000"/>
          <w:sz w:val="22"/>
          <w:szCs w:val="22"/>
        </w:rPr>
        <w:t xml:space="preserve">, D., &amp; </w:t>
      </w:r>
      <w:proofErr w:type="spellStart"/>
      <w:r w:rsidRPr="005106F2">
        <w:rPr>
          <w:rStyle w:val="csl-entry"/>
          <w:rFonts w:ascii="Arial" w:hAnsi="Arial" w:cs="Arial"/>
          <w:color w:val="000000"/>
          <w:sz w:val="22"/>
          <w:szCs w:val="22"/>
        </w:rPr>
        <w:t>Degli</w:t>
      </w:r>
      <w:proofErr w:type="spellEnd"/>
      <w:r w:rsidRPr="005106F2">
        <w:rPr>
          <w:rStyle w:val="csl-entry"/>
          <w:rFonts w:ascii="Arial" w:hAnsi="Arial" w:cs="Arial"/>
          <w:color w:val="000000"/>
          <w:sz w:val="22"/>
          <w:szCs w:val="22"/>
        </w:rPr>
        <w:t xml:space="preserve"> </w:t>
      </w:r>
      <w:proofErr w:type="spellStart"/>
      <w:r w:rsidRPr="005106F2">
        <w:rPr>
          <w:rStyle w:val="csl-entry"/>
          <w:rFonts w:ascii="Arial" w:hAnsi="Arial" w:cs="Arial"/>
          <w:color w:val="000000"/>
          <w:sz w:val="22"/>
          <w:szCs w:val="22"/>
        </w:rPr>
        <w:t>Esposti</w:t>
      </w:r>
      <w:proofErr w:type="spellEnd"/>
      <w:r w:rsidRPr="005106F2">
        <w:rPr>
          <w:rStyle w:val="csl-entry"/>
          <w:rFonts w:ascii="Arial" w:hAnsi="Arial" w:cs="Arial"/>
          <w:color w:val="000000"/>
          <w:sz w:val="22"/>
          <w:szCs w:val="22"/>
        </w:rPr>
        <w:t>, L. (2022). The epidemiology, treatment patterns and economic burden of different phenotypes of multiple sclerosis in Italy: Relapsing-Remitting multiple sclerosis and secondary progressive multiple sclerosis.</w:t>
      </w:r>
      <w:r w:rsidRPr="005106F2">
        <w:rPr>
          <w:rStyle w:val="apple-converted-space"/>
          <w:rFonts w:ascii="Arial" w:hAnsi="Arial" w:cs="Arial"/>
          <w:color w:val="000000"/>
          <w:sz w:val="22"/>
          <w:szCs w:val="22"/>
        </w:rPr>
        <w:t> </w:t>
      </w:r>
      <w:r w:rsidRPr="005106F2">
        <w:rPr>
          <w:rStyle w:val="csl-entry"/>
          <w:rFonts w:ascii="Arial" w:hAnsi="Arial" w:cs="Arial"/>
          <w:i/>
          <w:iCs/>
          <w:color w:val="000000"/>
          <w:sz w:val="22"/>
          <w:szCs w:val="22"/>
        </w:rPr>
        <w:t>Clinical Epidemiology</w:t>
      </w:r>
      <w:r w:rsidRPr="005106F2">
        <w:rPr>
          <w:rStyle w:val="csl-entry"/>
          <w:rFonts w:ascii="Arial" w:hAnsi="Arial" w:cs="Arial"/>
          <w:color w:val="000000"/>
          <w:sz w:val="22"/>
          <w:szCs w:val="22"/>
        </w:rPr>
        <w:t>,</w:t>
      </w:r>
      <w:r w:rsidRPr="005106F2">
        <w:rPr>
          <w:rStyle w:val="apple-converted-space"/>
          <w:rFonts w:ascii="Arial" w:hAnsi="Arial" w:cs="Arial"/>
          <w:color w:val="000000"/>
          <w:sz w:val="22"/>
          <w:szCs w:val="22"/>
        </w:rPr>
        <w:t> </w:t>
      </w:r>
      <w:r w:rsidRPr="005106F2">
        <w:rPr>
          <w:rStyle w:val="csl-entry"/>
          <w:rFonts w:ascii="Arial" w:hAnsi="Arial" w:cs="Arial"/>
          <w:i/>
          <w:iCs/>
          <w:color w:val="000000"/>
          <w:sz w:val="22"/>
          <w:szCs w:val="22"/>
        </w:rPr>
        <w:t>14</w:t>
      </w:r>
      <w:r w:rsidRPr="005106F2">
        <w:rPr>
          <w:rStyle w:val="csl-entry"/>
          <w:rFonts w:ascii="Arial" w:hAnsi="Arial" w:cs="Arial"/>
          <w:color w:val="000000"/>
          <w:sz w:val="22"/>
          <w:szCs w:val="22"/>
        </w:rPr>
        <w:t xml:space="preserve">, 1327–1337. </w:t>
      </w:r>
      <w:hyperlink r:id="rId19" w:history="1">
        <w:r w:rsidRPr="005106F2">
          <w:rPr>
            <w:rStyle w:val="Hyperlink"/>
            <w:rFonts w:ascii="Arial" w:hAnsi="Arial" w:cs="Arial"/>
            <w:sz w:val="22"/>
            <w:szCs w:val="22"/>
          </w:rPr>
          <w:t>https://doi.org/10.2147/CLEP.S376005</w:t>
        </w:r>
      </w:hyperlink>
      <w:r w:rsidRPr="005106F2">
        <w:rPr>
          <w:rStyle w:val="csl-entry"/>
          <w:rFonts w:ascii="Arial" w:hAnsi="Arial" w:cs="Arial"/>
          <w:color w:val="000000"/>
          <w:sz w:val="22"/>
          <w:szCs w:val="22"/>
        </w:rPr>
        <w:t xml:space="preserve"> </w:t>
      </w:r>
    </w:p>
    <w:p w14:paraId="63387C3F" w14:textId="77777777" w:rsidR="00F64C16" w:rsidRPr="005106F2" w:rsidRDefault="00F64C16" w:rsidP="00F64C16">
      <w:pPr>
        <w:pStyle w:val="ListParagraph"/>
        <w:rPr>
          <w:color w:val="000000"/>
        </w:rPr>
      </w:pPr>
    </w:p>
    <w:p w14:paraId="6485E8C4" w14:textId="4885E948" w:rsidR="00F64C16" w:rsidRPr="005106F2" w:rsidRDefault="00F64C16" w:rsidP="00F64C16">
      <w:pPr>
        <w:pStyle w:val="NormalWeb"/>
        <w:numPr>
          <w:ilvl w:val="0"/>
          <w:numId w:val="3"/>
        </w:numPr>
        <w:spacing w:before="0" w:beforeAutospacing="0" w:after="0" w:afterAutospacing="0"/>
        <w:rPr>
          <w:rFonts w:ascii="Arial" w:hAnsi="Arial" w:cs="Arial"/>
          <w:color w:val="000000"/>
          <w:sz w:val="22"/>
          <w:szCs w:val="22"/>
        </w:rPr>
      </w:pPr>
      <w:r w:rsidRPr="005106F2">
        <w:rPr>
          <w:rStyle w:val="csl-entry"/>
          <w:rFonts w:ascii="Arial" w:hAnsi="Arial" w:cs="Arial"/>
          <w:color w:val="000000"/>
          <w:sz w:val="22"/>
          <w:szCs w:val="22"/>
        </w:rPr>
        <w:t>IEEE. (2020).</w:t>
      </w:r>
      <w:r w:rsidRPr="005106F2">
        <w:rPr>
          <w:rStyle w:val="apple-converted-space"/>
          <w:rFonts w:ascii="Arial" w:hAnsi="Arial" w:cs="Arial"/>
          <w:color w:val="000000"/>
          <w:sz w:val="22"/>
          <w:szCs w:val="22"/>
        </w:rPr>
        <w:t> </w:t>
      </w:r>
      <w:r w:rsidRPr="005106F2">
        <w:rPr>
          <w:rStyle w:val="csl-entry"/>
          <w:rFonts w:ascii="Arial" w:hAnsi="Arial" w:cs="Arial"/>
          <w:i/>
          <w:iCs/>
          <w:color w:val="000000"/>
          <w:sz w:val="22"/>
          <w:szCs w:val="22"/>
        </w:rPr>
        <w:t>IEEE code of ethics</w:t>
      </w:r>
      <w:r w:rsidRPr="005106F2">
        <w:rPr>
          <w:rStyle w:val="csl-entry"/>
          <w:rFonts w:ascii="Arial" w:hAnsi="Arial" w:cs="Arial"/>
          <w:color w:val="000000"/>
          <w:sz w:val="22"/>
          <w:szCs w:val="22"/>
        </w:rPr>
        <w:t xml:space="preserve">. IEEE Code of Ethics. </w:t>
      </w:r>
      <w:hyperlink r:id="rId20" w:history="1">
        <w:r w:rsidR="00CB78DF" w:rsidRPr="005106F2">
          <w:rPr>
            <w:rStyle w:val="Hyperlink"/>
            <w:rFonts w:ascii="Arial" w:hAnsi="Arial" w:cs="Arial"/>
            <w:sz w:val="22"/>
            <w:szCs w:val="22"/>
          </w:rPr>
          <w:t>https://www.ieee.org/about/corporate/governance/p7-8.html</w:t>
        </w:r>
      </w:hyperlink>
      <w:r w:rsidR="00CB78DF" w:rsidRPr="005106F2">
        <w:rPr>
          <w:rStyle w:val="csl-entry"/>
          <w:rFonts w:ascii="Arial" w:hAnsi="Arial" w:cs="Arial"/>
          <w:color w:val="000000"/>
          <w:sz w:val="22"/>
          <w:szCs w:val="22"/>
        </w:rPr>
        <w:t xml:space="preserve"> </w:t>
      </w:r>
    </w:p>
    <w:p w14:paraId="4882F687" w14:textId="77777777" w:rsidR="00F64C16" w:rsidRPr="005106F2" w:rsidRDefault="00F64C16" w:rsidP="00F64C16">
      <w:pPr>
        <w:pStyle w:val="NormalWeb"/>
        <w:spacing w:before="0" w:beforeAutospacing="0" w:after="0" w:afterAutospacing="0"/>
        <w:ind w:left="360"/>
        <w:rPr>
          <w:rFonts w:ascii="Arial" w:hAnsi="Arial" w:cs="Arial"/>
          <w:color w:val="000000"/>
          <w:sz w:val="22"/>
          <w:szCs w:val="22"/>
        </w:rPr>
      </w:pPr>
    </w:p>
    <w:p w14:paraId="009A3027" w14:textId="77777777" w:rsidR="00C73B02" w:rsidRPr="005106F2" w:rsidRDefault="00C73B02" w:rsidP="005D1167"/>
    <w:p w14:paraId="3F2BA6D9" w14:textId="77777777" w:rsidR="00827D0A" w:rsidRDefault="00827D0A" w:rsidP="005D1167">
      <w:pPr>
        <w:rPr>
          <w:rFonts w:ascii="Times New Roman" w:eastAsia="Times New Roman" w:hAnsi="Times New Roman" w:cs="Times New Roman"/>
          <w:sz w:val="24"/>
          <w:szCs w:val="24"/>
        </w:rPr>
      </w:pPr>
    </w:p>
    <w:sectPr w:rsidR="00827D0A" w:rsidSect="002A12CE">
      <w:headerReference w:type="even" r:id="rId21"/>
      <w:headerReference w:type="default" r:id="rId22"/>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D14DD7" w14:textId="77777777" w:rsidR="002A12CE" w:rsidRDefault="002A12CE" w:rsidP="00D63660">
      <w:pPr>
        <w:spacing w:line="240" w:lineRule="auto"/>
      </w:pPr>
      <w:r>
        <w:separator/>
      </w:r>
    </w:p>
  </w:endnote>
  <w:endnote w:type="continuationSeparator" w:id="0">
    <w:p w14:paraId="2D865215" w14:textId="77777777" w:rsidR="002A12CE" w:rsidRDefault="002A12CE" w:rsidP="00D6366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Nova Mono">
    <w:panose1 w:val="020B0604020202020204"/>
    <w:charset w:val="00"/>
    <w:family w:val="auto"/>
    <w:pitch w:val="default"/>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83CDB7" w14:textId="77777777" w:rsidR="002A12CE" w:rsidRDefault="002A12CE" w:rsidP="00D63660">
      <w:pPr>
        <w:spacing w:line="240" w:lineRule="auto"/>
      </w:pPr>
      <w:r>
        <w:separator/>
      </w:r>
    </w:p>
  </w:footnote>
  <w:footnote w:type="continuationSeparator" w:id="0">
    <w:p w14:paraId="147DCF47" w14:textId="77777777" w:rsidR="002A12CE" w:rsidRDefault="002A12CE" w:rsidP="00D6366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95904519"/>
      <w:docPartObj>
        <w:docPartGallery w:val="Page Numbers (Top of Page)"/>
        <w:docPartUnique/>
      </w:docPartObj>
    </w:sdtPr>
    <w:sdtContent>
      <w:p w14:paraId="28F56CB9" w14:textId="69EF6958" w:rsidR="00D63660" w:rsidRDefault="00D63660" w:rsidP="00A60E7C">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0564670" w14:textId="77777777" w:rsidR="00D63660" w:rsidRDefault="00D63660" w:rsidP="00D63660">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690987756"/>
      <w:docPartObj>
        <w:docPartGallery w:val="Page Numbers (Top of Page)"/>
        <w:docPartUnique/>
      </w:docPartObj>
    </w:sdtPr>
    <w:sdtContent>
      <w:p w14:paraId="5785021F" w14:textId="01033D9C" w:rsidR="00D63660" w:rsidRDefault="00D63660" w:rsidP="00A60E7C">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142EE3D9" w14:textId="787D01B1" w:rsidR="00D63660" w:rsidRPr="00D63660" w:rsidRDefault="00D63660" w:rsidP="00D63660">
    <w:pPr>
      <w:pStyle w:val="Header"/>
      <w:ind w:right="360"/>
      <w:rPr>
        <w:lang w:val="en-US"/>
      </w:rPr>
    </w:pPr>
    <w:r>
      <w:rPr>
        <w:lang w:val="en-US"/>
      </w:rPr>
      <w:t>Automatic Humidity Sensing and Water Refilling Cool-Mist Humidifier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46B0C"/>
    <w:multiLevelType w:val="multilevel"/>
    <w:tmpl w:val="0FA81D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16040B"/>
    <w:multiLevelType w:val="multilevel"/>
    <w:tmpl w:val="73142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6D1AEE"/>
    <w:multiLevelType w:val="hybridMultilevel"/>
    <w:tmpl w:val="A1024B0C"/>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3A52A3"/>
    <w:multiLevelType w:val="multilevel"/>
    <w:tmpl w:val="21284E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6036A13"/>
    <w:multiLevelType w:val="hybridMultilevel"/>
    <w:tmpl w:val="560A18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F1E42BA"/>
    <w:multiLevelType w:val="hybridMultilevel"/>
    <w:tmpl w:val="BE461DA2"/>
    <w:lvl w:ilvl="0" w:tplc="5FA84DB0">
      <w:start w:val="1"/>
      <w:numFmt w:val="decimal"/>
      <w:lvlText w:val="[%1]"/>
      <w:lvlJc w:val="left"/>
      <w:pPr>
        <w:ind w:left="720" w:hanging="360"/>
      </w:pPr>
      <w:rPr>
        <w:rFonts w:ascii="Times New Roman" w:eastAsia="Times New Roman" w:hAnsi="Times New Roman" w:cs="Times New Roman" w:hint="default"/>
        <w:b w:val="0"/>
        <w:bCs w:val="0"/>
        <w:i w:val="0"/>
        <w:iCs w:val="0"/>
        <w:spacing w:val="0"/>
        <w:w w:val="99"/>
        <w:sz w:val="24"/>
        <w:szCs w:val="24"/>
        <w:lang w:val="en-US" w:eastAsia="en-US" w:bidi="ar-S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8E271F1"/>
    <w:multiLevelType w:val="hybridMultilevel"/>
    <w:tmpl w:val="E86CFAE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CC36499"/>
    <w:multiLevelType w:val="hybridMultilevel"/>
    <w:tmpl w:val="04687146"/>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7CA7094"/>
    <w:multiLevelType w:val="multilevel"/>
    <w:tmpl w:val="709231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B5D0AE8"/>
    <w:multiLevelType w:val="multilevel"/>
    <w:tmpl w:val="3DA8BCD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1D12B17"/>
    <w:multiLevelType w:val="hybridMultilevel"/>
    <w:tmpl w:val="B880BAE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3067BAF"/>
    <w:multiLevelType w:val="multilevel"/>
    <w:tmpl w:val="5F9C58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7DE64790"/>
    <w:multiLevelType w:val="hybridMultilevel"/>
    <w:tmpl w:val="A1024B0C"/>
    <w:lvl w:ilvl="0" w:tplc="FFFFFFFF">
      <w:start w:val="1"/>
      <w:numFmt w:val="lowerRoman"/>
      <w:lvlText w:val="%1."/>
      <w:lvlJc w:val="righ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186138614">
    <w:abstractNumId w:val="11"/>
  </w:num>
  <w:num w:numId="2" w16cid:durableId="240256334">
    <w:abstractNumId w:val="4"/>
  </w:num>
  <w:num w:numId="3" w16cid:durableId="931821526">
    <w:abstractNumId w:val="5"/>
  </w:num>
  <w:num w:numId="4" w16cid:durableId="2050952855">
    <w:abstractNumId w:val="10"/>
  </w:num>
  <w:num w:numId="5" w16cid:durableId="724530371">
    <w:abstractNumId w:val="6"/>
  </w:num>
  <w:num w:numId="6" w16cid:durableId="1102216633">
    <w:abstractNumId w:val="3"/>
  </w:num>
  <w:num w:numId="7" w16cid:durableId="105588154">
    <w:abstractNumId w:val="1"/>
  </w:num>
  <w:num w:numId="8" w16cid:durableId="4482448">
    <w:abstractNumId w:val="2"/>
  </w:num>
  <w:num w:numId="9" w16cid:durableId="476268180">
    <w:abstractNumId w:val="8"/>
  </w:num>
  <w:num w:numId="10" w16cid:durableId="396898784">
    <w:abstractNumId w:val="9"/>
  </w:num>
  <w:num w:numId="11" w16cid:durableId="374080926">
    <w:abstractNumId w:val="9"/>
    <w:lvlOverride w:ilvl="1">
      <w:lvl w:ilvl="1">
        <w:numFmt w:val="lowerLetter"/>
        <w:lvlText w:val="%2."/>
        <w:lvlJc w:val="left"/>
      </w:lvl>
    </w:lvlOverride>
  </w:num>
  <w:num w:numId="12" w16cid:durableId="1923561491">
    <w:abstractNumId w:val="9"/>
    <w:lvlOverride w:ilvl="1">
      <w:lvl w:ilvl="1">
        <w:numFmt w:val="lowerLetter"/>
        <w:lvlText w:val="%2."/>
        <w:lvlJc w:val="left"/>
      </w:lvl>
    </w:lvlOverride>
  </w:num>
  <w:num w:numId="13" w16cid:durableId="1443501367">
    <w:abstractNumId w:val="9"/>
    <w:lvlOverride w:ilvl="1">
      <w:lvl w:ilvl="1">
        <w:numFmt w:val="lowerLetter"/>
        <w:lvlText w:val="%2."/>
        <w:lvlJc w:val="left"/>
      </w:lvl>
    </w:lvlOverride>
  </w:num>
  <w:num w:numId="14" w16cid:durableId="27726366">
    <w:abstractNumId w:val="9"/>
    <w:lvlOverride w:ilvl="1">
      <w:lvl w:ilvl="1">
        <w:numFmt w:val="lowerLetter"/>
        <w:lvlText w:val="%2."/>
        <w:lvlJc w:val="left"/>
      </w:lvl>
    </w:lvlOverride>
  </w:num>
  <w:num w:numId="15" w16cid:durableId="1638609867">
    <w:abstractNumId w:val="9"/>
    <w:lvlOverride w:ilvl="1">
      <w:lvl w:ilvl="1">
        <w:numFmt w:val="lowerLetter"/>
        <w:lvlText w:val="%2."/>
        <w:lvlJc w:val="left"/>
      </w:lvl>
    </w:lvlOverride>
  </w:num>
  <w:num w:numId="16" w16cid:durableId="397478481">
    <w:abstractNumId w:val="9"/>
    <w:lvlOverride w:ilvl="1">
      <w:lvl w:ilvl="1">
        <w:numFmt w:val="lowerLetter"/>
        <w:lvlText w:val="%2."/>
        <w:lvlJc w:val="left"/>
      </w:lvl>
    </w:lvlOverride>
  </w:num>
  <w:num w:numId="17" w16cid:durableId="986474485">
    <w:abstractNumId w:val="9"/>
    <w:lvlOverride w:ilvl="1">
      <w:lvl w:ilvl="1">
        <w:numFmt w:val="lowerLetter"/>
        <w:lvlText w:val="%2."/>
        <w:lvlJc w:val="left"/>
      </w:lvl>
    </w:lvlOverride>
  </w:num>
  <w:num w:numId="18" w16cid:durableId="228616503">
    <w:abstractNumId w:val="9"/>
    <w:lvlOverride w:ilvl="1">
      <w:lvl w:ilvl="1">
        <w:numFmt w:val="lowerLetter"/>
        <w:lvlText w:val="%2."/>
        <w:lvlJc w:val="left"/>
      </w:lvl>
    </w:lvlOverride>
  </w:num>
  <w:num w:numId="19" w16cid:durableId="378867437">
    <w:abstractNumId w:val="7"/>
  </w:num>
  <w:num w:numId="20" w16cid:durableId="273099908">
    <w:abstractNumId w:val="12"/>
  </w:num>
  <w:num w:numId="21" w16cid:durableId="19258417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7D0A"/>
    <w:rsid w:val="000A09BF"/>
    <w:rsid w:val="001C6A6A"/>
    <w:rsid w:val="001E1DDC"/>
    <w:rsid w:val="001F28E4"/>
    <w:rsid w:val="002059A2"/>
    <w:rsid w:val="002452D4"/>
    <w:rsid w:val="002679C1"/>
    <w:rsid w:val="002A12CE"/>
    <w:rsid w:val="002A37DC"/>
    <w:rsid w:val="002E05BF"/>
    <w:rsid w:val="002E4290"/>
    <w:rsid w:val="003221A3"/>
    <w:rsid w:val="003450B6"/>
    <w:rsid w:val="00365631"/>
    <w:rsid w:val="00396E8C"/>
    <w:rsid w:val="003C4CC6"/>
    <w:rsid w:val="00420252"/>
    <w:rsid w:val="00482618"/>
    <w:rsid w:val="0049282E"/>
    <w:rsid w:val="004B6289"/>
    <w:rsid w:val="004F3AB6"/>
    <w:rsid w:val="00505E9D"/>
    <w:rsid w:val="005106F2"/>
    <w:rsid w:val="005156DF"/>
    <w:rsid w:val="00523EF5"/>
    <w:rsid w:val="005327BC"/>
    <w:rsid w:val="00556564"/>
    <w:rsid w:val="005666C9"/>
    <w:rsid w:val="005B4751"/>
    <w:rsid w:val="005D1167"/>
    <w:rsid w:val="00646747"/>
    <w:rsid w:val="0070717F"/>
    <w:rsid w:val="00714F6F"/>
    <w:rsid w:val="007E1FE1"/>
    <w:rsid w:val="007F62E9"/>
    <w:rsid w:val="00827D0A"/>
    <w:rsid w:val="009D35BC"/>
    <w:rsid w:val="00A070F5"/>
    <w:rsid w:val="00A5010B"/>
    <w:rsid w:val="00A54EE1"/>
    <w:rsid w:val="00A878E1"/>
    <w:rsid w:val="00AA50BE"/>
    <w:rsid w:val="00B40DBA"/>
    <w:rsid w:val="00B82B38"/>
    <w:rsid w:val="00BE4574"/>
    <w:rsid w:val="00C679FE"/>
    <w:rsid w:val="00C73B02"/>
    <w:rsid w:val="00C978B5"/>
    <w:rsid w:val="00CB78DF"/>
    <w:rsid w:val="00CD7403"/>
    <w:rsid w:val="00D222B3"/>
    <w:rsid w:val="00D63660"/>
    <w:rsid w:val="00DC1CAC"/>
    <w:rsid w:val="00E8319D"/>
    <w:rsid w:val="00ED7ECB"/>
    <w:rsid w:val="00EE3847"/>
    <w:rsid w:val="00F06B1D"/>
    <w:rsid w:val="00F379CE"/>
    <w:rsid w:val="00F64C16"/>
    <w:rsid w:val="00FC0074"/>
    <w:rsid w:val="00FC4D2A"/>
    <w:rsid w:val="00FF7B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9DFEA"/>
  <w15:docId w15:val="{D2D71A8D-A9A2-F543-B56B-52E2D7CE74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BodyText">
    <w:name w:val="Body Text"/>
    <w:basedOn w:val="Normal"/>
    <w:link w:val="BodyTextChar"/>
    <w:uiPriority w:val="1"/>
    <w:qFormat/>
    <w:rsid w:val="00556564"/>
    <w:pPr>
      <w:widowControl w:val="0"/>
      <w:autoSpaceDE w:val="0"/>
      <w:autoSpaceDN w:val="0"/>
      <w:spacing w:line="240" w:lineRule="auto"/>
    </w:pPr>
    <w:rPr>
      <w:rFonts w:ascii="Times New Roman" w:eastAsia="Times New Roman" w:hAnsi="Times New Roman" w:cs="Times New Roman"/>
      <w:sz w:val="24"/>
      <w:szCs w:val="24"/>
      <w:lang w:val="en-US" w:eastAsia="en-US"/>
    </w:rPr>
  </w:style>
  <w:style w:type="character" w:customStyle="1" w:styleId="BodyTextChar">
    <w:name w:val="Body Text Char"/>
    <w:basedOn w:val="DefaultParagraphFont"/>
    <w:link w:val="BodyText"/>
    <w:uiPriority w:val="1"/>
    <w:rsid w:val="00556564"/>
    <w:rPr>
      <w:rFonts w:ascii="Times New Roman" w:eastAsia="Times New Roman" w:hAnsi="Times New Roman" w:cs="Times New Roman"/>
      <w:sz w:val="24"/>
      <w:szCs w:val="24"/>
      <w:lang w:val="en-US" w:eastAsia="en-US"/>
    </w:rPr>
  </w:style>
  <w:style w:type="paragraph" w:styleId="TOCHeading">
    <w:name w:val="TOC Heading"/>
    <w:basedOn w:val="Heading1"/>
    <w:next w:val="Normal"/>
    <w:uiPriority w:val="39"/>
    <w:unhideWhenUsed/>
    <w:qFormat/>
    <w:rsid w:val="00E8319D"/>
    <w:pPr>
      <w:spacing w:before="480" w:after="0"/>
      <w:outlineLvl w:val="9"/>
    </w:pPr>
    <w:rPr>
      <w:rFonts w:asciiTheme="majorHAnsi" w:eastAsiaTheme="majorEastAsia" w:hAnsiTheme="majorHAnsi" w:cstheme="majorBidi"/>
      <w:b/>
      <w:bCs/>
      <w:color w:val="365F91" w:themeColor="accent1" w:themeShade="BF"/>
      <w:sz w:val="28"/>
      <w:szCs w:val="28"/>
      <w:lang w:val="en-US" w:eastAsia="en-US"/>
    </w:rPr>
  </w:style>
  <w:style w:type="paragraph" w:styleId="TOC2">
    <w:name w:val="toc 2"/>
    <w:basedOn w:val="Normal"/>
    <w:next w:val="Normal"/>
    <w:autoRedefine/>
    <w:uiPriority w:val="39"/>
    <w:unhideWhenUsed/>
    <w:rsid w:val="00E8319D"/>
    <w:pPr>
      <w:spacing w:before="120"/>
      <w:ind w:left="220"/>
    </w:pPr>
    <w:rPr>
      <w:rFonts w:asciiTheme="minorHAnsi" w:hAnsiTheme="minorHAnsi"/>
      <w:b/>
      <w:bCs/>
    </w:rPr>
  </w:style>
  <w:style w:type="character" w:styleId="Hyperlink">
    <w:name w:val="Hyperlink"/>
    <w:basedOn w:val="DefaultParagraphFont"/>
    <w:uiPriority w:val="99"/>
    <w:unhideWhenUsed/>
    <w:rsid w:val="00E8319D"/>
    <w:rPr>
      <w:color w:val="0000FF" w:themeColor="hyperlink"/>
      <w:u w:val="single"/>
    </w:rPr>
  </w:style>
  <w:style w:type="paragraph" w:styleId="TOC1">
    <w:name w:val="toc 1"/>
    <w:basedOn w:val="Normal"/>
    <w:next w:val="Normal"/>
    <w:autoRedefine/>
    <w:uiPriority w:val="39"/>
    <w:unhideWhenUsed/>
    <w:rsid w:val="00E8319D"/>
    <w:pPr>
      <w:spacing w:before="120"/>
    </w:pPr>
    <w:rPr>
      <w:rFonts w:asciiTheme="minorHAnsi" w:hAnsiTheme="minorHAnsi"/>
      <w:b/>
      <w:bCs/>
      <w:i/>
      <w:iCs/>
      <w:sz w:val="24"/>
      <w:szCs w:val="24"/>
    </w:rPr>
  </w:style>
  <w:style w:type="paragraph" w:styleId="TOC3">
    <w:name w:val="toc 3"/>
    <w:basedOn w:val="Normal"/>
    <w:next w:val="Normal"/>
    <w:autoRedefine/>
    <w:uiPriority w:val="39"/>
    <w:unhideWhenUsed/>
    <w:rsid w:val="00E8319D"/>
    <w:pPr>
      <w:ind w:left="440"/>
    </w:pPr>
    <w:rPr>
      <w:rFonts w:asciiTheme="minorHAnsi" w:hAnsiTheme="minorHAnsi"/>
      <w:sz w:val="20"/>
      <w:szCs w:val="20"/>
    </w:rPr>
  </w:style>
  <w:style w:type="paragraph" w:styleId="TOC4">
    <w:name w:val="toc 4"/>
    <w:basedOn w:val="Normal"/>
    <w:next w:val="Normal"/>
    <w:autoRedefine/>
    <w:uiPriority w:val="39"/>
    <w:semiHidden/>
    <w:unhideWhenUsed/>
    <w:rsid w:val="00E8319D"/>
    <w:pPr>
      <w:ind w:left="660"/>
    </w:pPr>
    <w:rPr>
      <w:rFonts w:asciiTheme="minorHAnsi" w:hAnsiTheme="minorHAnsi"/>
      <w:sz w:val="20"/>
      <w:szCs w:val="20"/>
    </w:rPr>
  </w:style>
  <w:style w:type="paragraph" w:styleId="TOC5">
    <w:name w:val="toc 5"/>
    <w:basedOn w:val="Normal"/>
    <w:next w:val="Normal"/>
    <w:autoRedefine/>
    <w:uiPriority w:val="39"/>
    <w:semiHidden/>
    <w:unhideWhenUsed/>
    <w:rsid w:val="00E8319D"/>
    <w:pPr>
      <w:ind w:left="880"/>
    </w:pPr>
    <w:rPr>
      <w:rFonts w:asciiTheme="minorHAnsi" w:hAnsiTheme="minorHAnsi"/>
      <w:sz w:val="20"/>
      <w:szCs w:val="20"/>
    </w:rPr>
  </w:style>
  <w:style w:type="paragraph" w:styleId="TOC6">
    <w:name w:val="toc 6"/>
    <w:basedOn w:val="Normal"/>
    <w:next w:val="Normal"/>
    <w:autoRedefine/>
    <w:uiPriority w:val="39"/>
    <w:semiHidden/>
    <w:unhideWhenUsed/>
    <w:rsid w:val="00E8319D"/>
    <w:pPr>
      <w:ind w:left="1100"/>
    </w:pPr>
    <w:rPr>
      <w:rFonts w:asciiTheme="minorHAnsi" w:hAnsiTheme="minorHAnsi"/>
      <w:sz w:val="20"/>
      <w:szCs w:val="20"/>
    </w:rPr>
  </w:style>
  <w:style w:type="paragraph" w:styleId="TOC7">
    <w:name w:val="toc 7"/>
    <w:basedOn w:val="Normal"/>
    <w:next w:val="Normal"/>
    <w:autoRedefine/>
    <w:uiPriority w:val="39"/>
    <w:semiHidden/>
    <w:unhideWhenUsed/>
    <w:rsid w:val="00E8319D"/>
    <w:pPr>
      <w:ind w:left="1320"/>
    </w:pPr>
    <w:rPr>
      <w:rFonts w:asciiTheme="minorHAnsi" w:hAnsiTheme="minorHAnsi"/>
      <w:sz w:val="20"/>
      <w:szCs w:val="20"/>
    </w:rPr>
  </w:style>
  <w:style w:type="paragraph" w:styleId="TOC8">
    <w:name w:val="toc 8"/>
    <w:basedOn w:val="Normal"/>
    <w:next w:val="Normal"/>
    <w:autoRedefine/>
    <w:uiPriority w:val="39"/>
    <w:semiHidden/>
    <w:unhideWhenUsed/>
    <w:rsid w:val="00E8319D"/>
    <w:pPr>
      <w:ind w:left="1540"/>
    </w:pPr>
    <w:rPr>
      <w:rFonts w:asciiTheme="minorHAnsi" w:hAnsiTheme="minorHAnsi"/>
      <w:sz w:val="20"/>
      <w:szCs w:val="20"/>
    </w:rPr>
  </w:style>
  <w:style w:type="paragraph" w:styleId="TOC9">
    <w:name w:val="toc 9"/>
    <w:basedOn w:val="Normal"/>
    <w:next w:val="Normal"/>
    <w:autoRedefine/>
    <w:uiPriority w:val="39"/>
    <w:semiHidden/>
    <w:unhideWhenUsed/>
    <w:rsid w:val="00E8319D"/>
    <w:pPr>
      <w:ind w:left="1760"/>
    </w:pPr>
    <w:rPr>
      <w:rFonts w:asciiTheme="minorHAnsi" w:hAnsiTheme="minorHAnsi"/>
      <w:sz w:val="20"/>
      <w:szCs w:val="20"/>
    </w:rPr>
  </w:style>
  <w:style w:type="paragraph" w:styleId="Header">
    <w:name w:val="header"/>
    <w:basedOn w:val="Normal"/>
    <w:link w:val="HeaderChar"/>
    <w:uiPriority w:val="99"/>
    <w:unhideWhenUsed/>
    <w:rsid w:val="00D63660"/>
    <w:pPr>
      <w:tabs>
        <w:tab w:val="center" w:pos="4680"/>
        <w:tab w:val="right" w:pos="9360"/>
      </w:tabs>
      <w:spacing w:line="240" w:lineRule="auto"/>
    </w:pPr>
  </w:style>
  <w:style w:type="character" w:customStyle="1" w:styleId="HeaderChar">
    <w:name w:val="Header Char"/>
    <w:basedOn w:val="DefaultParagraphFont"/>
    <w:link w:val="Header"/>
    <w:uiPriority w:val="99"/>
    <w:rsid w:val="00D63660"/>
  </w:style>
  <w:style w:type="paragraph" w:styleId="Footer">
    <w:name w:val="footer"/>
    <w:basedOn w:val="Normal"/>
    <w:link w:val="FooterChar"/>
    <w:uiPriority w:val="99"/>
    <w:unhideWhenUsed/>
    <w:rsid w:val="00D63660"/>
    <w:pPr>
      <w:tabs>
        <w:tab w:val="center" w:pos="4680"/>
        <w:tab w:val="right" w:pos="9360"/>
      </w:tabs>
      <w:spacing w:line="240" w:lineRule="auto"/>
    </w:pPr>
  </w:style>
  <w:style w:type="character" w:customStyle="1" w:styleId="FooterChar">
    <w:name w:val="Footer Char"/>
    <w:basedOn w:val="DefaultParagraphFont"/>
    <w:link w:val="Footer"/>
    <w:uiPriority w:val="99"/>
    <w:rsid w:val="00D63660"/>
  </w:style>
  <w:style w:type="character" w:styleId="PageNumber">
    <w:name w:val="page number"/>
    <w:basedOn w:val="DefaultParagraphFont"/>
    <w:uiPriority w:val="99"/>
    <w:semiHidden/>
    <w:unhideWhenUsed/>
    <w:rsid w:val="00D63660"/>
  </w:style>
  <w:style w:type="paragraph" w:styleId="ListParagraph">
    <w:name w:val="List Paragraph"/>
    <w:basedOn w:val="Normal"/>
    <w:uiPriority w:val="34"/>
    <w:qFormat/>
    <w:rsid w:val="00505E9D"/>
    <w:pPr>
      <w:ind w:left="720"/>
      <w:contextualSpacing/>
    </w:pPr>
  </w:style>
  <w:style w:type="character" w:styleId="UnresolvedMention">
    <w:name w:val="Unresolved Mention"/>
    <w:basedOn w:val="DefaultParagraphFont"/>
    <w:uiPriority w:val="99"/>
    <w:semiHidden/>
    <w:unhideWhenUsed/>
    <w:rsid w:val="00C73B02"/>
    <w:rPr>
      <w:color w:val="605E5C"/>
      <w:shd w:val="clear" w:color="auto" w:fill="E1DFDD"/>
    </w:rPr>
  </w:style>
  <w:style w:type="paragraph" w:styleId="NormalWeb">
    <w:name w:val="Normal (Web)"/>
    <w:basedOn w:val="Normal"/>
    <w:uiPriority w:val="99"/>
    <w:unhideWhenUsed/>
    <w:rsid w:val="00C73B02"/>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csl-entry">
    <w:name w:val="csl-entry"/>
    <w:basedOn w:val="DefaultParagraphFont"/>
    <w:rsid w:val="00C73B02"/>
  </w:style>
  <w:style w:type="character" w:customStyle="1" w:styleId="apple-converted-space">
    <w:name w:val="apple-converted-space"/>
    <w:basedOn w:val="DefaultParagraphFont"/>
    <w:rsid w:val="00C73B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361269">
      <w:bodyDiv w:val="1"/>
      <w:marLeft w:val="0"/>
      <w:marRight w:val="0"/>
      <w:marTop w:val="0"/>
      <w:marBottom w:val="0"/>
      <w:divBdr>
        <w:top w:val="none" w:sz="0" w:space="0" w:color="auto"/>
        <w:left w:val="none" w:sz="0" w:space="0" w:color="auto"/>
        <w:bottom w:val="none" w:sz="0" w:space="0" w:color="auto"/>
        <w:right w:val="none" w:sz="0" w:space="0" w:color="auto"/>
      </w:divBdr>
    </w:div>
    <w:div w:id="318965669">
      <w:bodyDiv w:val="1"/>
      <w:marLeft w:val="0"/>
      <w:marRight w:val="0"/>
      <w:marTop w:val="0"/>
      <w:marBottom w:val="0"/>
      <w:divBdr>
        <w:top w:val="none" w:sz="0" w:space="0" w:color="auto"/>
        <w:left w:val="none" w:sz="0" w:space="0" w:color="auto"/>
        <w:bottom w:val="none" w:sz="0" w:space="0" w:color="auto"/>
        <w:right w:val="none" w:sz="0" w:space="0" w:color="auto"/>
      </w:divBdr>
    </w:div>
    <w:div w:id="420102735">
      <w:bodyDiv w:val="1"/>
      <w:marLeft w:val="0"/>
      <w:marRight w:val="0"/>
      <w:marTop w:val="0"/>
      <w:marBottom w:val="0"/>
      <w:divBdr>
        <w:top w:val="none" w:sz="0" w:space="0" w:color="auto"/>
        <w:left w:val="none" w:sz="0" w:space="0" w:color="auto"/>
        <w:bottom w:val="none" w:sz="0" w:space="0" w:color="auto"/>
        <w:right w:val="none" w:sz="0" w:space="0" w:color="auto"/>
      </w:divBdr>
    </w:div>
    <w:div w:id="1181895537">
      <w:bodyDiv w:val="1"/>
      <w:marLeft w:val="0"/>
      <w:marRight w:val="0"/>
      <w:marTop w:val="0"/>
      <w:marBottom w:val="0"/>
      <w:divBdr>
        <w:top w:val="none" w:sz="0" w:space="0" w:color="auto"/>
        <w:left w:val="none" w:sz="0" w:space="0" w:color="auto"/>
        <w:bottom w:val="none" w:sz="0" w:space="0" w:color="auto"/>
        <w:right w:val="none" w:sz="0" w:space="0" w:color="auto"/>
      </w:divBdr>
    </w:div>
    <w:div w:id="1244024329">
      <w:bodyDiv w:val="1"/>
      <w:marLeft w:val="0"/>
      <w:marRight w:val="0"/>
      <w:marTop w:val="0"/>
      <w:marBottom w:val="0"/>
      <w:divBdr>
        <w:top w:val="none" w:sz="0" w:space="0" w:color="auto"/>
        <w:left w:val="none" w:sz="0" w:space="0" w:color="auto"/>
        <w:bottom w:val="none" w:sz="0" w:space="0" w:color="auto"/>
        <w:right w:val="none" w:sz="0" w:space="0" w:color="auto"/>
      </w:divBdr>
    </w:div>
    <w:div w:id="1272471399">
      <w:bodyDiv w:val="1"/>
      <w:marLeft w:val="0"/>
      <w:marRight w:val="0"/>
      <w:marTop w:val="0"/>
      <w:marBottom w:val="0"/>
      <w:divBdr>
        <w:top w:val="none" w:sz="0" w:space="0" w:color="auto"/>
        <w:left w:val="none" w:sz="0" w:space="0" w:color="auto"/>
        <w:bottom w:val="none" w:sz="0" w:space="0" w:color="auto"/>
        <w:right w:val="none" w:sz="0" w:space="0" w:color="auto"/>
      </w:divBdr>
    </w:div>
    <w:div w:id="1352603661">
      <w:bodyDiv w:val="1"/>
      <w:marLeft w:val="0"/>
      <w:marRight w:val="0"/>
      <w:marTop w:val="0"/>
      <w:marBottom w:val="0"/>
      <w:divBdr>
        <w:top w:val="none" w:sz="0" w:space="0" w:color="auto"/>
        <w:left w:val="none" w:sz="0" w:space="0" w:color="auto"/>
        <w:bottom w:val="none" w:sz="0" w:space="0" w:color="auto"/>
        <w:right w:val="none" w:sz="0" w:space="0" w:color="auto"/>
      </w:divBdr>
    </w:div>
    <w:div w:id="1352995810">
      <w:bodyDiv w:val="1"/>
      <w:marLeft w:val="0"/>
      <w:marRight w:val="0"/>
      <w:marTop w:val="0"/>
      <w:marBottom w:val="0"/>
      <w:divBdr>
        <w:top w:val="none" w:sz="0" w:space="0" w:color="auto"/>
        <w:left w:val="none" w:sz="0" w:space="0" w:color="auto"/>
        <w:bottom w:val="none" w:sz="0" w:space="0" w:color="auto"/>
        <w:right w:val="none" w:sz="0" w:space="0" w:color="auto"/>
      </w:divBdr>
    </w:div>
    <w:div w:id="1420520555">
      <w:bodyDiv w:val="1"/>
      <w:marLeft w:val="0"/>
      <w:marRight w:val="0"/>
      <w:marTop w:val="0"/>
      <w:marBottom w:val="0"/>
      <w:divBdr>
        <w:top w:val="none" w:sz="0" w:space="0" w:color="auto"/>
        <w:left w:val="none" w:sz="0" w:space="0" w:color="auto"/>
        <w:bottom w:val="none" w:sz="0" w:space="0" w:color="auto"/>
        <w:right w:val="none" w:sz="0" w:space="0" w:color="auto"/>
      </w:divBdr>
    </w:div>
    <w:div w:id="1985968156">
      <w:bodyDiv w:val="1"/>
      <w:marLeft w:val="0"/>
      <w:marRight w:val="0"/>
      <w:marTop w:val="0"/>
      <w:marBottom w:val="0"/>
      <w:divBdr>
        <w:top w:val="none" w:sz="0" w:space="0" w:color="auto"/>
        <w:left w:val="none" w:sz="0" w:space="0" w:color="auto"/>
        <w:bottom w:val="none" w:sz="0" w:space="0" w:color="auto"/>
        <w:right w:val="none" w:sz="0" w:space="0" w:color="auto"/>
      </w:divBdr>
    </w:div>
    <w:div w:id="2007853519">
      <w:bodyDiv w:val="1"/>
      <w:marLeft w:val="0"/>
      <w:marRight w:val="0"/>
      <w:marTop w:val="0"/>
      <w:marBottom w:val="0"/>
      <w:divBdr>
        <w:top w:val="none" w:sz="0" w:space="0" w:color="auto"/>
        <w:left w:val="none" w:sz="0" w:space="0" w:color="auto"/>
        <w:bottom w:val="none" w:sz="0" w:space="0" w:color="auto"/>
        <w:right w:val="none" w:sz="0" w:space="0" w:color="auto"/>
      </w:divBdr>
    </w:div>
    <w:div w:id="2102801098">
      <w:bodyDiv w:val="1"/>
      <w:marLeft w:val="0"/>
      <w:marRight w:val="0"/>
      <w:marTop w:val="0"/>
      <w:marBottom w:val="0"/>
      <w:divBdr>
        <w:top w:val="none" w:sz="0" w:space="0" w:color="auto"/>
        <w:left w:val="none" w:sz="0" w:space="0" w:color="auto"/>
        <w:bottom w:val="none" w:sz="0" w:space="0" w:color="auto"/>
        <w:right w:val="none" w:sz="0" w:space="0" w:color="auto"/>
      </w:divBdr>
    </w:div>
    <w:div w:id="210842499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oc.freefem.org/tutorials/wifiPropagation.html" TargetMode="External"/><Relationship Id="rId18" Type="http://schemas.openxmlformats.org/officeDocument/2006/relationships/hyperlink" Target="https://doi.org/10.1289/ehp.8665351" TargetMode="Externa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www.metageek.com/training/resources/wifi-and-non-wifi-interference/" TargetMode="External"/><Relationship Id="rId2" Type="http://schemas.openxmlformats.org/officeDocument/2006/relationships/numbering" Target="numbering.xml"/><Relationship Id="rId16" Type="http://schemas.openxmlformats.org/officeDocument/2006/relationships/hyperlink" Target="https://www.espressif.com/sites/default/files/documentation/esp32-s3-wroom-1_wroom-1u_datasheet_en.pdf" TargetMode="External"/><Relationship Id="rId20" Type="http://schemas.openxmlformats.org/officeDocument/2006/relationships/hyperlink" Target="https://www.ieee.org/about/corporate/governance/p7-8.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epa.gov/indoor-air-quality-iaq/care-your-air-guide-indoor-air-quality" TargetMode="External"/><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doi.org/10.2147/CLEP.S376005"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digikey.com/en/articles/issues-with-the-i2c-bus-and-how-to-solve-them" TargetMode="External"/><Relationship Id="rId22"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64D41C-FC45-6E45-9CF4-44F22DAA67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14</Pages>
  <Words>3104</Words>
  <Characters>17699</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Andrew Xie</cp:lastModifiedBy>
  <cp:revision>5</cp:revision>
  <cp:lastPrinted>2024-02-09T05:03:00Z</cp:lastPrinted>
  <dcterms:created xsi:type="dcterms:W3CDTF">2024-02-09T05:03:00Z</dcterms:created>
  <dcterms:modified xsi:type="dcterms:W3CDTF">2024-02-22T06:51:00Z</dcterms:modified>
</cp:coreProperties>
</file>