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F3864"/>
          <w:sz w:val="56"/>
          <w:szCs w:val="56"/>
        </w:rPr>
        <w:t xml:space="preserve">SOXL RSI 반등 전략</w:t>
      </w:r>
    </w:p>
    <w:p>
      <w:pPr>
        <w:spacing w:after="600"/>
        <w:jc w:val="center"/>
      </w:pPr>
      <w:r>
        <w:rPr>
          <w:rFonts w:ascii="Calibri" w:cs="Calibri" w:eastAsia="Calibri" w:hAnsi="Calibri"/>
          <w:color w:val="44546A"/>
          <w:sz w:val="30"/>
          <w:szCs w:val="30"/>
        </w:rPr>
        <w:t xml:space="preserve">설계 · 백테스트 · 검증 개발 보고서</w:t>
      </w:r>
    </w:p>
    <w:p>
      <w:pPr>
        <w:spacing w:after="80"/>
        <w:jc w:val="center"/>
      </w:pPr>
      <w:r>
        <w:rPr>
          <w:rFonts w:ascii="Calibri" w:cs="Calibri" w:eastAsia="Calibri" w:hAnsi="Calibri"/>
          <w:i/>
          <w:iCs/>
          <w:color w:val="808080"/>
          <w:sz w:val="22"/>
          <w:szCs w:val="22"/>
        </w:rPr>
        <w:t xml:space="preserve">Pine Script v5 / TradingView Strategy Tester 기반</w:t>
      </w:r>
    </w:p>
    <w:p>
      <w:pPr>
        <w:spacing w:after="40" w:before="800"/>
        <w:jc w:val="center"/>
      </w:pPr>
      <w:r>
        <w:rPr>
          <w:rFonts w:ascii="Calibri" w:cs="Calibri" w:eastAsia="Calibri" w:hAnsi="Calibri"/>
          <w:sz w:val="22"/>
          <w:szCs w:val="22"/>
        </w:rPr>
        <w:t xml:space="preserve">작성: Andrew Lee</w:t>
      </w:r>
    </w:p>
    <w:p>
      <w:pPr>
        <w:spacing w:after="40"/>
        <w:jc w:val="center"/>
      </w:pPr>
      <w:r>
        <w:rPr>
          <w:rFonts w:ascii="Calibri" w:cs="Calibri" w:eastAsia="Calibri" w:hAnsi="Calibri"/>
          <w:sz w:val="20"/>
          <w:szCs w:val="20"/>
        </w:rPr>
        <w:t xml:space="preserve">대상 종목: Direxion Daily Semiconductor Bull 3X ETF (SOXL), 1시간봉</w:t>
      </w:r>
    </w:p>
    <w:p>
      <w:pPr>
        <w:jc w:val="center"/>
      </w:pPr>
      <w:r>
        <w:rPr>
          <w:rFonts w:ascii="Calibri" w:cs="Calibri" w:eastAsia="Calibri" w:hAnsi="Calibri"/>
          <w:sz w:val="20"/>
          <w:szCs w:val="20"/>
        </w:rPr>
        <w:t xml:space="preserve">작성일: 2026년 9월 11일</w:t>
      </w:r>
    </w:p>
    <w:p>
      <w:r>
        <w:br w:type="page"/>
      </w:r>
    </w:p>
    <w:p>
      <w:pPr>
        <w:pStyle w:val="Heading1"/>
        <w:pBdr>
          <w:bottom w:val="single" w:color="2E5395" w:sz="6"/>
        </w:pBdr>
        <w:spacing w:after="200" w:before="400"/>
      </w:pPr>
      <w:r>
        <w:rPr>
          <w:rFonts w:ascii="Calibri" w:cs="Calibri" w:eastAsia="Calibri" w:hAnsi="Calibri"/>
          <w:b/>
          <w:bCs/>
          <w:color w:val="1F3864"/>
          <w:sz w:val="32"/>
          <w:szCs w:val="32"/>
        </w:rPr>
        <w:t xml:space="preserve">목차</w:t>
      </w:r>
    </w:p>
    <w:p>
      <w:pPr>
        <w:spacing w:after="120" w:line="276"/>
      </w:pPr>
      <w:r>
        <w:rPr>
          <w:rFonts w:ascii="Calibri" w:cs="Calibri" w:eastAsia="Calibri" w:hAnsi="Calibri"/>
          <w:sz w:val="21"/>
          <w:szCs w:val="21"/>
        </w:rPr>
        <w:t xml:space="preserve">1. 프로젝트 개요</w:t>
      </w:r>
    </w:p>
    <w:p>
      <w:pPr>
        <w:spacing w:after="120" w:line="276"/>
      </w:pPr>
      <w:r>
        <w:rPr>
          <w:rFonts w:ascii="Calibri" w:cs="Calibri" w:eastAsia="Calibri" w:hAnsi="Calibri"/>
          <w:sz w:val="21"/>
          <w:szCs w:val="21"/>
        </w:rPr>
        <w:t xml:space="preserve">2. 핵심 용어 정리</w:t>
      </w:r>
    </w:p>
    <w:p>
      <w:pPr>
        <w:spacing w:after="120" w:line="276"/>
      </w:pPr>
      <w:r>
        <w:rPr>
          <w:rFonts w:ascii="Calibri" w:cs="Calibri" w:eastAsia="Calibri" w:hAnsi="Calibri"/>
          <w:sz w:val="21"/>
          <w:szCs w:val="21"/>
        </w:rPr>
        <w:t xml:space="preserve">3. 버전별 개발 내역</w:t>
      </w:r>
    </w:p>
    <w:p>
      <w:pPr>
        <w:spacing w:after="120" w:line="276"/>
      </w:pPr>
      <w:r>
        <w:rPr>
          <w:rFonts w:ascii="Calibri" w:cs="Calibri" w:eastAsia="Calibri" w:hAnsi="Calibri"/>
          <w:sz w:val="21"/>
          <w:szCs w:val="21"/>
        </w:rPr>
        <w:t xml:space="preserve">    3.1  v1 — 최초 버전</w:t>
      </w:r>
    </w:p>
    <w:p>
      <w:pPr>
        <w:spacing w:after="120" w:line="276"/>
      </w:pPr>
      <w:r>
        <w:rPr>
          <w:rFonts w:ascii="Calibri" w:cs="Calibri" w:eastAsia="Calibri" w:hAnsi="Calibri"/>
          <w:sz w:val="21"/>
          <w:szCs w:val="21"/>
        </w:rPr>
        <w:t xml:space="preserve">    3.2  v2 — 추세 필터 추가 (실패 사례)</w:t>
      </w:r>
    </w:p>
    <w:p>
      <w:pPr>
        <w:spacing w:after="120" w:line="276"/>
      </w:pPr>
      <w:r>
        <w:rPr>
          <w:rFonts w:ascii="Calibri" w:cs="Calibri" w:eastAsia="Calibri" w:hAnsi="Calibri"/>
          <w:sz w:val="21"/>
          <w:szCs w:val="21"/>
        </w:rPr>
        <w:t xml:space="preserve">    3.3  v3 / v3.1 — 추세 필터 재설계</w:t>
      </w:r>
    </w:p>
    <w:p>
      <w:pPr>
        <w:spacing w:after="120" w:line="276"/>
      </w:pPr>
      <w:r>
        <w:rPr>
          <w:rFonts w:ascii="Calibri" w:cs="Calibri" w:eastAsia="Calibri" w:hAnsi="Calibri"/>
          <w:sz w:val="21"/>
          <w:szCs w:val="21"/>
        </w:rPr>
        <w:t xml:space="preserve">    3.4  포지션 사이징 실험</w:t>
      </w:r>
    </w:p>
    <w:p>
      <w:pPr>
        <w:spacing w:after="120" w:line="276"/>
      </w:pPr>
      <w:r>
        <w:rPr>
          <w:rFonts w:ascii="Calibri" w:cs="Calibri" w:eastAsia="Calibri" w:hAnsi="Calibri"/>
          <w:sz w:val="21"/>
          <w:szCs w:val="21"/>
        </w:rPr>
        <w:t xml:space="preserve">    3.5  원인 분석 — 갭 리스크 발견</w:t>
      </w:r>
    </w:p>
    <w:p>
      <w:pPr>
        <w:spacing w:after="120" w:line="276"/>
      </w:pPr>
      <w:r>
        <w:rPr>
          <w:rFonts w:ascii="Calibri" w:cs="Calibri" w:eastAsia="Calibri" w:hAnsi="Calibri"/>
          <w:sz w:val="21"/>
          <w:szCs w:val="21"/>
        </w:rPr>
        <w:t xml:space="preserve">    3.6  v3.2 — 손절 캡 및 변동성 필터</w:t>
      </w:r>
    </w:p>
    <w:p>
      <w:pPr>
        <w:spacing w:after="120" w:line="276"/>
      </w:pPr>
      <w:r>
        <w:rPr>
          <w:rFonts w:ascii="Calibri" w:cs="Calibri" w:eastAsia="Calibri" w:hAnsi="Calibri"/>
          <w:sz w:val="21"/>
          <w:szCs w:val="21"/>
        </w:rPr>
        <w:t xml:space="preserve">    3.7  v4 — 부분 익절 (실패 사례)</w:t>
      </w:r>
    </w:p>
    <w:p>
      <w:pPr>
        <w:spacing w:after="120" w:line="276"/>
      </w:pPr>
      <w:r>
        <w:rPr>
          <w:rFonts w:ascii="Calibri" w:cs="Calibri" w:eastAsia="Calibri" w:hAnsi="Calibri"/>
          <w:sz w:val="21"/>
          <w:szCs w:val="21"/>
        </w:rPr>
        <w:t xml:space="preserve">    3.8  v5 — 켈리 기준 동적 사이징</w:t>
      </w:r>
    </w:p>
    <w:p>
      <w:pPr>
        <w:spacing w:after="120" w:line="276"/>
      </w:pPr>
      <w:r>
        <w:rPr>
          <w:rFonts w:ascii="Calibri" w:cs="Calibri" w:eastAsia="Calibri" w:hAnsi="Calibri"/>
          <w:sz w:val="21"/>
          <w:szCs w:val="21"/>
        </w:rPr>
        <w:t xml:space="preserve">    3.9  v6 — 최종 버전 (고정 70%)</w:t>
      </w:r>
    </w:p>
    <w:p>
      <w:pPr>
        <w:spacing w:after="120" w:line="276"/>
      </w:pPr>
      <w:r>
        <w:rPr>
          <w:rFonts w:ascii="Calibri" w:cs="Calibri" w:eastAsia="Calibri" w:hAnsi="Calibri"/>
          <w:sz w:val="21"/>
          <w:szCs w:val="21"/>
        </w:rPr>
        <w:t xml:space="preserve">4. In-sample / Out-of-sample 검증</w:t>
      </w:r>
    </w:p>
    <w:p>
      <w:pPr>
        <w:spacing w:after="120" w:line="276"/>
      </w:pPr>
      <w:r>
        <w:rPr>
          <w:rFonts w:ascii="Calibri" w:cs="Calibri" w:eastAsia="Calibri" w:hAnsi="Calibri"/>
          <w:sz w:val="21"/>
          <w:szCs w:val="21"/>
        </w:rPr>
        <w:t xml:space="preserve">5. 최종 현실 점검 — Buy &amp; Hold 비교</w:t>
      </w:r>
    </w:p>
    <w:p>
      <w:pPr>
        <w:spacing w:after="120" w:line="276"/>
      </w:pPr>
      <w:r>
        <w:rPr>
          <w:rFonts w:ascii="Calibri" w:cs="Calibri" w:eastAsia="Calibri" w:hAnsi="Calibri"/>
          <w:sz w:val="21"/>
          <w:szCs w:val="21"/>
        </w:rPr>
        <w:t xml:space="preserve">6. 결론 및 교훈</w:t>
      </w:r>
    </w:p>
    <w:p>
      <w:pPr>
        <w:spacing w:after="120" w:line="276"/>
      </w:pPr>
      <w:r>
        <w:rPr>
          <w:rFonts w:ascii="Calibri" w:cs="Calibri" w:eastAsia="Calibri" w:hAnsi="Calibri"/>
          <w:sz w:val="21"/>
          <w:szCs w:val="21"/>
        </w:rPr>
        <w:t xml:space="preserve">7. 부록 — 최종 코드 전문 (v6)</w:t>
      </w:r>
    </w:p>
    <w:p>
      <w:r>
        <w:br w:type="page"/>
      </w:r>
    </w:p>
    <w:p>
      <w:pPr>
        <w:pStyle w:val="Heading1"/>
        <w:pBdr>
          <w:bottom w:val="single" w:color="2E5395" w:sz="6"/>
        </w:pBdr>
        <w:spacing w:after="200" w:before="400"/>
      </w:pPr>
      <w:r>
        <w:rPr>
          <w:rFonts w:ascii="Calibri" w:cs="Calibri" w:eastAsia="Calibri" w:hAnsi="Calibri"/>
          <w:b/>
          <w:bCs/>
          <w:color w:val="1F3864"/>
          <w:sz w:val="32"/>
          <w:szCs w:val="32"/>
        </w:rPr>
        <w:t xml:space="preserve">1. 프로젝트 개요</w:t>
      </w:r>
    </w:p>
    <w:p>
      <w:pPr>
        <w:pStyle w:val="Heading2"/>
        <w:spacing w:after="120" w:before="300"/>
      </w:pPr>
      <w:r>
        <w:rPr>
          <w:rFonts w:ascii="Calibri" w:cs="Calibri" w:eastAsia="Calibri" w:hAnsi="Calibri"/>
          <w:b/>
          <w:bCs/>
          <w:color w:val="2E5395"/>
          <w:sz w:val="26"/>
          <w:szCs w:val="26"/>
        </w:rPr>
        <w:t xml:space="preserve">1.1 배경</w:t>
      </w:r>
    </w:p>
    <w:p>
      <w:pPr>
        <w:spacing w:after="120" w:line="276"/>
      </w:pPr>
      <w:r>
        <w:rPr>
          <w:rFonts w:ascii="Calibri" w:cs="Calibri" w:eastAsia="Calibri" w:hAnsi="Calibri"/>
          <w:sz w:val="21"/>
          <w:szCs w:val="21"/>
        </w:rPr>
        <w:t xml:space="preserve">Marvell, Micron, Sandisk, SK Hynix 등 주요 반도체·메모리 종목들의 4시간봉 차트를 비교하던 중, 공통적으로 "파라볼릭 랠리 → 급격한 조정 → 저점을 높이며 수렴하는 삼각형" 패턴이 반복되는 것을 발견했다. 2026년 HBM(고대역폭 메모리) 슈퍼사이클 관련 뉴스(메모리 가격 80~90% 급등, Micron의 2026년 HBM 생산능력 완판 등)를 종합했을 때, 펀더멘털 측면에서도 재상승 가능성에 무게가 실리는 상황이었다.</w:t>
      </w:r>
    </w:p>
    <w:p>
      <w:pPr>
        <w:spacing w:after="120" w:line="276"/>
      </w:pPr>
      <w:r>
        <w:rPr>
          <w:rFonts w:ascii="Calibri" w:cs="Calibri" w:eastAsia="Calibri" w:hAnsi="Calibri"/>
          <w:sz w:val="21"/>
          <w:szCs w:val="21"/>
        </w:rPr>
        <w:t xml:space="preserve">다만 레버리지·인버스 상품은 방향성 없이 등락(chop)하는 구간에서 변동성 감소(decay) 효과로 손실이 누적될 수 있어, "막연한 낙관"이 아니라 명확한 진입/청산 규칙을 갖춘 전략이 필요하다고 판단했다. 이에 따라 SOXL 1시간봉을 기준으로 RSI 과매도 반등을 포착하는 룰 기반 롱온리(long-only) 전략을 직접 설계하고, TradingView Strategy Tester로 반복 검증하는 작업을 진행했다.</w:t>
      </w:r>
    </w:p>
    <w:p>
      <w:pPr>
        <w:pStyle w:val="Heading2"/>
        <w:spacing w:after="120" w:before="300"/>
      </w:pPr>
      <w:r>
        <w:rPr>
          <w:rFonts w:ascii="Calibri" w:cs="Calibri" w:eastAsia="Calibri" w:hAnsi="Calibri"/>
          <w:b/>
          <w:bCs/>
          <w:color w:val="2E5395"/>
          <w:sz w:val="26"/>
          <w:szCs w:val="26"/>
        </w:rPr>
        <w:t xml:space="preserve">1.2 목표</w:t>
      </w:r>
    </w:p>
    <w:p>
      <w:pPr>
        <w:pStyle w:val="ListParagraph"/>
        <w:numPr>
          <w:ilvl w:val="0"/>
          <w:numId w:val="2"/>
        </w:numPr>
        <w:spacing w:after="60"/>
      </w:pPr>
      <w:r>
        <w:rPr>
          <w:rFonts w:ascii="Calibri" w:cs="Calibri" w:eastAsia="Calibri" w:hAnsi="Calibri"/>
          <w:sz w:val="21"/>
          <w:szCs w:val="21"/>
        </w:rPr>
        <w:t xml:space="preserve">RSI 기반의 명확한 진입/청산 규칙을 갖춘 SOXL 전용 전략 개발</w:t>
      </w:r>
    </w:p>
    <w:p>
      <w:pPr>
        <w:pStyle w:val="ListParagraph"/>
        <w:numPr>
          <w:ilvl w:val="0"/>
          <w:numId w:val="2"/>
        </w:numPr>
        <w:spacing w:after="60"/>
      </w:pPr>
      <w:r>
        <w:rPr>
          <w:rFonts w:ascii="Calibri" w:cs="Calibri" w:eastAsia="Calibri" w:hAnsi="Calibri"/>
          <w:sz w:val="21"/>
          <w:szCs w:val="21"/>
        </w:rPr>
        <w:t xml:space="preserve">최대낙폭(MDD)을 통제 가능한 수준(기준: 30% 이내) 으로 관리</w:t>
      </w:r>
    </w:p>
    <w:p>
      <w:pPr>
        <w:pStyle w:val="ListParagraph"/>
        <w:numPr>
          <w:ilvl w:val="0"/>
          <w:numId w:val="2"/>
        </w:numPr>
        <w:spacing w:after="60"/>
      </w:pPr>
      <w:r>
        <w:rPr>
          <w:rFonts w:ascii="Calibri" w:cs="Calibri" w:eastAsia="Calibri" w:hAnsi="Calibri"/>
          <w:sz w:val="21"/>
          <w:szCs w:val="21"/>
        </w:rPr>
        <w:t xml:space="preserve">과거 데이터에 대한 과최적화(overfitting)를 배제하고, out-of-sample 구간에서도 유효성이 유지되는지 검증</w:t>
      </w:r>
    </w:p>
    <w:p>
      <w:pPr>
        <w:pStyle w:val="ListParagraph"/>
        <w:numPr>
          <w:ilvl w:val="0"/>
          <w:numId w:val="2"/>
        </w:numPr>
        <w:spacing w:after="60"/>
      </w:pPr>
      <w:r>
        <w:rPr>
          <w:rFonts w:ascii="Calibri" w:cs="Calibri" w:eastAsia="Calibri" w:hAnsi="Calibri"/>
          <w:sz w:val="21"/>
          <w:szCs w:val="21"/>
        </w:rPr>
        <w:t xml:space="preserve">여러 자금관리(position sizing) 기법을 비교하여 리스크 대비 수익이 가장 합리적인 조합을 도출</w:t>
      </w:r>
    </w:p>
    <w:p>
      <w:pPr>
        <w:pStyle w:val="Heading2"/>
        <w:spacing w:after="120" w:before="300"/>
      </w:pPr>
      <w:r>
        <w:rPr>
          <w:rFonts w:ascii="Calibri" w:cs="Calibri" w:eastAsia="Calibri" w:hAnsi="Calibri"/>
          <w:b/>
          <w:bCs/>
          <w:color w:val="2E5395"/>
          <w:sz w:val="26"/>
          <w:szCs w:val="26"/>
        </w:rPr>
        <w:t xml:space="preserve">1.3 사용 도구</w:t>
      </w:r>
    </w:p>
    <w:p>
      <w:pPr>
        <w:pStyle w:val="ListParagraph"/>
        <w:numPr>
          <w:ilvl w:val="0"/>
          <w:numId w:val="2"/>
        </w:numPr>
        <w:spacing w:after="60"/>
      </w:pPr>
      <w:r>
        <w:rPr>
          <w:rFonts w:ascii="Calibri" w:cs="Calibri" w:eastAsia="Calibri" w:hAnsi="Calibri"/>
          <w:sz w:val="21"/>
          <w:szCs w:val="21"/>
        </w:rPr>
        <w:t xml:space="preserve">Pine Script v5 (TradingView 전략 스크립트 언어)</w:t>
      </w:r>
    </w:p>
    <w:p>
      <w:pPr>
        <w:pStyle w:val="ListParagraph"/>
        <w:numPr>
          <w:ilvl w:val="0"/>
          <w:numId w:val="2"/>
        </w:numPr>
        <w:spacing w:after="60"/>
      </w:pPr>
      <w:r>
        <w:rPr>
          <w:rFonts w:ascii="Calibri" w:cs="Calibri" w:eastAsia="Calibri" w:hAnsi="Calibri"/>
          <w:sz w:val="21"/>
          <w:szCs w:val="21"/>
        </w:rPr>
        <w:t xml:space="preserve">TradingView Strategy Tester (백테스트 엔진, Key Stats / List of Trades 활용)</w:t>
      </w:r>
    </w:p>
    <w:p>
      <w:pPr>
        <w:pStyle w:val="ListParagraph"/>
        <w:numPr>
          <w:ilvl w:val="0"/>
          <w:numId w:val="2"/>
        </w:numPr>
        <w:spacing w:after="60"/>
      </w:pPr>
      <w:r>
        <w:rPr>
          <w:rFonts w:ascii="Calibri" w:cs="Calibri" w:eastAsia="Calibri" w:hAnsi="Calibri"/>
          <w:sz w:val="21"/>
          <w:szCs w:val="21"/>
        </w:rPr>
        <w:t xml:space="preserve">대상 종목: SOXL (Direxion Daily Semiconductor Bull 3X ETF), 1시간봉 기준</w:t>
      </w:r>
    </w:p>
    <w:p>
      <w:pPr>
        <w:pStyle w:val="ListParagraph"/>
        <w:numPr>
          <w:ilvl w:val="0"/>
          <w:numId w:val="2"/>
        </w:numPr>
        <w:spacing w:after="60"/>
      </w:pPr>
      <w:r>
        <w:rPr>
          <w:rFonts w:ascii="Calibri" w:cs="Calibri" w:eastAsia="Calibri" w:hAnsi="Calibri"/>
          <w:sz w:val="21"/>
          <w:szCs w:val="21"/>
        </w:rPr>
        <w:t xml:space="preserve">백테스트 전체 기간: 2023-01-03 ~ 2026-09-11</w:t>
      </w:r>
    </w:p>
    <w:p>
      <w:r>
        <w:br w:type="page"/>
      </w:r>
    </w:p>
    <w:p>
      <w:pPr>
        <w:pStyle w:val="Heading1"/>
        <w:pBdr>
          <w:bottom w:val="single" w:color="2E5395" w:sz="6"/>
        </w:pBdr>
        <w:spacing w:after="200" w:before="400"/>
      </w:pPr>
      <w:r>
        <w:rPr>
          <w:rFonts w:ascii="Calibri" w:cs="Calibri" w:eastAsia="Calibri" w:hAnsi="Calibri"/>
          <w:b/>
          <w:bCs/>
          <w:color w:val="1F3864"/>
          <w:sz w:val="32"/>
          <w:szCs w:val="32"/>
        </w:rPr>
        <w:t xml:space="preserve">2. 핵심 용어 정리</w:t>
      </w:r>
    </w:p>
    <w:p>
      <w:pPr>
        <w:spacing w:after="120" w:line="276"/>
      </w:pPr>
      <w:r>
        <w:rPr>
          <w:rFonts w:ascii="Calibri" w:cs="Calibri" w:eastAsia="Calibri" w:hAnsi="Calibri"/>
          <w:sz w:val="21"/>
          <w:szCs w:val="21"/>
        </w:rPr>
        <w:t xml:space="preserve">전략을 이해하는 데 필요한 핵심 용어를 정리한다.</w:t>
      </w:r>
    </w:p>
    <w:p>
      <w:pPr>
        <w:spacing w:after="2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용어</w:t>
            </w:r>
          </w:p>
        </w:tc>
        <w:tc>
          <w:tcPr>
            <w:tcW w:type="dxa" w:w="7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설명</w:t>
            </w:r>
          </w:p>
        </w:tc>
      </w:tr>
      <w:tr>
        <w:tc>
          <w:tcPr>
            <w:tcW w:type="dxa" w:w="2400"/>
            <w:tcMar>
              <w:top w:type="dxa" w:w="80"/>
              <w:left w:type="dxa" w:w="100"/>
              <w:bottom w:type="dxa" w:w="80"/>
              <w:right w:type="dxa" w:w="100"/>
            </w:tcMar>
          </w:tcPr>
          <w:p>
            <w:r>
              <w:rPr>
                <w:rFonts w:ascii="Calibri" w:cs="Calibri" w:eastAsia="Calibri" w:hAnsi="Calibri"/>
                <w:b/>
                <w:bCs/>
                <w:sz w:val="20"/>
                <w:szCs w:val="20"/>
              </w:rPr>
              <w:t xml:space="preserve">RSI
(Relative Strength Index)</w:t>
            </w:r>
          </w:p>
        </w:tc>
        <w:tc>
          <w:tcPr>
            <w:tcW w:type="dxa" w:w="7200"/>
            <w:tcMar>
              <w:top w:type="dxa" w:w="80"/>
              <w:left w:type="dxa" w:w="100"/>
              <w:bottom w:type="dxa" w:w="80"/>
              <w:right w:type="dxa" w:w="100"/>
            </w:tcMar>
          </w:tcPr>
          <w:p>
            <w:r>
              <w:rPr>
                <w:rFonts w:ascii="Calibri" w:cs="Calibri" w:eastAsia="Calibri" w:hAnsi="Calibri"/>
                <w:sz w:val="20"/>
                <w:szCs w:val="20"/>
              </w:rPr>
              <w:t xml:space="preserve">일정 기간(보통 14봉) 동안의 상승폭과 하락폭 비율을 0~100 사이로 지수화한 모멘텀 지표. 통상 30 이하를 과매도, 70 이상을 과매수 구간으로 본다. 본 전략은 RSI가 과매도권에서 반등하는 시점을 매수 신호로 사용한다.</w:t>
            </w:r>
          </w:p>
        </w:tc>
      </w:tr>
      <w:tr>
        <w:tc>
          <w:tcPr>
            <w:tcW w:type="dxa" w:w="2400"/>
            <w:tcMar>
              <w:top w:type="dxa" w:w="80"/>
              <w:left w:type="dxa" w:w="100"/>
              <w:bottom w:type="dxa" w:w="80"/>
              <w:right w:type="dxa" w:w="100"/>
            </w:tcMar>
          </w:tcPr>
          <w:p>
            <w:r>
              <w:rPr>
                <w:rFonts w:ascii="Calibri" w:cs="Calibri" w:eastAsia="Calibri" w:hAnsi="Calibri"/>
                <w:b/>
                <w:bCs/>
                <w:sz w:val="20"/>
                <w:szCs w:val="20"/>
              </w:rPr>
              <w:t xml:space="preserve">ATR
(Average True Range)</w:t>
            </w:r>
          </w:p>
        </w:tc>
        <w:tc>
          <w:tcPr>
            <w:tcW w:type="dxa" w:w="7200"/>
            <w:tcMar>
              <w:top w:type="dxa" w:w="80"/>
              <w:left w:type="dxa" w:w="100"/>
              <w:bottom w:type="dxa" w:w="80"/>
              <w:right w:type="dxa" w:w="100"/>
            </w:tcMar>
          </w:tcPr>
          <w:p>
            <w:r>
              <w:rPr>
                <w:rFonts w:ascii="Calibri" w:cs="Calibri" w:eastAsia="Calibri" w:hAnsi="Calibri"/>
                <w:sz w:val="20"/>
                <w:szCs w:val="20"/>
              </w:rPr>
              <w:t xml:space="preserve">일정 기간 동안의 실질 변동폭(True Range)의 평균으로, 해당 종목의 '변동성 크기'를 나타내는 지표. 절대가격이 아니라 변동폭 자체를 측정하므로, 손절폭을 변동성에 비례해 동적으로 설정하는 데 자주 쓰인다.</w:t>
            </w:r>
          </w:p>
        </w:tc>
      </w:tr>
      <w:tr>
        <w:tc>
          <w:tcPr>
            <w:tcW w:type="dxa" w:w="2400"/>
            <w:tcMar>
              <w:top w:type="dxa" w:w="80"/>
              <w:left w:type="dxa" w:w="100"/>
              <w:bottom w:type="dxa" w:w="80"/>
              <w:right w:type="dxa" w:w="100"/>
            </w:tcMar>
          </w:tcPr>
          <w:p>
            <w:r>
              <w:rPr>
                <w:rFonts w:ascii="Calibri" w:cs="Calibri" w:eastAsia="Calibri" w:hAnsi="Calibri"/>
                <w:b/>
                <w:bCs/>
                <w:sz w:val="20"/>
                <w:szCs w:val="20"/>
              </w:rPr>
              <w:t xml:space="preserve">Cross Below /
Cross Back Above</w:t>
            </w:r>
          </w:p>
        </w:tc>
        <w:tc>
          <w:tcPr>
            <w:tcW w:type="dxa" w:w="7200"/>
            <w:tcMar>
              <w:top w:type="dxa" w:w="80"/>
              <w:left w:type="dxa" w:w="100"/>
              <w:bottom w:type="dxa" w:w="80"/>
              <w:right w:type="dxa" w:w="100"/>
            </w:tcMar>
          </w:tcPr>
          <w:p>
            <w:r>
              <w:rPr>
                <w:rFonts w:ascii="Calibri" w:cs="Calibri" w:eastAsia="Calibri" w:hAnsi="Calibri"/>
                <w:sz w:val="20"/>
                <w:szCs w:val="20"/>
              </w:rPr>
              <w:t xml:space="preserve">RSI가 기준선(예: 35)을 아래로 뚫고 내려가는 순간을 Cross Below(즉시 진입 트리거)라 하고, 한 번 내려갔다가 다시 그 기준선을 위로 뚫고 올라오는 순간을 Cross Back Above(회복 확인 후 진입 트리거)라 한다. 후자는 '아직 하락 중인 종목을 성급하게 매수하는(falling knife)' 리스크를 줄이기 위한 방식이다.</w:t>
            </w:r>
          </w:p>
        </w:tc>
      </w:tr>
      <w:tr>
        <w:tc>
          <w:tcPr>
            <w:tcW w:type="dxa" w:w="2400"/>
            <w:tcMar>
              <w:top w:type="dxa" w:w="80"/>
              <w:left w:type="dxa" w:w="100"/>
              <w:bottom w:type="dxa" w:w="80"/>
              <w:right w:type="dxa" w:w="100"/>
            </w:tcMar>
          </w:tcPr>
          <w:p>
            <w:r>
              <w:rPr>
                <w:rFonts w:ascii="Calibri" w:cs="Calibri" w:eastAsia="Calibri" w:hAnsi="Calibri"/>
                <w:b/>
                <w:bCs/>
                <w:sz w:val="20"/>
                <w:szCs w:val="20"/>
              </w:rPr>
              <w:t xml:space="preserve">PF
(Profit Factor, 손익비)</w:t>
            </w:r>
          </w:p>
        </w:tc>
        <w:tc>
          <w:tcPr>
            <w:tcW w:type="dxa" w:w="7200"/>
            <w:tcMar>
              <w:top w:type="dxa" w:w="80"/>
              <w:left w:type="dxa" w:w="100"/>
              <w:bottom w:type="dxa" w:w="80"/>
              <w:right w:type="dxa" w:w="100"/>
            </w:tcMar>
          </w:tcPr>
          <w:p>
            <w:r>
              <w:rPr>
                <w:rFonts w:ascii="Calibri" w:cs="Calibri" w:eastAsia="Calibri" w:hAnsi="Calibri"/>
                <w:sz w:val="20"/>
                <w:szCs w:val="20"/>
              </w:rPr>
              <w:t xml:space="preserve">총이익(gross profit)을 총손실(gross loss)의 절대값으로 나눈 값. PF &gt; 1이면 이론상 이익이 나는 전략이며, 통상 1.5 이상을 안정적, 1.0에 가까울수록 손익 구조가 얇다고 평가한다. 예) PF 3.4 = 벌어들인 돈이 잃은 돈의 3.4배.</w:t>
            </w:r>
          </w:p>
        </w:tc>
      </w:tr>
      <w:tr>
        <w:tc>
          <w:tcPr>
            <w:tcW w:type="dxa" w:w="2400"/>
            <w:tcMar>
              <w:top w:type="dxa" w:w="80"/>
              <w:left w:type="dxa" w:w="100"/>
              <w:bottom w:type="dxa" w:w="80"/>
              <w:right w:type="dxa" w:w="100"/>
            </w:tcMar>
          </w:tcPr>
          <w:p>
            <w:r>
              <w:rPr>
                <w:rFonts w:ascii="Calibri" w:cs="Calibri" w:eastAsia="Calibri" w:hAnsi="Calibri"/>
                <w:b/>
                <w:bCs/>
                <w:sz w:val="20"/>
                <w:szCs w:val="20"/>
              </w:rPr>
              <w:t xml:space="preserve">MDD
(Max Drawdown, 최대낙폭)</w:t>
            </w:r>
          </w:p>
        </w:tc>
        <w:tc>
          <w:tcPr>
            <w:tcW w:type="dxa" w:w="7200"/>
            <w:tcMar>
              <w:top w:type="dxa" w:w="80"/>
              <w:left w:type="dxa" w:w="100"/>
              <w:bottom w:type="dxa" w:w="80"/>
              <w:right w:type="dxa" w:w="100"/>
            </w:tcMar>
          </w:tcPr>
          <w:p>
            <w:r>
              <w:rPr>
                <w:rFonts w:ascii="Calibri" w:cs="Calibri" w:eastAsia="Calibri" w:hAnsi="Calibri"/>
                <w:sz w:val="20"/>
                <w:szCs w:val="20"/>
              </w:rPr>
              <w:t xml:space="preserve">특정 기간 중 자산(계좌 잔고)이 고점 대비 가장 크게 하락한 비율. 예) MDD 30% = 계좌가 한때 고점 대비 30% 줄어든 시점이 있었다는 뜻. 손실의 '깊이'를 나타내는 핵심 리스크 지표이며, 낙폭이 클수록 원금 회복에 필요한 수익률은 비선형적으로 커진다 (-40% 손실 회복에는 +67% 수익 필요).</w:t>
            </w:r>
          </w:p>
        </w:tc>
      </w:tr>
      <w:tr>
        <w:tc>
          <w:tcPr>
            <w:tcW w:type="dxa" w:w="2400"/>
            <w:tcMar>
              <w:top w:type="dxa" w:w="80"/>
              <w:left w:type="dxa" w:w="100"/>
              <w:bottom w:type="dxa" w:w="80"/>
              <w:right w:type="dxa" w:w="100"/>
            </w:tcMar>
          </w:tcPr>
          <w:p>
            <w:r>
              <w:rPr>
                <w:rFonts w:ascii="Calibri" w:cs="Calibri" w:eastAsia="Calibri" w:hAnsi="Calibri"/>
                <w:b/>
                <w:bCs/>
                <w:sz w:val="20"/>
                <w:szCs w:val="20"/>
              </w:rPr>
              <w:t xml:space="preserve">갭 리스크
(Gap Risk)</w:t>
            </w:r>
          </w:p>
        </w:tc>
        <w:tc>
          <w:tcPr>
            <w:tcW w:type="dxa" w:w="7200"/>
            <w:tcMar>
              <w:top w:type="dxa" w:w="80"/>
              <w:left w:type="dxa" w:w="100"/>
              <w:bottom w:type="dxa" w:w="80"/>
              <w:right w:type="dxa" w:w="100"/>
            </w:tcMar>
          </w:tcPr>
          <w:p>
            <w:r>
              <w:rPr>
                <w:rFonts w:ascii="Calibri" w:cs="Calibri" w:eastAsia="Calibri" w:hAnsi="Calibri"/>
                <w:sz w:val="20"/>
                <w:szCs w:val="20"/>
              </w:rPr>
              <w:t xml:space="preserve">한 봉(캔들)의 종가와 다음 봉의 시가 사이에 큰 가격 차이(갭)가 발생하는 위험. 지정가·역지정가(손절) 주문은 '가격이 그 선을 통과할 때' 체결되는 것이 원칙이나, 갭이 발생하면 주문가를 건너뛰고 갭 이후 가격에 체결되어 예상보다 훨씬 큰 손실이 날 수 있다. 알고리즘 상의 손절 로직으로는 원천적으로 방지할 수 없는 리스크다.</w:t>
            </w:r>
          </w:p>
        </w:tc>
      </w:tr>
      <w:tr>
        <w:tc>
          <w:tcPr>
            <w:tcW w:type="dxa" w:w="2400"/>
            <w:tcMar>
              <w:top w:type="dxa" w:w="80"/>
              <w:left w:type="dxa" w:w="100"/>
              <w:bottom w:type="dxa" w:w="80"/>
              <w:right w:type="dxa" w:w="100"/>
            </w:tcMar>
          </w:tcPr>
          <w:p>
            <w:r>
              <w:rPr>
                <w:rFonts w:ascii="Calibri" w:cs="Calibri" w:eastAsia="Calibri" w:hAnsi="Calibri"/>
                <w:b/>
                <w:bCs/>
                <w:sz w:val="20"/>
                <w:szCs w:val="20"/>
              </w:rPr>
              <w:t xml:space="preserve">오버피팅
(Overfitting, 과최적화)</w:t>
            </w:r>
          </w:p>
        </w:tc>
        <w:tc>
          <w:tcPr>
            <w:tcW w:type="dxa" w:w="7200"/>
            <w:tcMar>
              <w:top w:type="dxa" w:w="80"/>
              <w:left w:type="dxa" w:w="100"/>
              <w:bottom w:type="dxa" w:w="80"/>
              <w:right w:type="dxa" w:w="100"/>
            </w:tcMar>
          </w:tcPr>
          <w:p>
            <w:r>
              <w:rPr>
                <w:rFonts w:ascii="Calibri" w:cs="Calibri" w:eastAsia="Calibri" w:hAnsi="Calibri"/>
                <w:sz w:val="20"/>
                <w:szCs w:val="20"/>
              </w:rPr>
              <w:t xml:space="preserve">전략의 파라미터를 특정 과거 데이터 구간에 지나치게 맞춰 조정한 나머지, 그 구간에서는 성과가 좋아 보이지만 향후(또는 다른 구간)에는 통하지 않게 되는 현상. 파라미터를 반복적으로 조정하며 같은 백테스트 결과만 확인할 때 발생 위험이 커진다.</w:t>
            </w:r>
          </w:p>
        </w:tc>
      </w:tr>
      <w:tr>
        <w:tc>
          <w:tcPr>
            <w:tcW w:type="dxa" w:w="2400"/>
            <w:tcMar>
              <w:top w:type="dxa" w:w="80"/>
              <w:left w:type="dxa" w:w="100"/>
              <w:bottom w:type="dxa" w:w="80"/>
              <w:right w:type="dxa" w:w="100"/>
            </w:tcMar>
          </w:tcPr>
          <w:p>
            <w:r>
              <w:rPr>
                <w:rFonts w:ascii="Calibri" w:cs="Calibri" w:eastAsia="Calibri" w:hAnsi="Calibri"/>
                <w:b/>
                <w:bCs/>
                <w:sz w:val="20"/>
                <w:szCs w:val="20"/>
              </w:rPr>
              <w:t xml:space="preserve">In-sample /
Out-of-sample</w:t>
            </w:r>
          </w:p>
        </w:tc>
        <w:tc>
          <w:tcPr>
            <w:tcW w:type="dxa" w:w="7200"/>
            <w:tcMar>
              <w:top w:type="dxa" w:w="80"/>
              <w:left w:type="dxa" w:w="100"/>
              <w:bottom w:type="dxa" w:w="80"/>
              <w:right w:type="dxa" w:w="100"/>
            </w:tcMar>
          </w:tcPr>
          <w:p>
            <w:r>
              <w:rPr>
                <w:rFonts w:ascii="Calibri" w:cs="Calibri" w:eastAsia="Calibri" w:hAnsi="Calibri"/>
                <w:sz w:val="20"/>
                <w:szCs w:val="20"/>
              </w:rPr>
              <w:t xml:space="preserve">In-sample은 전략을 개발·튜닝하며 반복적으로 참고한 데이터 구간이고, Out-of-sample은 튜닝 과정에서 한 번도 사용하지 않은 별도의 검증용 구간이다. Out-of-sample에서도 In-sample과 유사한 성과(승률, PF)가 나오면 오버피팅이 아닐 가능성이 높다고 판단한다.</w:t>
            </w:r>
          </w:p>
        </w:tc>
      </w:tr>
      <w:tr>
        <w:tc>
          <w:tcPr>
            <w:tcW w:type="dxa" w:w="2400"/>
            <w:tcMar>
              <w:top w:type="dxa" w:w="80"/>
              <w:left w:type="dxa" w:w="100"/>
              <w:bottom w:type="dxa" w:w="80"/>
              <w:right w:type="dxa" w:w="100"/>
            </w:tcMar>
          </w:tcPr>
          <w:p>
            <w:r>
              <w:rPr>
                <w:rFonts w:ascii="Calibri" w:cs="Calibri" w:eastAsia="Calibri" w:hAnsi="Calibri"/>
                <w:b/>
                <w:bCs/>
                <w:sz w:val="20"/>
                <w:szCs w:val="20"/>
              </w:rPr>
              <w:t xml:space="preserve">롤오버 청산
(Momentum Rollover Exit)</w:t>
            </w:r>
          </w:p>
        </w:tc>
        <w:tc>
          <w:tcPr>
            <w:tcW w:type="dxa" w:w="7200"/>
            <w:tcMar>
              <w:top w:type="dxa" w:w="80"/>
              <w:left w:type="dxa" w:w="100"/>
              <w:bottom w:type="dxa" w:w="80"/>
              <w:right w:type="dxa" w:w="100"/>
            </w:tcMar>
          </w:tcPr>
          <w:p>
            <w:r>
              <w:rPr>
                <w:rFonts w:ascii="Calibri" w:cs="Calibri" w:eastAsia="Calibri" w:hAnsi="Calibri"/>
                <w:sz w:val="20"/>
                <w:szCs w:val="20"/>
              </w:rPr>
              <w:t xml:space="preserve">RSI가 목표치보다 더 높은 한 지점(peak)까지 올라갔다가 다시 일정폭 이상 꺾이면, 목표치 도달을 기다리지 않고 조기 청산하는 규칙. 상승 모멘텀이 소진되는 신호를 포착해 이익을 지키기 위한 장치다.</w:t>
            </w:r>
          </w:p>
        </w:tc>
      </w:tr>
      <w:tr>
        <w:tc>
          <w:tcPr>
            <w:tcW w:type="dxa" w:w="2400"/>
            <w:tcMar>
              <w:top w:type="dxa" w:w="80"/>
              <w:left w:type="dxa" w:w="100"/>
              <w:bottom w:type="dxa" w:w="80"/>
              <w:right w:type="dxa" w:w="100"/>
            </w:tcMar>
          </w:tcPr>
          <w:p>
            <w:r>
              <w:rPr>
                <w:rFonts w:ascii="Calibri" w:cs="Calibri" w:eastAsia="Calibri" w:hAnsi="Calibri"/>
                <w:b/>
                <w:bCs/>
                <w:sz w:val="20"/>
                <w:szCs w:val="20"/>
              </w:rPr>
              <w:t xml:space="preserve">부분 익절
(Partial Take-Profit)</w:t>
            </w:r>
          </w:p>
        </w:tc>
        <w:tc>
          <w:tcPr>
            <w:tcW w:type="dxa" w:w="7200"/>
            <w:tcMar>
              <w:top w:type="dxa" w:w="80"/>
              <w:left w:type="dxa" w:w="100"/>
              <w:bottom w:type="dxa" w:w="80"/>
              <w:right w:type="dxa" w:w="100"/>
            </w:tcMar>
          </w:tcPr>
          <w:p>
            <w:r>
              <w:rPr>
                <w:rFonts w:ascii="Calibri" w:cs="Calibri" w:eastAsia="Calibri" w:hAnsi="Calibri"/>
                <w:sz w:val="20"/>
                <w:szCs w:val="20"/>
              </w:rPr>
              <w:t xml:space="preserve">포지션 전체를 한 번에 청산하지 않고, 목표가에 도달하면 일부(예: 50%)만 먼저 청산하고 나머지는 더 큰 목표를 향해 들고 가는 방식. 이론적으로는 손익비 개선을 기대할 수 있으나, 본 프로젝트에서는 대형 추세 구간의 수익을 조기에 축소시켜 오히려 성과가 악화되었다.</w:t>
            </w:r>
          </w:p>
        </w:tc>
      </w:tr>
      <w:tr>
        <w:tc>
          <w:tcPr>
            <w:tcW w:type="dxa" w:w="2400"/>
            <w:tcMar>
              <w:top w:type="dxa" w:w="80"/>
              <w:left w:type="dxa" w:w="100"/>
              <w:bottom w:type="dxa" w:w="80"/>
              <w:right w:type="dxa" w:w="100"/>
            </w:tcMar>
          </w:tcPr>
          <w:p>
            <w:r>
              <w:rPr>
                <w:rFonts w:ascii="Calibri" w:cs="Calibri" w:eastAsia="Calibri" w:hAnsi="Calibri"/>
                <w:b/>
                <w:bCs/>
                <w:sz w:val="20"/>
                <w:szCs w:val="20"/>
              </w:rPr>
              <w:t xml:space="preserve">켈리 기준
(Kelly Criterion)</w:t>
            </w:r>
          </w:p>
        </w:tc>
        <w:tc>
          <w:tcPr>
            <w:tcW w:type="dxa" w:w="7200"/>
            <w:tcMar>
              <w:top w:type="dxa" w:w="80"/>
              <w:left w:type="dxa" w:w="100"/>
              <w:bottom w:type="dxa" w:w="80"/>
              <w:right w:type="dxa" w:w="100"/>
            </w:tcMar>
          </w:tcPr>
          <w:p>
            <w:r>
              <w:rPr>
                <w:rFonts w:ascii="Calibri" w:cs="Calibri" w:eastAsia="Calibri" w:hAnsi="Calibri"/>
                <w:sz w:val="20"/>
                <w:szCs w:val="20"/>
              </w:rPr>
              <w:t xml:space="preserve">승률과 손익비를 바탕으로 '통계적으로 정당화되는 최적 베팅 비율'을 계산하는 공식 (f* = 승률 − (1−승률)/손익비). 계산값을 그대로 쓰는 것을 풀 켈리(Full Kelly), 그 절반만 쓰는 것을 하프 켈리(Half Kelly)라 하며, 후자가 실전에서 더 보수적이고 안정적으로 쓰인다.</w:t>
            </w:r>
          </w:p>
        </w:tc>
      </w:tr>
      <w:tr>
        <w:tc>
          <w:tcPr>
            <w:tcW w:type="dxa" w:w="2400"/>
            <w:tcMar>
              <w:top w:type="dxa" w:w="80"/>
              <w:left w:type="dxa" w:w="100"/>
              <w:bottom w:type="dxa" w:w="80"/>
              <w:right w:type="dxa" w:w="100"/>
            </w:tcMar>
          </w:tcPr>
          <w:p>
            <w:r>
              <w:rPr>
                <w:rFonts w:ascii="Calibri" w:cs="Calibri" w:eastAsia="Calibri" w:hAnsi="Calibri"/>
                <w:b/>
                <w:bCs/>
                <w:sz w:val="20"/>
                <w:szCs w:val="20"/>
              </w:rPr>
              <w:t xml:space="preserve">변동성 급등 필터
(Volatility Spike Filter)</w:t>
            </w:r>
          </w:p>
        </w:tc>
        <w:tc>
          <w:tcPr>
            <w:tcW w:type="dxa" w:w="7200"/>
            <w:tcMar>
              <w:top w:type="dxa" w:w="80"/>
              <w:left w:type="dxa" w:w="100"/>
              <w:bottom w:type="dxa" w:w="80"/>
              <w:right w:type="dxa" w:w="100"/>
            </w:tcMar>
          </w:tcPr>
          <w:p>
            <w:r>
              <w:rPr>
                <w:rFonts w:ascii="Calibri" w:cs="Calibri" w:eastAsia="Calibri" w:hAnsi="Calibri"/>
                <w:sz w:val="20"/>
                <w:szCs w:val="20"/>
              </w:rPr>
              <w:t xml:space="preserve">현재 ATR이 최근 일정 기간 평균 ATR 대비 특정 배수(예: 1.5배) 이상으로 튀어 있으면 진입 자체를 차단하는 필터. 변동성이 비정상적으로 커진 직후는 추세가 아직 안정되지 않은 구간일 가능성이 높다는 전제에서 설계되었다.</w:t>
            </w:r>
          </w:p>
        </w:tc>
      </w:tr>
      <w:tr>
        <w:tc>
          <w:tcPr>
            <w:tcW w:type="dxa" w:w="2400"/>
            <w:tcMar>
              <w:top w:type="dxa" w:w="80"/>
              <w:left w:type="dxa" w:w="100"/>
              <w:bottom w:type="dxa" w:w="80"/>
              <w:right w:type="dxa" w:w="100"/>
            </w:tcMar>
          </w:tcPr>
          <w:p>
            <w:r>
              <w:rPr>
                <w:rFonts w:ascii="Calibri" w:cs="Calibri" w:eastAsia="Calibri" w:hAnsi="Calibri"/>
                <w:b/>
                <w:bCs/>
                <w:sz w:val="20"/>
                <w:szCs w:val="20"/>
              </w:rPr>
              <w:t xml:space="preserve">추세 필터 —
기울기 방식</w:t>
            </w:r>
          </w:p>
        </w:tc>
        <w:tc>
          <w:tcPr>
            <w:tcW w:type="dxa" w:w="7200"/>
            <w:tcMar>
              <w:top w:type="dxa" w:w="80"/>
              <w:left w:type="dxa" w:w="100"/>
              <w:bottom w:type="dxa" w:w="80"/>
              <w:right w:type="dxa" w:w="100"/>
            </w:tcMar>
          </w:tcPr>
          <w:p>
            <w:r>
              <w:rPr>
                <w:rFonts w:ascii="Calibri" w:cs="Calibri" w:eastAsia="Calibri" w:hAnsi="Calibri"/>
                <w:sz w:val="20"/>
                <w:szCs w:val="20"/>
              </w:rPr>
              <w:t xml:space="preserve">가격이 이동평균선 위/아래에 있는지가 아니라, 이동평균선 자체가 상승 중인지(SMA &gt; SMA[n봉 전])를 기준으로 삼는 필터. 가격 위치 기준보다 일시적인 눌림에 덜 민감하게 반응한다.</w:t>
            </w:r>
          </w:p>
        </w:tc>
      </w:tr>
    </w:tbl>
    <w:p>
      <w:r>
        <w:br w:type="page"/>
      </w:r>
    </w:p>
    <w:p>
      <w:pPr>
        <w:pStyle w:val="Heading1"/>
        <w:pBdr>
          <w:bottom w:val="single" w:color="2E5395" w:sz="6"/>
        </w:pBdr>
        <w:spacing w:after="200" w:before="400"/>
      </w:pPr>
      <w:r>
        <w:rPr>
          <w:rFonts w:ascii="Calibri" w:cs="Calibri" w:eastAsia="Calibri" w:hAnsi="Calibri"/>
          <w:b/>
          <w:bCs/>
          <w:color w:val="1F3864"/>
          <w:sz w:val="32"/>
          <w:szCs w:val="32"/>
        </w:rPr>
        <w:t xml:space="preserve">3. 버전별 개발 내역</w:t>
      </w:r>
    </w:p>
    <w:p>
      <w:pPr>
        <w:spacing w:after="120" w:line="276"/>
      </w:pPr>
      <w:r>
        <w:rPr>
          <w:rFonts w:ascii="Calibri" w:cs="Calibri" w:eastAsia="Calibri" w:hAnsi="Calibri"/>
          <w:sz w:val="21"/>
          <w:szCs w:val="21"/>
        </w:rPr>
        <w:t xml:space="preserve">아래는 오늘 진행한 개발 과정을 버전 순서대로 정리한 것이다. 각 버전마다 (1) 변경 이유, (2) 핵심 코드, (3) 백테스트 결과, (4) 다음 버전으로 이어진 이유를 기록했다.</w:t>
      </w:r>
    </w:p>
    <w:p>
      <w:pPr>
        <w:pStyle w:val="Heading2"/>
        <w:spacing w:after="120" w:before="300"/>
      </w:pPr>
      <w:r>
        <w:rPr>
          <w:rFonts w:ascii="Calibri" w:cs="Calibri" w:eastAsia="Calibri" w:hAnsi="Calibri"/>
          <w:b/>
          <w:bCs/>
          <w:color w:val="2E5395"/>
          <w:sz w:val="26"/>
          <w:szCs w:val="26"/>
        </w:rPr>
        <w:t xml:space="preserve">3.1 v1 — 최초 버전</w:t>
      </w:r>
    </w:p>
    <w:p>
      <w:pPr>
        <w:pStyle w:val="Heading3"/>
        <w:spacing w:after="100" w:before="200"/>
      </w:pPr>
      <w:r>
        <w:rPr>
          <w:rFonts w:ascii="Calibri" w:cs="Calibri" w:eastAsia="Calibri" w:hAnsi="Calibri"/>
          <w:b/>
          <w:bCs/>
          <w:color w:val="44546A"/>
          <w:sz w:val="22"/>
          <w:szCs w:val="22"/>
        </w:rPr>
        <w:t xml:space="preserve">변경 이유</w:t>
      </w:r>
    </w:p>
    <w:p>
      <w:pPr>
        <w:spacing w:after="120" w:line="276"/>
      </w:pPr>
      <w:r>
        <w:rPr>
          <w:rFonts w:ascii="Calibri" w:cs="Calibri" w:eastAsia="Calibri" w:hAnsi="Calibri"/>
          <w:sz w:val="21"/>
          <w:szCs w:val="21"/>
        </w:rPr>
        <w:t xml:space="preserve">RSI 과매도 반등을 잡는 가장 단순한 형태의 롱온리 전략으로 시작. 매수는 RSI가 30 이하로 내려갔다가 다시 30을 상향 돌파(Cross Back Above)할 때, 매도는 RSI가 50에 도달하거나(목표) 55까지 올랐다가 다시 꺾이면(롤오버 청산) 실행.</w:t>
      </w:r>
    </w:p>
    <w:p>
      <w:pPr>
        <w:pStyle w:val="Heading3"/>
        <w:spacing w:after="100" w:before="200"/>
      </w:pPr>
      <w:r>
        <w:rPr>
          <w:rFonts w:ascii="Calibri" w:cs="Calibri" w:eastAsia="Calibri" w:hAnsi="Calibri"/>
          <w:b/>
          <w:bCs/>
          <w:color w:val="44546A"/>
          <w:sz w:val="22"/>
          <w:szCs w:val="22"/>
        </w:rPr>
        <w:t xml:space="preserve">핵심 코드</w:t>
      </w:r>
    </w:p>
    <w:p>
      <w:pPr>
        <w:shd w:fill="F2F2F2" w:val="clear"/>
        <w:spacing w:after="0" w:line="240"/>
        <w:ind w:left="144"/>
      </w:pPr>
      <w:r>
        <w:rPr>
          <w:rFonts w:ascii="Consolas" w:cs="Consolas" w:eastAsia="Consolas" w:hAnsi="Consolas"/>
          <w:sz w:val="16"/>
          <w:szCs w:val="16"/>
        </w:rPr>
        <w:t xml:space="preserve">rsiLength = input.int(14, "RSI Length")</w:t>
      </w:r>
    </w:p>
    <w:p>
      <w:pPr>
        <w:shd w:fill="F2F2F2" w:val="clear"/>
        <w:spacing w:after="0" w:line="240"/>
        <w:ind w:left="144"/>
      </w:pPr>
      <w:r>
        <w:rPr>
          <w:rFonts w:ascii="Consolas" w:cs="Consolas" w:eastAsia="Consolas" w:hAnsi="Consolas"/>
          <w:sz w:val="16"/>
          <w:szCs w:val="16"/>
        </w:rPr>
        <w:t xml:space="preserve">oversold = input.int(30, "Oversold Level (Buy Trigger)")</w:t>
      </w:r>
    </w:p>
    <w:p>
      <w:pPr>
        <w:shd w:fill="F2F2F2" w:val="clear"/>
        <w:spacing w:after="0" w:line="240"/>
        <w:ind w:left="144"/>
      </w:pPr>
      <w:r>
        <w:rPr>
          <w:rFonts w:ascii="Consolas" w:cs="Consolas" w:eastAsia="Consolas" w:hAnsi="Consolas"/>
          <w:sz w:val="16"/>
          <w:szCs w:val="16"/>
        </w:rPr>
        <w:t xml:space="preserve">buyMode = input.string("Cross Back Above", "Buy Trigger Mode",</w:t>
      </w:r>
    </w:p>
    <w:p>
      <w:pPr>
        <w:shd w:fill="F2F2F2" w:val="clear"/>
        <w:spacing w:after="0" w:line="240"/>
        <w:ind w:left="144"/>
      </w:pPr>
      <w:r>
        <w:rPr>
          <w:rFonts w:ascii="Consolas" w:cs="Consolas" w:eastAsia="Consolas" w:hAnsi="Consolas"/>
          <w:sz w:val="16"/>
          <w:szCs w:val="16"/>
        </w:rPr>
        <w:t xml:space="preserve">    options=["Cross Below", "Cross Back Above"])</w:t>
      </w:r>
    </w:p>
    <w:p>
      <w:pPr>
        <w:shd w:fill="F2F2F2" w:val="clear"/>
        <w:spacing w:after="0" w:line="240"/>
        <w:ind w:left="144"/>
      </w:pPr>
      <w:r>
        <w:rPr>
          <w:rFonts w:ascii="Consolas" w:cs="Consolas" w:eastAsia="Consolas" w:hAnsi="Consolas"/>
          <w:sz w:val="16"/>
          <w:szCs w:val="16"/>
        </w:rPr>
        <w:t xml:space="preserve">exitTarget = input.int(50, "1st Exit Target RSI")</w:t>
      </w:r>
    </w:p>
    <w:p>
      <w:pPr>
        <w:shd w:fill="F2F2F2" w:val="clear"/>
        <w:spacing w:after="0" w:line="240"/>
        <w:ind w:left="144"/>
      </w:pPr>
      <w:r>
        <w:rPr>
          <w:rFonts w:ascii="Consolas" w:cs="Consolas" w:eastAsia="Consolas" w:hAnsi="Consolas"/>
          <w:sz w:val="16"/>
          <w:szCs w:val="16"/>
        </w:rPr>
        <w:t xml:space="preserve">rolloverPeak = input.int(55, "Rollover Peak RSI")</w:t>
      </w:r>
    </w:p>
    <w:p>
      <w:pPr>
        <w:shd w:fill="F2F2F2" w:val="clear"/>
        <w:spacing w:after="0" w:line="240"/>
        <w:ind w:left="144"/>
      </w:pPr>
      <w:r>
        <w:rPr>
          <w:rFonts w:ascii="Consolas" w:cs="Consolas" w:eastAsia="Consolas" w:hAnsi="Consolas"/>
          <w:sz w:val="16"/>
          <w:szCs w:val="16"/>
        </w:rPr>
        <w:t xml:space="preserve">stopPct = input.float(6.0, "Stop Loss %")</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crossBackAbove = ta.crossover(rsiVal, oversold)</w:t>
      </w:r>
    </w:p>
    <w:p>
      <w:pPr>
        <w:shd w:fill="F2F2F2" w:val="clear"/>
        <w:spacing w:after="0" w:line="240"/>
        <w:ind w:left="144"/>
      </w:pPr>
      <w:r>
        <w:rPr>
          <w:rFonts w:ascii="Consolas" w:cs="Consolas" w:eastAsia="Consolas" w:hAnsi="Consolas"/>
          <w:sz w:val="16"/>
          <w:szCs w:val="16"/>
        </w:rPr>
        <w:t xml:space="preserve">longCondition = crossBackAbove and strategy.position_size == 0</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rolloverExit = peakRsiSinceEntry &gt;= rolloverPeak and ta.crossunder(rsiVal, rolloverPeak - 3)</w:t>
      </w:r>
    </w:p>
    <w:p>
      <w:pPr>
        <w:shd w:fill="F2F2F2" w:val="clear"/>
        <w:spacing w:after="0" w:line="240"/>
        <w:ind w:left="144"/>
      </w:pPr>
      <w:r>
        <w:rPr>
          <w:rFonts w:ascii="Consolas" w:cs="Consolas" w:eastAsia="Consolas" w:hAnsi="Consolas"/>
          <w:sz w:val="16"/>
          <w:szCs w:val="16"/>
        </w:rPr>
        <w:t xml:space="preserve">targetExit = ta.crossover(rsiVal, exitTarget)</w:t>
      </w:r>
    </w:p>
    <w:p>
      <w:pPr>
        <w:shd w:fill="F2F2F2" w:val="clear"/>
        <w:spacing w:after="0" w:line="240"/>
        <w:ind w:left="144"/>
      </w:pPr>
      <w:r>
        <w:rPr>
          <w:rFonts w:ascii="Consolas" w:cs="Consolas" w:eastAsia="Consolas" w:hAnsi="Consolas"/>
          <w:sz w:val="16"/>
          <w:szCs w:val="16"/>
        </w:rPr>
        <w:t xml:space="preserve">exitCondition = targetExit or rolloverExit</w:t>
      </w:r>
    </w:p>
    <w:p>
      <w:pPr>
        <w:pStyle w:val="Heading3"/>
        <w:spacing w:after="100" w:before="200"/>
      </w:pPr>
      <w:r>
        <w:rPr>
          <w:rFonts w:ascii="Calibri" w:cs="Calibri" w:eastAsia="Calibri" w:hAnsi="Calibri"/>
          <w:b/>
          <w:bCs/>
          <w:color w:val="44546A"/>
          <w:sz w:val="22"/>
          <w:szCs w:val="22"/>
        </w:rPr>
        <w:t xml:space="preserve">결과 (2023.01 ~ 2026.09, 전체 기간)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지표</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값</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비고</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Total PnL</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+60.21%</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MDD</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40.04%</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기준(30%) 초과</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승률</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54.65% (47/86)</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Profit Factor</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1.189</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매우 얇음</w:t>
            </w:r>
          </w:p>
        </w:tc>
      </w:tr>
    </w:tbl>
    <w:p>
      <w:pPr>
        <w:spacing w:after="200"/>
      </w:pPr>
    </w:p>
    <w:p>
      <w:pPr>
        <w:pStyle w:val="Heading3"/>
        <w:spacing w:after="100" w:before="200"/>
      </w:pPr>
      <w:r>
        <w:rPr>
          <w:rFonts w:ascii="Calibri" w:cs="Calibri" w:eastAsia="Calibri" w:hAnsi="Calibri"/>
          <w:b/>
          <w:bCs/>
          <w:color w:val="44546A"/>
          <w:sz w:val="22"/>
          <w:szCs w:val="22"/>
        </w:rPr>
        <w:t xml:space="preserve">다음 단계로 이어진 이유</w:t>
      </w:r>
    </w:p>
    <w:p>
      <w:pPr>
        <w:spacing w:after="120" w:line="276"/>
      </w:pPr>
      <w:r>
        <w:rPr>
          <w:rFonts w:ascii="Calibri" w:cs="Calibri" w:eastAsia="Calibri" w:hAnsi="Calibri"/>
          <w:sz w:val="21"/>
          <w:szCs w:val="21"/>
        </w:rPr>
        <w:t xml:space="preserve">MDD가 40%를 넘고 PF가 1.189로 얇아 리스크 대비 보상이 매력적이지 않았다. 개선 방향으로 (1) 나쁜 진입을 걸러내는 추세 필터, (2) 손절 로직 정교화를 검토하기로 했다.</w:t>
      </w:r>
    </w:p>
    <w:p>
      <w:r>
        <w:br w:type="page"/>
      </w:r>
    </w:p>
    <w:p>
      <w:pPr>
        <w:pStyle w:val="Heading2"/>
        <w:spacing w:after="120" w:before="300"/>
      </w:pPr>
      <w:r>
        <w:rPr>
          <w:rFonts w:ascii="Calibri" w:cs="Calibri" w:eastAsia="Calibri" w:hAnsi="Calibri"/>
          <w:b/>
          <w:bCs/>
          <w:color w:val="2E5395"/>
          <w:sz w:val="26"/>
          <w:szCs w:val="26"/>
        </w:rPr>
        <w:t xml:space="preserve">3.2 v2 — 추세 필터 추가 (실패 사례)</w:t>
      </w:r>
    </w:p>
    <w:p>
      <w:pPr>
        <w:pStyle w:val="Heading3"/>
        <w:spacing w:after="100" w:before="200"/>
      </w:pPr>
      <w:r>
        <w:rPr>
          <w:rFonts w:ascii="Calibri" w:cs="Calibri" w:eastAsia="Calibri" w:hAnsi="Calibri"/>
          <w:b/>
          <w:bCs/>
          <w:color w:val="44546A"/>
          <w:sz w:val="22"/>
          <w:szCs w:val="22"/>
        </w:rPr>
        <w:t xml:space="preserve">변경 이유</w:t>
      </w:r>
    </w:p>
    <w:p>
      <w:pPr>
        <w:spacing w:after="120" w:line="276"/>
      </w:pPr>
      <w:r>
        <w:rPr>
          <w:rFonts w:ascii="Calibri" w:cs="Calibri" w:eastAsia="Calibri" w:hAnsi="Calibri"/>
          <w:sz w:val="21"/>
          <w:szCs w:val="21"/>
        </w:rPr>
        <w:t xml:space="preserve">하락 추세 중의 반등을 걸러내기 위해, 가격이 SMA(60) 위에 있을 때만 매수하도록 추세 필터를 추가했다.</w:t>
      </w:r>
    </w:p>
    <w:p>
      <w:pPr>
        <w:pStyle w:val="Heading3"/>
        <w:spacing w:after="100" w:before="200"/>
      </w:pPr>
      <w:r>
        <w:rPr>
          <w:rFonts w:ascii="Calibri" w:cs="Calibri" w:eastAsia="Calibri" w:hAnsi="Calibri"/>
          <w:b/>
          <w:bCs/>
          <w:color w:val="44546A"/>
          <w:sz w:val="22"/>
          <w:szCs w:val="22"/>
        </w:rPr>
        <w:t xml:space="preserve">핵심 코드</w:t>
      </w:r>
    </w:p>
    <w:p>
      <w:pPr>
        <w:shd w:fill="F2F2F2" w:val="clear"/>
        <w:spacing w:after="0" w:line="240"/>
        <w:ind w:left="144"/>
      </w:pPr>
      <w:r>
        <w:rPr>
          <w:rFonts w:ascii="Consolas" w:cs="Consolas" w:eastAsia="Consolas" w:hAnsi="Consolas"/>
          <w:sz w:val="16"/>
          <w:szCs w:val="16"/>
        </w:rPr>
        <w:t xml:space="preserve">useTrendFilter = input.bool(true, "Use Trend Filter (SMA)")</w:t>
      </w:r>
    </w:p>
    <w:p>
      <w:pPr>
        <w:shd w:fill="F2F2F2" w:val="clear"/>
        <w:spacing w:after="0" w:line="240"/>
        <w:ind w:left="144"/>
      </w:pPr>
      <w:r>
        <w:rPr>
          <w:rFonts w:ascii="Consolas" w:cs="Consolas" w:eastAsia="Consolas" w:hAnsi="Consolas"/>
          <w:sz w:val="16"/>
          <w:szCs w:val="16"/>
        </w:rPr>
        <w:t xml:space="preserve">smaLength = input.int(60, "Trend Filter SMA Length")</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trendOK = useTrendFilter ? close &gt; smaVal : true</w:t>
      </w:r>
    </w:p>
    <w:p>
      <w:pPr>
        <w:shd w:fill="F2F2F2" w:val="clear"/>
        <w:spacing w:after="0" w:line="240"/>
        <w:ind w:left="144"/>
      </w:pPr>
      <w:r>
        <w:rPr>
          <w:rFonts w:ascii="Consolas" w:cs="Consolas" w:eastAsia="Consolas" w:hAnsi="Consolas"/>
          <w:sz w:val="16"/>
          <w:szCs w:val="16"/>
        </w:rPr>
        <w:t xml:space="preserve">longCondition = buySignal and trendOK and strategy.position_size == 0</w:t>
      </w:r>
    </w:p>
    <w:p>
      <w:pPr>
        <w:pStyle w:val="Heading3"/>
        <w:spacing w:after="100" w:before="200"/>
      </w:pPr>
      <w:r>
        <w:rPr>
          <w:rFonts w:ascii="Calibri" w:cs="Calibri" w:eastAsia="Calibri" w:hAnsi="Calibri"/>
          <w:b/>
          <w:bCs/>
          <w:color w:val="44546A"/>
          <w:sz w:val="22"/>
          <w:szCs w:val="22"/>
        </w:rPr>
        <w:t xml:space="preserve">결과 및 문제 발견</w:t>
      </w:r>
    </w:p>
    <w:p>
      <w:pPr>
        <w:spacing w:after="120" w:line="276"/>
      </w:pPr>
      <w:r>
        <w:rPr>
          <w:rFonts w:ascii="Calibri" w:cs="Calibri" w:eastAsia="Calibri" w:hAnsi="Calibri"/>
          <w:sz w:val="21"/>
          <w:szCs w:val="21"/>
        </w:rPr>
        <w:t xml:space="preserve">전체 기간 동안 거래가 단 3건만 발생 (2승 1패, PF 0.312, PnL -19.90%). 통계적으로 의미를 논할 수 없는 표본이었다.</w:t>
      </w:r>
    </w:p>
    <w:p>
      <w:pPr>
        <w:pStyle w:val="Heading3"/>
        <w:spacing w:after="100" w:before="200"/>
      </w:pPr>
      <w:r>
        <w:rPr>
          <w:rFonts w:ascii="Calibri" w:cs="Calibri" w:eastAsia="Calibri" w:hAnsi="Calibri"/>
          <w:b/>
          <w:bCs/>
          <w:color w:val="44546A"/>
          <w:sz w:val="22"/>
          <w:szCs w:val="22"/>
        </w:rPr>
        <w:t xml:space="preserve">원인 분석</w:t>
      </w:r>
    </w:p>
    <w:p>
      <w:pPr>
        <w:spacing w:after="120" w:line="276"/>
      </w:pPr>
      <w:r>
        <w:rPr>
          <w:rFonts w:ascii="Calibri" w:cs="Calibri" w:eastAsia="Calibri" w:hAnsi="Calibri"/>
          <w:sz w:val="21"/>
          <w:szCs w:val="21"/>
        </w:rPr>
        <w:t xml:space="preserve">RSI가 과매도로 진입하는 시점은 대부분 가격이 급락하는 국면이라, 그 시점의 가격은 이미 SMA 아래에 있는 경우가 대다수였다. RSI가 회복되어도 SMA를 다시 넘어서기까지는 시간이 더 걸려, "RSI 회복 + 가격이 SMA 위"라는 두 조건이 동시에 맞는 경우가 거의 없었다. 즉 필터가 신호 자체를 거의 전부 걸러버리는 과도한 필터가 되어버린 것이다.</w:t>
      </w:r>
    </w:p>
    <w:p>
      <w:pPr>
        <w:pStyle w:val="Heading3"/>
        <w:spacing w:after="100" w:before="200"/>
      </w:pPr>
      <w:r>
        <w:rPr>
          <w:rFonts w:ascii="Calibri" w:cs="Calibri" w:eastAsia="Calibri" w:hAnsi="Calibri"/>
          <w:b/>
          <w:bCs/>
          <w:color w:val="44546A"/>
          <w:sz w:val="22"/>
          <w:szCs w:val="22"/>
        </w:rPr>
        <w:t xml:space="preserve">교훈</w:t>
      </w:r>
    </w:p>
    <w:p>
      <w:pPr>
        <w:spacing w:after="120" w:line="276"/>
      </w:pPr>
      <w:r>
        <w:rPr>
          <w:rFonts w:ascii="Calibri" w:cs="Calibri" w:eastAsia="Calibri" w:hAnsi="Calibri"/>
          <w:sz w:val="21"/>
          <w:szCs w:val="21"/>
        </w:rPr>
        <w:t xml:space="preserve">서로 다른 두 필터를 AND로 결합할 때는 두 조건이 통계적으로 동시에 성립 가능한지 사전에 검토해야 한다.</w:t>
      </w:r>
    </w:p>
    <w:p>
      <w:r>
        <w:br w:type="page"/>
      </w:r>
    </w:p>
    <w:p>
      <w:pPr>
        <w:pStyle w:val="Heading2"/>
        <w:spacing w:after="120" w:before="300"/>
      </w:pPr>
      <w:r>
        <w:rPr>
          <w:rFonts w:ascii="Calibri" w:cs="Calibri" w:eastAsia="Calibri" w:hAnsi="Calibri"/>
          <w:b/>
          <w:bCs/>
          <w:color w:val="2E5395"/>
          <w:sz w:val="26"/>
          <w:szCs w:val="26"/>
        </w:rPr>
        <w:t xml:space="preserve">3.3 v3 / v3.1 — 추세 필터 재설계</w:t>
      </w:r>
    </w:p>
    <w:p>
      <w:pPr>
        <w:pStyle w:val="Heading3"/>
        <w:spacing w:after="100" w:before="200"/>
      </w:pPr>
      <w:r>
        <w:rPr>
          <w:rFonts w:ascii="Calibri" w:cs="Calibri" w:eastAsia="Calibri" w:hAnsi="Calibri"/>
          <w:b/>
          <w:bCs/>
          <w:color w:val="44546A"/>
          <w:sz w:val="22"/>
          <w:szCs w:val="22"/>
        </w:rPr>
        <w:t xml:space="preserve">변경 이유</w:t>
      </w:r>
    </w:p>
    <w:p>
      <w:pPr>
        <w:spacing w:after="120" w:line="276"/>
      </w:pPr>
      <w:r>
        <w:rPr>
          <w:rFonts w:ascii="Calibri" w:cs="Calibri" w:eastAsia="Calibri" w:hAnsi="Calibri"/>
          <w:sz w:val="21"/>
          <w:szCs w:val="21"/>
        </w:rPr>
        <w:t xml:space="preserve">가격의 '위치'가 아니라 이동평균선 자체의 '기울기(방향)'를 필터 기준으로 삼도록 재설계했다. 이렇게 하면 가격이 일시적으로 이동평균 아래로 눌리더라도, 큰 흐름(이동평균)이 여전히 우상향이면 진입을 허용한다.</w:t>
      </w:r>
    </w:p>
    <w:p>
      <w:pPr>
        <w:pStyle w:val="Heading3"/>
        <w:spacing w:after="100" w:before="200"/>
      </w:pPr>
      <w:r>
        <w:rPr>
          <w:rFonts w:ascii="Calibri" w:cs="Calibri" w:eastAsia="Calibri" w:hAnsi="Calibri"/>
          <w:b/>
          <w:bCs/>
          <w:color w:val="44546A"/>
          <w:sz w:val="22"/>
          <w:szCs w:val="22"/>
        </w:rPr>
        <w:t xml:space="preserve">핵심 코드 (v3, SMA 200 / lookback 10봉)</w:t>
      </w:r>
    </w:p>
    <w:p>
      <w:pPr>
        <w:shd w:fill="F2F2F2" w:val="clear"/>
        <w:spacing w:after="0" w:line="240"/>
        <w:ind w:left="144"/>
      </w:pPr>
      <w:r>
        <w:rPr>
          <w:rFonts w:ascii="Consolas" w:cs="Consolas" w:eastAsia="Consolas" w:hAnsi="Consolas"/>
          <w:sz w:val="16"/>
          <w:szCs w:val="16"/>
        </w:rPr>
        <w:t xml:space="preserve">useTrendFilter = input.bool(true, "Use Trend Filter (SMA Slope)")</w:t>
      </w:r>
    </w:p>
    <w:p>
      <w:pPr>
        <w:shd w:fill="F2F2F2" w:val="clear"/>
        <w:spacing w:after="0" w:line="240"/>
        <w:ind w:left="144"/>
      </w:pPr>
      <w:r>
        <w:rPr>
          <w:rFonts w:ascii="Consolas" w:cs="Consolas" w:eastAsia="Consolas" w:hAnsi="Consolas"/>
          <w:sz w:val="16"/>
          <w:szCs w:val="16"/>
        </w:rPr>
        <w:t xml:space="preserve">smaLength = input.int(200, "Trend Filter SMA Length")</w:t>
      </w:r>
    </w:p>
    <w:p>
      <w:pPr>
        <w:shd w:fill="F2F2F2" w:val="clear"/>
        <w:spacing w:after="0" w:line="240"/>
        <w:ind w:left="144"/>
      </w:pPr>
      <w:r>
        <w:rPr>
          <w:rFonts w:ascii="Consolas" w:cs="Consolas" w:eastAsia="Consolas" w:hAnsi="Consolas"/>
          <w:sz w:val="16"/>
          <w:szCs w:val="16"/>
        </w:rPr>
        <w:t xml:space="preserve">slopeLookback = input.int(10, "Slope Lookback (bars)")</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smaSlopeUp = smaVal &gt; smaVal[slopeLookback]</w:t>
      </w:r>
    </w:p>
    <w:p>
      <w:pPr>
        <w:shd w:fill="F2F2F2" w:val="clear"/>
        <w:spacing w:after="0" w:line="240"/>
        <w:ind w:left="144"/>
      </w:pPr>
      <w:r>
        <w:rPr>
          <w:rFonts w:ascii="Consolas" w:cs="Consolas" w:eastAsia="Consolas" w:hAnsi="Consolas"/>
          <w:sz w:val="16"/>
          <w:szCs w:val="16"/>
        </w:rPr>
        <w:t xml:space="preserve">trendOK = useTrendFilter ? smaSlopeUp : true</w:t>
      </w:r>
    </w:p>
    <w:p>
      <w:pPr>
        <w:pStyle w:val="Heading3"/>
        <w:spacing w:after="100" w:before="200"/>
      </w:pPr>
      <w:r>
        <w:rPr>
          <w:rFonts w:ascii="Calibri" w:cs="Calibri" w:eastAsia="Calibri" w:hAnsi="Calibri"/>
          <w:b/>
          <w:bCs/>
          <w:color w:val="44546A"/>
          <w:sz w:val="22"/>
          <w:szCs w:val="22"/>
        </w:rPr>
        <w:t xml:space="preserve">결과 (v3, 전체 기간)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지표</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값</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비고</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Total PnL</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+149.80%</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MDD</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42.64%</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여전히 기준 초과</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승률</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79.41% (27/34)</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크게 개선</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Profit Factor</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1.906</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개선</w:t>
            </w:r>
          </w:p>
        </w:tc>
      </w:tr>
    </w:tbl>
    <w:p>
      <w:pPr>
        <w:spacing w:after="120"/>
      </w:pPr>
    </w:p>
    <w:p>
      <w:pPr>
        <w:spacing w:after="120" w:line="276"/>
      </w:pPr>
      <w:r>
        <w:rPr>
          <w:rFonts w:ascii="Calibri" w:cs="Calibri" w:eastAsia="Calibri" w:hAnsi="Calibri"/>
          <w:sz w:val="21"/>
          <w:szCs w:val="21"/>
        </w:rPr>
        <w:t xml:space="preserve">다만 최근 구간(2026년 7월 고점 이후 하락/횡보)에서는 SMA 기울기가 꺾여 신호가 거의 발생하지 않는 문제가 관찰됨.</w:t>
      </w:r>
    </w:p>
    <w:p>
      <w:pPr>
        <w:pStyle w:val="Heading3"/>
        <w:spacing w:after="100" w:before="200"/>
      </w:pPr>
      <w:r>
        <w:rPr>
          <w:rFonts w:ascii="Calibri" w:cs="Calibri" w:eastAsia="Calibri" w:hAnsi="Calibri"/>
          <w:b/>
          <w:bCs/>
          <w:color w:val="44546A"/>
          <w:sz w:val="22"/>
          <w:szCs w:val="22"/>
        </w:rPr>
        <w:t xml:space="preserve">파라미터 조정 (v3.1: SMA 150 / lookback 20봉)</w:t>
      </w:r>
    </w:p>
    <w:p>
      <w:pPr>
        <w:spacing w:after="120" w:line="276"/>
      </w:pPr>
      <w:r>
        <w:rPr>
          <w:rFonts w:ascii="Calibri" w:cs="Calibri" w:eastAsia="Calibri" w:hAnsi="Calibri"/>
          <w:sz w:val="21"/>
          <w:szCs w:val="21"/>
        </w:rPr>
        <w:t xml:space="preserve">단기 변동에 덜 민감하면서도 거래 빈도를 회복시키기 위해 SMA 길이와 lookback을 조정.</w:t>
      </w:r>
    </w:p>
    <w:p>
      <w:pPr>
        <w:shd w:fill="F2F2F2" w:val="clear"/>
        <w:spacing w:after="0" w:line="240"/>
        <w:ind w:left="144"/>
      </w:pPr>
      <w:r>
        <w:rPr>
          <w:rFonts w:ascii="Consolas" w:cs="Consolas" w:eastAsia="Consolas" w:hAnsi="Consolas"/>
          <w:sz w:val="16"/>
          <w:szCs w:val="16"/>
        </w:rPr>
        <w:t xml:space="preserve">smaLength = input.int(150, "Trend Filter SMA Length")</w:t>
      </w:r>
    </w:p>
    <w:p>
      <w:pPr>
        <w:shd w:fill="F2F2F2" w:val="clear"/>
        <w:spacing w:after="0" w:line="240"/>
        <w:ind w:left="144"/>
      </w:pPr>
      <w:r>
        <w:rPr>
          <w:rFonts w:ascii="Consolas" w:cs="Consolas" w:eastAsia="Consolas" w:hAnsi="Consolas"/>
          <w:sz w:val="16"/>
          <w:szCs w:val="16"/>
        </w:rPr>
        <w:t xml:space="preserve">slopeLookback = input.int(20, "Slope Lookback (bars)")</w:t>
      </w:r>
    </w:p>
    <w:p>
      <w:pPr>
        <w:pStyle w:val="Heading3"/>
        <w:spacing w:after="100" w:before="200"/>
      </w:pPr>
      <w:r>
        <w:rPr>
          <w:rFonts w:ascii="Calibri" w:cs="Calibri" w:eastAsia="Calibri" w:hAnsi="Calibri"/>
          <w:b/>
          <w:bCs/>
          <w:color w:val="44546A"/>
          <w:sz w:val="22"/>
          <w:szCs w:val="22"/>
        </w:rPr>
        <w:t xml:space="preserve">결과 (v3.1, 전체 기간)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지표</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값</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비고</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Total PnL</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+397.09%</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역대 최고</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MDD</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40.91%</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기준 초과</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승률</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81.58% (31/38)</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Profit Factor</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3.429</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크게 개선</w:t>
            </w:r>
          </w:p>
        </w:tc>
      </w:tr>
    </w:tbl>
    <w:p>
      <w:pPr>
        <w:spacing w:after="120"/>
      </w:pPr>
    </w:p>
    <w:p>
      <w:pPr>
        <w:pStyle w:val="Heading3"/>
        <w:spacing w:after="100" w:before="200"/>
      </w:pPr>
      <w:r>
        <w:rPr>
          <w:rFonts w:ascii="Calibri" w:cs="Calibri" w:eastAsia="Calibri" w:hAnsi="Calibri"/>
          <w:b/>
          <w:bCs/>
          <w:color w:val="44546A"/>
          <w:sz w:val="22"/>
          <w:szCs w:val="22"/>
        </w:rPr>
        <w:t xml:space="preserve">경계해야 할 점 — 오버피팅 우려</w:t>
      </w:r>
    </w:p>
    <w:p>
      <w:pPr>
        <w:spacing w:after="120" w:line="276"/>
      </w:pPr>
      <w:r>
        <w:rPr>
          <w:rFonts w:ascii="Calibri" w:cs="Calibri" w:eastAsia="Calibri" w:hAnsi="Calibri"/>
          <w:sz w:val="21"/>
          <w:szCs w:val="21"/>
        </w:rPr>
        <w:t xml:space="preserve">v1→v2→v3→v3.1까지 짧은 시간 안에 파라미터를 5회 이상 조정하며 계속 같은 백테스트 기간(2023.01~2026.09)만 확인했다. 이 시점에서 "성과가 좋아지는 것"이 "전략이 실제로 개선된 것"인지, "과거 데이터에 파라미터를 맞춘 것"인지 구분이 필요하다고 판단하여, 이후 in-sample / out-of-sample 분리 검증을 진행하기로 했다 (4장 참고).</w:t>
      </w:r>
    </w:p>
    <w:p>
      <w:r>
        <w:br w:type="page"/>
      </w:r>
    </w:p>
    <w:p>
      <w:pPr>
        <w:pStyle w:val="Heading2"/>
        <w:spacing w:after="120" w:before="300"/>
      </w:pPr>
      <w:r>
        <w:rPr>
          <w:rFonts w:ascii="Calibri" w:cs="Calibri" w:eastAsia="Calibri" w:hAnsi="Calibri"/>
          <w:b/>
          <w:bCs/>
          <w:color w:val="2E5395"/>
          <w:sz w:val="26"/>
          <w:szCs w:val="26"/>
        </w:rPr>
        <w:t xml:space="preserve">3.4 포지션 사이징 실험</w:t>
      </w:r>
    </w:p>
    <w:p>
      <w:pPr>
        <w:spacing w:after="120" w:line="276"/>
      </w:pPr>
      <w:r>
        <w:rPr>
          <w:rFonts w:ascii="Calibri" w:cs="Calibri" w:eastAsia="Calibri" w:hAnsi="Calibri"/>
          <w:sz w:val="21"/>
          <w:szCs w:val="21"/>
        </w:rPr>
        <w:t xml:space="preserve">v3.1과 동일한 로직에서 자금 배분 비율(포지션 사이즈)만 바꾸어 비교했다. 매 진입 시 그 시점 자본(equity)의 일정 비율만큼만 매수하도록 수량을 계산하는 방식이다.</w:t>
      </w:r>
    </w:p>
    <w:p>
      <w:pPr>
        <w:shd w:fill="F2F2F2" w:val="clear"/>
        <w:spacing w:after="0" w:line="240"/>
        <w:ind w:left="144"/>
      </w:pPr>
      <w:r>
        <w:rPr>
          <w:rFonts w:ascii="Consolas" w:cs="Consolas" w:eastAsia="Consolas" w:hAnsi="Consolas"/>
          <w:sz w:val="16"/>
          <w:szCs w:val="16"/>
        </w:rPr>
        <w:t xml:space="preserve">positionSizePct = input.float(75.0, "Position Size (% of Equity)")</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if longCondition</w:t>
      </w:r>
    </w:p>
    <w:p>
      <w:pPr>
        <w:shd w:fill="F2F2F2" w:val="clear"/>
        <w:spacing w:after="0" w:line="240"/>
        <w:ind w:left="144"/>
      </w:pPr>
      <w:r>
        <w:rPr>
          <w:rFonts w:ascii="Consolas" w:cs="Consolas" w:eastAsia="Consolas" w:hAnsi="Consolas"/>
          <w:sz w:val="16"/>
          <w:szCs w:val="16"/>
        </w:rPr>
        <w:t xml:space="preserve">    qtyToBuy = (strategy.equity * positionSizePct / 100) / close</w:t>
      </w:r>
    </w:p>
    <w:p>
      <w:pPr>
        <w:shd w:fill="F2F2F2" w:val="clear"/>
        <w:spacing w:after="0" w:line="240"/>
        <w:ind w:left="144"/>
      </w:pPr>
      <w:r>
        <w:rPr>
          <w:rFonts w:ascii="Consolas" w:cs="Consolas" w:eastAsia="Consolas" w:hAnsi="Consolas"/>
          <w:sz w:val="16"/>
          <w:szCs w:val="16"/>
        </w:rPr>
        <w:t xml:space="preserve">    strategy.entry("Long", strategy.long, qty=qtyToBuy)</w:t>
      </w:r>
    </w:p>
    <w:p>
      <w:pPr>
        <w:pStyle w:val="Heading3"/>
        <w:spacing w:after="100" w:before="200"/>
      </w:pPr>
      <w:r>
        <w:rPr>
          <w:rFonts w:ascii="Calibri" w:cs="Calibri" w:eastAsia="Calibri" w:hAnsi="Calibri"/>
          <w:b/>
          <w:bCs/>
          <w:color w:val="44546A"/>
          <w:sz w:val="22"/>
          <w:szCs w:val="22"/>
        </w:rPr>
        <w:t xml:space="preserve">사이즈별 결과 비교 (전체 기간, 동일 로직)</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사이즈</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PnL</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MDD</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PF</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50%</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+115.75%</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21.33%</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3.555</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70%</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+188.35%</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29.41%</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3.403</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75%</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+209.89%</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31.36%</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3.371</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100%</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+335.85%</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40.92%</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3.191</w:t>
            </w:r>
          </w:p>
        </w:tc>
      </w:tr>
    </w:tbl>
    <w:p>
      <w:pPr>
        <w:spacing w:after="120"/>
      </w:pPr>
    </w:p>
    <w:p>
      <w:pPr>
        <w:spacing w:after="120" w:line="276"/>
      </w:pPr>
      <w:r>
        <w:rPr>
          <w:rFonts w:ascii="Calibri" w:cs="Calibri" w:eastAsia="Calibri" w:hAnsi="Calibri"/>
          <w:sz w:val="21"/>
          <w:szCs w:val="21"/>
        </w:rPr>
        <w:t xml:space="preserve">승률은 4개 버전 모두 80.56%로 동일했다 (승패 여부는 사이즈와 무관). PnL과 MDD가 사이즈에 거의 비례해서 움직이는 것을 확인했으며, 이는 "MDD 30% 이내"라는 자체 기준을 적용할 경우 70%가 그 기준을 만족하면서 가장 높은 수익률을 내는 지점이라는 결론으로 이어졌다.</w:t>
      </w:r>
    </w:p>
    <w:p>
      <w:r>
        <w:br w:type="page"/>
      </w:r>
    </w:p>
    <w:p>
      <w:pPr>
        <w:pStyle w:val="Heading2"/>
        <w:spacing w:after="120" w:before="300"/>
      </w:pPr>
      <w:r>
        <w:rPr>
          <w:rFonts w:ascii="Calibri" w:cs="Calibri" w:eastAsia="Calibri" w:hAnsi="Calibri"/>
          <w:b/>
          <w:bCs/>
          <w:color w:val="2E5395"/>
          <w:sz w:val="26"/>
          <w:szCs w:val="26"/>
        </w:rPr>
        <w:t xml:space="preserve">3.5 원인 분석 — 갭 리스크 발견</w:t>
      </w:r>
    </w:p>
    <w:p>
      <w:pPr>
        <w:pStyle w:val="Heading3"/>
        <w:spacing w:after="100" w:before="200"/>
      </w:pPr>
      <w:r>
        <w:rPr>
          <w:rFonts w:ascii="Calibri" w:cs="Calibri" w:eastAsia="Calibri" w:hAnsi="Calibri"/>
          <w:b/>
          <w:bCs/>
          <w:color w:val="44546A"/>
          <w:sz w:val="22"/>
          <w:szCs w:val="22"/>
        </w:rPr>
        <w:t xml:space="preserve">1차 Out-of-sample 검증</w:t>
      </w:r>
    </w:p>
    <w:p>
      <w:pPr>
        <w:spacing w:after="120" w:line="276"/>
      </w:pPr>
      <w:r>
        <w:rPr>
          <w:rFonts w:ascii="Calibri" w:cs="Calibri" w:eastAsia="Calibri" w:hAnsi="Calibri"/>
          <w:sz w:val="21"/>
          <w:szCs w:val="21"/>
        </w:rPr>
        <w:t xml:space="preserve">v3.1을 기준으로 백테스트 기간을 두 구간으로 나누어 검증했다. In-sample은 튜닝 과정에서 계속 참고해온 구간이고, Out-of-sample은 한 번도 보지 않은 구간이다.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구간</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PnL</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MDD</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PF</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In-sample (2023.01~2025.06)</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+218.01%</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23.04%</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7.974</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Out-of-sample (2025.07~2026.09)</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+56.24%</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40.88%</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2.354</w:t>
            </w:r>
          </w:p>
        </w:tc>
      </w:tr>
    </w:tbl>
    <w:p>
      <w:pPr>
        <w:spacing w:after="120"/>
      </w:pPr>
    </w:p>
    <w:p>
      <w:pPr>
        <w:spacing w:after="120" w:line="276"/>
      </w:pPr>
      <w:r>
        <w:rPr>
          <w:rFonts w:ascii="Calibri" w:cs="Calibri" w:eastAsia="Calibri" w:hAnsi="Calibri"/>
          <w:sz w:val="21"/>
          <w:szCs w:val="21"/>
        </w:rPr>
        <w:t xml:space="preserve">Out-of-sample에서도 여전히 플러스 수익과 양호한 PF를 유지해 완전한 오버피팅은 아니라고 판단했으나, MDD가 23.04% → 40.88%로 크게 악화된 점이 우려되어 원인을 조사했다.</w:t>
      </w:r>
    </w:p>
    <w:p>
      <w:pPr>
        <w:pStyle w:val="Heading3"/>
        <w:spacing w:after="100" w:before="200"/>
      </w:pPr>
      <w:r>
        <w:rPr>
          <w:rFonts w:ascii="Calibri" w:cs="Calibri" w:eastAsia="Calibri" w:hAnsi="Calibri"/>
          <w:b/>
          <w:bCs/>
          <w:color w:val="44546A"/>
          <w:sz w:val="22"/>
          <w:szCs w:val="22"/>
        </w:rPr>
        <w:t xml:space="preserve">트레이드 리스트 분석</w:t>
      </w:r>
    </w:p>
    <w:p>
      <w:pPr>
        <w:spacing w:after="120" w:line="276"/>
      </w:pPr>
      <w:r>
        <w:rPr>
          <w:rFonts w:ascii="Calibri" w:cs="Calibri" w:eastAsia="Calibri" w:hAnsi="Calibri"/>
          <w:sz w:val="21"/>
          <w:szCs w:val="21"/>
        </w:rPr>
        <w:t xml:space="preserve">Out-of-sample 구간의 개별 트레이드를 확인한 결과, MDD 대부분이 단 두 건의 트레이드에서 발생했다.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트레이드</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기간</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손실률</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2025-11-05 ~ 2025-11-26</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-16.85%</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#10</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2026-02-26 ~ 2026-03-10</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-12.54%</w:t>
            </w:r>
          </w:p>
        </w:tc>
      </w:tr>
    </w:tbl>
    <w:p>
      <w:pPr>
        <w:spacing w:after="120"/>
      </w:pPr>
    </w:p>
    <w:p>
      <w:pPr>
        <w:spacing w:after="120" w:line="276"/>
      </w:pPr>
      <w:r>
        <w:rPr>
          <w:rFonts w:ascii="Calibri" w:cs="Calibri" w:eastAsia="Calibri" w:hAnsi="Calibri"/>
          <w:sz w:val="21"/>
          <w:szCs w:val="21"/>
        </w:rPr>
        <w:t xml:space="preserve">두 트레이드 모두 진입 직전에 거대한 급락(갭) 캔들이 있었고, 그 직후 RSI가 반등하는 것처럼 보여 매수했으나 실제로는 하락이 이어지는 "떨어지는 칼(falling knife)"을 잡은 경우였다. ATR 기반 손절이 그 시점의 부풀어 오른 변동성을 그대로 반영해 손절폭 자체가 지나치게 넓게 설정된 것이 근본 원인으로 파악되었다.</w:t>
      </w:r>
    </w:p>
    <w:p>
      <w:r>
        <w:br w:type="page"/>
      </w:r>
    </w:p>
    <w:p>
      <w:pPr>
        <w:pStyle w:val="Heading2"/>
        <w:spacing w:after="120" w:before="300"/>
      </w:pPr>
      <w:r>
        <w:rPr>
          <w:rFonts w:ascii="Calibri" w:cs="Calibri" w:eastAsia="Calibri" w:hAnsi="Calibri"/>
          <w:b/>
          <w:bCs/>
          <w:color w:val="2E5395"/>
          <w:sz w:val="26"/>
          <w:szCs w:val="26"/>
        </w:rPr>
        <w:t xml:space="preserve">3.6 v3.2 — 손절 캡 및 변동성 필터</w:t>
      </w:r>
    </w:p>
    <w:p>
      <w:pPr>
        <w:pStyle w:val="Heading3"/>
        <w:spacing w:after="100" w:before="200"/>
      </w:pPr>
      <w:r>
        <w:rPr>
          <w:rFonts w:ascii="Calibri" w:cs="Calibri" w:eastAsia="Calibri" w:hAnsi="Calibri"/>
          <w:b/>
          <w:bCs/>
          <w:color w:val="44546A"/>
          <w:sz w:val="22"/>
          <w:szCs w:val="22"/>
        </w:rPr>
        <w:t xml:space="preserve">변경 이유</w:t>
      </w:r>
    </w:p>
    <w:p>
      <w:pPr>
        <w:spacing w:after="120" w:line="276"/>
      </w:pPr>
      <w:r>
        <w:rPr>
          <w:rFonts w:ascii="Calibri" w:cs="Calibri" w:eastAsia="Calibri" w:hAnsi="Calibri"/>
          <w:sz w:val="21"/>
          <w:szCs w:val="21"/>
        </w:rPr>
        <w:t xml:space="preserve">위에서 발견한 문제를 해결하기 위해 두 가지 안전장치를 추가했다: (1) 손절폭 상한(cap), (2) 변동성 급등 시 진입 자체 차단.</w:t>
      </w:r>
    </w:p>
    <w:p>
      <w:pPr>
        <w:pStyle w:val="Heading3"/>
        <w:spacing w:after="100" w:before="200"/>
      </w:pPr>
      <w:r>
        <w:rPr>
          <w:rFonts w:ascii="Calibri" w:cs="Calibri" w:eastAsia="Calibri" w:hAnsi="Calibri"/>
          <w:b/>
          <w:bCs/>
          <w:color w:val="44546A"/>
          <w:sz w:val="22"/>
          <w:szCs w:val="22"/>
        </w:rPr>
        <w:t xml:space="preserve">핵심 코드</w:t>
      </w:r>
    </w:p>
    <w:p>
      <w:pPr>
        <w:shd w:fill="F2F2F2" w:val="clear"/>
        <w:spacing w:after="0" w:line="240"/>
        <w:ind w:left="144"/>
      </w:pPr>
      <w:r>
        <w:rPr>
          <w:rFonts w:ascii="Consolas" w:cs="Consolas" w:eastAsia="Consolas" w:hAnsi="Consolas"/>
          <w:sz w:val="16"/>
          <w:szCs w:val="16"/>
        </w:rPr>
        <w:t xml:space="preserve">maxStopPct = input.float(8.0, "Max Stop Loss % (Cap)")</w:t>
      </w:r>
    </w:p>
    <w:p>
      <w:pPr>
        <w:shd w:fill="F2F2F2" w:val="clear"/>
        <w:spacing w:after="0" w:line="240"/>
        <w:ind w:left="144"/>
      </w:pPr>
      <w:r>
        <w:rPr>
          <w:rFonts w:ascii="Consolas" w:cs="Consolas" w:eastAsia="Consolas" w:hAnsi="Consolas"/>
          <w:sz w:val="16"/>
          <w:szCs w:val="16"/>
        </w:rPr>
        <w:t xml:space="preserve">useVolFilter = input.bool(true, "Block Entry on Volatility Spike")</w:t>
      </w:r>
    </w:p>
    <w:p>
      <w:pPr>
        <w:shd w:fill="F2F2F2" w:val="clear"/>
        <w:spacing w:after="0" w:line="240"/>
        <w:ind w:left="144"/>
      </w:pPr>
      <w:r>
        <w:rPr>
          <w:rFonts w:ascii="Consolas" w:cs="Consolas" w:eastAsia="Consolas" w:hAnsi="Consolas"/>
          <w:sz w:val="16"/>
          <w:szCs w:val="16"/>
        </w:rPr>
        <w:t xml:space="preserve">volAvgLength = input.int(50, "ATR Average Lookback")</w:t>
      </w:r>
    </w:p>
    <w:p>
      <w:pPr>
        <w:shd w:fill="F2F2F2" w:val="clear"/>
        <w:spacing w:after="0" w:line="240"/>
        <w:ind w:left="144"/>
      </w:pPr>
      <w:r>
        <w:rPr>
          <w:rFonts w:ascii="Consolas" w:cs="Consolas" w:eastAsia="Consolas" w:hAnsi="Consolas"/>
          <w:sz w:val="16"/>
          <w:szCs w:val="16"/>
        </w:rPr>
        <w:t xml:space="preserve">volSpikeMult = input.float(1.5, "Spike Threshold (x Average ATR)")</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atrAvg = ta.sma(atrVal, volAvgLength)</w:t>
      </w:r>
    </w:p>
    <w:p>
      <w:pPr>
        <w:shd w:fill="F2F2F2" w:val="clear"/>
        <w:spacing w:after="0" w:line="240"/>
        <w:ind w:left="144"/>
      </w:pPr>
      <w:r>
        <w:rPr>
          <w:rFonts w:ascii="Consolas" w:cs="Consolas" w:eastAsia="Consolas" w:hAnsi="Consolas"/>
          <w:sz w:val="16"/>
          <w:szCs w:val="16"/>
        </w:rPr>
        <w:t xml:space="preserve">volSpike = atrVal &gt; atrAvg * volSpikeMult</w:t>
      </w:r>
    </w:p>
    <w:p>
      <w:pPr>
        <w:shd w:fill="F2F2F2" w:val="clear"/>
        <w:spacing w:after="0" w:line="240"/>
        <w:ind w:left="144"/>
      </w:pPr>
      <w:r>
        <w:rPr>
          <w:rFonts w:ascii="Consolas" w:cs="Consolas" w:eastAsia="Consolas" w:hAnsi="Consolas"/>
          <w:sz w:val="16"/>
          <w:szCs w:val="16"/>
        </w:rPr>
        <w:t xml:space="preserve">volOK = useVolFilter ? not volSpike : true</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longCondition = buySignal and trendOK and volOK and ...</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 진입 시 손절가 계산: ATR 기반과 고정 캡 중 손실이 더 작은 쪽 채택</w:t>
      </w:r>
    </w:p>
    <w:p>
      <w:pPr>
        <w:shd w:fill="F2F2F2" w:val="clear"/>
        <w:spacing w:after="0" w:line="240"/>
        <w:ind w:left="144"/>
      </w:pPr>
      <w:r>
        <w:rPr>
          <w:rFonts w:ascii="Consolas" w:cs="Consolas" w:eastAsia="Consolas" w:hAnsi="Consolas"/>
          <w:sz w:val="16"/>
          <w:szCs w:val="16"/>
        </w:rPr>
        <w:t xml:space="preserve">rawStop = close - atrVal * atrMult</w:t>
      </w:r>
    </w:p>
    <w:p>
      <w:pPr>
        <w:shd w:fill="F2F2F2" w:val="clear"/>
        <w:spacing w:after="0" w:line="240"/>
        <w:ind w:left="144"/>
      </w:pPr>
      <w:r>
        <w:rPr>
          <w:rFonts w:ascii="Consolas" w:cs="Consolas" w:eastAsia="Consolas" w:hAnsi="Consolas"/>
          <w:sz w:val="16"/>
          <w:szCs w:val="16"/>
        </w:rPr>
        <w:t xml:space="preserve">cappedStop = close * (1 - maxStopPct / 100)</w:t>
      </w:r>
    </w:p>
    <w:p>
      <w:pPr>
        <w:shd w:fill="F2F2F2" w:val="clear"/>
        <w:spacing w:after="0" w:line="240"/>
        <w:ind w:left="144"/>
      </w:pPr>
      <w:r>
        <w:rPr>
          <w:rFonts w:ascii="Consolas" w:cs="Consolas" w:eastAsia="Consolas" w:hAnsi="Consolas"/>
          <w:sz w:val="16"/>
          <w:szCs w:val="16"/>
        </w:rPr>
        <w:t xml:space="preserve">stopPriceFixed := math.max(rawStop, cappedStop)</w:t>
      </w:r>
    </w:p>
    <w:p>
      <w:pPr>
        <w:pStyle w:val="Heading3"/>
        <w:spacing w:after="100" w:before="200"/>
      </w:pPr>
      <w:r>
        <w:rPr>
          <w:rFonts w:ascii="Calibri" w:cs="Calibri" w:eastAsia="Calibri" w:hAnsi="Calibri"/>
          <w:b/>
          <w:bCs/>
          <w:color w:val="44546A"/>
          <w:sz w:val="22"/>
          <w:szCs w:val="22"/>
        </w:rPr>
        <w:t xml:space="preserve">검증 결과 — 필터가 갭 트레이드를 걸러내지 못함</w:t>
      </w:r>
    </w:p>
    <w:p>
      <w:pPr>
        <w:spacing w:after="120" w:line="276"/>
      </w:pPr>
      <w:r>
        <w:rPr>
          <w:rFonts w:ascii="Calibri" w:cs="Calibri" w:eastAsia="Calibri" w:hAnsi="Calibri"/>
          <w:sz w:val="21"/>
          <w:szCs w:val="21"/>
        </w:rPr>
        <w:t xml:space="preserve">동일한 out-of-sample 구간으로 재검증한 결과, #6/#10에 해당하는 트레이드의 손실률이 v3.1과 "토씨 하나 다르지 않게" 동일하게 재현되었다 (-16.85%, -12.54%). 즉 변동성 필터도, 손절 캡도 두 트레이드를 전혀 막지 못했다.</w:t>
      </w:r>
    </w:p>
    <w:p>
      <w:pPr>
        <w:pStyle w:val="Heading3"/>
        <w:spacing w:after="100" w:before="200"/>
      </w:pPr>
      <w:r>
        <w:rPr>
          <w:rFonts w:ascii="Calibri" w:cs="Calibri" w:eastAsia="Calibri" w:hAnsi="Calibri"/>
          <w:b/>
          <w:bCs/>
          <w:color w:val="44546A"/>
          <w:sz w:val="22"/>
          <w:szCs w:val="22"/>
        </w:rPr>
        <w:t xml:space="preserve">결론</w:t>
      </w:r>
    </w:p>
    <w:p>
      <w:pPr>
        <w:spacing w:after="120" w:line="276"/>
      </w:pPr>
      <w:r>
        <w:rPr>
          <w:rFonts w:ascii="Calibri" w:cs="Calibri" w:eastAsia="Calibri" w:hAnsi="Calibri"/>
          <w:sz w:val="21"/>
          <w:szCs w:val="21"/>
        </w:rPr>
        <w:t xml:space="preserve">이 두 손실은 손절가와 실제 체결가 사이에 갭이 있었기 때문으로 분석된다. 즉 시장이 손절선을 순차적으로 통과한 것이 아니라, 한 캔들이 손절선을 완전히 건너뛰고 그보다 낮은 가격에서 열려(gap down) 그 가격에 체결된 것이다. 이는 지정가·역지정가 주문 로직으로는 원천적으로 방지할 수 없는 구조적 리스크이며, 3배 레버리지 상품에서는 특히 유의해야 할 부분이다. 이후 대응 방향은 "진입 필터를 더 정교하게"가 아니라 "포지션 사이즈를 줄여 한 번의 갭 손실이 계좌 전체에 미치는 충격을 낮추는" 자금관리 쪽으로 전환했다 (3.4절 결과가 이에 해당).</w:t>
      </w:r>
    </w:p>
    <w:p>
      <w:r>
        <w:br w:type="page"/>
      </w:r>
    </w:p>
    <w:p>
      <w:pPr>
        <w:pStyle w:val="Heading2"/>
        <w:spacing w:after="120" w:before="300"/>
      </w:pPr>
      <w:r>
        <w:rPr>
          <w:rFonts w:ascii="Calibri" w:cs="Calibri" w:eastAsia="Calibri" w:hAnsi="Calibri"/>
          <w:b/>
          <w:bCs/>
          <w:color w:val="2E5395"/>
          <w:sz w:val="26"/>
          <w:szCs w:val="26"/>
        </w:rPr>
        <w:t xml:space="preserve">3.7 v4 — 부분 익절 (실패 사례)</w:t>
      </w:r>
    </w:p>
    <w:p>
      <w:pPr>
        <w:pStyle w:val="Heading3"/>
        <w:spacing w:after="100" w:before="200"/>
      </w:pPr>
      <w:r>
        <w:rPr>
          <w:rFonts w:ascii="Calibri" w:cs="Calibri" w:eastAsia="Calibri" w:hAnsi="Calibri"/>
          <w:b/>
          <w:bCs/>
          <w:color w:val="44546A"/>
          <w:sz w:val="22"/>
          <w:szCs w:val="22"/>
        </w:rPr>
        <w:t xml:space="preserve">변경 이유</w:t>
      </w:r>
    </w:p>
    <w:p>
      <w:pPr>
        <w:spacing w:after="120" w:line="276"/>
      </w:pPr>
      <w:r>
        <w:rPr>
          <w:rFonts w:ascii="Calibri" w:cs="Calibri" w:eastAsia="Calibri" w:hAnsi="Calibri"/>
          <w:sz w:val="21"/>
          <w:szCs w:val="21"/>
        </w:rPr>
        <w:t xml:space="preserve">RSI가 50까지만 갔다가 다시 꺾이는 애매한 반등 케이스를 방어하기 위해, RSI가 50을 넘는 순간 포지션의 50%를 먼저 익절하고 나머지 50%는 기존처럼 최종 목표(RSI 58)까지 들고 가는 방식을 도입했다.</w:t>
      </w:r>
    </w:p>
    <w:p>
      <w:pPr>
        <w:pStyle w:val="Heading3"/>
        <w:spacing w:after="100" w:before="200"/>
      </w:pPr>
      <w:r>
        <w:rPr>
          <w:rFonts w:ascii="Calibri" w:cs="Calibri" w:eastAsia="Calibri" w:hAnsi="Calibri"/>
          <w:b/>
          <w:bCs/>
          <w:color w:val="44546A"/>
          <w:sz w:val="22"/>
          <w:szCs w:val="22"/>
        </w:rPr>
        <w:t xml:space="preserve">핵심 코드</w:t>
      </w:r>
    </w:p>
    <w:p>
      <w:pPr>
        <w:shd w:fill="F2F2F2" w:val="clear"/>
        <w:spacing w:after="0" w:line="240"/>
        <w:ind w:left="144"/>
      </w:pPr>
      <w:r>
        <w:rPr>
          <w:rFonts w:ascii="Consolas" w:cs="Consolas" w:eastAsia="Consolas" w:hAnsi="Consolas"/>
          <w:sz w:val="16"/>
          <w:szCs w:val="16"/>
        </w:rPr>
        <w:t xml:space="preserve">usePartialTP = input.bool(true, "Use Partial Take-Profit")</w:t>
      </w:r>
    </w:p>
    <w:p>
      <w:pPr>
        <w:shd w:fill="F2F2F2" w:val="clear"/>
        <w:spacing w:after="0" w:line="240"/>
        <w:ind w:left="144"/>
      </w:pPr>
      <w:r>
        <w:rPr>
          <w:rFonts w:ascii="Consolas" w:cs="Consolas" w:eastAsia="Consolas" w:hAnsi="Consolas"/>
          <w:sz w:val="16"/>
          <w:szCs w:val="16"/>
        </w:rPr>
        <w:t xml:space="preserve">partialLevel = input.int(50, "Partial TP RSI Level")</w:t>
      </w:r>
    </w:p>
    <w:p>
      <w:pPr>
        <w:shd w:fill="F2F2F2" w:val="clear"/>
        <w:spacing w:after="0" w:line="240"/>
        <w:ind w:left="144"/>
      </w:pPr>
      <w:r>
        <w:rPr>
          <w:rFonts w:ascii="Consolas" w:cs="Consolas" w:eastAsia="Consolas" w:hAnsi="Consolas"/>
          <w:sz w:val="16"/>
          <w:szCs w:val="16"/>
        </w:rPr>
        <w:t xml:space="preserve">partialPct = input.float(50.0, "Partial TP Close %")</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partialExitSignal = usePartialTP and not partialTaken and</w:t>
      </w:r>
    </w:p>
    <w:p>
      <w:pPr>
        <w:shd w:fill="F2F2F2" w:val="clear"/>
        <w:spacing w:after="0" w:line="240"/>
        <w:ind w:left="144"/>
      </w:pPr>
      <w:r>
        <w:rPr>
          <w:rFonts w:ascii="Consolas" w:cs="Consolas" w:eastAsia="Consolas" w:hAnsi="Consolas"/>
          <w:sz w:val="16"/>
          <w:szCs w:val="16"/>
        </w:rPr>
        <w:t xml:space="preserve">     strategy.position_size &gt; 0 and ta.crossover(rsiVal, partialLevel)</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if partialExitSignal</w:t>
      </w:r>
    </w:p>
    <w:p>
      <w:pPr>
        <w:shd w:fill="F2F2F2" w:val="clear"/>
        <w:spacing w:after="0" w:line="240"/>
        <w:ind w:left="144"/>
      </w:pPr>
      <w:r>
        <w:rPr>
          <w:rFonts w:ascii="Consolas" w:cs="Consolas" w:eastAsia="Consolas" w:hAnsi="Consolas"/>
          <w:sz w:val="16"/>
          <w:szCs w:val="16"/>
        </w:rPr>
        <w:t xml:space="preserve">    strategy.close("Long", qty_percent=partialPct, comment="Partial TP")</w:t>
      </w:r>
    </w:p>
    <w:p>
      <w:pPr>
        <w:shd w:fill="F2F2F2" w:val="clear"/>
        <w:spacing w:after="0" w:line="240"/>
        <w:ind w:left="144"/>
      </w:pPr>
      <w:r>
        <w:rPr>
          <w:rFonts w:ascii="Consolas" w:cs="Consolas" w:eastAsia="Consolas" w:hAnsi="Consolas"/>
          <w:sz w:val="16"/>
          <w:szCs w:val="16"/>
        </w:rPr>
        <w:t xml:space="preserve">    partialTaken := true</w:t>
      </w:r>
    </w:p>
    <w:p>
      <w:pPr>
        <w:pStyle w:val="Heading3"/>
        <w:spacing w:after="100" w:before="200"/>
      </w:pPr>
      <w:r>
        <w:rPr>
          <w:rFonts w:ascii="Calibri" w:cs="Calibri" w:eastAsia="Calibri" w:hAnsi="Calibri"/>
          <w:b/>
          <w:bCs/>
          <w:color w:val="44546A"/>
          <w:sz w:val="22"/>
          <w:szCs w:val="22"/>
        </w:rPr>
        <w:t xml:space="preserve">결과 비교 (동일 사이즈 75% 기준, 전체 기간)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버전</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PnL</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MDD</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PF</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부분익절 없음 (v3.4, 75%)</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+209.89%</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31.36%</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3.371</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부분익절 적용 (v4)</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+187.85%</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24.42%</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3.49</w:t>
            </w:r>
          </w:p>
        </w:tc>
      </w:tr>
    </w:tbl>
    <w:p>
      <w:pPr>
        <w:spacing w:after="120"/>
      </w:pPr>
    </w:p>
    <w:p>
      <w:pPr>
        <w:pStyle w:val="Heading3"/>
        <w:spacing w:after="100" w:before="200"/>
      </w:pPr>
      <w:r>
        <w:rPr>
          <w:rFonts w:ascii="Calibri" w:cs="Calibri" w:eastAsia="Calibri" w:hAnsi="Calibri"/>
          <w:b/>
          <w:bCs/>
          <w:color w:val="44546A"/>
          <w:sz w:val="22"/>
          <w:szCs w:val="22"/>
        </w:rPr>
        <w:t xml:space="preserve">원인 분석 및 결론</w:t>
      </w:r>
    </w:p>
    <w:p>
      <w:pPr>
        <w:spacing w:after="120" w:line="276"/>
      </w:pPr>
      <w:r>
        <w:rPr>
          <w:rFonts w:ascii="Calibri" w:cs="Calibri" w:eastAsia="Calibri" w:hAnsi="Calibri"/>
          <w:sz w:val="21"/>
          <w:szCs w:val="21"/>
        </w:rPr>
        <w:t xml:space="preserve">MDD는 낮아졌지만 PnL도 함께 낮아졌다. 이 전략의 누적 수익 대부분은 소수의 대형 추세 트레이드(예: 2026년 4~6월 급등 구간)에서 발생했는데, 부분 익절이 정확히 그 구간에서 포지션 규모를 조기에 절반으로 줄여버려 역효과를 낸 것으로 분석된다. 즉 부분 익절은 "애매한 반등을 방어"하는 데는 유효하지만, "크게 뻗는 진짜 좋은 트레이드"의 수익을 갉아먹는 트레이드오프가 있었다. 목표(수익률 상승)와 맞지 않아 폐기하고 다음 단계(켈리 사이징)로 이동했다.</w:t>
      </w:r>
    </w:p>
    <w:p>
      <w:r>
        <w:br w:type="page"/>
      </w:r>
    </w:p>
    <w:p>
      <w:pPr>
        <w:pStyle w:val="Heading2"/>
        <w:spacing w:after="120" w:before="300"/>
      </w:pPr>
      <w:r>
        <w:rPr>
          <w:rFonts w:ascii="Calibri" w:cs="Calibri" w:eastAsia="Calibri" w:hAnsi="Calibri"/>
          <w:b/>
          <w:bCs/>
          <w:color w:val="2E5395"/>
          <w:sz w:val="26"/>
          <w:szCs w:val="26"/>
        </w:rPr>
        <w:t xml:space="preserve">3.8 v5 — 켈리 기준 동적 사이징</w:t>
      </w:r>
    </w:p>
    <w:p>
      <w:pPr>
        <w:pStyle w:val="Heading3"/>
        <w:spacing w:after="100" w:before="200"/>
      </w:pPr>
      <w:r>
        <w:rPr>
          <w:rFonts w:ascii="Calibri" w:cs="Calibri" w:eastAsia="Calibri" w:hAnsi="Calibri"/>
          <w:b/>
          <w:bCs/>
          <w:color w:val="44546A"/>
          <w:sz w:val="22"/>
          <w:szCs w:val="22"/>
        </w:rPr>
        <w:t xml:space="preserve">변경 이유</w:t>
      </w:r>
    </w:p>
    <w:p>
      <w:pPr>
        <w:spacing w:after="120" w:line="276"/>
      </w:pPr>
      <w:r>
        <w:rPr>
          <w:rFonts w:ascii="Calibri" w:cs="Calibri" w:eastAsia="Calibri" w:hAnsi="Calibri"/>
          <w:sz w:val="21"/>
          <w:szCs w:val="21"/>
        </w:rPr>
        <w:t xml:space="preserve">고정된 사이즈 대신, 그 시점까지의 실제 승률과 평균 손익비를 바탕으로 포지션 사이즈를 매 트레이드마다 동적으로 계산하는 방식을 시도했다. 켈리 공식은 미래 데이터를 쓰지 않고 오직 그 시점까지의 과거 트레이드만 사용하므로 look-ahead bias가 없다.</w:t>
      </w:r>
    </w:p>
    <w:p>
      <w:pPr>
        <w:pStyle w:val="Heading3"/>
        <w:spacing w:after="100" w:before="200"/>
      </w:pPr>
      <w:r>
        <w:rPr>
          <w:rFonts w:ascii="Calibri" w:cs="Calibri" w:eastAsia="Calibri" w:hAnsi="Calibri"/>
          <w:b/>
          <w:bCs/>
          <w:color w:val="44546A"/>
          <w:sz w:val="22"/>
          <w:szCs w:val="22"/>
        </w:rPr>
        <w:t xml:space="preserve">핵심 코드</w:t>
      </w:r>
    </w:p>
    <w:p>
      <w:pPr>
        <w:shd w:fill="F2F2F2" w:val="clear"/>
        <w:spacing w:after="0" w:line="240"/>
        <w:ind w:left="144"/>
      </w:pPr>
      <w:r>
        <w:rPr>
          <w:rFonts w:ascii="Consolas" w:cs="Consolas" w:eastAsia="Consolas" w:hAnsi="Consolas"/>
          <w:sz w:val="16"/>
          <w:szCs w:val="16"/>
        </w:rPr>
        <w:t xml:space="preserve">minTradesForKelly = input.int(15, "Min Closed Trades Before Kelly Kicks In")</w:t>
      </w:r>
    </w:p>
    <w:p>
      <w:pPr>
        <w:shd w:fill="F2F2F2" w:val="clear"/>
        <w:spacing w:after="0" w:line="240"/>
        <w:ind w:left="144"/>
      </w:pPr>
      <w:r>
        <w:rPr>
          <w:rFonts w:ascii="Consolas" w:cs="Consolas" w:eastAsia="Consolas" w:hAnsi="Consolas"/>
          <w:sz w:val="16"/>
          <w:szCs w:val="16"/>
        </w:rPr>
        <w:t xml:space="preserve">kellyFraction = input.float(0.5, "Kelly Fraction (0.5=Half, 1.0=Full)")</w:t>
      </w:r>
    </w:p>
    <w:p>
      <w:pPr>
        <w:shd w:fill="F2F2F2" w:val="clear"/>
        <w:spacing w:after="0" w:line="240"/>
        <w:ind w:left="144"/>
      </w:pPr>
      <w:r>
        <w:rPr>
          <w:rFonts w:ascii="Consolas" w:cs="Consolas" w:eastAsia="Consolas" w:hAnsi="Consolas"/>
          <w:sz w:val="16"/>
          <w:szCs w:val="16"/>
        </w:rPr>
        <w:t xml:space="preserve">minPositionPct = input.float(10.0, "Min Position Size Floor %")</w:t>
      </w:r>
    </w:p>
    <w:p>
      <w:pPr>
        <w:shd w:fill="F2F2F2" w:val="clear"/>
        <w:spacing w:after="0" w:line="240"/>
        <w:ind w:left="144"/>
      </w:pPr>
      <w:r>
        <w:rPr>
          <w:rFonts w:ascii="Consolas" w:cs="Consolas" w:eastAsia="Consolas" w:hAnsi="Consolas"/>
          <w:sz w:val="16"/>
          <w:szCs w:val="16"/>
        </w:rPr>
        <w:t xml:space="preserve">maxPositionPct = input.float(150.0, "Max Position Size Cap %")</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totalClosedTrades = strategy.closedtrades</w:t>
      </w:r>
    </w:p>
    <w:p>
      <w:pPr>
        <w:shd w:fill="F2F2F2" w:val="clear"/>
        <w:spacing w:after="0" w:line="240"/>
        <w:ind w:left="144"/>
      </w:pPr>
      <w:r>
        <w:rPr>
          <w:rFonts w:ascii="Consolas" w:cs="Consolas" w:eastAsia="Consolas" w:hAnsi="Consolas"/>
          <w:sz w:val="16"/>
          <w:szCs w:val="16"/>
        </w:rPr>
        <w:t xml:space="preserve">winRate = totalClosedTrades &gt; 0 ? strategy.wintrades / totalClosedTrades : 0.0</w:t>
      </w:r>
    </w:p>
    <w:p>
      <w:pPr>
        <w:shd w:fill="F2F2F2" w:val="clear"/>
        <w:spacing w:after="0" w:line="240"/>
        <w:ind w:left="144"/>
      </w:pPr>
      <w:r>
        <w:rPr>
          <w:rFonts w:ascii="Consolas" w:cs="Consolas" w:eastAsia="Consolas" w:hAnsi="Consolas"/>
          <w:sz w:val="16"/>
          <w:szCs w:val="16"/>
        </w:rPr>
        <w:t xml:space="preserve">avgWin  = strategy.wintrades  &gt; 0 ? strategy.grossprofit / strategy.wintrades  : 0.0</w:t>
      </w:r>
    </w:p>
    <w:p>
      <w:pPr>
        <w:shd w:fill="F2F2F2" w:val="clear"/>
        <w:spacing w:after="0" w:line="240"/>
        <w:ind w:left="144"/>
      </w:pPr>
      <w:r>
        <w:rPr>
          <w:rFonts w:ascii="Consolas" w:cs="Consolas" w:eastAsia="Consolas" w:hAnsi="Consolas"/>
          <w:sz w:val="16"/>
          <w:szCs w:val="16"/>
        </w:rPr>
        <w:t xml:space="preserve">avgLoss = strategy.losstrades &gt; 0 ? strategy.grossloss   / strategy.losstrades : 0.0</w:t>
      </w:r>
    </w:p>
    <w:p>
      <w:pPr>
        <w:shd w:fill="F2F2F2" w:val="clear"/>
        <w:spacing w:after="0" w:line="240"/>
        <w:ind w:left="144"/>
      </w:pPr>
      <w:r>
        <w:rPr>
          <w:rFonts w:ascii="Consolas" w:cs="Consolas" w:eastAsia="Consolas" w:hAnsi="Consolas"/>
          <w:sz w:val="16"/>
          <w:szCs w:val="16"/>
        </w:rPr>
        <w:t xml:space="preserve">winLossRatio = avgLoss &gt; 0 ? avgWin / avgLoss : 1.0</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kellyRaw = winLossRatio &gt; 0 ? winRate - (1 - winRate) / winLossRatio : 0.0</w:t>
      </w:r>
    </w:p>
    <w:p>
      <w:pPr>
        <w:shd w:fill="F2F2F2" w:val="clear"/>
        <w:spacing w:after="0" w:line="240"/>
        <w:ind w:left="144"/>
      </w:pPr>
      <w:r>
        <w:rPr>
          <w:rFonts w:ascii="Consolas" w:cs="Consolas" w:eastAsia="Consolas" w:hAnsi="Consolas"/>
          <w:sz w:val="16"/>
          <w:szCs w:val="16"/>
        </w:rPr>
        <w:t xml:space="preserve">kellyRaw := math.max(kellyRaw, 0.0)</w:t>
      </w:r>
    </w:p>
    <w:p>
      <w:pPr>
        <w:shd w:fill="F2F2F2" w:val="clear"/>
        <w:spacing w:after="0" w:line="240"/>
        <w:ind w:left="144"/>
      </w:pPr>
      <w:r>
        <w:rPr>
          <w:rFonts w:ascii="Consolas" w:cs="Consolas" w:eastAsia="Consolas" w:hAnsi="Consolas"/>
          <w:sz w:val="16"/>
          <w:szCs w:val="16"/>
        </w:rPr>
        <w:t xml:space="preserve">kellySizePct = math.min(math.max(kellyRaw * kellyFraction * 100, minPositionPct), maxPositionPct)</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effectiveSizePct = (useKelly and totalClosedTrades &gt;= minTradesForKelly) ? kellySizePct : positionSizePct</w:t>
      </w:r>
    </w:p>
    <w:p>
      <w:pPr>
        <w:pStyle w:val="Heading3"/>
        <w:spacing w:after="100" w:before="200"/>
      </w:pPr>
      <w:r>
        <w:rPr>
          <w:rFonts w:ascii="Calibri" w:cs="Calibri" w:eastAsia="Calibri" w:hAnsi="Calibri"/>
          <w:b/>
          <w:bCs/>
          <w:color w:val="44546A"/>
          <w:sz w:val="22"/>
          <w:szCs w:val="22"/>
        </w:rPr>
        <w:t xml:space="preserve">결과 비교 (전체 기간)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방식</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PnL</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MDD</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PF</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고정 75% (참고용)</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+209.89%</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31.36%</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3.371</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Half Kelly (0.5)</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+114.21%</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17.28%</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3.75</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Full Kelly (1.0)</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+171.33%</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29.22%</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3.2</w:t>
            </w:r>
          </w:p>
        </w:tc>
      </w:tr>
    </w:tbl>
    <w:p>
      <w:pPr>
        <w:spacing w:after="120"/>
      </w:pPr>
    </w:p>
    <w:p>
      <w:pPr>
        <w:pStyle w:val="Heading3"/>
        <w:spacing w:after="100" w:before="200"/>
      </w:pPr>
      <w:r>
        <w:rPr>
          <w:rFonts w:ascii="Calibri" w:cs="Calibri" w:eastAsia="Calibri" w:hAnsi="Calibri"/>
          <w:b/>
          <w:bCs/>
          <w:color w:val="44546A"/>
          <w:sz w:val="22"/>
          <w:szCs w:val="22"/>
        </w:rPr>
        <w:t xml:space="preserve">결론</w:t>
      </w:r>
    </w:p>
    <w:p>
      <w:pPr>
        <w:spacing w:after="120" w:line="276"/>
      </w:pPr>
      <w:r>
        <w:rPr>
          <w:rFonts w:ascii="Calibri" w:cs="Calibri" w:eastAsia="Calibri" w:hAnsi="Calibri"/>
          <w:sz w:val="21"/>
          <w:szCs w:val="21"/>
        </w:rPr>
        <w:t xml:space="preserve">Full Kelly는 고정 75%와 비슷한 MDD(29.22% vs 31.36%) 수준에서 오히려 더 낮은 PnL을 기록했다. 즉 비슷한 리스크를 지면서 고정 사이즈가 더 나은 결과를 낸 것이다. 트레이드 표본(30~40건)이 통계적으로 충분히 크지 않아 켈리 공식이 요구하는 승률·손익비 추정치가 초반에 불안정했던 것이 원인으로 추정된다. 부분 익절에 이어 "정교한 기법이 항상 단순한 방법을 이기지는 않는다"는 패턴이 재확인되었다.</w:t>
      </w:r>
    </w:p>
    <w:p>
      <w:r>
        <w:br w:type="page"/>
      </w:r>
    </w:p>
    <w:p>
      <w:pPr>
        <w:pStyle w:val="Heading2"/>
        <w:spacing w:after="120" w:before="300"/>
      </w:pPr>
      <w:r>
        <w:rPr>
          <w:rFonts w:ascii="Calibri" w:cs="Calibri" w:eastAsia="Calibri" w:hAnsi="Calibri"/>
          <w:b/>
          <w:bCs/>
          <w:color w:val="2E5395"/>
          <w:sz w:val="26"/>
          <w:szCs w:val="26"/>
        </w:rPr>
        <w:t xml:space="preserve">3.9 v6 — 최종 버전 (고정 70%)</w:t>
      </w:r>
    </w:p>
    <w:p>
      <w:pPr>
        <w:pStyle w:val="Heading3"/>
        <w:spacing w:after="100" w:before="200"/>
      </w:pPr>
      <w:r>
        <w:rPr>
          <w:rFonts w:ascii="Calibri" w:cs="Calibri" w:eastAsia="Calibri" w:hAnsi="Calibri"/>
          <w:b/>
          <w:bCs/>
          <w:color w:val="44546A"/>
          <w:sz w:val="22"/>
          <w:szCs w:val="22"/>
        </w:rPr>
        <w:t xml:space="preserve">변경 이유</w:t>
      </w:r>
    </w:p>
    <w:p>
      <w:pPr>
        <w:spacing w:after="120" w:line="276"/>
      </w:pPr>
      <w:r>
        <w:rPr>
          <w:rFonts w:ascii="Calibri" w:cs="Calibri" w:eastAsia="Calibri" w:hAnsi="Calibri"/>
          <w:sz w:val="21"/>
          <w:szCs w:val="21"/>
        </w:rPr>
        <w:t xml:space="preserve">부분 익절과 켈리 사이징 모두 단순 고정 사이즈를 넘어서지 못했다는 결론에 따라, 추세 필터·변동성 필터· 손절 캡은 유지하되 자금관리는 다시 "고정 비율" 방식으로 되돌리기로 했다. 3.4절의 사이징 실험 결과에서 MDD 30% 기준을 만족하는 최고 수익률 지점이 70%였으므로 이를 최종 채택했다.</w:t>
      </w:r>
    </w:p>
    <w:p>
      <w:pPr>
        <w:pStyle w:val="Heading3"/>
        <w:spacing w:after="100" w:before="200"/>
      </w:pPr>
      <w:r>
        <w:rPr>
          <w:rFonts w:ascii="Calibri" w:cs="Calibri" w:eastAsia="Calibri" w:hAnsi="Calibri"/>
          <w:b/>
          <w:bCs/>
          <w:color w:val="44546A"/>
          <w:sz w:val="22"/>
          <w:szCs w:val="22"/>
        </w:rPr>
        <w:t xml:space="preserve">결과 (전체 기간)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지표</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값</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Total PnL</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+188.35%</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MDD</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29.41% (기준 통과)</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승률</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80.56% (29/36)</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Profit Factor</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3.403</w:t>
            </w:r>
          </w:p>
        </w:tc>
      </w:tr>
    </w:tbl>
    <w:p>
      <w:r>
        <w:br w:type="page"/>
      </w:r>
    </w:p>
    <w:p>
      <w:pPr>
        <w:pStyle w:val="Heading1"/>
        <w:pBdr>
          <w:bottom w:val="single" w:color="2E5395" w:sz="6"/>
        </w:pBdr>
        <w:spacing w:after="200" w:before="400"/>
      </w:pPr>
      <w:r>
        <w:rPr>
          <w:rFonts w:ascii="Calibri" w:cs="Calibri" w:eastAsia="Calibri" w:hAnsi="Calibri"/>
          <w:b/>
          <w:bCs/>
          <w:color w:val="1F3864"/>
          <w:sz w:val="32"/>
          <w:szCs w:val="32"/>
        </w:rPr>
        <w:t xml:space="preserve">4. In-sample / Out-of-sample 최종 검증</w:t>
      </w:r>
    </w:p>
    <w:p>
      <w:pPr>
        <w:spacing w:after="120" w:line="276"/>
      </w:pPr>
      <w:r>
        <w:rPr>
          <w:rFonts w:ascii="Calibri" w:cs="Calibri" w:eastAsia="Calibri" w:hAnsi="Calibri"/>
          <w:sz w:val="21"/>
          <w:szCs w:val="21"/>
        </w:rPr>
        <w:t xml:space="preserve">v6을 확정하기 전, 동일 코드를 out-of-sample 구간(2025.07.01~2026.09.11)에 대해 별도로 재검증했다.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구간</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PnL</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MDD</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승률</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PF</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전체 기간 (2023.01~2026.09)</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+188.35%</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29.41%</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80.56% (29/36)</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3.403</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Out-of-sample (2025.07~2026.09)</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+26.14%</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29.32%</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75.00% (9/12)</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2.006</w:t>
            </w:r>
          </w:p>
        </w:tc>
      </w:tr>
    </w:tbl>
    <w:p>
      <w:pPr>
        <w:spacing w:after="120"/>
      </w:pPr>
    </w:p>
    <w:p>
      <w:pPr>
        <w:spacing w:after="120" w:line="276"/>
      </w:pPr>
      <w:r>
        <w:rPr>
          <w:rFonts w:ascii="Calibri" w:cs="Calibri" w:eastAsia="Calibri" w:hAnsi="Calibri"/>
          <w:sz w:val="21"/>
          <w:szCs w:val="21"/>
        </w:rPr>
        <w:t xml:space="preserve">주목할 점은 전체 기간 MDD(29.41%)와 out-of-sample MDD(29.32%)가 거의 동일하다는 것이다. 이는 전략 역사상 가장 큰 낙폭이 이 최근 14개월 구간(3.5절에서 분석한 갭 손실 트레이드 포함) 안에서 전부 발생했다는 의미다. 표본이 12건으로 적어 통계적 신뢰도는 제한적이지만, out-of-sample에서도 여전히 양의 기대값(PF 2.006)을 유지했다는 점에서 전략이 완전히 붕괴하지는 않았다고 판단했다.</w:t>
      </w:r>
    </w:p>
    <w:p>
      <w:r>
        <w:br w:type="page"/>
      </w:r>
    </w:p>
    <w:p>
      <w:pPr>
        <w:pStyle w:val="Heading1"/>
        <w:pBdr>
          <w:bottom w:val="single" w:color="2E5395" w:sz="6"/>
        </w:pBdr>
        <w:spacing w:after="200" w:before="400"/>
      </w:pPr>
      <w:r>
        <w:rPr>
          <w:rFonts w:ascii="Calibri" w:cs="Calibri" w:eastAsia="Calibri" w:hAnsi="Calibri"/>
          <w:b/>
          <w:bCs/>
          <w:color w:val="1F3864"/>
          <w:sz w:val="32"/>
          <w:szCs w:val="32"/>
        </w:rPr>
        <w:t xml:space="preserve">5. 최종 현실 점검 — Buy &amp; Hold 비교</w:t>
      </w:r>
    </w:p>
    <w:p>
      <w:pPr>
        <w:spacing w:after="120" w:line="276"/>
      </w:pPr>
      <w:r>
        <w:rPr>
          <w:rFonts w:ascii="Calibri" w:cs="Calibri" w:eastAsia="Calibri" w:hAnsi="Calibri"/>
          <w:sz w:val="21"/>
          <w:szCs w:val="21"/>
        </w:rPr>
        <w:t xml:space="preserve">Out-of-sample 구간(2025.07.01~2026.09.11) 동안 SOXL 주가는 약 $25에서 $115.65로 상승했다. 이는 단순 보유(buy &amp; hold) 수익률로 환산하면 약 +362.6%에 해당한다.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방식</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동일 기간 수익률</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v6 전략</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+26.14%</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Buy &amp; Hold (SOXL 단순 보유)</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+362.6% (추정)</w:t>
            </w:r>
          </w:p>
        </w:tc>
      </w:tr>
    </w:tbl>
    <w:p>
      <w:pPr>
        <w:spacing w:after="120"/>
      </w:pPr>
    </w:p>
    <w:p>
      <w:pPr>
        <w:pStyle w:val="Heading3"/>
        <w:spacing w:after="100" w:before="200"/>
      </w:pPr>
      <w:r>
        <w:rPr>
          <w:rFonts w:ascii="Calibri" w:cs="Calibri" w:eastAsia="Calibri" w:hAnsi="Calibri"/>
          <w:b/>
          <w:bCs/>
          <w:color w:val="44546A"/>
          <w:sz w:val="22"/>
          <w:szCs w:val="22"/>
        </w:rPr>
        <w:t xml:space="preserve">원인</w:t>
      </w:r>
    </w:p>
    <w:p>
      <w:pPr>
        <w:spacing w:after="120" w:line="276"/>
      </w:pPr>
      <w:r>
        <w:rPr>
          <w:rFonts w:ascii="Calibri" w:cs="Calibri" w:eastAsia="Calibri" w:hAnsi="Calibri"/>
          <w:sz w:val="21"/>
          <w:szCs w:val="21"/>
        </w:rPr>
        <w:t xml:space="preserve">본 전략은 "RSI 과매도 반등"만 포착하는 구조이므로, SOXL이 쉬지 않고 한 방향으로 크게 오르는 파라볼릭 랠리 구간(RSI가 계속 과매수권에 머무는 구간)에서는 진입 기회 자체가 거의 없어 상승분을 대부분 놓친다. 반면 buy &amp; hold는 그 구간의 상승을 전부 취한다. 다만 buy &amp; hold는 고점($301) 대비 큰 낙폭(추정 60%대)을 견뎌야 했던 반면, 전략의 MDD는 29%대로 훨씬 낮았다.</w:t>
      </w:r>
    </w:p>
    <w:p>
      <w:pPr>
        <w:pStyle w:val="Heading3"/>
        <w:spacing w:after="100" w:before="200"/>
      </w:pPr>
      <w:r>
        <w:rPr>
          <w:rFonts w:ascii="Calibri" w:cs="Calibri" w:eastAsia="Calibri" w:hAnsi="Calibri"/>
          <w:b/>
          <w:bCs/>
          <w:color w:val="44546A"/>
          <w:sz w:val="22"/>
          <w:szCs w:val="22"/>
        </w:rPr>
        <w:t xml:space="preserve">해석</w:t>
      </w:r>
    </w:p>
    <w:p>
      <w:pPr>
        <w:spacing w:after="120" w:line="276"/>
      </w:pPr>
      <w:r>
        <w:rPr>
          <w:rFonts w:ascii="Calibri" w:cs="Calibri" w:eastAsia="Calibri" w:hAnsi="Calibri"/>
          <w:sz w:val="21"/>
          <w:szCs w:val="21"/>
        </w:rPr>
        <w:t xml:space="preserve">이 전략은 "종목 자체보다 더 높은 수익을 내는 도구"가 아니라, "리스크를 줄이며 안정적으로 수익을 추구하는 도구"로 이해하는 것이 정확하다. 한 방향으로 크게 상승하는 슈퍼사이클 국면에서는 단순 보유가 우월하며, 이 전략은 조정·횡보 국면에서 상대적으로 더 나은 리스크 대비 성과를 낼 가능성이 있는 도구로 포지셔닝하는 것이 타당하다.</w:t>
      </w:r>
    </w:p>
    <w:p>
      <w:r>
        <w:br w:type="page"/>
      </w:r>
    </w:p>
    <w:p>
      <w:pPr>
        <w:pStyle w:val="Heading1"/>
        <w:pBdr>
          <w:bottom w:val="single" w:color="2E5395" w:sz="6"/>
        </w:pBdr>
        <w:spacing w:after="200" w:before="400"/>
      </w:pPr>
      <w:r>
        <w:rPr>
          <w:rFonts w:ascii="Calibri" w:cs="Calibri" w:eastAsia="Calibri" w:hAnsi="Calibri"/>
          <w:b/>
          <w:bCs/>
          <w:color w:val="1F3864"/>
          <w:sz w:val="32"/>
          <w:szCs w:val="32"/>
        </w:rPr>
        <w:t xml:space="preserve">6. 결론 및 교훈</w:t>
      </w:r>
    </w:p>
    <w:p>
      <w:pPr>
        <w:pStyle w:val="ListParagraph"/>
        <w:numPr>
          <w:ilvl w:val="0"/>
          <w:numId w:val="2"/>
        </w:numPr>
        <w:spacing w:after="60"/>
      </w:pPr>
      <w:r>
        <w:rPr>
          <w:rFonts w:ascii="Calibri" w:cs="Calibri" w:eastAsia="Calibri" w:hAnsi="Calibri"/>
          <w:sz w:val="21"/>
          <w:szCs w:val="21"/>
        </w:rPr>
        <w:t xml:space="preserve">필터를 여러 개 겹칠 때는 서로 상충하지 않는지 사전에 검토해야 한다 (v2의 실패 원인).</w:t>
      </w:r>
    </w:p>
    <w:p>
      <w:pPr>
        <w:pStyle w:val="ListParagraph"/>
        <w:numPr>
          <w:ilvl w:val="0"/>
          <w:numId w:val="2"/>
        </w:numPr>
        <w:spacing w:after="60"/>
      </w:pPr>
      <w:r>
        <w:rPr>
          <w:rFonts w:ascii="Calibri" w:cs="Calibri" w:eastAsia="Calibri" w:hAnsi="Calibri"/>
          <w:sz w:val="21"/>
          <w:szCs w:val="21"/>
        </w:rPr>
        <w:t xml:space="preserve">파라미터를 반복적으로 조정할수록 오버피팅 위험이 커지므로, in-sample/out-of-sample 분리 검증은 선택이 아니라 필수다.</w:t>
      </w:r>
    </w:p>
    <w:p>
      <w:pPr>
        <w:pStyle w:val="ListParagraph"/>
        <w:numPr>
          <w:ilvl w:val="0"/>
          <w:numId w:val="2"/>
        </w:numPr>
        <w:spacing w:after="60"/>
      </w:pPr>
      <w:r>
        <w:rPr>
          <w:rFonts w:ascii="Calibri" w:cs="Calibri" w:eastAsia="Calibri" w:hAnsi="Calibri"/>
          <w:sz w:val="21"/>
          <w:szCs w:val="21"/>
        </w:rPr>
        <w:t xml:space="preserve">MDD의 원인은 지표만으로 추정하지 말고 반드시 트레이드 리스트를 직접 확인해야 한다 (갭 리스크는 사전에 지표로 감지되지 않았다).</w:t>
      </w:r>
    </w:p>
    <w:p>
      <w:pPr>
        <w:pStyle w:val="ListParagraph"/>
        <w:numPr>
          <w:ilvl w:val="0"/>
          <w:numId w:val="2"/>
        </w:numPr>
        <w:spacing w:after="60"/>
      </w:pPr>
      <w:r>
        <w:rPr>
          <w:rFonts w:ascii="Calibri" w:cs="Calibri" w:eastAsia="Calibri" w:hAnsi="Calibri"/>
          <w:sz w:val="21"/>
          <w:szCs w:val="21"/>
        </w:rPr>
        <w:t xml:space="preserve">부분 익절, 켈리 사이징과 같은 정교한 기법이 항상 단순한 고정 사이즈를 이기는 것은 아니다. 특히 트레이드 표본이 적을 때는 더욱 그렇다.</w:t>
      </w:r>
    </w:p>
    <w:p>
      <w:pPr>
        <w:pStyle w:val="ListParagraph"/>
        <w:numPr>
          <w:ilvl w:val="0"/>
          <w:numId w:val="2"/>
        </w:numPr>
        <w:spacing w:after="60"/>
      </w:pPr>
      <w:r>
        <w:rPr>
          <w:rFonts w:ascii="Calibri" w:cs="Calibri" w:eastAsia="Calibri" w:hAnsi="Calibri"/>
          <w:sz w:val="21"/>
          <w:szCs w:val="21"/>
        </w:rPr>
        <w:t xml:space="preserve">전략의 목적을 명확히 규정해야 한다. 본 전략은 "종목 자체를 이기는 도구"가 아니라 "리스크를 낮추며 안정적으로 수익을 추구하는 도구"다.</w:t>
      </w:r>
    </w:p>
    <w:p>
      <w:pPr>
        <w:pStyle w:val="ListParagraph"/>
        <w:numPr>
          <w:ilvl w:val="0"/>
          <w:numId w:val="2"/>
        </w:numPr>
        <w:spacing w:after="60"/>
      </w:pPr>
      <w:r>
        <w:rPr>
          <w:rFonts w:ascii="Calibri" w:cs="Calibri" w:eastAsia="Calibri" w:hAnsi="Calibri"/>
          <w:sz w:val="21"/>
          <w:szCs w:val="21"/>
        </w:rPr>
        <w:t xml:space="preserve">전략 성과는 반드시 동일 기간의 buy &amp; hold와 비교해야 진짜 의미를 판단할 수 있다.</w:t>
      </w:r>
    </w:p>
    <w:p>
      <w:r>
        <w:br w:type="page"/>
      </w:r>
    </w:p>
    <w:p>
      <w:pPr>
        <w:pStyle w:val="Heading1"/>
        <w:pBdr>
          <w:bottom w:val="single" w:color="2E5395" w:sz="6"/>
        </w:pBdr>
        <w:spacing w:after="200" w:before="400"/>
      </w:pPr>
      <w:r>
        <w:rPr>
          <w:rFonts w:ascii="Calibri" w:cs="Calibri" w:eastAsia="Calibri" w:hAnsi="Calibri"/>
          <w:b/>
          <w:bCs/>
          <w:color w:val="1F3864"/>
          <w:sz w:val="32"/>
          <w:szCs w:val="32"/>
        </w:rPr>
        <w:t xml:space="preserve">7. 부록 — 최종 코드 전문 (v6)</w:t>
      </w:r>
    </w:p>
    <w:p>
      <w:pPr>
        <w:spacing w:after="120" w:line="276"/>
      </w:pPr>
      <w:r>
        <w:rPr>
          <w:rFonts w:ascii="Calibri" w:cs="Calibri" w:eastAsia="Calibri" w:hAnsi="Calibri"/>
          <w:sz w:val="21"/>
          <w:szCs w:val="21"/>
        </w:rPr>
        <w:t xml:space="preserve">아래는 최종 채택된 v6 (SOXL RSI Reversal Strategy, 고정 포지션 사이즈 70%)의 전체 Pine Script v5 코드다.</w:t>
      </w:r>
    </w:p>
    <w:p>
      <w:pPr>
        <w:shd w:fill="F2F2F2" w:val="clear"/>
        <w:spacing w:after="0" w:line="240"/>
        <w:ind w:left="144"/>
      </w:pPr>
      <w:r>
        <w:rPr>
          <w:rFonts w:ascii="Consolas" w:cs="Consolas" w:eastAsia="Consolas" w:hAnsi="Consolas"/>
          <w:sz w:val="16"/>
          <w:szCs w:val="16"/>
        </w:rPr>
        <w:t xml:space="preserve">//@version=5</w:t>
      </w:r>
    </w:p>
    <w:p>
      <w:pPr>
        <w:shd w:fill="F2F2F2" w:val="clear"/>
        <w:spacing w:after="0" w:line="240"/>
        <w:ind w:left="144"/>
      </w:pPr>
      <w:r>
        <w:rPr>
          <w:rFonts w:ascii="Consolas" w:cs="Consolas" w:eastAsia="Consolas" w:hAnsi="Consolas"/>
          <w:sz w:val="16"/>
          <w:szCs w:val="16"/>
        </w:rPr>
        <w:t xml:space="preserve">strategy("SOXL RSI Reversal Strategy v6 (Fixed 70%)", overlay=false, initial_capital=10000, commission_type=strategy.commission.percent, commission_value=0.05)</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 ============ INPUTS ============</w:t>
      </w:r>
    </w:p>
    <w:p>
      <w:pPr>
        <w:shd w:fill="F2F2F2" w:val="clear"/>
        <w:spacing w:after="0" w:line="240"/>
        <w:ind w:left="144"/>
      </w:pPr>
      <w:r>
        <w:rPr>
          <w:rFonts w:ascii="Consolas" w:cs="Consolas" w:eastAsia="Consolas" w:hAnsi="Consolas"/>
          <w:sz w:val="16"/>
          <w:szCs w:val="16"/>
        </w:rPr>
        <w:t xml:space="preserve">positionSizePct = input.float(70.0, "Base Position Size (% of Equity)", minval=1, maxval=200, step=5, group="Position Sizing")</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rsiLength = input.int(14, "RSI Length", group="RSI")</w:t>
      </w:r>
    </w:p>
    <w:p>
      <w:pPr>
        <w:shd w:fill="F2F2F2" w:val="clear"/>
        <w:spacing w:after="0" w:line="240"/>
        <w:ind w:left="144"/>
      </w:pPr>
      <w:r>
        <w:rPr>
          <w:rFonts w:ascii="Consolas" w:cs="Consolas" w:eastAsia="Consolas" w:hAnsi="Consolas"/>
          <w:sz w:val="16"/>
          <w:szCs w:val="16"/>
        </w:rPr>
        <w:t xml:space="preserve">oversold = input.int(35, "Oversold Level (Buy Trigger)", group="RSI")</w:t>
      </w:r>
    </w:p>
    <w:p>
      <w:pPr>
        <w:shd w:fill="F2F2F2" w:val="clear"/>
        <w:spacing w:after="0" w:line="240"/>
        <w:ind w:left="144"/>
      </w:pPr>
      <w:r>
        <w:rPr>
          <w:rFonts w:ascii="Consolas" w:cs="Consolas" w:eastAsia="Consolas" w:hAnsi="Consolas"/>
          <w:sz w:val="16"/>
          <w:szCs w:val="16"/>
        </w:rPr>
        <w:t xml:space="preserve">buyMode = input.string("Cross Back Above", "Buy Trigger Mode", options=["Cross Below", "Cross Back Above"], group="RSI")</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exitTarget = input.int(58, "Final Exit Target RSI", group="RSI")</w:t>
      </w:r>
    </w:p>
    <w:p>
      <w:pPr>
        <w:shd w:fill="F2F2F2" w:val="clear"/>
        <w:spacing w:after="0" w:line="240"/>
        <w:ind w:left="144"/>
      </w:pPr>
      <w:r>
        <w:rPr>
          <w:rFonts w:ascii="Consolas" w:cs="Consolas" w:eastAsia="Consolas" w:hAnsi="Consolas"/>
          <w:sz w:val="16"/>
          <w:szCs w:val="16"/>
        </w:rPr>
        <w:t xml:space="preserve">useRollover = input.bool(true, "Use Momentum Rollover Exit", group="RSI")</w:t>
      </w:r>
    </w:p>
    <w:p>
      <w:pPr>
        <w:shd w:fill="F2F2F2" w:val="clear"/>
        <w:spacing w:after="0" w:line="240"/>
        <w:ind w:left="144"/>
      </w:pPr>
      <w:r>
        <w:rPr>
          <w:rFonts w:ascii="Consolas" w:cs="Consolas" w:eastAsia="Consolas" w:hAnsi="Consolas"/>
          <w:sz w:val="16"/>
          <w:szCs w:val="16"/>
        </w:rPr>
        <w:t xml:space="preserve">rolloverPeak = input.int(60, "Rollover Peak RSI", group="RSI")</w:t>
      </w:r>
    </w:p>
    <w:p>
      <w:pPr>
        <w:shd w:fill="F2F2F2" w:val="clear"/>
        <w:spacing w:after="0" w:line="240"/>
        <w:ind w:left="144"/>
      </w:pPr>
      <w:r>
        <w:rPr>
          <w:rFonts w:ascii="Consolas" w:cs="Consolas" w:eastAsia="Consolas" w:hAnsi="Consolas"/>
          <w:sz w:val="16"/>
          <w:szCs w:val="16"/>
        </w:rPr>
        <w:t xml:space="preserve">rolloverDrop = input.int(3, "Rollover Confirm Drop", group="RSI")</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useTrendFilter = input.bool(true, "Use Trend Filter (SMA Slope)", group="Trend Filter")</w:t>
      </w:r>
    </w:p>
    <w:p>
      <w:pPr>
        <w:shd w:fill="F2F2F2" w:val="clear"/>
        <w:spacing w:after="0" w:line="240"/>
        <w:ind w:left="144"/>
      </w:pPr>
      <w:r>
        <w:rPr>
          <w:rFonts w:ascii="Consolas" w:cs="Consolas" w:eastAsia="Consolas" w:hAnsi="Consolas"/>
          <w:sz w:val="16"/>
          <w:szCs w:val="16"/>
        </w:rPr>
        <w:t xml:space="preserve">smaLength = input.int(150, "Trend Filter SMA Length", group="Trend Filter")</w:t>
      </w:r>
    </w:p>
    <w:p>
      <w:pPr>
        <w:shd w:fill="F2F2F2" w:val="clear"/>
        <w:spacing w:after="0" w:line="240"/>
        <w:ind w:left="144"/>
      </w:pPr>
      <w:r>
        <w:rPr>
          <w:rFonts w:ascii="Consolas" w:cs="Consolas" w:eastAsia="Consolas" w:hAnsi="Consolas"/>
          <w:sz w:val="16"/>
          <w:szCs w:val="16"/>
        </w:rPr>
        <w:t xml:space="preserve">slopeLookback = input.int(20, "Slope Lookback (bars)", group="Trend Filter")</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stopMode = input.string("ATR", "Stop Loss Mode", options=["Fixed %", "ATR"], group="Stop Loss")</w:t>
      </w:r>
    </w:p>
    <w:p>
      <w:pPr>
        <w:shd w:fill="F2F2F2" w:val="clear"/>
        <w:spacing w:after="0" w:line="240"/>
        <w:ind w:left="144"/>
      </w:pPr>
      <w:r>
        <w:rPr>
          <w:rFonts w:ascii="Consolas" w:cs="Consolas" w:eastAsia="Consolas" w:hAnsi="Consolas"/>
          <w:sz w:val="16"/>
          <w:szCs w:val="16"/>
        </w:rPr>
        <w:t xml:space="preserve">stopPct = input.float(6.0, "Fixed Stop %", step=0.5, group="Stop Loss")</w:t>
      </w:r>
    </w:p>
    <w:p>
      <w:pPr>
        <w:shd w:fill="F2F2F2" w:val="clear"/>
        <w:spacing w:after="0" w:line="240"/>
        <w:ind w:left="144"/>
      </w:pPr>
      <w:r>
        <w:rPr>
          <w:rFonts w:ascii="Consolas" w:cs="Consolas" w:eastAsia="Consolas" w:hAnsi="Consolas"/>
          <w:sz w:val="16"/>
          <w:szCs w:val="16"/>
        </w:rPr>
        <w:t xml:space="preserve">atrLength = input.int(14, "ATR Length", group="Stop Loss")</w:t>
      </w:r>
    </w:p>
    <w:p>
      <w:pPr>
        <w:shd w:fill="F2F2F2" w:val="clear"/>
        <w:spacing w:after="0" w:line="240"/>
        <w:ind w:left="144"/>
      </w:pPr>
      <w:r>
        <w:rPr>
          <w:rFonts w:ascii="Consolas" w:cs="Consolas" w:eastAsia="Consolas" w:hAnsi="Consolas"/>
          <w:sz w:val="16"/>
          <w:szCs w:val="16"/>
        </w:rPr>
        <w:t xml:space="preserve">atrMult = input.float(2.0, "ATR Multiplier", step=0.25, group="Stop Loss")</w:t>
      </w:r>
    </w:p>
    <w:p>
      <w:pPr>
        <w:shd w:fill="F2F2F2" w:val="clear"/>
        <w:spacing w:after="0" w:line="240"/>
        <w:ind w:left="144"/>
      </w:pPr>
      <w:r>
        <w:rPr>
          <w:rFonts w:ascii="Consolas" w:cs="Consolas" w:eastAsia="Consolas" w:hAnsi="Consolas"/>
          <w:sz w:val="16"/>
          <w:szCs w:val="16"/>
        </w:rPr>
        <w:t xml:space="preserve">maxStopPct = input.float(8.0, "Max Stop Loss % (Cap)", step=0.5, group="Stop Loss")</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useVolFilter = input.bool(true, "Block Entry on Volatility Spike", group="Volatility Filter")</w:t>
      </w:r>
    </w:p>
    <w:p>
      <w:pPr>
        <w:shd w:fill="F2F2F2" w:val="clear"/>
        <w:spacing w:after="0" w:line="240"/>
        <w:ind w:left="144"/>
      </w:pPr>
      <w:r>
        <w:rPr>
          <w:rFonts w:ascii="Consolas" w:cs="Consolas" w:eastAsia="Consolas" w:hAnsi="Consolas"/>
          <w:sz w:val="16"/>
          <w:szCs w:val="16"/>
        </w:rPr>
        <w:t xml:space="preserve">volAvgLength = input.int(50, "ATR Average Lookback", group="Volatility Filter")</w:t>
      </w:r>
    </w:p>
    <w:p>
      <w:pPr>
        <w:shd w:fill="F2F2F2" w:val="clear"/>
        <w:spacing w:after="0" w:line="240"/>
        <w:ind w:left="144"/>
      </w:pPr>
      <w:r>
        <w:rPr>
          <w:rFonts w:ascii="Consolas" w:cs="Consolas" w:eastAsia="Consolas" w:hAnsi="Consolas"/>
          <w:sz w:val="16"/>
          <w:szCs w:val="16"/>
        </w:rPr>
        <w:t xml:space="preserve">volSpikeMult = input.float(1.5, "Spike Threshold (x Average ATR)", step=0.1, group="Volatility Filter")</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useTimeFilter = input.bool(false, "Use Time Filter (RTH only)", group="Other")</w:t>
      </w:r>
    </w:p>
    <w:p>
      <w:pPr>
        <w:shd w:fill="F2F2F2" w:val="clear"/>
        <w:spacing w:after="0" w:line="240"/>
        <w:ind w:left="144"/>
      </w:pPr>
      <w:r>
        <w:rPr>
          <w:rFonts w:ascii="Consolas" w:cs="Consolas" w:eastAsia="Consolas" w:hAnsi="Consolas"/>
          <w:sz w:val="16"/>
          <w:szCs w:val="16"/>
        </w:rPr>
        <w:t xml:space="preserve">startDate = input.time(timestamp("2023-01-03T00:00:00"), "Backtest Start Date", group="Date Range")</w:t>
      </w:r>
    </w:p>
    <w:p>
      <w:pPr>
        <w:shd w:fill="F2F2F2" w:val="clear"/>
        <w:spacing w:after="0" w:line="240"/>
        <w:ind w:left="144"/>
      </w:pPr>
      <w:r>
        <w:rPr>
          <w:rFonts w:ascii="Consolas" w:cs="Consolas" w:eastAsia="Consolas" w:hAnsi="Consolas"/>
          <w:sz w:val="16"/>
          <w:szCs w:val="16"/>
        </w:rPr>
        <w:t xml:space="preserve">endDate = input.time(timestamp("2026-09-11T00:00:00"), "Backtest End Date", group="Date Range")</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 ============ INDICATORS ============</w:t>
      </w:r>
    </w:p>
    <w:p>
      <w:pPr>
        <w:shd w:fill="F2F2F2" w:val="clear"/>
        <w:spacing w:after="0" w:line="240"/>
        <w:ind w:left="144"/>
      </w:pPr>
      <w:r>
        <w:rPr>
          <w:rFonts w:ascii="Consolas" w:cs="Consolas" w:eastAsia="Consolas" w:hAnsi="Consolas"/>
          <w:sz w:val="16"/>
          <w:szCs w:val="16"/>
        </w:rPr>
        <w:t xml:space="preserve">rsiVal = ta.rsi(close, rsiLength)</w:t>
      </w:r>
    </w:p>
    <w:p>
      <w:pPr>
        <w:shd w:fill="F2F2F2" w:val="clear"/>
        <w:spacing w:after="0" w:line="240"/>
        <w:ind w:left="144"/>
      </w:pPr>
      <w:r>
        <w:rPr>
          <w:rFonts w:ascii="Consolas" w:cs="Consolas" w:eastAsia="Consolas" w:hAnsi="Consolas"/>
          <w:sz w:val="16"/>
          <w:szCs w:val="16"/>
        </w:rPr>
        <w:t xml:space="preserve">smaVal = ta.sma(close, smaLength)</w:t>
      </w:r>
    </w:p>
    <w:p>
      <w:pPr>
        <w:shd w:fill="F2F2F2" w:val="clear"/>
        <w:spacing w:after="0" w:line="240"/>
        <w:ind w:left="144"/>
      </w:pPr>
      <w:r>
        <w:rPr>
          <w:rFonts w:ascii="Consolas" w:cs="Consolas" w:eastAsia="Consolas" w:hAnsi="Consolas"/>
          <w:sz w:val="16"/>
          <w:szCs w:val="16"/>
        </w:rPr>
        <w:t xml:space="preserve">atrVal = ta.atr(atrLength)</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smaSlopeUp = smaVal &gt; smaVal[slopeLookback]</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atrAvg = ta.sma(atrVal, volAvgLength)</w:t>
      </w:r>
    </w:p>
    <w:p>
      <w:pPr>
        <w:shd w:fill="F2F2F2" w:val="clear"/>
        <w:spacing w:after="0" w:line="240"/>
        <w:ind w:left="144"/>
      </w:pPr>
      <w:r>
        <w:rPr>
          <w:rFonts w:ascii="Consolas" w:cs="Consolas" w:eastAsia="Consolas" w:hAnsi="Consolas"/>
          <w:sz w:val="16"/>
          <w:szCs w:val="16"/>
        </w:rPr>
        <w:t xml:space="preserve">volSpike = atrVal &gt; atrAvg * volSpikeMult</w:t>
      </w:r>
    </w:p>
    <w:p>
      <w:pPr>
        <w:shd w:fill="F2F2F2" w:val="clear"/>
        <w:spacing w:after="0" w:line="240"/>
        <w:ind w:left="144"/>
      </w:pPr>
      <w:r>
        <w:rPr>
          <w:rFonts w:ascii="Consolas" w:cs="Consolas" w:eastAsia="Consolas" w:hAnsi="Consolas"/>
          <w:sz w:val="16"/>
          <w:szCs w:val="16"/>
        </w:rPr>
        <w:t xml:space="preserve">volOK = useVolFilter ? not volSpike : true</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 ============ ENTRY LOGIC ============</w:t>
      </w:r>
    </w:p>
    <w:p>
      <w:pPr>
        <w:shd w:fill="F2F2F2" w:val="clear"/>
        <w:spacing w:after="0" w:line="240"/>
        <w:ind w:left="144"/>
      </w:pPr>
      <w:r>
        <w:rPr>
          <w:rFonts w:ascii="Consolas" w:cs="Consolas" w:eastAsia="Consolas" w:hAnsi="Consolas"/>
          <w:sz w:val="16"/>
          <w:szCs w:val="16"/>
        </w:rPr>
        <w:t xml:space="preserve">crossBelow = ta.crossunder(rsiVal, oversold)</w:t>
      </w:r>
    </w:p>
    <w:p>
      <w:pPr>
        <w:shd w:fill="F2F2F2" w:val="clear"/>
        <w:spacing w:after="0" w:line="240"/>
        <w:ind w:left="144"/>
      </w:pPr>
      <w:r>
        <w:rPr>
          <w:rFonts w:ascii="Consolas" w:cs="Consolas" w:eastAsia="Consolas" w:hAnsi="Consolas"/>
          <w:sz w:val="16"/>
          <w:szCs w:val="16"/>
        </w:rPr>
        <w:t xml:space="preserve">crossBackAbove = ta.crossover(rsiVal, oversold)</w:t>
      </w:r>
    </w:p>
    <w:p>
      <w:pPr>
        <w:shd w:fill="F2F2F2" w:val="clear"/>
        <w:spacing w:after="0" w:line="240"/>
        <w:ind w:left="144"/>
      </w:pPr>
      <w:r>
        <w:rPr>
          <w:rFonts w:ascii="Consolas" w:cs="Consolas" w:eastAsia="Consolas" w:hAnsi="Consolas"/>
          <w:sz w:val="16"/>
          <w:szCs w:val="16"/>
        </w:rPr>
        <w:t xml:space="preserve">buySignal = buyMode == "Cross Below" ? crossBelow : crossBackAbove</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trendOK = useTrendFilter ? smaSlopeUp : true</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inSession = true</w:t>
      </w:r>
    </w:p>
    <w:p>
      <w:pPr>
        <w:shd w:fill="F2F2F2" w:val="clear"/>
        <w:spacing w:after="0" w:line="240"/>
        <w:ind w:left="144"/>
      </w:pPr>
      <w:r>
        <w:rPr>
          <w:rFonts w:ascii="Consolas" w:cs="Consolas" w:eastAsia="Consolas" w:hAnsi="Consolas"/>
          <w:sz w:val="16"/>
          <w:szCs w:val="16"/>
        </w:rPr>
        <w:t xml:space="preserve">if useTimeFilter</w:t>
      </w:r>
    </w:p>
    <w:p>
      <w:pPr>
        <w:shd w:fill="F2F2F2" w:val="clear"/>
        <w:spacing w:after="0" w:line="240"/>
        <w:ind w:left="144"/>
      </w:pPr>
      <w:r>
        <w:rPr>
          <w:rFonts w:ascii="Consolas" w:cs="Consolas" w:eastAsia="Consolas" w:hAnsi="Consolas"/>
          <w:sz w:val="16"/>
          <w:szCs w:val="16"/>
        </w:rPr>
        <w:t xml:space="preserve">    inSession := hour(time, "America/New_York") &gt;= 9 and hour(time, "America/New_York") &lt; 16</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inDateRange = time &gt;= startDate and time &lt;= endDate</w:t>
      </w:r>
    </w:p>
    <w:p>
      <w:pPr>
        <w:shd w:fill="F2F2F2" w:val="clear"/>
        <w:spacing w:after="0" w:line="240"/>
        <w:ind w:left="144"/>
      </w:pPr>
      <w:r>
        <w:rPr>
          <w:rFonts w:ascii="Consolas" w:cs="Consolas" w:eastAsia="Consolas" w:hAnsi="Consolas"/>
          <w:sz w:val="16"/>
          <w:szCs w:val="16"/>
        </w:rPr>
        <w:t xml:space="preserve">longCondition = buySignal and trendOK and volOK and inSession and inDateRange and strategy.position_size == 0</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 ============ EXIT LOGIC ============</w:t>
      </w:r>
    </w:p>
    <w:p>
      <w:pPr>
        <w:shd w:fill="F2F2F2" w:val="clear"/>
        <w:spacing w:after="0" w:line="240"/>
        <w:ind w:left="144"/>
      </w:pPr>
      <w:r>
        <w:rPr>
          <w:rFonts w:ascii="Consolas" w:cs="Consolas" w:eastAsia="Consolas" w:hAnsi="Consolas"/>
          <w:sz w:val="16"/>
          <w:szCs w:val="16"/>
        </w:rPr>
        <w:t xml:space="preserve">var float peakRsiSinceEntry = na</w:t>
      </w:r>
    </w:p>
    <w:p>
      <w:pPr>
        <w:shd w:fill="F2F2F2" w:val="clear"/>
        <w:spacing w:after="0" w:line="240"/>
        <w:ind w:left="144"/>
      </w:pPr>
      <w:r>
        <w:rPr>
          <w:rFonts w:ascii="Consolas" w:cs="Consolas" w:eastAsia="Consolas" w:hAnsi="Consolas"/>
          <w:sz w:val="16"/>
          <w:szCs w:val="16"/>
        </w:rPr>
        <w:t xml:space="preserve">var float stopPriceFixed = na</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if strategy.position_size &gt; 0</w:t>
      </w:r>
    </w:p>
    <w:p>
      <w:pPr>
        <w:shd w:fill="F2F2F2" w:val="clear"/>
        <w:spacing w:after="0" w:line="240"/>
        <w:ind w:left="144"/>
      </w:pPr>
      <w:r>
        <w:rPr>
          <w:rFonts w:ascii="Consolas" w:cs="Consolas" w:eastAsia="Consolas" w:hAnsi="Consolas"/>
          <w:sz w:val="16"/>
          <w:szCs w:val="16"/>
        </w:rPr>
        <w:t xml:space="preserve">    peakRsiSinceEntry := na(peakRsiSinceEntry) ? rsiVal : math.max(peakRsiSinceEntry, rsiVal)</w:t>
      </w:r>
    </w:p>
    <w:p>
      <w:pPr>
        <w:shd w:fill="F2F2F2" w:val="clear"/>
        <w:spacing w:after="0" w:line="240"/>
        <w:ind w:left="144"/>
      </w:pPr>
      <w:r>
        <w:rPr>
          <w:rFonts w:ascii="Consolas" w:cs="Consolas" w:eastAsia="Consolas" w:hAnsi="Consolas"/>
          <w:sz w:val="16"/>
          <w:szCs w:val="16"/>
        </w:rPr>
        <w:t xml:space="preserve">else</w:t>
      </w:r>
    </w:p>
    <w:p>
      <w:pPr>
        <w:shd w:fill="F2F2F2" w:val="clear"/>
        <w:spacing w:after="0" w:line="240"/>
        <w:ind w:left="144"/>
      </w:pPr>
      <w:r>
        <w:rPr>
          <w:rFonts w:ascii="Consolas" w:cs="Consolas" w:eastAsia="Consolas" w:hAnsi="Consolas"/>
          <w:sz w:val="16"/>
          <w:szCs w:val="16"/>
        </w:rPr>
        <w:t xml:space="preserve">    peakRsiSinceEntry := na</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rolloverExit = useRollover and not na(peakRsiSinceEntry) and peakRsiSinceEntry &gt;= rolloverPeak and ta.crossunder(rsiVal, rolloverPeak - rolloverDrop)</w:t>
      </w:r>
    </w:p>
    <w:p>
      <w:pPr>
        <w:shd w:fill="F2F2F2" w:val="clear"/>
        <w:spacing w:after="0" w:line="240"/>
        <w:ind w:left="144"/>
      </w:pPr>
      <w:r>
        <w:rPr>
          <w:rFonts w:ascii="Consolas" w:cs="Consolas" w:eastAsia="Consolas" w:hAnsi="Consolas"/>
          <w:sz w:val="16"/>
          <w:szCs w:val="16"/>
        </w:rPr>
        <w:t xml:space="preserve">targetExit = ta.crossover(rsiVal, exitTarget)</w:t>
      </w:r>
    </w:p>
    <w:p>
      <w:pPr>
        <w:shd w:fill="F2F2F2" w:val="clear"/>
        <w:spacing w:after="0" w:line="240"/>
        <w:ind w:left="144"/>
      </w:pPr>
      <w:r>
        <w:rPr>
          <w:rFonts w:ascii="Consolas" w:cs="Consolas" w:eastAsia="Consolas" w:hAnsi="Consolas"/>
          <w:sz w:val="16"/>
          <w:szCs w:val="16"/>
        </w:rPr>
        <w:t xml:space="preserve">exitCondition = targetExit or rolloverExit</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 ============ ENTRY / EXIT EXECUTION ============</w:t>
      </w:r>
    </w:p>
    <w:p>
      <w:pPr>
        <w:shd w:fill="F2F2F2" w:val="clear"/>
        <w:spacing w:after="0" w:line="240"/>
        <w:ind w:left="144"/>
      </w:pPr>
      <w:r>
        <w:rPr>
          <w:rFonts w:ascii="Consolas" w:cs="Consolas" w:eastAsia="Consolas" w:hAnsi="Consolas"/>
          <w:sz w:val="16"/>
          <w:szCs w:val="16"/>
        </w:rPr>
        <w:t xml:space="preserve">if longCondition</w:t>
      </w:r>
    </w:p>
    <w:p>
      <w:pPr>
        <w:shd w:fill="F2F2F2" w:val="clear"/>
        <w:spacing w:after="0" w:line="240"/>
        <w:ind w:left="144"/>
      </w:pPr>
      <w:r>
        <w:rPr>
          <w:rFonts w:ascii="Consolas" w:cs="Consolas" w:eastAsia="Consolas" w:hAnsi="Consolas"/>
          <w:sz w:val="16"/>
          <w:szCs w:val="16"/>
        </w:rPr>
        <w:t xml:space="preserve">    qtyToBuy = (strategy.equity * positionSizePct / 100) / close</w:t>
      </w:r>
    </w:p>
    <w:p>
      <w:pPr>
        <w:shd w:fill="F2F2F2" w:val="clear"/>
        <w:spacing w:after="0" w:line="240"/>
        <w:ind w:left="144"/>
      </w:pPr>
      <w:r>
        <w:rPr>
          <w:rFonts w:ascii="Consolas" w:cs="Consolas" w:eastAsia="Consolas" w:hAnsi="Consolas"/>
          <w:sz w:val="16"/>
          <w:szCs w:val="16"/>
        </w:rPr>
        <w:t xml:space="preserve">    strategy.entry("Long", strategy.long, qty=qtyToBuy)</w:t>
      </w:r>
    </w:p>
    <w:p>
      <w:pPr>
        <w:shd w:fill="F2F2F2" w:val="clear"/>
        <w:spacing w:after="0" w:line="240"/>
        <w:ind w:left="144"/>
      </w:pPr>
      <w:r>
        <w:rPr>
          <w:rFonts w:ascii="Consolas" w:cs="Consolas" w:eastAsia="Consolas" w:hAnsi="Consolas"/>
          <w:sz w:val="16"/>
          <w:szCs w:val="16"/>
        </w:rPr>
        <w:t xml:space="preserve">    rawStop = stopMode == "ATR" ? close - atrVal * atrMult : close * (1 - stopPct / 100)</w:t>
      </w:r>
    </w:p>
    <w:p>
      <w:pPr>
        <w:shd w:fill="F2F2F2" w:val="clear"/>
        <w:spacing w:after="0" w:line="240"/>
        <w:ind w:left="144"/>
      </w:pPr>
      <w:r>
        <w:rPr>
          <w:rFonts w:ascii="Consolas" w:cs="Consolas" w:eastAsia="Consolas" w:hAnsi="Consolas"/>
          <w:sz w:val="16"/>
          <w:szCs w:val="16"/>
        </w:rPr>
        <w:t xml:space="preserve">    cappedStop = close * (1 - maxStopPct / 100)</w:t>
      </w:r>
    </w:p>
    <w:p>
      <w:pPr>
        <w:shd w:fill="F2F2F2" w:val="clear"/>
        <w:spacing w:after="0" w:line="240"/>
        <w:ind w:left="144"/>
      </w:pPr>
      <w:r>
        <w:rPr>
          <w:rFonts w:ascii="Consolas" w:cs="Consolas" w:eastAsia="Consolas" w:hAnsi="Consolas"/>
          <w:sz w:val="16"/>
          <w:szCs w:val="16"/>
        </w:rPr>
        <w:t xml:space="preserve">    stopPriceFixed := math.max(rawStop, cappedStop)</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if strategy.position_size &gt; 0</w:t>
      </w:r>
    </w:p>
    <w:p>
      <w:pPr>
        <w:shd w:fill="F2F2F2" w:val="clear"/>
        <w:spacing w:after="0" w:line="240"/>
        <w:ind w:left="144"/>
      </w:pPr>
      <w:r>
        <w:rPr>
          <w:rFonts w:ascii="Consolas" w:cs="Consolas" w:eastAsia="Consolas" w:hAnsi="Consolas"/>
          <w:sz w:val="16"/>
          <w:szCs w:val="16"/>
        </w:rPr>
        <w:t xml:space="preserve">    strategy.exit("Stop/Exit", "Long", stop=stopPriceFixed)</w:t>
      </w:r>
    </w:p>
    <w:p>
      <w:pPr>
        <w:shd w:fill="F2F2F2" w:val="clear"/>
        <w:spacing w:after="0" w:line="240"/>
        <w:ind w:left="144"/>
      </w:pPr>
      <w:r>
        <w:rPr>
          <w:rFonts w:ascii="Consolas" w:cs="Consolas" w:eastAsia="Consolas" w:hAnsi="Consolas"/>
          <w:sz w:val="16"/>
          <w:szCs w:val="16"/>
        </w:rPr>
        <w:t xml:space="preserve">    if exitCondition</w:t>
      </w:r>
    </w:p>
    <w:p>
      <w:pPr>
        <w:shd w:fill="F2F2F2" w:val="clear"/>
        <w:spacing w:after="0" w:line="240"/>
        <w:ind w:left="144"/>
      </w:pPr>
      <w:r>
        <w:rPr>
          <w:rFonts w:ascii="Consolas" w:cs="Consolas" w:eastAsia="Consolas" w:hAnsi="Consolas"/>
          <w:sz w:val="16"/>
          <w:szCs w:val="16"/>
        </w:rPr>
        <w:t xml:space="preserve">        strategy.close("Long", comment=targetExit ? "RSI Target" : "Rollover")</w:t>
      </w:r>
    </w:p>
    <w:p>
      <w:pPr>
        <w:shd w:fill="F2F2F2" w:val="clear"/>
        <w:spacing w:after="0" w:line="240"/>
        <w:ind w:left="144"/>
      </w:pPr>
      <w:r>
        <w:rPr>
          <w:rFonts w:ascii="Consolas" w:cs="Consolas" w:eastAsia="Consolas" w:hAnsi="Consolas"/>
          <w:sz w:val="16"/>
          <w:szCs w:val="16"/>
        </w:rPr>
        <w:t xml:space="preserve">    if not inDateRange</w:t>
      </w:r>
    </w:p>
    <w:p>
      <w:pPr>
        <w:shd w:fill="F2F2F2" w:val="clear"/>
        <w:spacing w:after="0" w:line="240"/>
        <w:ind w:left="144"/>
      </w:pPr>
      <w:r>
        <w:rPr>
          <w:rFonts w:ascii="Consolas" w:cs="Consolas" w:eastAsia="Consolas" w:hAnsi="Consolas"/>
          <w:sz w:val="16"/>
          <w:szCs w:val="16"/>
        </w:rPr>
        <w:t xml:space="preserve">        strategy.close("Long", comment="End of Range")</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if strategy.position_size == 0</w:t>
      </w:r>
    </w:p>
    <w:p>
      <w:pPr>
        <w:shd w:fill="F2F2F2" w:val="clear"/>
        <w:spacing w:after="0" w:line="240"/>
        <w:ind w:left="144"/>
      </w:pPr>
      <w:r>
        <w:rPr>
          <w:rFonts w:ascii="Consolas" w:cs="Consolas" w:eastAsia="Consolas" w:hAnsi="Consolas"/>
          <w:sz w:val="16"/>
          <w:szCs w:val="16"/>
        </w:rPr>
        <w:t xml:space="preserve">    stopPriceFixed := na</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 ============ PLOTS ============</w:t>
      </w:r>
    </w:p>
    <w:p>
      <w:pPr>
        <w:shd w:fill="F2F2F2" w:val="clear"/>
        <w:spacing w:after="0" w:line="240"/>
        <w:ind w:left="144"/>
      </w:pPr>
      <w:r>
        <w:rPr>
          <w:rFonts w:ascii="Consolas" w:cs="Consolas" w:eastAsia="Consolas" w:hAnsi="Consolas"/>
          <w:sz w:val="16"/>
          <w:szCs w:val="16"/>
        </w:rPr>
        <w:t xml:space="preserve">plot(rsiVal, "RSI", color=color.new(color.blue, 0), linewidth=2)</w:t>
      </w:r>
    </w:p>
    <w:p>
      <w:pPr>
        <w:shd w:fill="F2F2F2" w:val="clear"/>
        <w:spacing w:after="0" w:line="240"/>
        <w:ind w:left="144"/>
      </w:pPr>
      <w:r>
        <w:rPr>
          <w:rFonts w:ascii="Consolas" w:cs="Consolas" w:eastAsia="Consolas" w:hAnsi="Consolas"/>
          <w:sz w:val="16"/>
          <w:szCs w:val="16"/>
        </w:rPr>
        <w:t xml:space="preserve">hline(oversold, "Oversold", color=color.red, linestyle=hline.style_dashed)</w:t>
      </w:r>
    </w:p>
    <w:p>
      <w:pPr>
        <w:shd w:fill="F2F2F2" w:val="clear"/>
        <w:spacing w:after="0" w:line="240"/>
        <w:ind w:left="144"/>
      </w:pPr>
      <w:r>
        <w:rPr>
          <w:rFonts w:ascii="Consolas" w:cs="Consolas" w:eastAsia="Consolas" w:hAnsi="Consolas"/>
          <w:sz w:val="16"/>
          <w:szCs w:val="16"/>
        </w:rPr>
        <w:t xml:space="preserve">hline(exitTarget, "Exit Target", color=color.green, linestyle=hline.style_dashed)</w:t>
      </w:r>
    </w:p>
    <w:p>
      <w:pPr>
        <w:shd w:fill="F2F2F2" w:val="clear"/>
        <w:spacing w:after="0" w:line="240"/>
        <w:ind w:left="144"/>
      </w:pPr>
      <w:r>
        <w:rPr>
          <w:rFonts w:ascii="Consolas" w:cs="Consolas" w:eastAsia="Consolas" w:hAnsi="Consolas"/>
          <w:sz w:val="16"/>
          <w:szCs w:val="16"/>
        </w:rPr>
        <w:t xml:space="preserve">hline(rolloverPeak, "Rollover Peak", color=color.orange, linestyle=hline.style_dotted)</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bgcolor(strategy.position_size &gt; 0 ? color.new(color.green, 90) : na)</w:t>
      </w:r>
    </w:p>
    <w:p>
      <w:pPr>
        <w:shd w:fill="F2F2F2" w:val="clear"/>
        <w:spacing w:after="0" w:line="240"/>
        <w:ind w:left="144"/>
      </w:pPr>
      <w:r>
        <w:rPr>
          <w:rFonts w:ascii="Consolas" w:cs="Consolas" w:eastAsia="Consolas" w:hAnsi="Consolas"/>
          <w:sz w:val="16"/>
          <w:szCs w:val="16"/>
        </w:rPr>
        <w:t xml:space="preserve"> </w:t>
      </w:r>
    </w:p>
    <w:p>
      <w:pPr>
        <w:shd w:fill="F2F2F2" w:val="clear"/>
        <w:spacing w:after="0" w:line="240"/>
        <w:ind w:left="144"/>
      </w:pPr>
      <w:r>
        <w:rPr>
          <w:rFonts w:ascii="Consolas" w:cs="Consolas" w:eastAsia="Consolas" w:hAnsi="Consolas"/>
          <w:sz w:val="16"/>
          <w:szCs w:val="16"/>
        </w:rPr>
        <w:t xml:space="preserve">// ============ ALERTS ============</w:t>
      </w:r>
    </w:p>
    <w:p>
      <w:pPr>
        <w:shd w:fill="F2F2F2" w:val="clear"/>
        <w:spacing w:after="0" w:line="240"/>
        <w:ind w:left="144"/>
      </w:pPr>
      <w:r>
        <w:rPr>
          <w:rFonts w:ascii="Consolas" w:cs="Consolas" w:eastAsia="Consolas" w:hAnsi="Consolas"/>
          <w:sz w:val="16"/>
          <w:szCs w:val="16"/>
        </w:rPr>
        <w:t xml:space="preserve">alertcondition(longCondition, "SOXL RSI Buy", "RSI Buy Signal")</w:t>
      </w:r>
    </w:p>
    <w:p>
      <w:pPr>
        <w:shd w:fill="F2F2F2" w:val="clear"/>
        <w:spacing w:after="0" w:line="240"/>
        <w:ind w:left="144"/>
      </w:pPr>
      <w:r>
        <w:rPr>
          <w:rFonts w:ascii="Consolas" w:cs="Consolas" w:eastAsia="Consolas" w:hAnsi="Consolas"/>
          <w:sz w:val="16"/>
          <w:szCs w:val="16"/>
        </w:rPr>
        <w:t xml:space="preserve">alertcondition(exitCondition, "SOXL RSI Sell", "RSI Sell Signal")</w:t>
      </w:r>
    </w:p>
    <w:sectPr>
      <w:pgSz w:w="12240" w:h="15840"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2026-09-11T06:09:59.731Z</dcterms:created>
  <dcterms:modified xsi:type="dcterms:W3CDTF">2026-09-11T06:09:59.742Z</dcterms:modified>
</cp:coreProperties>
</file>

<file path=docProps/custom.xml><?xml version="1.0" encoding="utf-8"?>
<Properties xmlns="http://schemas.openxmlformats.org/officeDocument/2006/custom-properties" xmlns:vt="http://schemas.openxmlformats.org/officeDocument/2006/docPropsVTypes"/>
</file>