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Rule="auto" w:line="360"/>
        <w:ind w:left="0" w:firstLine="0"/>
        <w:jc w:val="center"/>
      </w:pPr>
      <w:r>
        <w:rPr>
          <w:b/>
          <w:sz w:val="32"/>
          <w:rFonts w:ascii="Times New Roman" w:hAnsi="Times New Roman" w:eastAsia="宋体"/>
        </w:rPr>
        <w:t>寒假成长任务——看见自己，预见未来</w:t>
      </w:r>
    </w:p>
    <w:p>
      <w:pPr>
        <w:pStyle w:val="Heading2"/>
        <w:spacing w:before="200" w:after="80" w:lineRule="auto" w:line="360"/>
        <w:ind w:left="0" w:firstLine="0"/>
      </w:pPr>
      <w:r>
        <w:rPr>
          <w:b/>
          <w:sz w:val="28"/>
          <w:rFonts w:ascii="Times New Roman" w:hAnsi="Times New Roman" w:eastAsia="宋体"/>
        </w:rPr>
        <w:t>一、回望足迹 · 学业反思</w:t>
      </w:r>
    </w:p>
    <w:p>
      <w:pPr>
        <w:spacing w:before="160" w:after="40" w:lineRule="auto" w:line="360"/>
        <w:ind w:left="0" w:firstLine="0"/>
      </w:pPr>
      <w:r>
        <w:rPr>
          <w:b/>
          <w:sz w:val="24"/>
          <w:rFonts w:ascii="Times New Roman" w:hAnsi="Times New Roman" w:eastAsia="宋体"/>
        </w:rPr>
        <w:t>（一）整体学业情况回顾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截至2025-2026学年第一学期，我的累计平均分为92.7分，GPA为4.71，总学分100.3。本学期课程涵盖专业基础、数学理论、程序设计、人工智能导论及信息安全相关课程等。整体成绩保持在较高水平，特别是在概率论与数理统计（96分）、国内数据库技术（96分）、软件工程与项目管理（96分）、网络安全中国（98分）等课程中表现较为突出。</w:t>
      </w:r>
    </w:p>
    <w:p>
      <w:pPr>
        <w:spacing w:before="160" w:after="40" w:lineRule="auto" w:line="360"/>
        <w:ind w:left="0" w:firstLine="0"/>
      </w:pPr>
      <w:r>
        <w:rPr>
          <w:b/>
          <w:sz w:val="24"/>
          <w:rFonts w:ascii="Times New Roman" w:hAnsi="Times New Roman" w:eastAsia="宋体"/>
        </w:rPr>
        <w:t>（二）取得进步的方面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1. 数学与理论基础更加扎实。离散数学（93分）和概率统计（96分）的成绩表明，我在逻辑推理、抽象建模方面能力有所提升，这为后续密码学、算法安全分析等课程奠定了基础。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2. 编程与底层理解能力增强。C语言实验（95分）以及汇编与逆向技术（87分，实验97分）让我对程序执行机制和底层结构有了更深入的理解。尤其在汇编实验中，我通过多次调试与分析，提升了阅读和分析代码的能力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3. 专业视野逐渐拓展。人工智能导论（90分）和数据库技术课程让我意识到信息安全不仅局限于攻防技术，还涉及数据治理、智能分析与系统架构安全。</w:t>
      </w:r>
    </w:p>
    <w:p>
      <w:pPr>
        <w:spacing w:before="160" w:after="40" w:lineRule="auto" w:line="360"/>
        <w:ind w:left="0" w:firstLine="0"/>
      </w:pPr>
      <w:r>
        <w:rPr>
          <w:b/>
          <w:sz w:val="24"/>
          <w:rFonts w:ascii="Times New Roman" w:hAnsi="Times New Roman" w:eastAsia="宋体"/>
        </w:rPr>
        <w:t>（三）存在的不足与反思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1. 个别课程如管理学（84分）成绩相对偏低，说明我在非技术类课程上投入精力不足，也缺乏主动思考与结合专业背景的意识。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2. 在部分理论课程中，虽然成绩尚可，但对知识的深层理解仍需加强。例如在物理课程中，我更多以应试为导向，缺少主动拓展与实际应用联系。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3. 学习节奏偶有波动，尤其在多门实验课程并行时，时间分配略显紧张，说明时间管理能力仍有优化空间。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总体来看，我的优势在于自律性较强、对技术类课程兴趣浓厚，但未来需要进一步强化系统思维、科研能力以及跨领域整合能力。</w:t>
      </w:r>
    </w:p>
    <w:p>
      <w:pPr>
        <w:pStyle w:val="Heading2"/>
        <w:spacing w:before="200" w:after="80" w:lineRule="auto" w:line="360"/>
        <w:ind w:left="0" w:firstLine="0"/>
      </w:pPr>
      <w:r>
        <w:rPr>
          <w:b/>
          <w:sz w:val="28"/>
          <w:rFonts w:ascii="Times New Roman" w:hAnsi="Times New Roman" w:eastAsia="宋体"/>
        </w:rPr>
        <w:t>二、预见未来 · 探索与规划</w:t>
      </w:r>
    </w:p>
    <w:p>
      <w:pPr>
        <w:spacing w:before="160" w:after="40" w:lineRule="auto" w:line="360"/>
        <w:ind w:left="0" w:firstLine="0"/>
      </w:pPr>
      <w:r>
        <w:rPr>
          <w:b/>
          <w:sz w:val="24"/>
          <w:rFonts w:ascii="Times New Roman" w:hAnsi="Times New Roman" w:eastAsia="宋体"/>
        </w:rPr>
        <w:t>（一）方向探索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结合信息安全专业背景，我初步考虑以下几个方向：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1. 保研或考研（信息安全/网络空间安全方向）。重点关注网络安全、密码学、系统安全、漏洞挖掘等方向。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2. 就业方向：安全工程师、渗透测试工程师、攻防研究员或安全研发工程师。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3. 结合人工智能与安全的交叉方向，例如AI安全、数据安全治理等。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通过初步了解，保研和考研均要求较高的专业成绩排名、科研经历或竞赛成果；就业则更强调实战能力、项目经验和技术深度。</w:t>
      </w:r>
    </w:p>
    <w:p>
      <w:pPr>
        <w:spacing w:before="160" w:after="40" w:lineRule="auto" w:line="360"/>
        <w:ind w:left="0" w:firstLine="0"/>
      </w:pPr>
      <w:r>
        <w:rPr>
          <w:b/>
          <w:sz w:val="24"/>
          <w:rFonts w:ascii="Times New Roman" w:hAnsi="Times New Roman" w:eastAsia="宋体"/>
        </w:rPr>
        <w:t>（二）倒推规划——未来一年半行动蓝图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【大二下学期】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1. 巩固数据结构与算法基础，为后续安全研究打下核心能力。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2. 深入学习Linux系统、网络原理及常见漏洞原理。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3. 尝试参与CTF竞赛或安全相关比赛，积累实战经验。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4. 主动联系导师或参与科研项目，争取进入实验室。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【大三上学期】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1. 明确最终方向（保研/考研/就业）。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2. 若准备保研或考研，系统复习专业课并准备数学、专业基础。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3. 若偏向就业，系统学习Web安全、逆向工程、漏洞挖掘，完成1-2个完整安全项目。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4. 提升英文阅读能力，为阅读安全论文或出国深造做准备。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【大三下学期】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1. 参加重要考试或提交推免申请材料。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2. 若走就业路线，积极寻找安全相关实习岗位。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3. 争取发表论文或完成有质量的科研成果。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【大四上学期】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1. 全力冲刺目标（考研复试/保研录取/正式求职）。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2. 完善个人技术体系，总结大学阶段学习成果。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这份规划并非固定不变，而是我基于当前认知所做的初步路线图。未来将根据自身能力提升和外部环境变化进行动态调整。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br/>
        <w:t>—— 信息安全专业 大二学生</w:t>
      </w:r>
    </w:p>
    <w:p>
      <w:pPr>
        <w:spacing w:before="0" w:after="0" w:lineRule="auto" w:line="360"/>
        <w:ind w:left="0" w:firstLine="480"/>
      </w:pPr>
      <w:r>
        <w:rPr>
          <w:b w:val="0"/>
          <w:sz w:val="24"/>
          <w:rFonts w:ascii="Times New Roman" w:hAnsi="Times New Roman" w:eastAsia="宋体"/>
        </w:rPr>
        <w:t>2026年寒假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