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寒假成长任务——看见自己，预见未来</w:t>
      </w:r>
    </w:p>
    <w:p>
      <w:pPr>
        <w:pStyle w:val="Heading2"/>
      </w:pPr>
      <w:r>
        <w:t>一、回望足迹 · 学业反思</w:t>
      </w:r>
    </w:p>
    <w:p>
      <w:r>
        <w:rPr>
          <w:b/>
        </w:rPr>
        <w:t>（一）整体学业情况回顾</w:t>
        <w:br/>
      </w:r>
    </w:p>
    <w:p>
      <w:r>
        <w:t>截至2025-2026学年第一学期，我的累计平均分为92.7分，GPA为4.71，总学分100.3。本学期课程涵盖专业基础、数学理论、程序设计、人工智能导论及信息安全相关课程等。整体成绩保持在较高水平，特别是在概率论与数理统计（96分）、国内数据库技术（96分）、软件工程与项目管理（96分）、网络安全中国（98分）等课程中表现较为突出。</w:t>
      </w:r>
    </w:p>
    <w:p>
      <w:r>
        <w:rPr>
          <w:b/>
        </w:rPr>
        <w:t>（二）取得进步的方面</w:t>
        <w:br/>
      </w:r>
    </w:p>
    <w:p>
      <w:r>
        <w:t>1. 数学与理论基础更加扎实。离散数学（93分）和概率统计（96分）的成绩表明，我在逻辑推理、抽象建模方面能力有所提升，这为后续密码学、算法安全分析等课程奠定了基础。</w:t>
        <w:br/>
        <w:t>2. 编程与底层理解能力增强。C语言实验（95分）以及汇编与逆向技术（87分，实验97分）让我对程序执行机制和底层结构有了更深入的理解。尤其在汇编实验中，我通过多次调试与分析，提升了阅读和分析代码的能力。</w:t>
        <w:br/>
        <w:t>3. 专业视野逐渐拓展。人工智能导论（90分）和数据库技术课程让我意识到信息安全不仅局限于攻防技术，还涉及数据治理、智能分析与系统架构安全。</w:t>
      </w:r>
    </w:p>
    <w:p>
      <w:r>
        <w:rPr>
          <w:b/>
        </w:rPr>
        <w:t>（三）存在的不足与反思</w:t>
        <w:br/>
      </w:r>
    </w:p>
    <w:p>
      <w:r>
        <w:t>1. 个别课程如管理学（84分）成绩相对偏低，说明我在非技术类课程上投入精力不足，也缺乏主动思考与结合专业背景的意识。</w:t>
        <w:br/>
        <w:t>2. 在部分理论课程中，虽然成绩尚可，但对知识的深层理解仍需加强。例如在物理课程中，我更多以应试为导向，缺少主动拓展与实际应用联系。</w:t>
        <w:br/>
        <w:t>3. 学习节奏偶有波动，尤其在多门实验课程并行时，时间分配略显紧张，说明时间管理能力仍有优化空间。</w:t>
      </w:r>
    </w:p>
    <w:p>
      <w:r>
        <w:t>总体来看，我的优势在于自律性较强、对技术类课程兴趣浓厚，但未来需要进一步强化系统思维、科研能力以及跨领域整合能力。</w:t>
      </w:r>
    </w:p>
    <w:p>
      <w:pPr>
        <w:pStyle w:val="Heading2"/>
      </w:pPr>
      <w:r>
        <w:t>二、预见未来 · 探索与规划</w:t>
      </w:r>
    </w:p>
    <w:p>
      <w:r>
        <w:rPr>
          <w:b/>
        </w:rPr>
        <w:t>（一）方向探索</w:t>
        <w:br/>
      </w:r>
    </w:p>
    <w:p>
      <w:r>
        <w:t>结合信息安全专业背景，我初步考虑以下几个方向：</w:t>
        <w:br/>
        <w:t>1. 保研或考研（信息安全/网络空间安全方向）。重点关注网络安全、密码学、系统安全、漏洞挖掘等方向。</w:t>
        <w:br/>
        <w:t>2. 就业方向：安全工程师、渗透测试工程师、攻防研究员或安全研发工程师。</w:t>
        <w:br/>
        <w:t>3. 结合人工智能与安全的交叉方向，例如AI安全、数据安全治理等。</w:t>
      </w:r>
    </w:p>
    <w:p>
      <w:r>
        <w:t>通过初步了解，保研和考研均要求较高的专业成绩排名、科研经历或竞赛成果；就业则更强调实战能力、项目经验和技术深度。</w:t>
      </w:r>
    </w:p>
    <w:p>
      <w:r>
        <w:rPr>
          <w:b/>
        </w:rPr>
        <w:t>（二）倒推规划——未来一年半行动蓝图</w:t>
        <w:br/>
      </w:r>
    </w:p>
    <w:p>
      <w:r>
        <w:t>【大二下学期】</w:t>
        <w:br/>
        <w:t>1. 巩固数据结构与算法基础，为后续安全研究打下核心能力。</w:t>
        <w:br/>
        <w:t>2. 深入学习Linux系统、网络原理及常见漏洞原理。</w:t>
        <w:br/>
        <w:t>3. 尝试参与CTF竞赛或安全相关比赛，积累实战经验。</w:t>
        <w:br/>
        <w:t>4. 主动联系导师或参与科研项目，争取进入实验室。</w:t>
      </w:r>
    </w:p>
    <w:p>
      <w:r>
        <w:t>【大三上学期】</w:t>
        <w:br/>
        <w:t>1. 明确最终方向（保研/考研/就业）。</w:t>
        <w:br/>
        <w:t>2. 若准备保研或考研，系统复习专业课并准备数学、专业基础。</w:t>
        <w:br/>
        <w:t>3. 若偏向就业，系统学习Web安全、逆向工程、漏洞挖掘，完成1-2个完整安全项目。</w:t>
        <w:br/>
        <w:t>4. 提升英文阅读能力，为阅读安全论文或出国深造做准备。</w:t>
      </w:r>
    </w:p>
    <w:p>
      <w:r>
        <w:t>【大三下学期】</w:t>
        <w:br/>
        <w:t>1. 参加重要考试或提交推免申请材料。</w:t>
        <w:br/>
        <w:t>2. 若走就业路线，积极寻找安全相关实习岗位。</w:t>
        <w:br/>
        <w:t>3. 争取发表论文或完成有质量的科研成果。</w:t>
      </w:r>
    </w:p>
    <w:p>
      <w:r>
        <w:t>【大四上学期】</w:t>
        <w:br/>
        <w:t>1. 全力冲刺目标（考研复试/保研录取/正式求职）。</w:t>
        <w:br/>
        <w:t>2. 完善个人技术体系，总结大学阶段学习成果。</w:t>
      </w:r>
    </w:p>
    <w:p>
      <w:r>
        <w:t>这份规划并非固定不变，而是我基于当前认知所做的初步路线图。未来将根据自身能力提升和外部环境变化进行动态调整。</w:t>
      </w:r>
    </w:p>
    <w:p>
      <w:r>
        <w:br/>
        <w:t>—— 信息安全专业 大二学生</w:t>
      </w:r>
    </w:p>
    <w:p>
      <w:r>
        <w:t>2026年寒假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