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andrew-max365myagent-开源项目深度评估与改进路线图"/>
    <w:p>
      <w:pPr>
        <w:pStyle w:val="Heading1"/>
      </w:pPr>
      <w:r>
        <w:t xml:space="preserve">Andrew-max365/MyAgent </w:t>
      </w:r>
      <w:r>
        <w:rPr>
          <w:rFonts w:hint="eastAsia"/>
        </w:rPr>
        <w:t xml:space="preserve">开源项目深度评估与改进路线图</w:t>
      </w:r>
    </w:p>
    <w:bookmarkStart w:id="21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MyAgent </w:t>
      </w:r>
      <w:r>
        <w:rPr>
          <w:rFonts w:hint="eastAsia"/>
        </w:rPr>
        <w:t xml:space="preserve">是一个面向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的“文档结构认知</w:t>
      </w:r>
      <w:r>
        <w:t xml:space="preserve"> + </w:t>
      </w:r>
      <w:r>
        <w:rPr>
          <w:rFonts w:hint="eastAsia"/>
        </w:rPr>
        <w:t xml:space="preserve">自动排版修复”智能体原型：通过解析</w:t>
      </w:r>
      <w:r>
        <w:t xml:space="preserve"> Word </w:t>
      </w:r>
      <w:r>
        <w:rPr>
          <w:rFonts w:hint="eastAsia"/>
        </w:rPr>
        <w:t xml:space="preserve">段落、识别标题/题注/正文，按</w:t>
      </w:r>
      <w:r>
        <w:t xml:space="preserve"> YAML </w:t>
      </w:r>
      <w:r>
        <w:rPr>
          <w:rFonts w:hint="eastAsia"/>
        </w:rPr>
        <w:t xml:space="preserve">规范统一字体与段距，并输出可解释的</w:t>
      </w:r>
      <w:r>
        <w:t xml:space="preserve"> JSON </w:t>
      </w:r>
      <w:r>
        <w:rPr>
          <w:rFonts w:hint="eastAsia"/>
        </w:rPr>
        <w:t xml:space="preserve">报告与修复后的文档（仓库文件：</w:t>
      </w:r>
      <w:r>
        <w:rPr>
          <w:rStyle w:val="VerbatimChar"/>
        </w:rPr>
        <w:t xml:space="preserve">agent/Structura_agent.py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core/formatter.py</w:t>
      </w:r>
      <w:r>
        <w:t xml:space="preserve">、</w:t>
      </w:r>
      <w:r>
        <w:rPr>
          <w:rStyle w:val="VerbatimChar"/>
        </w:rPr>
        <w:t xml:space="preserve">specs/default.yaml</w:t>
      </w:r>
      <w:r>
        <w:rPr>
          <w:rFonts w:hint="eastAsia"/>
        </w:rPr>
        <w:t xml:space="preserve">）。项目亮点在于“报告可解释性、软回车拆段、支持</w:t>
      </w:r>
      <w:r>
        <w:t xml:space="preserve"> LLM </w:t>
      </w:r>
      <w:r>
        <w:rPr>
          <w:rFonts w:hint="eastAsia"/>
        </w:rPr>
        <w:t xml:space="preserve">辅助标注”。主要短板是缺少</w:t>
      </w:r>
      <w:r>
        <w:t xml:space="preserve"> </w:t>
      </w:r>
      <w:r>
        <w:rPr>
          <w:rFonts w:hint="eastAsia"/>
        </w:rPr>
        <w:t xml:space="preserve">README/License、测试与</w:t>
      </w:r>
      <w:r>
        <w:t xml:space="preserve"> </w:t>
      </w:r>
      <w:r>
        <w:rPr>
          <w:rFonts w:hint="eastAsia"/>
        </w:rPr>
        <w:t xml:space="preserve">CI、依赖声明不完整（UI</w:t>
      </w:r>
      <w:r>
        <w:t xml:space="preserve"> </w:t>
      </w:r>
      <w:r>
        <w:rPr>
          <w:rFonts w:hint="eastAsia"/>
        </w:rPr>
        <w:t xml:space="preserve">运行缺依赖）、仓库混入</w:t>
      </w:r>
      <w:r>
        <w:t xml:space="preserve"> </w:t>
      </w:r>
      <w:r>
        <w:rPr>
          <w:rFonts w:hint="eastAsia"/>
        </w:rPr>
        <w:t xml:space="preserve">IDE/本地路径文件。建议先补齐工程化与合规，再增强列表/题注等规则与</w:t>
      </w:r>
      <w:r>
        <w:t xml:space="preserve"> LLM </w:t>
      </w:r>
      <w:r>
        <w:rPr>
          <w:rFonts w:hint="eastAsia"/>
        </w:rPr>
        <w:t xml:space="preserve">标注稳健性。</w:t>
      </w:r>
    </w:p>
    <w:bookmarkEnd w:id="21"/>
    <w:bookmarkStart w:id="22" w:name="研究范围与方法"/>
    <w:p>
      <w:pPr>
        <w:pStyle w:val="Heading2"/>
      </w:pPr>
      <w:r>
        <w:rPr>
          <w:rFonts w:hint="eastAsia"/>
        </w:rPr>
        <w:t xml:space="preserve">研究范围与方法</w:t>
      </w:r>
    </w:p>
    <w:p>
      <w:pPr>
        <w:pStyle w:val="FirstParagraph"/>
      </w:pPr>
      <w:r>
        <w:rPr>
          <w:rFonts w:hint="eastAsia"/>
        </w:rPr>
        <w:t xml:space="preserve">本次研究</w:t>
      </w:r>
      <w:r>
        <w:rPr>
          <w:rFonts w:hint="eastAsia"/>
          <w:b/>
          <w:bCs/>
        </w:rPr>
        <w:t xml:space="preserve">先使用启用的连接器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github</w:t>
      </w:r>
      <w:r>
        <w:rPr>
          <w:rFonts w:hint="eastAsia"/>
        </w:rPr>
        <w:t xml:space="preserve">，并</w:t>
      </w:r>
      <w:r>
        <w:rPr>
          <w:rFonts w:hint="eastAsia"/>
          <w:b/>
          <w:bCs/>
        </w:rPr>
        <w:t xml:space="preserve">仅审阅指定仓库</w:t>
      </w:r>
      <w:r>
        <w:t xml:space="preserve"> </w:t>
      </w:r>
      <w:r>
        <w:rPr>
          <w:rStyle w:val="VerbatimChar"/>
        </w:rPr>
        <w:t xml:space="preserve">Andrew-max365/MyAgent</w:t>
      </w:r>
      <w:r>
        <w:rPr>
          <w:rFonts w:hint="eastAsia"/>
        </w:rPr>
        <w:t xml:space="preserve">（未使用其他仓库作为“评估证据来源”，对比项目仅用于借鉴分析）。通过</w:t>
      </w:r>
      <w:r>
        <w:t xml:space="preserve"> GitHub </w:t>
      </w:r>
      <w:r>
        <w:rPr>
          <w:rFonts w:hint="eastAsia"/>
        </w:rPr>
        <w:t xml:space="preserve">连接器检索并审阅的关键对象包括：仓库元信息、提交历史、PR</w:t>
      </w:r>
      <w:r>
        <w:t xml:space="preserve"> </w:t>
      </w:r>
      <w:r>
        <w:rPr>
          <w:rFonts w:hint="eastAsia"/>
        </w:rPr>
        <w:t xml:space="preserve">列表与内容、核心代码文件与配置文件（如</w:t>
      </w:r>
      <w:r>
        <w:t xml:space="preserve"> </w:t>
      </w:r>
      <w:r>
        <w:rPr>
          <w:rStyle w:val="VerbatimChar"/>
        </w:rPr>
        <w:t xml:space="preserve">core/formatter.py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ui/app.py</w:t>
      </w:r>
      <w:r>
        <w:t xml:space="preserve">、</w:t>
      </w:r>
      <w:r>
        <w:rPr>
          <w:rStyle w:val="VerbatimChar"/>
        </w:rPr>
        <w:t xml:space="preserve">specs/default.yaml</w:t>
      </w:r>
      <w:r>
        <w:t xml:space="preserve">、</w:t>
      </w:r>
      <w:r>
        <w:rPr>
          <w:rStyle w:val="VerbatimChar"/>
        </w:rPr>
        <w:t xml:space="preserve">requirements.txt</w:t>
      </w:r>
      <w:r>
        <w:t xml:space="preserve">、</w:t>
      </w:r>
      <w:r>
        <w:rPr>
          <w:rStyle w:val="VerbatimChar"/>
        </w:rPr>
        <w:t xml:space="preserve">tests/samples/output.report.json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BodyText"/>
      </w:pPr>
      <w:r>
        <w:rPr>
          <w:rFonts w:hint="eastAsia"/>
        </w:rPr>
        <w:t xml:space="preserve">未在仓库明确说明的项目目标/用户/部署环境，按你的要求作如下默认假设：</w:t>
      </w:r>
      <w:r>
        <w:rPr>
          <w:rFonts w:hint="eastAsia"/>
          <w:b/>
          <w:bCs/>
        </w:rPr>
        <w:t xml:space="preserve">通用开发者/研究者使用，可在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服务器或本地开发环境部署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另外，你上传的竞赛通知中对</w:t>
      </w:r>
      <w:r>
        <w:t xml:space="preserve"> AI </w:t>
      </w:r>
      <w:r>
        <w:rPr>
          <w:rFonts w:hint="eastAsia"/>
        </w:rPr>
        <w:t xml:space="preserve">智能体的能力描述（目标导向、感知输入、推理规划、执行动作、可集成多工具/多模态等）与本仓库“Perception→Reasoning→Action→Explanation”的代码叙事风格高度一致（仓库文件：</w:t>
      </w:r>
      <w:r>
        <w:rPr>
          <w:rStyle w:val="VerbatimChar"/>
        </w:rPr>
        <w:t xml:space="preserve">agent/Structura_agent.py</w:t>
      </w:r>
      <w:r>
        <w:t xml:space="preserve">、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；同时参照你提供的通知文件</w:t>
      </w:r>
      <w:r>
        <w:t xml:space="preserve"> </w:t>
      </w:r>
      <w:r>
        <w:rPr>
          <w:rFonts w:hint="eastAsia"/>
        </w:rPr>
        <w:t xml:space="preserve">）。</w:t>
      </w:r>
    </w:p>
    <w:bookmarkEnd w:id="22"/>
    <w:bookmarkStart w:id="27" w:name="项目现状评估"/>
    <w:p>
      <w:pPr>
        <w:pStyle w:val="Heading2"/>
      </w:pPr>
      <w:r>
        <w:rPr>
          <w:rFonts w:hint="eastAsia"/>
        </w:rPr>
        <w:t xml:space="preserve">项目现状评估</w:t>
      </w:r>
    </w:p>
    <w:p>
      <w:pPr>
        <w:pStyle w:val="FirstParagraph"/>
      </w:pPr>
      <w:r>
        <w:t xml:space="preserve">MyAgent </w:t>
      </w:r>
      <w:r>
        <w:rPr>
          <w:rFonts w:hint="eastAsia"/>
        </w:rPr>
        <w:t xml:space="preserve">的核心定位是：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文档进行结构诊断与排版修复，并产出可解释报告</w:t>
      </w:r>
      <w:r>
        <w:rPr>
          <w:rFonts w:hint="eastAsia"/>
        </w:rPr>
        <w:t xml:space="preserve">。代码中以“智能体”叙事组织流程：读取</w:t>
      </w:r>
      <w:r>
        <w:t xml:space="preserve"> </w:t>
      </w:r>
      <w:r>
        <w:rPr>
          <w:rFonts w:hint="eastAsia"/>
        </w:rPr>
        <w:t xml:space="preserve">docx（感知）→</w:t>
      </w:r>
      <w:r>
        <w:t xml:space="preserve"> </w:t>
      </w:r>
      <w:r>
        <w:rPr>
          <w:rFonts w:hint="eastAsia"/>
        </w:rPr>
        <w:t xml:space="preserve">生成段落标签（推理）→</w:t>
      </w:r>
      <w:r>
        <w:t xml:space="preserve"> </w:t>
      </w:r>
      <w:r>
        <w:rPr>
          <w:rFonts w:hint="eastAsia"/>
        </w:rPr>
        <w:t xml:space="preserve">清理/拆段/套格式（执行）→</w:t>
      </w:r>
      <w:r>
        <w:t xml:space="preserve"> </w:t>
      </w:r>
      <w:r>
        <w:rPr>
          <w:rFonts w:hint="eastAsia"/>
        </w:rPr>
        <w:t xml:space="preserve">输出</w:t>
      </w:r>
      <w:r>
        <w:t xml:space="preserve"> report </w:t>
      </w:r>
      <w:r>
        <w:rPr>
          <w:rFonts w:hint="eastAsia"/>
        </w:rPr>
        <w:t xml:space="preserve">与产物（解释）（仓库文件：</w:t>
      </w:r>
      <w:r>
        <w:rPr>
          <w:rStyle w:val="VerbatimChar"/>
        </w:rPr>
        <w:t xml:space="preserve">agent/Structura_agent.py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功能清单（以仓库现有实现为准）如下：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解析与结构抽取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</w:rPr>
        <w:t xml:space="preserve">doc.paragraphs</w:t>
      </w:r>
      <w:r>
        <w:t xml:space="preserve"> </w:t>
      </w:r>
      <w:r>
        <w:rPr>
          <w:rFonts w:hint="eastAsia"/>
        </w:rPr>
        <w:t xml:space="preserve">映射为</w:t>
      </w:r>
      <w:r>
        <w:t xml:space="preserve"> </w:t>
      </w:r>
      <w:r>
        <w:rPr>
          <w:rStyle w:val="VerbatimChar"/>
        </w:rPr>
        <w:t xml:space="preserve">Block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block_id / text / paragraph_index</w:t>
      </w:r>
      <w:r>
        <w:rPr>
          <w:rFonts w:hint="eastAsia"/>
        </w:rPr>
        <w:t xml:space="preserve">），作为后续标注与报告的基本单位（仓库文件：</w:t>
      </w:r>
      <w:r>
        <w:rPr>
          <w:rStyle w:val="VerbatimChar"/>
        </w:rPr>
        <w:t xml:space="preserve">core/parser.py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段落角色识别（rule</w:t>
      </w:r>
      <w:r>
        <w:rPr>
          <w:b/>
          <w:bCs/>
        </w:rPr>
        <w:t xml:space="preserve"> + style + </w:t>
      </w:r>
      <w:r>
        <w:rPr>
          <w:rFonts w:hint="eastAsia"/>
          <w:b/>
          <w:bCs/>
        </w:rPr>
        <w:t xml:space="preserve">caption）</w:t>
      </w:r>
      <w:r>
        <w:rPr>
          <w:rFonts w:hint="eastAsia"/>
        </w:rPr>
        <w:t xml:space="preserve">：角色集合为</w:t>
      </w:r>
      <w:r>
        <w:t xml:space="preserve"> </w:t>
      </w:r>
      <w:r>
        <w:rPr>
          <w:rStyle w:val="VerbatimChar"/>
        </w:rPr>
        <w:t xml:space="preserve">blank/h1/h2/h3/caption/body</w:t>
      </w:r>
      <w:r>
        <w:rPr>
          <w:rFonts w:hint="eastAsia"/>
        </w:rPr>
        <w:t xml:space="preserve">；优先使用</w:t>
      </w:r>
      <w:r>
        <w:t xml:space="preserve"> Word “Heading </w:t>
      </w:r>
      <w:r>
        <w:rPr>
          <w:rFonts w:hint="eastAsia"/>
        </w:rPr>
        <w:t xml:space="preserve">1/2/3”样式，其次用中英文题注正则、中文标题样式/编号正则；并对“段内多行编号块”作防误判处理（仓库文件：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软回车拆段（关键修复点）</w:t>
      </w:r>
      <w:r>
        <w:rPr>
          <w:rFonts w:hint="eastAsia"/>
        </w:rPr>
        <w:t xml:space="preserve">：将正文段落中的</w:t>
      </w:r>
      <w:r>
        <w:t xml:space="preserve"> </w:t>
      </w:r>
      <w:r>
        <w:rPr>
          <w:rStyle w:val="VerbatimChar"/>
        </w:rPr>
        <w:t xml:space="preserve">\n</w:t>
      </w:r>
      <w:r>
        <w:rPr>
          <w:rFonts w:hint="eastAsia"/>
        </w:rPr>
        <w:t xml:space="preserve">（常见于</w:t>
      </w:r>
      <w:r>
        <w:t xml:space="preserve"> </w:t>
      </w:r>
      <w:r>
        <w:rPr>
          <w:rFonts w:hint="eastAsia"/>
        </w:rPr>
        <w:t xml:space="preserve">Shift+Enter）拆分为多个新段落，确保每条都能应用首行缩进等段落格式；同时在报告中统计“影响段落数、新增段落数、最大行数”等（仓库文件：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；示例输出见</w:t>
      </w:r>
      <w:r>
        <w:t xml:space="preserve"> </w:t>
      </w:r>
      <w:r>
        <w:rPr>
          <w:rStyle w:val="VerbatimChar"/>
        </w:rPr>
        <w:t xml:space="preserve">tests/samples/output.report.json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排版规范驱动</w:t>
      </w:r>
      <w:r>
        <w:rPr>
          <w:rFonts w:hint="eastAsia"/>
        </w:rPr>
        <w:t xml:space="preserve">：通过</w:t>
      </w:r>
      <w:r>
        <w:t xml:space="preserve"> YAML </w:t>
      </w:r>
      <w:r>
        <w:rPr>
          <w:rFonts w:hint="eastAsia"/>
        </w:rPr>
        <w:t xml:space="preserve">设定中文/英文字体、正文字号/行距/段距/首行缩进、标题/题注格式、清理策略等（仓库文件：</w:t>
      </w:r>
      <w:r>
        <w:rPr>
          <w:rStyle w:val="VerbatimChar"/>
        </w:rPr>
        <w:t xml:space="preserve">specs/default.yaml</w:t>
      </w:r>
      <w:r>
        <w:t xml:space="preserve">、</w:t>
      </w:r>
      <w:r>
        <w:rPr>
          <w:rStyle w:val="VerbatimChar"/>
        </w:rPr>
        <w:t xml:space="preserve">core/spec.py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可解释报告（report.json）</w:t>
      </w:r>
      <w:r>
        <w:rPr>
          <w:rFonts w:hint="eastAsia"/>
        </w:rPr>
        <w:t xml:space="preserve">：输出结构统计、标签来源与覆盖率、label</w:t>
      </w:r>
      <w:r>
        <w:t xml:space="preserve"> </w:t>
      </w:r>
      <w:r>
        <w:rPr>
          <w:rFonts w:hint="eastAsia"/>
        </w:rPr>
        <w:t xml:space="preserve">与</w:t>
      </w:r>
      <w:r>
        <w:t xml:space="preserve"> fallback </w:t>
      </w:r>
      <w:r>
        <w:rPr>
          <w:rFonts w:hint="eastAsia"/>
        </w:rPr>
        <w:t xml:space="preserve">规则一致性、执行计划、动作统计、警告列表；适合用于</w:t>
      </w:r>
      <w:r>
        <w:t xml:space="preserve"> UI </w:t>
      </w:r>
      <w:r>
        <w:rPr>
          <w:rFonts w:hint="eastAsia"/>
        </w:rPr>
        <w:t xml:space="preserve">可视化或评审展示（仓库文件：</w:t>
      </w:r>
      <w:r>
        <w:rPr>
          <w:rStyle w:val="VerbatimChar"/>
        </w:rPr>
        <w:t xml:space="preserve">core/formatter.py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tests/samples/output.report.json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多入口形态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CLI（简单版）：</w:t>
      </w:r>
      <w:r>
        <w:rPr>
          <w:rStyle w:val="VerbatimChar"/>
        </w:rPr>
        <w:t xml:space="preserve">format_docx.py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--label-mode</w:t>
      </w:r>
      <w:r>
        <w:rPr>
          <w:rFonts w:hint="eastAsia"/>
        </w:rPr>
        <w:t xml:space="preserve">（仓库文件：</w:t>
      </w:r>
      <w:r>
        <w:rPr>
          <w:rStyle w:val="VerbatimChar"/>
        </w:rPr>
        <w:t xml:space="preserve">format_docx.py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CLI（智能体版）：</w:t>
      </w:r>
      <w:r>
        <w:rPr>
          <w:rStyle w:val="VerbatimChar"/>
        </w:rPr>
        <w:t xml:space="preserve">agent/Structura_agent.py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--spec/--report/--label-mode</w:t>
      </w:r>
      <w:r>
        <w:rPr>
          <w:rFonts w:hint="eastAsia"/>
        </w:rPr>
        <w:t xml:space="preserve">，并额外输出“Agent</w:t>
      </w:r>
      <w:r>
        <w:t xml:space="preserve"> </w:t>
      </w:r>
      <w:r>
        <w:rPr>
          <w:rFonts w:hint="eastAsia"/>
        </w:rPr>
        <w:t xml:space="preserve">Summary”（仓库文件：</w:t>
      </w:r>
      <w:r>
        <w:rPr>
          <w:rStyle w:val="VerbatimChar"/>
        </w:rPr>
        <w:t xml:space="preserve">agent/Structura_agent.py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t xml:space="preserve">UI </w:t>
      </w:r>
      <w:r>
        <w:rPr>
          <w:rFonts w:hint="eastAsia"/>
        </w:rPr>
        <w:t xml:space="preserve">Demo：</w:t>
      </w:r>
      <w:r>
        <w:rPr>
          <w:rStyle w:val="VerbatimChar"/>
        </w:rPr>
        <w:t xml:space="preserve">streamlit run ui/app.py</w:t>
      </w:r>
      <w:r>
        <w:t xml:space="preserve"> </w:t>
      </w:r>
      <w:r>
        <w:rPr>
          <w:rFonts w:hint="eastAsia"/>
        </w:rPr>
        <w:t xml:space="preserve">上传</w:t>
      </w:r>
      <w:r>
        <w:t xml:space="preserve"> </w:t>
      </w:r>
      <w:r>
        <w:rPr>
          <w:rFonts w:hint="eastAsia"/>
        </w:rPr>
        <w:t xml:space="preserve">docx、一键运行、展示图表并下载产物（仓库文件：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技术栈与依赖现状：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运行期核心依赖在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仅声明</w:t>
      </w:r>
      <w:r>
        <w:t xml:space="preserve"> </w:t>
      </w:r>
      <w:r>
        <w:rPr>
          <w:rStyle w:val="VerbatimChar"/>
        </w:rPr>
        <w:t xml:space="preserve">python-docx==1.1.2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PyYAML==6.0.2</w:t>
      </w:r>
      <w:r>
        <w:rPr>
          <w:rFonts w:hint="eastAsia"/>
        </w:rPr>
        <w:t xml:space="preserve">（仓库文件：</w:t>
      </w: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t xml:space="preserve">UI </w:t>
      </w:r>
      <w:r>
        <w:rPr>
          <w:rFonts w:hint="eastAsia"/>
        </w:rPr>
        <w:t xml:space="preserve">代码依赖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、</w:t>
      </w:r>
      <w:r>
        <w:rPr>
          <w:rStyle w:val="VerbatimChar"/>
        </w:rPr>
        <w:t xml:space="preserve">matplotlib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未写入</w:t>
      </w:r>
      <w:r>
        <w:rPr>
          <w:b/>
          <w:bCs/>
        </w:rPr>
        <w:t xml:space="preserve"> requirements</w:t>
      </w:r>
      <w:r>
        <w:rPr>
          <w:rFonts w:hint="eastAsia"/>
        </w:rPr>
        <w:t xml:space="preserve">，导致“按仓库默认依赖安装后</w:t>
      </w:r>
      <w:r>
        <w:t xml:space="preserve"> UI </w:t>
      </w:r>
      <w:r>
        <w:rPr>
          <w:rFonts w:hint="eastAsia"/>
        </w:rPr>
        <w:t xml:space="preserve">无法运行”的高概率问题（仓库文件：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标注器采用“OpenAI</w:t>
      </w:r>
      <w:r>
        <w:t xml:space="preserve"> </w:t>
      </w:r>
      <w:r>
        <w:rPr>
          <w:rFonts w:hint="eastAsia"/>
        </w:rPr>
        <w:t xml:space="preserve">兼容</w:t>
      </w:r>
      <w:r>
        <w:t xml:space="preserve"> Chat Completions </w:t>
      </w:r>
      <w:r>
        <w:rPr>
          <w:rFonts w:hint="eastAsia"/>
        </w:rPr>
        <w:t xml:space="preserve">API”，通过环境变量配置</w:t>
      </w:r>
      <w:r>
        <w:t xml:space="preserve"> </w:t>
      </w:r>
      <w:r>
        <w:rPr>
          <w:rStyle w:val="VerbatimChar"/>
        </w:rPr>
        <w:t xml:space="preserve">LLM_API_KEY/LLM_BASE_URL/LLM_MODEL/LLM_TIMEOUT_S</w:t>
      </w:r>
      <w:r>
        <w:rPr>
          <w:rFonts w:hint="eastAsia"/>
        </w:rPr>
        <w:t xml:space="preserve">（仓库文件：</w:t>
      </w:r>
      <w:r>
        <w:rPr>
          <w:rStyle w:val="VerbatimChar"/>
        </w:rPr>
        <w:t xml:space="preserve">core/llm_labeler_stub.py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依赖版本方面：PyYAML</w:t>
      </w:r>
      <w:r>
        <w:t xml:space="preserve"> 6.0.2 </w:t>
      </w:r>
      <w:r>
        <w:rPr>
          <w:rFonts w:hint="eastAsia"/>
        </w:rPr>
        <w:t xml:space="preserve">在</w:t>
      </w:r>
      <w:r>
        <w:t xml:space="preserve"> PyPI </w:t>
      </w:r>
      <w:r>
        <w:rPr>
          <w:rFonts w:hint="eastAsia"/>
        </w:rPr>
        <w:t xml:space="preserve">上已存在</w:t>
      </w:r>
      <w:r>
        <w:t xml:space="preserve"> </w:t>
      </w:r>
      <w:r>
        <w:rPr>
          <w:rFonts w:hint="eastAsia"/>
        </w:rPr>
        <w:t xml:space="preserve">6.0.3（更新于</w:t>
      </w:r>
      <w:r>
        <w:t xml:space="preserve"> </w:t>
      </w:r>
      <w:r>
        <w:rPr>
          <w:rFonts w:hint="eastAsia"/>
        </w:rPr>
        <w:t xml:space="preserve">2025-09-25）</w:t>
      </w:r>
      <w:hyperlink r:id="rId23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；安全数据库亦建议更新到</w:t>
      </w:r>
      <w:r>
        <w:t xml:space="preserve"> 6.0.3</w:t>
      </w:r>
      <w: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  <w:r>
        <w:rPr>
          <w:rStyle w:val="VerbatimChar"/>
        </w:rPr>
        <w:t xml:space="preserve">python-docx</w:t>
      </w:r>
      <w:r>
        <w:t xml:space="preserve"> </w:t>
      </w:r>
      <w:r>
        <w:rPr>
          <w:rFonts w:hint="eastAsia"/>
        </w:rPr>
        <w:t xml:space="preserve">的最新版本在安全数据库标为</w:t>
      </w:r>
      <w:r>
        <w:t xml:space="preserve"> </w:t>
      </w:r>
      <w:r>
        <w:rPr>
          <w:rFonts w:hint="eastAsia"/>
        </w:rPr>
        <w:t xml:space="preserve">1.2.0（2025-06-19）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（是否必须升级需结合兼容性测试决定）。</w:t>
      </w:r>
    </w:p>
    <w:p>
      <w:pPr>
        <w:pStyle w:val="FirstParagraph"/>
      </w:pPr>
      <w:r>
        <w:rPr>
          <w:rFonts w:hint="eastAsia"/>
        </w:rPr>
        <w:t xml:space="preserve">安装/运行/测试步骤（基于仓库真实入口整理）</w:t>
      </w:r>
    </w:p>
    <w:p>
      <w:pPr>
        <w:pStyle w:val="BodyText"/>
      </w:pPr>
      <w:r>
        <w:rPr>
          <w:rFonts w:hint="eastAsia"/>
        </w:rPr>
        <w:t xml:space="preserve">核心功能（无</w:t>
      </w:r>
      <w:r>
        <w:t xml:space="preserve"> </w:t>
      </w:r>
      <w:r>
        <w:rPr>
          <w:rFonts w:hint="eastAsia"/>
        </w:rPr>
        <w:t xml:space="preserve">UI）建议按如下方式运行（适用于</w:t>
      </w:r>
      <w:r>
        <w:t xml:space="preserve"> Linux/macOS/Windows </w:t>
      </w:r>
      <w:r>
        <w:rPr>
          <w:rFonts w:hint="eastAsia"/>
        </w:rPr>
        <w:t xml:space="preserve">PowerShell）：</w:t>
      </w:r>
    </w:p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创建虚拟环境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# Linux/macOS: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# Windows PowerShell:</w:t>
      </w:r>
      <w:r>
        <w:br/>
      </w:r>
      <w:r>
        <w:rPr>
          <w:rStyle w:val="VerbatimChar"/>
        </w:rPr>
        <w:t xml:space="preserve"># .\.venv\Scripts\Activate.ps1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安装依赖（当前仓库</w:t>
      </w:r>
      <w:r>
        <w:rPr>
          <w:rStyle w:val="VerbatimChar"/>
        </w:rPr>
        <w:t xml:space="preserve"> requirements </w:t>
      </w:r>
      <w:r>
        <w:rPr>
          <w:rStyle w:val="VerbatimChar"/>
          <w:rFonts w:hint="eastAsia"/>
        </w:rPr>
        <w:t xml:space="preserve">仅包含核心依赖）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 xml:space="preserve">运行：简单</w:t>
      </w:r>
      <w:r>
        <w:rPr>
          <w:rStyle w:val="VerbatimChar"/>
        </w:rPr>
        <w:t xml:space="preserve"> CLI</w:t>
      </w:r>
      <w:r>
        <w:br/>
      </w:r>
      <w:r>
        <w:rPr>
          <w:rStyle w:val="VerbatimChar"/>
        </w:rPr>
        <w:t xml:space="preserve">python format_docx.py input.docx output.docx --label-mode rule</w:t>
      </w:r>
      <w:r>
        <w:br/>
      </w:r>
      <w:r>
        <w:br/>
      </w:r>
      <w:r>
        <w:rPr>
          <w:rStyle w:val="VerbatimChar"/>
        </w:rPr>
        <w:t xml:space="preserve"># 4) </w:t>
      </w:r>
      <w:r>
        <w:rPr>
          <w:rStyle w:val="VerbatimChar"/>
          <w:rFonts w:hint="eastAsia"/>
        </w:rPr>
        <w:t xml:space="preserve">运行：智能体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CLI（更适合展示/集成）</w:t>
      </w:r>
      <w:r>
        <w:br/>
      </w:r>
      <w:r>
        <w:rPr>
          <w:rStyle w:val="VerbatimChar"/>
        </w:rPr>
        <w:t xml:space="preserve">python -m agent.Structura_agent input.docx output.docx --spec specs/default.yaml --label-mode rule</w:t>
      </w:r>
    </w:p>
    <w:p>
      <w:pPr>
        <w:pStyle w:val="FirstParagraph"/>
      </w:pPr>
      <w:r>
        <w:rPr>
          <w:rFonts w:hint="eastAsia"/>
        </w:rPr>
        <w:t xml:space="preserve">如需启用</w:t>
      </w:r>
      <w:r>
        <w:t xml:space="preserve"> LLM </w:t>
      </w:r>
      <w:r>
        <w:rPr>
          <w:rFonts w:hint="eastAsia"/>
        </w:rPr>
        <w:t xml:space="preserve">标注（</w:t>
      </w:r>
      <w:r>
        <w:rPr>
          <w:rStyle w:val="VerbatimChar"/>
        </w:rPr>
        <w:t xml:space="preserve">--label-mode llm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hybrid</w:t>
      </w:r>
      <w:r>
        <w:rPr>
          <w:rFonts w:hint="eastAsia"/>
        </w:rPr>
        <w:t xml:space="preserve">），需配置环境变量（仓库文件：</w:t>
      </w:r>
      <w:r>
        <w:rPr>
          <w:rStyle w:val="VerbatimChar"/>
        </w:rPr>
        <w:t xml:space="preserve">core/llm_labeler_stub.py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export LLM_API_KEY="YOUR_KEY"</w:t>
      </w:r>
      <w:r>
        <w:br/>
      </w:r>
      <w:r>
        <w:rPr>
          <w:rStyle w:val="VerbatimChar"/>
        </w:rPr>
        <w:t xml:space="preserve">export LLM_BASE_URL="https://api.openai.com/v1"   # </w:t>
      </w:r>
      <w:r>
        <w:rPr>
          <w:rStyle w:val="VerbatimChar"/>
          <w:rFonts w:hint="eastAsia"/>
        </w:rPr>
        <w:t xml:space="preserve">可选</w:t>
      </w:r>
      <w:r>
        <w:br/>
      </w:r>
      <w:r>
        <w:rPr>
          <w:rStyle w:val="VerbatimChar"/>
        </w:rPr>
        <w:t xml:space="preserve">export LLM_MODEL="gpt-4o-mini"                    # </w:t>
      </w:r>
      <w:r>
        <w:rPr>
          <w:rStyle w:val="VerbatimChar"/>
          <w:rFonts w:hint="eastAsia"/>
        </w:rPr>
        <w:t xml:space="preserve">可选（仓库默认）</w:t>
      </w:r>
      <w:r>
        <w:br/>
      </w:r>
      <w:r>
        <w:rPr>
          <w:rStyle w:val="VerbatimChar"/>
        </w:rPr>
        <w:t xml:space="preserve">export LLM_TIMEOUT_S="45"                         # </w:t>
      </w:r>
      <w:r>
        <w:rPr>
          <w:rStyle w:val="VerbatimChar"/>
          <w:rFonts w:hint="eastAsia"/>
        </w:rPr>
        <w:t xml:space="preserve">可选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Demo（当前仓库需要你手动补齐依赖）建议：</w:t>
      </w:r>
    </w:p>
    <w:p>
      <w:pPr>
        <w:pStyle w:val="SourceCode"/>
      </w:pPr>
      <w:r>
        <w:rPr>
          <w:rStyle w:val="VerbatimChar"/>
        </w:rPr>
        <w:t xml:space="preserve">pip install streamlit matplotlib</w:t>
      </w:r>
      <w:r>
        <w:br/>
      </w:r>
      <w:r>
        <w:rPr>
          <w:rStyle w:val="VerbatimChar"/>
        </w:rPr>
        <w:t xml:space="preserve">streamlit run ui/app.py</w:t>
      </w:r>
    </w:p>
    <w:p>
      <w:pPr>
        <w:pStyle w:val="FirstParagraph"/>
      </w:pPr>
      <w:r>
        <w:rPr>
          <w:rFonts w:hint="eastAsia"/>
        </w:rPr>
        <w:t xml:space="preserve">测试现状与缺陷：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仓库包含</w:t>
      </w:r>
      <w:r>
        <w:t xml:space="preserve"> </w:t>
      </w:r>
      <w:r>
        <w:rPr>
          <w:rStyle w:val="VerbatimChar"/>
        </w:rPr>
        <w:t xml:space="preserve">tests/samples/</w:t>
      </w:r>
      <w:r>
        <w:t xml:space="preserve"> </w:t>
      </w:r>
      <w:r>
        <w:rPr>
          <w:rFonts w:hint="eastAsia"/>
        </w:rPr>
        <w:t xml:space="preserve">的示例输入/输出与报告（仓库文件：</w:t>
      </w:r>
      <w:r>
        <w:rPr>
          <w:rStyle w:val="VerbatimChar"/>
        </w:rPr>
        <w:t xml:space="preserve">tests/samples/output.report.json</w:t>
      </w:r>
      <w:r>
        <w:rPr>
          <w:rFonts w:hint="eastAsia"/>
        </w:rPr>
        <w:t xml:space="preserve">），但</w:t>
      </w:r>
      <w:r>
        <w:rPr>
          <w:rFonts w:hint="eastAsia"/>
          <w:b/>
          <w:bCs/>
        </w:rPr>
        <w:t xml:space="preserve">缺少可自动运行的单元测试/集成测试代码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PR #4 </w:t>
      </w:r>
      <w:r>
        <w:rPr>
          <w:rFonts w:hint="eastAsia"/>
        </w:rPr>
        <w:t xml:space="preserve">明确写到“未执行自动化测试”（证据：PR</w:t>
      </w:r>
      <w:r>
        <w:t xml:space="preserve"> #4 </w:t>
      </w:r>
      <w:r>
        <w:rPr>
          <w:rFonts w:hint="eastAsia"/>
        </w:rPr>
        <w:t xml:space="preserve">描述文本，GitHub</w:t>
      </w:r>
      <w:r>
        <w:t xml:space="preserve"> </w:t>
      </w:r>
      <w:r>
        <w:rPr>
          <w:rFonts w:hint="eastAsia"/>
        </w:rPr>
        <w:t xml:space="preserve">连接器检索结果）。这会显著降低对规则调整、软回车拆段、LLM</w:t>
      </w:r>
      <w:r>
        <w:t xml:space="preserve"> </w:t>
      </w:r>
      <w:r>
        <w:rPr>
          <w:rFonts w:hint="eastAsia"/>
        </w:rPr>
        <w:t xml:space="preserve">标注引入等改动的回归信心。</w:t>
      </w:r>
    </w:p>
    <w:p>
      <w:pPr>
        <w:pStyle w:val="FirstParagraph"/>
      </w:pPr>
      <w:r>
        <w:rPr>
          <w:rFonts w:hint="eastAsia"/>
        </w:rPr>
        <w:t xml:space="preserve">代码质量（可读性/注释/结构化）评价</w:t>
      </w:r>
    </w:p>
    <w:p>
      <w:pPr>
        <w:pStyle w:val="BodyText"/>
      </w:pPr>
      <w:r>
        <w:rPr>
          <w:rFonts w:hint="eastAsia"/>
        </w:rPr>
        <w:t xml:space="preserve">优点（有明确证据的部分）：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分层清晰：</w:t>
      </w:r>
      <w:r>
        <w:rPr>
          <w:rStyle w:val="VerbatimChar"/>
        </w:rPr>
        <w:t xml:space="preserve">agent</w:t>
      </w:r>
      <w:r>
        <w:rPr>
          <w:rFonts w:hint="eastAsia"/>
        </w:rPr>
        <w:t xml:space="preserve">（面向</w:t>
      </w:r>
      <w:r>
        <w:t xml:space="preserve"> UI/API </w:t>
      </w:r>
      <w:r>
        <w:rPr>
          <w:rFonts w:hint="eastAsia"/>
        </w:rPr>
        <w:t xml:space="preserve">的结果协议与摘要）、</w:t>
      </w:r>
      <w:r>
        <w:rPr>
          <w:rStyle w:val="VerbatimChar"/>
        </w:rPr>
        <w:t xml:space="preserve">service</w:t>
      </w:r>
      <w:r>
        <w:rPr>
          <w:rFonts w:hint="eastAsia"/>
        </w:rPr>
        <w:t xml:space="preserve">（文件/bytes</w:t>
      </w:r>
      <w:r>
        <w:t xml:space="preserve"> </w:t>
      </w:r>
      <w:r>
        <w:rPr>
          <w:rFonts w:hint="eastAsia"/>
        </w:rPr>
        <w:t xml:space="preserve">两种运行方式与</w:t>
      </w:r>
      <w:r>
        <w:t xml:space="preserve"> report </w:t>
      </w:r>
      <w:r>
        <w:rPr>
          <w:rFonts w:hint="eastAsia"/>
        </w:rPr>
        <w:t xml:space="preserve">写入）、</w:t>
      </w:r>
      <w:r>
        <w:rPr>
          <w:rStyle w:val="VerbatimChar"/>
        </w:rPr>
        <w:t xml:space="preserve">core</w:t>
      </w:r>
      <w:r>
        <w:rPr>
          <w:rFonts w:hint="eastAsia"/>
        </w:rPr>
        <w:t xml:space="preserve">（解析、判别、排版、工具函数）、</w:t>
      </w:r>
      <w:r>
        <w:rPr>
          <w:rStyle w:val="VerbatimChar"/>
        </w:rPr>
        <w:t xml:space="preserve">specs</w:t>
      </w:r>
      <w:r>
        <w:rPr>
          <w:rFonts w:hint="eastAsia"/>
        </w:rPr>
        <w:t xml:space="preserve">（配置）分工明确（仓库文件：</w:t>
      </w:r>
      <w:r>
        <w:rPr>
          <w:rStyle w:val="VerbatimChar"/>
        </w:rPr>
        <w:t xml:space="preserve">agent/Structura_agent.py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core/*</w:t>
      </w:r>
      <w:r>
        <w:t xml:space="preserve">、</w:t>
      </w:r>
      <w:r>
        <w:rPr>
          <w:rStyle w:val="VerbatimChar"/>
        </w:rPr>
        <w:t xml:space="preserve">specs/default.yaml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报告设计较成熟：输出包含覆盖率、冲突率、动作统计、告警等，便于在</w:t>
      </w:r>
      <w:r>
        <w:t xml:space="preserve"> UI </w:t>
      </w:r>
      <w:r>
        <w:rPr>
          <w:rFonts w:hint="eastAsia"/>
        </w:rPr>
        <w:t xml:space="preserve">中可视化与解释（仓库文件：</w:t>
      </w:r>
      <w:r>
        <w:rPr>
          <w:rStyle w:val="VerbatimChar"/>
        </w:rPr>
        <w:t xml:space="preserve">core/formatter.py</w:t>
      </w:r>
      <w:r>
        <w:t xml:space="preserve">、</w:t>
      </w:r>
      <w:r>
        <w:rPr>
          <w:rStyle w:val="VerbatimChar"/>
        </w:rPr>
        <w:t xml:space="preserve">ui/app.py</w:t>
      </w:r>
      <w:r>
        <w:t xml:space="preserve">、</w:t>
      </w:r>
      <w:r>
        <w:rPr>
          <w:rStyle w:val="VerbatimChar"/>
        </w:rPr>
        <w:t xml:space="preserve">tests/samples/output.report.json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rPr>
          <w:rFonts w:hint="eastAsia"/>
        </w:rPr>
        <w:t xml:space="preserve">的一些易错点有防御：例如</w:t>
      </w:r>
      <w:r>
        <w:t xml:space="preserve"> run </w:t>
      </w:r>
      <w:r>
        <w:rPr>
          <w:rFonts w:hint="eastAsia"/>
        </w:rPr>
        <w:t xml:space="preserve">缺失</w:t>
      </w:r>
      <w:r>
        <w:t xml:space="preserve"> </w:t>
      </w:r>
      <w:r>
        <w:rPr>
          <w:rStyle w:val="VerbatimChar"/>
        </w:rPr>
        <w:t xml:space="preserve">rPr/rFonts</w:t>
      </w:r>
      <w:r>
        <w:t xml:space="preserve"> </w:t>
      </w:r>
      <w:r>
        <w:rPr>
          <w:rFonts w:hint="eastAsia"/>
        </w:rPr>
        <w:t xml:space="preserve">时主动创建，降低</w:t>
      </w:r>
      <w:r>
        <w:t xml:space="preserve"> NoneType </w:t>
      </w:r>
      <w:r>
        <w:rPr>
          <w:rFonts w:hint="eastAsia"/>
        </w:rPr>
        <w:t xml:space="preserve">崩溃概率（仓库文件：</w:t>
      </w:r>
      <w:r>
        <w:rPr>
          <w:rStyle w:val="VerbatimChar"/>
        </w:rPr>
        <w:t xml:space="preserve">core/docx_utils.py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主要问题（对可维护性/可复用性影响大）：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仓库缺少</w:t>
      </w:r>
      <w:r>
        <w:rPr>
          <w:b/>
          <w:bCs/>
        </w:rPr>
        <w:t xml:space="preserve"> README</w:t>
      </w:r>
      <w:r>
        <w:rPr>
          <w:rFonts w:hint="eastAsia"/>
        </w:rPr>
        <w:t xml:space="preserve">：外部贡献者无法快速理解“项目是什么、解决什么痛点、如何运行、report</w:t>
      </w:r>
      <w:r>
        <w:t xml:space="preserve"> </w:t>
      </w:r>
      <w:r>
        <w:rPr>
          <w:rFonts w:hint="eastAsia"/>
        </w:rPr>
        <w:t xml:space="preserve">字段含义、spec</w:t>
      </w:r>
      <w:r>
        <w:t xml:space="preserve"> schema”。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缺少</w:t>
      </w:r>
      <w:r>
        <w:rPr>
          <w:b/>
          <w:bCs/>
        </w:rPr>
        <w:t xml:space="preserve"> License</w:t>
      </w:r>
      <w:r>
        <w:rPr>
          <w:rFonts w:hint="eastAsia"/>
        </w:rPr>
        <w:t xml:space="preserve">：对外开源合规风险高——没有明确许可时，第三方通常无法合法复制、修改和分发（这不是“工程建议”，而是“开源可用性前提”）。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工程卫生问题</w:t>
      </w:r>
      <w:r>
        <w:rPr>
          <w:rFonts w:hint="eastAsia"/>
        </w:rPr>
        <w:t xml:space="preserve">：提交了</w:t>
      </w:r>
      <w:r>
        <w:t xml:space="preserve"> </w:t>
      </w:r>
      <w:r>
        <w:rPr>
          <w:rStyle w:val="VerbatimChar"/>
        </w:rPr>
        <w:t xml:space="preserve">.idea/workspace.xml</w:t>
      </w:r>
      <w:r>
        <w:t xml:space="preserve"> </w:t>
      </w:r>
      <w:r>
        <w:rPr>
          <w:rFonts w:hint="eastAsia"/>
        </w:rPr>
        <w:t xml:space="preserve">等</w:t>
      </w:r>
      <w:r>
        <w:t xml:space="preserve"> IDE </w:t>
      </w:r>
      <w:r>
        <w:rPr>
          <w:rFonts w:hint="eastAsia"/>
        </w:rPr>
        <w:t xml:space="preserve">文件，且包含本机路径</w:t>
      </w:r>
      <w:r>
        <w:t xml:space="preserve"> </w:t>
      </w:r>
      <w:r>
        <w:rPr>
          <w:rStyle w:val="VerbatimChar"/>
        </w:rPr>
        <w:t xml:space="preserve">C:\Users\...</w:t>
      </w:r>
      <w:r>
        <w:t xml:space="preserve"> </w:t>
      </w:r>
      <w:r>
        <w:rPr>
          <w:rFonts w:hint="eastAsia"/>
        </w:rPr>
        <w:t xml:space="preserve">与任务日志等信息，既无必要也有隐私/合规风险（仓库文件：</w:t>
      </w:r>
      <w:r>
        <w:rPr>
          <w:rStyle w:val="VerbatimChar"/>
        </w:rPr>
        <w:t xml:space="preserve">.idea/workspace.xml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依赖声明不完整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入口无法通过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一键安装运行（仓库文件：</w:t>
      </w:r>
      <w:r>
        <w:rPr>
          <w:rStyle w:val="VerbatimChar"/>
        </w:rPr>
        <w:t xml:space="preserve">requirements.txt</w:t>
      </w:r>
      <w:r>
        <w:t xml:space="preserve">、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配置与实现不一致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specs/default.yaml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cleanup.remove_all_blank_paragraphs/remove_blank_after_roles/list_item/caption.center</w:t>
      </w:r>
      <w:r>
        <w:t xml:space="preserve"> </w:t>
      </w:r>
      <w:r>
        <w:rPr>
          <w:rFonts w:hint="eastAsia"/>
        </w:rPr>
        <w:t xml:space="preserve">等字段在</w:t>
      </w:r>
      <w:r>
        <w:t xml:space="preserve"> </w:t>
      </w:r>
      <w:r>
        <w:rPr>
          <w:rStyle w:val="VerbatimChar"/>
        </w:rPr>
        <w:t xml:space="preserve">core/formatter.py</w:t>
      </w:r>
      <w:r>
        <w:t xml:space="preserve"> </w:t>
      </w:r>
      <w:r>
        <w:rPr>
          <w:rFonts w:hint="eastAsia"/>
        </w:rPr>
        <w:t xml:space="preserve">中未见对应生效逻辑或验证，存在“配置写了但不生效”的可信度问题（仓库文件：</w:t>
      </w:r>
      <w:r>
        <w:rPr>
          <w:rStyle w:val="VerbatimChar"/>
        </w:rPr>
        <w:t xml:space="preserve">specs/default.yaml</w:t>
      </w:r>
      <w:r>
        <w:t xml:space="preserve">、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安全与依赖风险</w:t>
      </w:r>
    </w:p>
    <w:p>
      <w:pPr>
        <w:pStyle w:val="Compact"/>
        <w:numPr>
          <w:ilvl w:val="0"/>
          <w:numId w:val="1006"/>
        </w:numPr>
      </w:pPr>
      <w:r>
        <w:t xml:space="preserve">YAML </w:t>
      </w:r>
      <w:r>
        <w:rPr>
          <w:rFonts w:hint="eastAsia"/>
        </w:rPr>
        <w:t xml:space="preserve">安全：项目使用</w:t>
      </w:r>
      <w:r>
        <w:t xml:space="preserve"> </w:t>
      </w:r>
      <w:r>
        <w:rPr>
          <w:rStyle w:val="VerbatimChar"/>
        </w:rPr>
        <w:t xml:space="preserve">yaml.safe_load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spec（仓库文件：</w:t>
      </w:r>
      <w:r>
        <w:rPr>
          <w:rStyle w:val="VerbatimChar"/>
        </w:rPr>
        <w:t xml:space="preserve">core/spec.py</w:t>
      </w:r>
      <w:r>
        <w:rPr>
          <w:rFonts w:hint="eastAsia"/>
        </w:rPr>
        <w:t xml:space="preserve">），这相对</w:t>
      </w:r>
      <w:r>
        <w:t xml:space="preserve"> </w:t>
      </w:r>
      <w:r>
        <w:rPr>
          <w:rStyle w:val="VerbatimChar"/>
        </w:rPr>
        <w:t xml:space="preserve">yaml.load/full_load</w:t>
      </w:r>
      <w:r>
        <w:t xml:space="preserve"> </w:t>
      </w:r>
      <w:r>
        <w:rPr>
          <w:rFonts w:hint="eastAsia"/>
        </w:rPr>
        <w:t xml:space="preserve">更安全；历史上</w:t>
      </w:r>
      <w:r>
        <w:t xml:space="preserve"> PyYAML </w:t>
      </w:r>
      <w:r>
        <w:rPr>
          <w:rFonts w:hint="eastAsia"/>
        </w:rPr>
        <w:t xml:space="preserve">曾出现“在不安全</w:t>
      </w:r>
      <w:r>
        <w:t xml:space="preserve"> loader </w:t>
      </w:r>
      <w:r>
        <w:rPr>
          <w:rFonts w:hint="eastAsia"/>
        </w:rPr>
        <w:t xml:space="preserve">下可导致任意代码执行”的高危问题（例如</w:t>
      </w:r>
      <w:r>
        <w:t xml:space="preserve"> CVE-2020-1747 </w:t>
      </w:r>
      <w:r>
        <w:rPr>
          <w:rFonts w:hint="eastAsia"/>
        </w:rPr>
        <w:t xml:space="preserve">关联</w:t>
      </w:r>
      <w:r>
        <w:t xml:space="preserve"> </w:t>
      </w:r>
      <w:r>
        <w:rPr>
          <w:rFonts w:hint="eastAsia"/>
        </w:rPr>
        <w:t xml:space="preserve">FullLoader/不当加载）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LLM </w:t>
      </w:r>
      <w:r>
        <w:rPr>
          <w:rFonts w:hint="eastAsia"/>
        </w:rPr>
        <w:t xml:space="preserve">访问风险：</w:t>
      </w:r>
      <w:r>
        <w:rPr>
          <w:rStyle w:val="VerbatimChar"/>
        </w:rPr>
        <w:t xml:space="preserve">LLM_BASE_URL</w:t>
      </w:r>
      <w:r>
        <w:t xml:space="preserve"> </w:t>
      </w:r>
      <w:r>
        <w:rPr>
          <w:rFonts w:hint="eastAsia"/>
        </w:rPr>
        <w:t xml:space="preserve">可配置，若在服务端部署且该环境变量可被非可信方影响，可能引入</w:t>
      </w:r>
      <w:r>
        <w:t xml:space="preserve"> </w:t>
      </w:r>
      <w:r>
        <w:rPr>
          <w:rFonts w:hint="eastAsia"/>
        </w:rPr>
        <w:t xml:space="preserve">SSRF/数据出站等风险；同时</w:t>
      </w:r>
      <w:r>
        <w:t xml:space="preserve"> prompt </w:t>
      </w:r>
      <w:r>
        <w:rPr>
          <w:rFonts w:hint="eastAsia"/>
        </w:rPr>
        <w:t xml:space="preserve">直接包含文档文本片段，需明确数据分级与脱敏策略（仓库文件：</w:t>
      </w:r>
      <w:r>
        <w:rPr>
          <w:rStyle w:val="VerbatimChar"/>
        </w:rPr>
        <w:t xml:space="preserve">core/llm_labeler_stub.py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依赖升级：PyYAML</w:t>
      </w:r>
      <w:r>
        <w:t xml:space="preserve"> 6.0.2 </w:t>
      </w:r>
      <w:r>
        <w:rPr>
          <w:rFonts w:hint="eastAsia"/>
        </w:rPr>
        <w:t xml:space="preserve">与</w:t>
      </w:r>
      <w:r>
        <w:t xml:space="preserve"> python-docx 1.1.2 </w:t>
      </w:r>
      <w:r>
        <w:rPr>
          <w:rFonts w:hint="eastAsia"/>
        </w:rPr>
        <w:t xml:space="preserve">均有更新版本（PyYAML</w:t>
      </w:r>
      <w:r>
        <w:t xml:space="preserve"> 6.0.3、python-docx </w:t>
      </w:r>
      <w:r>
        <w:rPr>
          <w:rFonts w:hint="eastAsia"/>
        </w:rPr>
        <w:t xml:space="preserve">1.2.0）</w:t>
      </w:r>
      <w:hyperlink r:id="rId23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。建议以“锁版本</w:t>
      </w:r>
      <w:r>
        <w:t xml:space="preserve"> + </w:t>
      </w:r>
      <w:r>
        <w:rPr>
          <w:rFonts w:hint="eastAsia"/>
        </w:rPr>
        <w:t xml:space="preserve">定期审计</w:t>
      </w:r>
      <w:r>
        <w:t xml:space="preserve"> + CI </w:t>
      </w:r>
      <w:r>
        <w:rPr>
          <w:rFonts w:hint="eastAsia"/>
        </w:rPr>
        <w:t xml:space="preserve">回归测试”方式推进，而非盲目升级。</w:t>
      </w:r>
    </w:p>
    <w:p>
      <w:pPr>
        <w:pStyle w:val="FirstParagraph"/>
      </w:pPr>
      <w:r>
        <w:rPr>
          <w:rFonts w:hint="eastAsia"/>
        </w:rPr>
        <w:t xml:space="preserve">性能瓶颈与可扩展性（基于实现推断）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性能主要受</w:t>
      </w:r>
      <w:r>
        <w:t xml:space="preserve"> docx </w:t>
      </w:r>
      <w:r>
        <w:rPr>
          <w:rFonts w:hint="eastAsia"/>
        </w:rPr>
        <w:t xml:space="preserve">段落规模影响：</w:t>
      </w:r>
      <w:r>
        <w:rPr>
          <w:rStyle w:val="VerbatimChar"/>
        </w:rPr>
        <w:t xml:space="preserve">core/formatter.py</w:t>
      </w:r>
      <w:r>
        <w:t xml:space="preserve"> </w:t>
      </w:r>
      <w:r>
        <w:rPr>
          <w:rFonts w:hint="eastAsia"/>
        </w:rPr>
        <w:t xml:space="preserve">会多次遍历</w:t>
      </w:r>
      <w:r>
        <w:t xml:space="preserve"> </w:t>
      </w:r>
      <w:r>
        <w:rPr>
          <w:rStyle w:val="VerbatimChar"/>
        </w:rPr>
        <w:t xml:space="preserve">doc.paragraphs</w:t>
      </w:r>
      <w:r>
        <w:rPr>
          <w:rFonts w:hint="eastAsia"/>
        </w:rPr>
        <w:t xml:space="preserve">，并进行插入/删除段落的</w:t>
      </w:r>
      <w:r>
        <w:t xml:space="preserve"> XML </w:t>
      </w:r>
      <w:r>
        <w:rPr>
          <w:rFonts w:hint="eastAsia"/>
        </w:rPr>
        <w:t xml:space="preserve">操作；对超大文档（上千页、数万段落）可能出现显著耗时与内存压力（仓库文件：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t xml:space="preserve">LLM </w:t>
      </w:r>
      <w:r>
        <w:rPr>
          <w:rFonts w:hint="eastAsia"/>
        </w:rPr>
        <w:t xml:space="preserve">模式的瓶颈更明显：段落越多，prompt</w:t>
      </w:r>
      <w:r>
        <w:t xml:space="preserve"> </w:t>
      </w:r>
      <w:r>
        <w:rPr>
          <w:rFonts w:hint="eastAsia"/>
        </w:rPr>
        <w:t xml:space="preserve">越大；需要分块、缓存、重试/退避、速率限制与成本控制（仓库文件：</w:t>
      </w:r>
      <w:r>
        <w:rPr>
          <w:rStyle w:val="VerbatimChar"/>
        </w:rPr>
        <w:t xml:space="preserve">core/llm_labeler_stub.py</w:t>
      </w:r>
      <w:r>
        <w:t xml:space="preserve">、</w:t>
      </w:r>
      <w:r>
        <w:rPr>
          <w:rStyle w:val="VerbatimChar"/>
        </w:rPr>
        <w:t xml:space="preserve">service/format_service.py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可扩展性方向是正确的：</w:t>
      </w:r>
      <w:r>
        <w:rPr>
          <w:rStyle w:val="VerbatimChar"/>
        </w:rPr>
        <w:t xml:space="preserve">label_mode</w:t>
      </w:r>
      <w:r>
        <w:rPr>
          <w:rFonts w:hint="eastAsia"/>
        </w:rPr>
        <w:t xml:space="preserve">（rule/llm/hybrid）已经把“标注器”作为可插拔策略雏形（仓库文件：</w:t>
      </w:r>
      <w:r>
        <w:rPr>
          <w:rStyle w:val="VerbatimChar"/>
        </w:rPr>
        <w:t xml:space="preserve">service/format_service.py</w:t>
      </w:r>
      <w:r>
        <w:rPr>
          <w:rFonts w:hint="eastAsia"/>
        </w:rPr>
        <w:t xml:space="preserve">），但尚缺少统一接口、测试基线与可配置策略组合。</w:t>
      </w:r>
    </w:p>
    <w:p>
      <w:pPr>
        <w:pStyle w:val="FirstParagraph"/>
      </w:pPr>
      <w:r>
        <w:rPr>
          <w:rFonts w:hint="eastAsia"/>
        </w:rPr>
        <w:t xml:space="preserve">文档与社区活跃度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社区透明度不足：无</w:t>
      </w:r>
      <w:r>
        <w:t xml:space="preserve"> </w:t>
      </w:r>
      <w:r>
        <w:rPr>
          <w:rFonts w:hint="eastAsia"/>
        </w:rPr>
        <w:t xml:space="preserve">README、无</w:t>
      </w:r>
      <w:r>
        <w:t xml:space="preserve"> </w:t>
      </w:r>
      <w:r>
        <w:rPr>
          <w:rFonts w:hint="eastAsia"/>
        </w:rPr>
        <w:t xml:space="preserve">CONTRIBUTING、无</w:t>
      </w:r>
      <w:r>
        <w:t xml:space="preserve"> issue </w:t>
      </w:r>
      <w:r>
        <w:rPr>
          <w:rFonts w:hint="eastAsia"/>
        </w:rPr>
        <w:t xml:space="preserve">讨论；当前</w:t>
      </w:r>
      <w:r>
        <w:t xml:space="preserve"> PR </w:t>
      </w:r>
      <w:r>
        <w:rPr>
          <w:rFonts w:hint="eastAsia"/>
        </w:rPr>
        <w:t xml:space="preserve">主要为作者自驱迭代（GitHub</w:t>
      </w:r>
      <w:r>
        <w:t xml:space="preserve"> </w:t>
      </w:r>
      <w:r>
        <w:rPr>
          <w:rFonts w:hint="eastAsia"/>
        </w:rPr>
        <w:t xml:space="preserve">连接器检索：PR</w:t>
      </w:r>
      <w:r>
        <w:t xml:space="preserve"> </w:t>
      </w:r>
      <w:r>
        <w:rPr>
          <w:rFonts w:hint="eastAsia"/>
        </w:rPr>
        <w:t xml:space="preserve">#1-#4）。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活跃度“时间上很新”：提交历史集中在</w:t>
      </w:r>
      <w:r>
        <w:t xml:space="preserve"> 2026-02-22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2026-02-25（GitHub</w:t>
      </w:r>
      <w:r>
        <w:t xml:space="preserve"> </w:t>
      </w:r>
      <w:r>
        <w:rPr>
          <w:rFonts w:hint="eastAsia"/>
        </w:rPr>
        <w:t xml:space="preserve">连接器检索：提交列表与</w:t>
      </w:r>
      <w:r>
        <w:t xml:space="preserve"> compare </w:t>
      </w:r>
      <w:r>
        <w:rPr>
          <w:rFonts w:hint="eastAsia"/>
        </w:rPr>
        <w:t xml:space="preserve">结果）。对“比赛</w:t>
      </w:r>
      <w:r>
        <w:t xml:space="preserve"> </w:t>
      </w:r>
      <w:r>
        <w:rPr>
          <w:rFonts w:hint="eastAsia"/>
        </w:rPr>
        <w:t xml:space="preserve">Demo/原型”来说合理，但若要长期维护，需要补齐工程化与协作机制。</w:t>
      </w:r>
    </w:p>
    <w:bookmarkEnd w:id="27"/>
    <w:bookmarkStart w:id="28" w:name="架构与模块关系"/>
    <w:p>
      <w:pPr>
        <w:pStyle w:val="Heading2"/>
      </w:pPr>
      <w:r>
        <w:rPr>
          <w:rFonts w:hint="eastAsia"/>
        </w:rPr>
        <w:t xml:space="preserve">架构与模块关系</w:t>
      </w:r>
    </w:p>
    <w:p>
      <w:pPr>
        <w:pStyle w:val="FirstParagraph"/>
      </w:pPr>
      <w:r>
        <w:rPr>
          <w:rFonts w:hint="eastAsia"/>
        </w:rPr>
        <w:t xml:space="preserve">项目模块关系可抽象为：</w:t>
      </w:r>
      <w:r>
        <w:rPr>
          <w:b/>
          <w:bCs/>
        </w:rPr>
        <w:t xml:space="preserve">UI/CLI → Agent → Service → Core → Spec/Deps</w:t>
      </w:r>
      <w:r>
        <w:rPr>
          <w:rFonts w:hint="eastAsia"/>
        </w:rPr>
        <w:t xml:space="preserve">。其中，Agent</w:t>
      </w:r>
      <w:r>
        <w:t xml:space="preserve"> </w:t>
      </w:r>
      <w:r>
        <w:rPr>
          <w:rFonts w:hint="eastAsia"/>
        </w:rPr>
        <w:t xml:space="preserve">层输出统一的</w:t>
      </w:r>
      <w:r>
        <w:t xml:space="preserve"> </w:t>
      </w:r>
      <w:r>
        <w:rPr>
          <w:rStyle w:val="VerbatimChar"/>
        </w:rPr>
        <w:t xml:space="preserve">AgentResult</w:t>
      </w:r>
      <w:r>
        <w:rPr>
          <w:rFonts w:hint="eastAsia"/>
        </w:rPr>
        <w:t xml:space="preserve">（status/task/goal/steps/summary/report/artifacts），便于</w:t>
      </w:r>
      <w:r>
        <w:t xml:space="preserve"> UI </w:t>
      </w:r>
      <w:r>
        <w:rPr>
          <w:rFonts w:hint="eastAsia"/>
        </w:rPr>
        <w:t xml:space="preserve">或未来</w:t>
      </w:r>
      <w:r>
        <w:t xml:space="preserve"> API </w:t>
      </w:r>
      <w:r>
        <w:rPr>
          <w:rFonts w:hint="eastAsia"/>
        </w:rPr>
        <w:t xml:space="preserve">使用（仓库文件：</w:t>
      </w:r>
      <w:r>
        <w:rPr>
          <w:rStyle w:val="VerbatimChar"/>
        </w:rPr>
        <w:t xml:space="preserve">agent/Structura_agent.py</w:t>
      </w:r>
      <w:r>
        <w:t xml:space="preserve">、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UI[ui/app.py (Streamlit)] --&gt;|upload docx bytes| AG[agent/Structura_agent.py]</w:t>
      </w:r>
      <w:r>
        <w:br/>
      </w:r>
      <w:r>
        <w:rPr>
          <w:rStyle w:val="VerbatimChar"/>
        </w:rPr>
        <w:t xml:space="preserve">  CLI1[format_docx.py] --&gt; SV[service/format_service.py]</w:t>
      </w:r>
      <w:r>
        <w:br/>
      </w:r>
      <w:r>
        <w:rPr>
          <w:rStyle w:val="VerbatimChar"/>
        </w:rPr>
        <w:t xml:space="preserve">  CLI2[python -m agent.Structura_agent] --&gt; AG --&gt; SV</w:t>
      </w:r>
      <w:r>
        <w:br/>
      </w:r>
      <w:r>
        <w:br/>
      </w:r>
      <w:r>
        <w:rPr>
          <w:rStyle w:val="VerbatimChar"/>
        </w:rPr>
        <w:t xml:space="preserve">  SV --&gt;|load spec| SPEC[specs/default.yaml]</w:t>
      </w:r>
      <w:r>
        <w:br/>
      </w:r>
      <w:r>
        <w:rPr>
          <w:rStyle w:val="VerbatimChar"/>
        </w:rPr>
        <w:t xml:space="preserve">  SV --&gt;|parse| PARSER[core/parser.py]</w:t>
      </w:r>
      <w:r>
        <w:br/>
      </w:r>
      <w:r>
        <w:rPr>
          <w:rStyle w:val="VerbatimChar"/>
        </w:rPr>
        <w:t xml:space="preserve">  SV --&gt;|label_mode rule/llm/hybrid| JUDGE[core/judge.py]</w:t>
      </w:r>
      <w:r>
        <w:br/>
      </w:r>
      <w:r>
        <w:rPr>
          <w:rStyle w:val="VerbatimChar"/>
        </w:rPr>
        <w:t xml:space="preserve">  SV --&gt;|llm labeling (optional)| LLM[core/llm_labeler_stub.py]</w:t>
      </w:r>
      <w:r>
        <w:br/>
      </w:r>
      <w:r>
        <w:rPr>
          <w:rStyle w:val="VerbatimChar"/>
        </w:rPr>
        <w:t xml:space="preserve">  SV --&gt;|format + report| FMT[core/formatter.py]</w:t>
      </w:r>
      <w:r>
        <w:br/>
      </w:r>
      <w:r>
        <w:rPr>
          <w:rStyle w:val="VerbatimChar"/>
        </w:rPr>
        <w:t xml:space="preserve">  FMT --&gt; UTIL[core/docx_utils.py]</w:t>
      </w:r>
      <w:r>
        <w:br/>
      </w:r>
      <w:r>
        <w:rPr>
          <w:rStyle w:val="VerbatimChar"/>
        </w:rPr>
        <w:t xml:space="preserve">  SV --&gt; WR[core/writer.py]</w:t>
      </w:r>
      <w:r>
        <w:br/>
      </w:r>
      <w:r>
        <w:br/>
      </w:r>
      <w:r>
        <w:rPr>
          <w:rStyle w:val="VerbatimChar"/>
        </w:rPr>
        <w:t xml:space="preserve">  DEPS[requirements.txt: python-docx, PyYAML] --&gt; PARSER</w:t>
      </w:r>
      <w:r>
        <w:br/>
      </w:r>
      <w:r>
        <w:rPr>
          <w:rStyle w:val="VerbatimChar"/>
        </w:rPr>
        <w:t xml:space="preserve">  DEPS --&gt; FMT</w:t>
      </w:r>
      <w:r>
        <w:br/>
      </w:r>
      <w:r>
        <w:rPr>
          <w:rStyle w:val="VerbatimChar"/>
        </w:rPr>
        <w:t xml:space="preserve">  DEPS --&gt; SPEC</w:t>
      </w:r>
    </w:p>
    <w:p>
      <w:pPr>
        <w:pStyle w:val="FirstParagraph"/>
      </w:pPr>
      <w:r>
        <w:rPr>
          <w:rFonts w:hint="eastAsia"/>
        </w:rPr>
        <w:t xml:space="preserve">关键数据结构/协议建议你在</w:t>
      </w:r>
      <w:r>
        <w:t xml:space="preserve"> README </w:t>
      </w:r>
      <w:r>
        <w:rPr>
          <w:rFonts w:hint="eastAsia"/>
        </w:rPr>
        <w:t xml:space="preserve">中固化（并在代码中保持向后兼容）：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Block</w:t>
      </w:r>
      <w:r>
        <w:rPr>
          <w:rFonts w:hint="eastAsia"/>
        </w:rPr>
        <w:t xml:space="preserve">：段落级单元（</w:t>
      </w:r>
      <w:r>
        <w:rPr>
          <w:rStyle w:val="VerbatimChar"/>
        </w:rPr>
        <w:t xml:space="preserve">block_id/paragraph_index/text</w:t>
      </w:r>
      <w:r>
        <w:rPr>
          <w:rFonts w:hint="eastAsia"/>
        </w:rPr>
        <w:t xml:space="preserve">）（仓库文件：</w:t>
      </w:r>
      <w:r>
        <w:rPr>
          <w:rStyle w:val="VerbatimChar"/>
        </w:rPr>
        <w:t xml:space="preserve">core/parser.py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labels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block_id -&gt; role</w:t>
      </w:r>
      <w:r>
        <w:t xml:space="preserve"> </w:t>
      </w:r>
      <w:r>
        <w:rPr>
          <w:rFonts w:hint="eastAsia"/>
        </w:rPr>
        <w:t xml:space="preserve">的映射，外加</w:t>
      </w:r>
      <w:r>
        <w:t xml:space="preserve"> </w:t>
      </w:r>
      <w:r>
        <w:rPr>
          <w:rStyle w:val="VerbatimChar"/>
        </w:rPr>
        <w:t xml:space="preserve">_source/_warnings</w:t>
      </w:r>
      <w:r>
        <w:t xml:space="preserve"> </w:t>
      </w:r>
      <w:r>
        <w:rPr>
          <w:rFonts w:hint="eastAsia"/>
        </w:rPr>
        <w:t xml:space="preserve">等元字段（仓库文件：</w:t>
      </w:r>
      <w:r>
        <w:rPr>
          <w:rStyle w:val="VerbatimChar"/>
        </w:rPr>
        <w:t xml:space="preserve">service/format_service.py</w:t>
      </w:r>
      <w:r>
        <w:t xml:space="preserve">、</w:t>
      </w:r>
      <w:r>
        <w:rPr>
          <w:rStyle w:val="VerbatimChar"/>
        </w:rPr>
        <w:t xml:space="preserve">core/formatter.py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meta/labels/plan_executed/actions/formatted/warnings</w:t>
      </w:r>
      <w:r>
        <w:rPr>
          <w:rFonts w:hint="eastAsia"/>
        </w:rPr>
        <w:t xml:space="preserve">（现有示例可直接作为</w:t>
      </w:r>
      <w:r>
        <w:t xml:space="preserve"> schema </w:t>
      </w:r>
      <w:r>
        <w:rPr>
          <w:rFonts w:hint="eastAsia"/>
        </w:rPr>
        <w:t xml:space="preserve">文档化样板）（仓库文件：</w:t>
      </w:r>
      <w:r>
        <w:rPr>
          <w:rStyle w:val="VerbatimChar"/>
        </w:rPr>
        <w:t xml:space="preserve">tests/samples/output.report.json</w:t>
      </w:r>
      <w:r>
        <w:rPr>
          <w:rFonts w:hint="eastAsia"/>
        </w:rPr>
        <w:t xml:space="preserve">）。</w:t>
      </w:r>
    </w:p>
    <w:bookmarkEnd w:id="28"/>
    <w:bookmarkStart w:id="34" w:name="对比项目与可借鉴点"/>
    <w:p>
      <w:pPr>
        <w:pStyle w:val="Heading2"/>
      </w:pPr>
      <w:r>
        <w:rPr>
          <w:rFonts w:hint="eastAsia"/>
        </w:rPr>
        <w:t xml:space="preserve">对比项目与可借鉴点</w:t>
      </w:r>
    </w:p>
    <w:p>
      <w:pPr>
        <w:pStyle w:val="FirstParagraph"/>
      </w:pPr>
      <w:r>
        <w:rPr>
          <w:rFonts w:hint="eastAsia"/>
        </w:rPr>
        <w:t xml:space="preserve">下列</w:t>
      </w:r>
      <w:r>
        <w:t xml:space="preserve"> 5 </w:t>
      </w:r>
      <w:r>
        <w:rPr>
          <w:rFonts w:hint="eastAsia"/>
        </w:rPr>
        <w:t xml:space="preserve">个项目作为“功能/实现可借鉴对象”，并不替代对</w:t>
      </w:r>
      <w:r>
        <w:t xml:space="preserve"> MyAgent </w:t>
      </w:r>
      <w:r>
        <w:rPr>
          <w:rFonts w:hint="eastAsia"/>
        </w:rPr>
        <w:t xml:space="preserve">的评估证据；它们的优缺点与适用性如下（均为公开开源项目，来源为其官方仓库/页面）。</w:t>
      </w:r>
    </w:p>
    <w:p>
      <w:pPr>
        <w:pStyle w:val="BodyText"/>
      </w:pPr>
      <w:r>
        <w:rPr>
          <w:rFonts w:hint="eastAsia"/>
          <w:b/>
          <w:bCs/>
        </w:rPr>
        <w:t xml:space="preserve">python-docx（底层</w:t>
      </w:r>
      <w:r>
        <w:rPr>
          <w:b/>
          <w:bCs/>
        </w:rPr>
        <w:t xml:space="preserve"> DOCX </w:t>
      </w:r>
      <w:r>
        <w:rPr>
          <w:rFonts w:hint="eastAsia"/>
          <w:b/>
          <w:bCs/>
        </w:rPr>
        <w:t xml:space="preserve">读写库）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br/>
      </w:r>
      <w:r>
        <w:rPr>
          <w:rFonts w:hint="eastAsia"/>
        </w:rPr>
        <w:t xml:space="preserve">借鉴点：成熟的</w:t>
      </w:r>
      <w:r>
        <w:t xml:space="preserve"> DOCX </w:t>
      </w:r>
      <w:r>
        <w:rPr>
          <w:rFonts w:hint="eastAsia"/>
        </w:rPr>
        <w:t xml:space="preserve">操作能力、较完整的测试与工程结构。优点是生态成熟、被广泛使用；缺点是较底层，做“结构语义理解/样式一致性”需要较多自研封装。适用于</w:t>
      </w:r>
      <w:r>
        <w:t xml:space="preserve"> MyAgent </w:t>
      </w:r>
      <w:r>
        <w:rPr>
          <w:rFonts w:hint="eastAsia"/>
        </w:rPr>
        <w:t xml:space="preserve">继续作为底座，重点把“易错</w:t>
      </w:r>
      <w:r>
        <w:t xml:space="preserve"> XML </w:t>
      </w:r>
      <w:r>
        <w:rPr>
          <w:rFonts w:hint="eastAsia"/>
        </w:rPr>
        <w:t xml:space="preserve">操作”“列表</w:t>
      </w:r>
      <w:r>
        <w:t xml:space="preserve"> </w:t>
      </w:r>
      <w:r>
        <w:rPr>
          <w:rFonts w:hint="eastAsia"/>
        </w:rPr>
        <w:t xml:space="preserve">numbering”“样式读取”等封装成稳定接口。</w:t>
      </w:r>
    </w:p>
    <w:p>
      <w:pPr>
        <w:pStyle w:val="BodyText"/>
      </w:pPr>
      <w:r>
        <w:rPr>
          <w:rFonts w:hint="eastAsia"/>
          <w:b/>
          <w:bCs/>
        </w:rPr>
        <w:t xml:space="preserve">docx2python（DOCX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结构化抽取）</w:t>
      </w:r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br/>
      </w:r>
      <w:r>
        <w:rPr>
          <w:rFonts w:hint="eastAsia"/>
        </w:rPr>
        <w:t xml:space="preserve">借鉴点：对</w:t>
      </w:r>
      <w:r>
        <w:t xml:space="preserve"> docx </w:t>
      </w:r>
      <w:r>
        <w:rPr>
          <w:rFonts w:hint="eastAsia"/>
        </w:rPr>
        <w:t xml:space="preserve">内部结构（如列表、样式、注释、脚注等）的抽取更系统，并有较规范的工程化（</w:t>
      </w:r>
      <w:r>
        <w:rPr>
          <w:rStyle w:val="VerbatimChar"/>
        </w:rPr>
        <w:t xml:space="preserve">pyproject.toml/tests/CI</w:t>
      </w:r>
      <w:r>
        <w:rPr>
          <w:rFonts w:hint="eastAsia"/>
        </w:rPr>
        <w:t xml:space="preserve">）。优点是“结构保真与可扩展性强”；缺点是其定位偏“抽取”而非“写回排版修复”。适用于</w:t>
      </w:r>
      <w:r>
        <w:t xml:space="preserve"> MyAgent </w:t>
      </w:r>
      <w:r>
        <w:rPr>
          <w:rFonts w:hint="eastAsia"/>
        </w:rPr>
        <w:t xml:space="preserve">在“列表识别与缩进层级”“段落属性读取”“结构化表示”方面提升准确性。</w:t>
      </w:r>
    </w:p>
    <w:p>
      <w:pPr>
        <w:pStyle w:val="BodyText"/>
      </w:pPr>
      <w:r>
        <w:rPr>
          <w:b/>
          <w:bCs/>
        </w:rPr>
        <w:t xml:space="preserve">python-docx-template / </w:t>
      </w:r>
      <w:r>
        <w:rPr>
          <w:rFonts w:hint="eastAsia"/>
          <w:b/>
          <w:bCs/>
        </w:rPr>
        <w:t xml:space="preserve">docxtpl（以</w:t>
      </w:r>
      <w:r>
        <w:rPr>
          <w:b/>
          <w:bCs/>
        </w:rPr>
        <w:t xml:space="preserve"> docx </w:t>
      </w:r>
      <w:r>
        <w:rPr>
          <w:rFonts w:hint="eastAsia"/>
          <w:b/>
          <w:bCs/>
        </w:rPr>
        <w:t xml:space="preserve">为模板的工程化实践）</w:t>
      </w:r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借鉴点：完善的文档体系、版本管理、打包发布、测试组织。优点是“开源项目成熟度高”；缺点是主目标为模板渲染，不解决“规范化排版修复”。适用于</w:t>
      </w:r>
      <w:r>
        <w:t xml:space="preserve"> MyAgent </w:t>
      </w:r>
      <w:r>
        <w:rPr>
          <w:rFonts w:hint="eastAsia"/>
        </w:rPr>
        <w:t xml:space="preserve">学习其开源规范：README/CHANGELOG/贡献指南/发布流程/测试组织方式。</w:t>
      </w:r>
    </w:p>
    <w:p>
      <w:pPr>
        <w:pStyle w:val="BodyText"/>
      </w:pPr>
      <w:r>
        <w:rPr>
          <w:rFonts w:hint="eastAsia"/>
          <w:b/>
          <w:bCs/>
        </w:rPr>
        <w:t xml:space="preserve">Unstructured（文档→结构化数据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ETL）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br/>
      </w:r>
      <w:r>
        <w:rPr>
          <w:rFonts w:hint="eastAsia"/>
        </w:rPr>
        <w:t xml:space="preserve">借鉴点：将文档解析抽象为流水线（partitioning</w:t>
      </w:r>
      <w:r>
        <w:t xml:space="preserve"> → enrichment → </w:t>
      </w:r>
      <w:r>
        <w:rPr>
          <w:rFonts w:hint="eastAsia"/>
        </w:rPr>
        <w:t xml:space="preserve">chunking），并提供可选依赖与多文档类型支持。优点是“管线化、可插拔、面向生产”；缺点是体系重、依赖多、与“原</w:t>
      </w:r>
      <w:r>
        <w:t xml:space="preserve"> docx </w:t>
      </w:r>
      <w:r>
        <w:rPr>
          <w:rFonts w:hint="eastAsia"/>
        </w:rPr>
        <w:t xml:space="preserve">写回排版”方向不同。适用于</w:t>
      </w:r>
      <w:r>
        <w:t xml:space="preserve"> MyAgent </w:t>
      </w:r>
      <w:r>
        <w:rPr>
          <w:rFonts w:hint="eastAsia"/>
        </w:rPr>
        <w:t xml:space="preserve">在“pipeline</w:t>
      </w:r>
      <w:r>
        <w:t xml:space="preserve"> </w:t>
      </w:r>
      <w:r>
        <w:rPr>
          <w:rFonts w:hint="eastAsia"/>
        </w:rPr>
        <w:t xml:space="preserve">设计、可插拔策略、可选依赖</w:t>
      </w:r>
      <w:r>
        <w:t xml:space="preserve"> </w:t>
      </w:r>
      <w:r>
        <w:rPr>
          <w:rFonts w:hint="eastAsia"/>
        </w:rPr>
        <w:t xml:space="preserve">extras、面向服务化”的中长期演进。</w:t>
      </w:r>
    </w:p>
    <w:p>
      <w:pPr>
        <w:pStyle w:val="BodyText"/>
      </w:pPr>
      <w:r>
        <w:rPr>
          <w:rFonts w:hint="eastAsia"/>
          <w:b/>
          <w:bCs/>
        </w:rPr>
        <w:t xml:space="preserve">LayoutParser（文档版面分析工具包）</w:t>
      </w:r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借鉴点：将“版面/区域/标题/表格”等识别交给深度学习模型与统一数据结构。优点是“对复杂版面更强”；缺点是其面向图像/PDF</w:t>
      </w:r>
      <w:r>
        <w:t xml:space="preserve"> </w:t>
      </w:r>
      <w:r>
        <w:rPr>
          <w:rFonts w:hint="eastAsia"/>
        </w:rPr>
        <w:t xml:space="preserve">等文档图像分析场景，直接用于原生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需转换渲染或另建特征层。适用于</w:t>
      </w:r>
      <w:r>
        <w:t xml:space="preserve"> MyAgent </w:t>
      </w:r>
      <w:r>
        <w:rPr>
          <w:rFonts w:hint="eastAsia"/>
        </w:rPr>
        <w:t xml:space="preserve">的长远方向：当规则</w:t>
      </w:r>
      <w:r>
        <w:t xml:space="preserve"> + LLM </w:t>
      </w:r>
      <w:r>
        <w:rPr>
          <w:rFonts w:hint="eastAsia"/>
        </w:rPr>
        <w:t xml:space="preserve">仍不足时，可探索</w:t>
      </w:r>
      <w:r>
        <w:t xml:space="preserve"> ML </w:t>
      </w:r>
      <w:r>
        <w:rPr>
          <w:rFonts w:hint="eastAsia"/>
        </w:rPr>
        <w:t xml:space="preserve">结构分类器（尤其针对扫描/导出内容）或辅助校验机制。</w:t>
      </w:r>
    </w:p>
    <w:bookmarkEnd w:id="34"/>
    <w:bookmarkStart w:id="35" w:name="改进建议与优先级表格"/>
    <w:p>
      <w:pPr>
        <w:pStyle w:val="Heading2"/>
      </w:pPr>
      <w:r>
        <w:rPr>
          <w:rFonts w:hint="eastAsia"/>
        </w:rPr>
        <w:t xml:space="preserve">改进建议与优先级表格</w:t>
      </w:r>
    </w:p>
    <w:p>
      <w:pPr>
        <w:pStyle w:val="FirstParagraph"/>
      </w:pPr>
      <w:r>
        <w:rPr>
          <w:rFonts w:hint="eastAsia"/>
        </w:rPr>
        <w:t xml:space="preserve">下面给出短期（1–2</w:t>
      </w:r>
      <w:r>
        <w:t xml:space="preserve"> </w:t>
      </w:r>
      <w:r>
        <w:rPr>
          <w:rFonts w:hint="eastAsia"/>
        </w:rPr>
        <w:t xml:space="preserve">周）、中期（1–3</w:t>
      </w:r>
      <w:r>
        <w:t xml:space="preserve"> </w:t>
      </w:r>
      <w:r>
        <w:rPr>
          <w:rFonts w:hint="eastAsia"/>
        </w:rPr>
        <w:t xml:space="preserve">个月）、长期（3–12</w:t>
      </w:r>
      <w:r>
        <w:t xml:space="preserve"> </w:t>
      </w:r>
      <w:r>
        <w:rPr>
          <w:rFonts w:hint="eastAsia"/>
        </w:rPr>
        <w:t xml:space="preserve">个月）的可执行改进措施。人日估算按“熟悉</w:t>
      </w:r>
      <w:r>
        <w:t xml:space="preserve"> Python + </w:t>
      </w:r>
      <w:r>
        <w:rPr>
          <w:rFonts w:hint="eastAsia"/>
        </w:rPr>
        <w:t xml:space="preserve">基本文档处理经验的工程师”粗略估计；若你期望达到生产级质量，建议预留额外的回归与测试成本。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问题/改进项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预估人日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</w:t>
            </w:r>
            <w:r>
              <w:t xml:space="preserve"> </w:t>
            </w:r>
            <w:r>
              <w:rPr>
                <w:rFonts w:hint="eastAsia"/>
              </w:rPr>
              <w:t xml:space="preserve">README（项目定位、核心能力、快速开始、入口说明、report</w:t>
            </w:r>
            <w:r>
              <w:t xml:space="preserve"> </w:t>
            </w:r>
            <w:r>
              <w:rPr>
                <w:rFonts w:hint="eastAsia"/>
              </w:rPr>
              <w:t xml:space="preserve">字段、spec</w:t>
            </w:r>
            <w:r>
              <w:t xml:space="preserve"> </w:t>
            </w:r>
            <w:r>
              <w:rPr>
                <w:rFonts w:hint="eastAsia"/>
              </w:rPr>
              <w:t xml:space="preserve">schema）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降低上手成本；便于评审/用户理解与复现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用“30</w:t>
            </w:r>
            <w:r>
              <w:t xml:space="preserve"> </w:t>
            </w:r>
            <w:r>
              <w:rPr>
                <w:rFonts w:hint="eastAsia"/>
              </w:rPr>
              <w:t xml:space="preserve">秒跑通”写</w:t>
            </w:r>
            <w:r>
              <w:t xml:space="preserve"> </w:t>
            </w:r>
            <w:r>
              <w:rPr>
                <w:rFonts w:hint="eastAsia"/>
              </w:rPr>
              <w:t xml:space="preserve">Quickstart；2)</w:t>
            </w:r>
            <w:r>
              <w:t xml:space="preserve"> </w:t>
            </w:r>
            <w:r>
              <w:rPr>
                <w:rFonts w:hint="eastAsia"/>
              </w:rPr>
              <w:t xml:space="preserve">写清</w:t>
            </w:r>
            <w:r>
              <w:t xml:space="preserve"> 3 </w:t>
            </w:r>
            <w:r>
              <w:rPr>
                <w:rFonts w:hint="eastAsia"/>
              </w:rPr>
              <w:t xml:space="preserve">个入口（CLI/Agent/UI）；3)</w:t>
            </w:r>
            <w:r>
              <w:t xml:space="preserve"> </w:t>
            </w:r>
            <w:r>
              <w:rPr>
                <w:rFonts w:hint="eastAsia"/>
              </w:rPr>
              <w:t xml:space="preserve">文档化</w:t>
            </w:r>
            <w:r>
              <w:t xml:space="preserve"> report schema </w:t>
            </w:r>
            <w:r>
              <w:rPr>
                <w:rFonts w:hint="eastAsia"/>
              </w:rPr>
              <w:t xml:space="preserve">与示例（引用</w:t>
            </w:r>
            <w:r>
              <w:t xml:space="preserve"> </w:t>
            </w:r>
            <w:r>
              <w:rPr>
                <w:rStyle w:val="VerbatimChar"/>
              </w:rPr>
              <w:t xml:space="preserve">tests/samples/output.report.json</w:t>
            </w:r>
            <w:r>
              <w:rPr>
                <w:rFonts w:hint="eastAsia"/>
              </w:rPr>
              <w:t xml:space="preserve">）；4)</w:t>
            </w:r>
            <w:r>
              <w:t xml:space="preserve"> </w:t>
            </w:r>
            <w:r>
              <w:rPr>
                <w:rFonts w:hint="eastAsia"/>
              </w:rPr>
              <w:t xml:space="preserve">文档化</w:t>
            </w:r>
            <w:r>
              <w:t xml:space="preserve"> label_mode </w:t>
            </w:r>
            <w:r>
              <w:rPr>
                <w:rFonts w:hint="eastAsia"/>
              </w:rPr>
              <w:t xml:space="preserve">与环境变量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添加开源</w:t>
            </w:r>
            <w:r>
              <w:t xml:space="preserve"> </w:t>
            </w:r>
            <w:r>
              <w:rPr>
                <w:rFonts w:hint="eastAsia"/>
              </w:rPr>
              <w:t xml:space="preserve">License（建议</w:t>
            </w:r>
            <w:r>
              <w:t xml:space="preserve"> MIT/Apache-2.0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需作者确定许可策略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解决“无许可不可用”的合规硬障碍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选型（对外可用/可商用/是否需要专利条款）；2)</w:t>
            </w:r>
            <w:r>
              <w:t xml:space="preserve"> </w:t>
            </w: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rPr>
                <w:rFonts w:hint="eastAsia"/>
              </w:rPr>
              <w:t xml:space="preserve">；3)</w:t>
            </w:r>
            <w:r>
              <w:t xml:space="preserve"> README </w:t>
            </w:r>
            <w:r>
              <w:rPr>
                <w:rFonts w:hint="eastAsia"/>
              </w:rPr>
              <w:t xml:space="preserve">标注许可与版权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</w:t>
            </w:r>
            <w:r>
              <w:rPr>
                <w:rStyle w:val="VerbatimChar"/>
              </w:rPr>
              <w:t xml:space="preserve">.idea/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</w:t>
            </w:r>
            <w:r>
              <w:rPr>
                <w:rFonts w:hint="eastAsia"/>
              </w:rPr>
              <w:t xml:space="preserve">IDE/本机路径文件并新增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降低隐私泄露与仓库噪音；提升专业度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删除</w:t>
            </w:r>
            <w:r>
              <w:t xml:space="preserve"> </w:t>
            </w:r>
            <w:r>
              <w:rPr>
                <w:rStyle w:val="VerbatimChar"/>
              </w:rPr>
              <w:t xml:space="preserve">.idea/*</w:t>
            </w:r>
            <w:r>
              <w:rPr>
                <w:rFonts w:hint="eastAsia"/>
              </w:rPr>
              <w:t xml:space="preserve">；2)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rPr>
                <w:rFonts w:hint="eastAsia"/>
              </w:rPr>
              <w:t xml:space="preserve">（venv/pycache/IDE）；3)</w:t>
            </w:r>
            <w:r>
              <w:t xml:space="preserve"> </w:t>
            </w:r>
            <w:r>
              <w:rPr>
                <w:rFonts w:hint="eastAsia"/>
              </w:rPr>
              <w:t xml:space="preserve">检查历史敏感信息并必要时做重写（如确有泄露需求）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梳理依赖：拆分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rPr>
                <w:rFonts w:hint="eastAsia"/>
              </w:rPr>
              <w:t xml:space="preserve">（核心）与</w:t>
            </w:r>
            <w:r>
              <w:t xml:space="preserve"> </w:t>
            </w:r>
            <w:r>
              <w:rPr>
                <w:rStyle w:val="VerbatimChar"/>
              </w:rPr>
              <w:t xml:space="preserve">requirements-ui.txt</w:t>
            </w:r>
            <w:r>
              <w:rPr>
                <w:rFonts w:hint="eastAsia"/>
              </w:rPr>
              <w:t xml:space="preserve">（UI）或提供</w:t>
            </w:r>
            <w:r>
              <w:t xml:space="preserve"> extras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需确定发布形态（脚本/包）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  <w:r>
              <w:t xml:space="preserve"> UI </w:t>
            </w:r>
            <w:r>
              <w:rPr>
                <w:rFonts w:hint="eastAsia"/>
              </w:rPr>
              <w:t xml:space="preserve">无法一键运行；便于部署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streamlit/matplotlib</w:t>
            </w:r>
            <w:r>
              <w:t xml:space="preserve"> </w:t>
            </w:r>
            <w:r>
              <w:rPr>
                <w:rFonts w:hint="eastAsia"/>
              </w:rPr>
              <w:t xml:space="preserve">加入</w:t>
            </w:r>
            <w:r>
              <w:t xml:space="preserve"> UI </w:t>
            </w:r>
            <w:r>
              <w:rPr>
                <w:rFonts w:hint="eastAsia"/>
              </w:rPr>
              <w:t xml:space="preserve">依赖；2)</w:t>
            </w:r>
            <w:r>
              <w:t xml:space="preserve"> </w:t>
            </w:r>
            <w:r>
              <w:rPr>
                <w:rFonts w:hint="eastAsia"/>
              </w:rPr>
              <w:t xml:space="preserve">文档说明安装方式；3)（可选）引入</w:t>
            </w:r>
            <w:r>
              <w:t xml:space="preserve"> </w:t>
            </w:r>
            <w:r>
              <w:rPr>
                <w:rStyle w:val="VerbatimChar"/>
              </w:rPr>
              <w:t xml:space="preserve">pip-tools/uv</w:t>
            </w:r>
            <w:r>
              <w:t xml:space="preserve"> </w:t>
            </w:r>
            <w:r>
              <w:rPr>
                <w:rFonts w:hint="eastAsia"/>
              </w:rPr>
              <w:t xml:space="preserve">生成锁文件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统一入口参数：为</w:t>
            </w:r>
            <w:r>
              <w:t xml:space="preserve"> </w:t>
            </w:r>
            <w:r>
              <w:rPr>
                <w:rStyle w:val="VerbatimChar"/>
              </w:rPr>
              <w:t xml:space="preserve">format_docx.py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--spec/--report/--no-report</w:t>
            </w:r>
            <w:r>
              <w:rPr>
                <w:rFonts w:hint="eastAsia"/>
              </w:rPr>
              <w:t xml:space="preserve">，与</w:t>
            </w:r>
            <w:r>
              <w:t xml:space="preserve"> Agent CLI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入口一致，降低使用困惑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扩展</w:t>
            </w:r>
            <w:r>
              <w:t xml:space="preserve"> </w:t>
            </w:r>
            <w:r>
              <w:rPr>
                <w:rFonts w:hint="eastAsia"/>
              </w:rPr>
              <w:t xml:space="preserve">argparse；2)</w:t>
            </w:r>
            <w:r>
              <w:t xml:space="preserve"> </w:t>
            </w:r>
            <w:r>
              <w:rPr>
                <w:rFonts w:hint="eastAsia"/>
              </w:rPr>
              <w:t xml:space="preserve">透传至</w:t>
            </w:r>
            <w:r>
              <w:t xml:space="preserve"> </w:t>
            </w:r>
            <w:r>
              <w:rPr>
                <w:rStyle w:val="VerbatimChar"/>
              </w:rPr>
              <w:t xml:space="preserve">format_docx_file</w:t>
            </w:r>
            <w:r>
              <w:rPr>
                <w:rFonts w:hint="eastAsia"/>
              </w:rPr>
              <w:t xml:space="preserve">；3)</w:t>
            </w:r>
            <w:r>
              <w:t xml:space="preserve"> </w:t>
            </w:r>
            <w:r>
              <w:rPr>
                <w:rFonts w:hint="eastAsia"/>
              </w:rPr>
              <w:t xml:space="preserve">更新</w:t>
            </w:r>
            <w:r>
              <w:t xml:space="preserve"> README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修复“配置写了但不生效”：对</w:t>
            </w:r>
            <w:r>
              <w:t xml:space="preserve"> </w:t>
            </w:r>
            <w:r>
              <w:rPr>
                <w:rStyle w:val="VerbatimChar"/>
              </w:rPr>
              <w:t xml:space="preserve">specs/default.yaml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schema </w:t>
            </w:r>
            <w:r>
              <w:rPr>
                <w:rFonts w:hint="eastAsia"/>
              </w:rPr>
              <w:t xml:space="preserve">校验，并实现/移除未支持字段（如</w:t>
            </w:r>
            <w:r>
              <w:t xml:space="preserve"> </w:t>
            </w:r>
            <w:r>
              <w:rPr>
                <w:rStyle w:val="VerbatimChar"/>
              </w:rPr>
              <w:t xml:space="preserve">caption.center</w:t>
            </w:r>
            <w:r>
              <w:t xml:space="preserve">、cleanup </w:t>
            </w:r>
            <w:r>
              <w:rPr>
                <w:rFonts w:hint="eastAsia"/>
              </w:rPr>
              <w:t xml:space="preserve">细项、list_item）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需要定义</w:t>
            </w:r>
            <w:r>
              <w:t xml:space="preserve"> spec </w:t>
            </w:r>
            <w:r>
              <w:rPr>
                <w:rFonts w:hint="eastAsia"/>
              </w:rPr>
              <w:t xml:space="preserve">版本与兼容策略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提升“配置可信度”；减少隐性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load_spec</w:t>
            </w:r>
            <w:r>
              <w:t xml:space="preserve"> </w:t>
            </w:r>
            <w:r>
              <w:rPr>
                <w:rFonts w:hint="eastAsia"/>
              </w:rPr>
              <w:t xml:space="preserve">后做字段校验；2)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caption.center</w:t>
            </w:r>
            <w:r>
              <w:t xml:space="preserve"> </w:t>
            </w:r>
            <w:r>
              <w:rPr>
                <w:rFonts w:hint="eastAsia"/>
              </w:rPr>
              <w:t xml:space="preserve">设定段落对齐；3)</w:t>
            </w:r>
            <w:r>
              <w:t xml:space="preserve"> cleanup </w:t>
            </w:r>
            <w:r>
              <w:rPr>
                <w:rFonts w:hint="eastAsia"/>
              </w:rPr>
              <w:t xml:space="preserve">配置与实现对齐；4)</w:t>
            </w:r>
            <w:r>
              <w:t xml:space="preserve"> </w:t>
            </w:r>
            <w:r>
              <w:rPr>
                <w:rFonts w:hint="eastAsia"/>
              </w:rPr>
              <w:t xml:space="preserve">对未实现字段给出</w:t>
            </w:r>
            <w:r>
              <w:t xml:space="preserve"> warnings </w:t>
            </w:r>
            <w:r>
              <w:rPr>
                <w:rFonts w:hint="eastAsia"/>
              </w:rPr>
              <w:t xml:space="preserve">或删去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增加最小可用测试集（pytest）：role</w:t>
            </w:r>
            <w:r>
              <w:t xml:space="preserve"> </w:t>
            </w:r>
            <w:r>
              <w:rPr>
                <w:rFonts w:hint="eastAsia"/>
              </w:rPr>
              <w:t xml:space="preserve">识别、空段判断、软回车拆段、report</w:t>
            </w:r>
            <w:r>
              <w:t xml:space="preserve"> schema </w:t>
            </w:r>
            <w:r>
              <w:rPr>
                <w:rFonts w:hint="eastAsia"/>
              </w:rPr>
              <w:t xml:space="preserve">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需引入</w:t>
            </w:r>
            <w:r>
              <w:t xml:space="preserve"> </w:t>
            </w:r>
            <w:r>
              <w:rPr>
                <w:rFonts w:hint="eastAsia"/>
              </w:rPr>
              <w:t xml:space="preserve">pytest；准备样例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改动可回归；支撑中期重构/升级依赖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Style w:val="VerbatimChar"/>
              </w:rPr>
              <w:t xml:space="preserve">tests/test_*</w:t>
            </w:r>
            <w:r>
              <w:rPr>
                <w:rFonts w:hint="eastAsia"/>
              </w:rPr>
              <w:t xml:space="preserve">；2)</w:t>
            </w:r>
            <w:r>
              <w:t xml:space="preserve"> </w:t>
            </w:r>
            <w:r>
              <w:rPr>
                <w:rFonts w:hint="eastAsia"/>
              </w:rPr>
              <w:t xml:space="preserve">用小型</w:t>
            </w:r>
            <w:r>
              <w:t xml:space="preserve"> </w:t>
            </w:r>
            <w:r>
              <w:rPr>
                <w:rFonts w:hint="eastAsia"/>
              </w:rPr>
              <w:t xml:space="preserve">docx/构造段落对象验证逻辑；3)</w:t>
            </w:r>
            <w:r>
              <w:t xml:space="preserve"> </w:t>
            </w:r>
            <w:r>
              <w:rPr>
                <w:rFonts w:hint="eastAsia"/>
              </w:rPr>
              <w:t xml:space="preserve">快照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rPr>
                <w:rFonts w:hint="eastAsia"/>
              </w:rPr>
              <w:t xml:space="preserve">关键字段；4)</w:t>
            </w:r>
            <w:r>
              <w:t xml:space="preserve"> PR </w:t>
            </w:r>
            <w:r>
              <w:rPr>
                <w:rFonts w:hint="eastAsia"/>
              </w:rPr>
              <w:t xml:space="preserve">强制跑测试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CI（GitHub</w:t>
            </w:r>
            <w:r>
              <w:t xml:space="preserve"> </w:t>
            </w:r>
            <w:r>
              <w:rPr>
                <w:rFonts w:hint="eastAsia"/>
              </w:rPr>
              <w:t xml:space="preserve">Actions）：lint</w:t>
            </w:r>
            <w:r>
              <w:t xml:space="preserve"> + test + </w:t>
            </w:r>
            <w:r>
              <w:rPr>
                <w:rFonts w:hint="eastAsia"/>
              </w:rPr>
              <w:t xml:space="preserve">依赖审计（pip-audit/安全扫描）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Actions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提升质量门槛；降低合入风险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Fonts w:hint="eastAsia"/>
              </w:rPr>
              <w:t xml:space="preserve">workflow；2)</w:t>
            </w:r>
            <w:r>
              <w:t xml:space="preserve"> </w:t>
            </w: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Style w:val="VerbatimChar"/>
              </w:rPr>
              <w:t xml:space="preserve">ruff/black</w:t>
            </w:r>
            <w:r>
              <w:t xml:space="preserve"> </w:t>
            </w:r>
            <w:r>
              <w:rPr>
                <w:rFonts w:hint="eastAsia"/>
              </w:rPr>
              <w:t xml:space="preserve">或同类；3)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rPr>
                <w:rFonts w:hint="eastAsia"/>
              </w:rPr>
              <w:t xml:space="preserve">；4)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main/master </w:t>
            </w:r>
            <w:r>
              <w:rPr>
                <w:rFonts w:hint="eastAsia"/>
              </w:rPr>
              <w:t xml:space="preserve">分支强制检查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依赖更新策略：评估升级到</w:t>
            </w:r>
            <w:r>
              <w:t xml:space="preserve"> PyYAML 6.0.3、python-docx </w:t>
            </w:r>
            <w:r>
              <w:rPr>
                <w:rFonts w:hint="eastAsia"/>
              </w:rPr>
              <w:t xml:space="preserve">1.2.0，并锁版本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依赖兼容性验证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降低已知风险；更好生态兼容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建立依赖升级</w:t>
            </w:r>
            <w:r>
              <w:t xml:space="preserve"> </w:t>
            </w:r>
            <w:r>
              <w:rPr>
                <w:rFonts w:hint="eastAsia"/>
              </w:rPr>
              <w:t xml:space="preserve">PR；2)</w:t>
            </w:r>
            <w:r>
              <w:t xml:space="preserve"> </w:t>
            </w:r>
            <w:r>
              <w:rPr>
                <w:rFonts w:hint="eastAsia"/>
              </w:rPr>
              <w:t xml:space="preserve">通过测试集验证；3)</w:t>
            </w:r>
            <w:r>
              <w:t xml:space="preserve"> </w:t>
            </w:r>
            <w:r>
              <w:rPr>
                <w:rFonts w:hint="eastAsia"/>
              </w:rPr>
              <w:t xml:space="preserve">记录变更与回滚策略；4)</w:t>
            </w:r>
            <w:r>
              <w:t xml:space="preserve"> </w:t>
            </w:r>
            <w:r>
              <w:rPr>
                <w:rFonts w:hint="eastAsia"/>
              </w:rPr>
              <w:t xml:space="preserve">固化在</w:t>
            </w:r>
            <w:r>
              <w:t xml:space="preserve"> lockfile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标注稳健性：分块、重试/退避、速率限制、缓存；并把“空/异常标签”可解释化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需要选定</w:t>
            </w:r>
            <w:r>
              <w:t xml:space="preserve"> </w:t>
            </w:r>
            <w:r>
              <w:rPr>
                <w:rFonts w:hint="eastAsia"/>
              </w:rPr>
              <w:t xml:space="preserve">provider；可能引入成本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提升复杂文档结构识别准确率；降低</w:t>
            </w:r>
            <w:r>
              <w:t xml:space="preserve"> LLM </w:t>
            </w:r>
            <w:r>
              <w:rPr>
                <w:rFonts w:hint="eastAsia"/>
              </w:rPr>
              <w:t xml:space="preserve">不稳定带来的失败率</w:t>
            </w:r>
          </w:p>
        </w:tc>
        <w:tc>
          <w:tcPr/>
          <w:p>
            <w:pPr>
              <w:pStyle w:val="Compact"/>
            </w:pPr>
            <w:r>
              <w:t xml:space="preserve">1) blocks </w:t>
            </w:r>
            <w:r>
              <w:rPr>
                <w:rFonts w:hint="eastAsia"/>
              </w:rPr>
              <w:t xml:space="preserve">分批；2)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HTTPError/URLError </w:t>
            </w:r>
            <w:r>
              <w:rPr>
                <w:rFonts w:hint="eastAsia"/>
              </w:rPr>
              <w:t xml:space="preserve">分级处理；3)</w:t>
            </w:r>
            <w:r>
              <w:t xml:space="preserve"> </w:t>
            </w:r>
            <w:r>
              <w:rPr>
                <w:rFonts w:hint="eastAsia"/>
              </w:rPr>
              <w:t xml:space="preserve">缓存同文档</w:t>
            </w:r>
            <w:r>
              <w:t xml:space="preserve"> hash </w:t>
            </w:r>
            <w:r>
              <w:rPr>
                <w:rFonts w:hint="eastAsia"/>
              </w:rPr>
              <w:t xml:space="preserve">的标注结果；4)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LLM </w:t>
            </w:r>
            <w:r>
              <w:rPr>
                <w:rFonts w:hint="eastAsia"/>
              </w:rPr>
              <w:t xml:space="preserve">失败写入</w:t>
            </w:r>
            <w:r>
              <w:t xml:space="preserve"> </w:t>
            </w:r>
            <w:r>
              <w:rPr>
                <w:rFonts w:hint="eastAsia"/>
              </w:rPr>
              <w:t xml:space="preserve">report（已有雏形）并可视化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列表处理补全：识别连续列表段并按</w:t>
            </w:r>
            <w:r>
              <w:t xml:space="preserve"> spec </w:t>
            </w:r>
            <w:r>
              <w:rPr>
                <w:rFonts w:hint="eastAsia"/>
              </w:rPr>
              <w:t xml:space="preserve">统一缩进/编号（或至少统一视觉缩进）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python-docx numbering </w:t>
            </w:r>
            <w:r>
              <w:rPr>
                <w:rFonts w:hint="eastAsia"/>
              </w:rPr>
              <w:t xml:space="preserve">细节复杂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解决真实论文/报告里最常见的排版不一致问题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设计“列表</w:t>
            </w:r>
            <w:r>
              <w:t xml:space="preserve"> </w:t>
            </w:r>
            <w:r>
              <w:rPr>
                <w:rFonts w:hint="eastAsia"/>
              </w:rPr>
              <w:t xml:space="preserve">run”识别（连续段</w:t>
            </w:r>
            <w:r>
              <w:t xml:space="preserve"> + </w:t>
            </w:r>
            <w:r>
              <w:rPr>
                <w:rFonts w:hint="eastAsia"/>
              </w:rPr>
              <w:t xml:space="preserve">numPr）；2)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spec </w:t>
            </w:r>
            <w:r>
              <w:rPr>
                <w:rFonts w:hint="eastAsia"/>
              </w:rPr>
              <w:t xml:space="preserve">的</w:t>
            </w:r>
            <w:r>
              <w:t xml:space="preserve"> list_item </w:t>
            </w:r>
            <w:r>
              <w:rPr>
                <w:rFonts w:hint="eastAsia"/>
              </w:rPr>
              <w:t xml:space="preserve">参数落地；3)</w:t>
            </w:r>
            <w:r>
              <w:t xml:space="preserve"> </w:t>
            </w:r>
            <w:r>
              <w:rPr>
                <w:rFonts w:hint="eastAsia"/>
              </w:rPr>
              <w:t xml:space="preserve">增加回归样例（多级列表）；4)</w:t>
            </w:r>
            <w:r>
              <w:t xml:space="preserve"> </w:t>
            </w:r>
            <w:r>
              <w:rPr>
                <w:rFonts w:hint="eastAsia"/>
              </w:rPr>
              <w:t xml:space="preserve">明确“不改语义、只改视觉”边界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包化发布：引入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rPr>
                <w:rFonts w:hint="eastAsia"/>
              </w:rPr>
              <w:t xml:space="preserve">，提供</w:t>
            </w:r>
            <w:r>
              <w:t xml:space="preserve"> </w:t>
            </w:r>
            <w:r>
              <w:rPr>
                <w:rFonts w:hint="eastAsia"/>
              </w:rPr>
              <w:t xml:space="preserve">console_script（如</w:t>
            </w:r>
            <w:r>
              <w:t xml:space="preserve"> </w:t>
            </w:r>
            <w:r>
              <w:rPr>
                <w:rStyle w:val="VerbatimChar"/>
              </w:rPr>
              <w:t xml:space="preserve">myagent-docx</w:t>
            </w:r>
            <w:r>
              <w:rPr>
                <w:rFonts w:hint="eastAsia"/>
              </w:rPr>
              <w:t xml:space="preserve">），移除</w:t>
            </w:r>
            <w:r>
              <w:t xml:space="preserve"> </w:t>
            </w:r>
            <w:r>
              <w:rPr>
                <w:rStyle w:val="VerbatimChar"/>
              </w:rPr>
              <w:t xml:space="preserve">sys.path</w:t>
            </w:r>
            <w:r>
              <w:t xml:space="preserve"> </w:t>
            </w:r>
            <w:r>
              <w:t xml:space="preserve">hack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需要确定包名与目录结构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可安装、可复用、可在服务端稳定部署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规范包结构（src</w:t>
            </w:r>
            <w:r>
              <w:t xml:space="preserve"> </w:t>
            </w:r>
            <w:r>
              <w:rPr>
                <w:rFonts w:hint="eastAsia"/>
              </w:rPr>
              <w:t xml:space="preserve">布局可选）；2)</w:t>
            </w:r>
            <w:r>
              <w:t xml:space="preserve"> </w:t>
            </w:r>
            <w:r>
              <w:rPr>
                <w:rFonts w:hint="eastAsia"/>
              </w:rPr>
              <w:t xml:space="preserve">增加版本号；3)</w:t>
            </w:r>
            <w:r>
              <w:t xml:space="preserve"> console </w:t>
            </w:r>
            <w:r>
              <w:rPr>
                <w:rFonts w:hint="eastAsia"/>
              </w:rPr>
              <w:t xml:space="preserve">entry；4)</w:t>
            </w:r>
            <w:r>
              <w:t xml:space="preserve"> </w:t>
            </w:r>
            <w:r>
              <w:rPr>
                <w:rFonts w:hint="eastAsia"/>
              </w:rPr>
              <w:t xml:space="preserve">文档与</w:t>
            </w:r>
            <w:r>
              <w:t xml:space="preserve"> CI </w:t>
            </w:r>
            <w:r>
              <w:rPr>
                <w:rFonts w:hint="eastAsia"/>
              </w:rPr>
              <w:t xml:space="preserve">发布流程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服务化部署：提供</w:t>
            </w:r>
            <w:r>
              <w:t xml:space="preserve"> FastAPI </w:t>
            </w:r>
            <w:r>
              <w:rPr>
                <w:rFonts w:hint="eastAsia"/>
              </w:rPr>
              <w:t xml:space="preserve">上传/下载接口（docx</w:t>
            </w:r>
            <w:r>
              <w:t xml:space="preserve"> in/out + </w:t>
            </w:r>
            <w:r>
              <w:rPr>
                <w:rFonts w:hint="eastAsia"/>
              </w:rPr>
              <w:t xml:space="preserve">report），适配</w:t>
            </w:r>
            <w:r>
              <w:t xml:space="preserve"> Linux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需要鉴权/限流策略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Demo </w:t>
            </w:r>
            <w:r>
              <w:rPr>
                <w:rFonts w:hint="eastAsia"/>
              </w:rPr>
              <w:t xml:space="preserve">走向可部署；便于集成到业务流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r>
              <w:rPr>
                <w:rFonts w:hint="eastAsia"/>
              </w:rPr>
              <w:t xml:space="preserve">API（上传</w:t>
            </w:r>
            <w:r>
              <w:t xml:space="preserve"> docx </w:t>
            </w:r>
            <w:r>
              <w:rPr>
                <w:rFonts w:hint="eastAsia"/>
              </w:rPr>
              <w:t xml:space="preserve">返回产物）；2)</w:t>
            </w:r>
            <w:r>
              <w:t xml:space="preserve"> </w:t>
            </w:r>
            <w:r>
              <w:rPr>
                <w:rFonts w:hint="eastAsia"/>
              </w:rPr>
              <w:t xml:space="preserve">限制文件大小与超时；3)</w:t>
            </w:r>
            <w:r>
              <w:t xml:space="preserve"> </w:t>
            </w:r>
            <w:r>
              <w:rPr>
                <w:rFonts w:hint="eastAsia"/>
              </w:rPr>
              <w:t xml:space="preserve">日志与追踪；4)</w:t>
            </w:r>
            <w:r>
              <w:t xml:space="preserve"> docker </w:t>
            </w:r>
            <w:r>
              <w:rPr>
                <w:rFonts w:hint="eastAsia"/>
              </w:rPr>
              <w:t xml:space="preserve">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性能与稳定性：对大文档增加基准测试与优化（减少多次遍历、避免</w:t>
            </w:r>
            <w:r>
              <w:t xml:space="preserve"> O(n²) </w:t>
            </w:r>
            <w:r>
              <w:rPr>
                <w:rFonts w:hint="eastAsia"/>
              </w:rPr>
              <w:t xml:space="preserve">插入）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需要真实大文档样本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支撑生产级文档规模；降低卡顿/超时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Fonts w:hint="eastAsia"/>
              </w:rPr>
              <w:t xml:space="preserve">benchmark；2)</w:t>
            </w:r>
            <w:r>
              <w:t xml:space="preserve"> profile </w:t>
            </w:r>
            <w:r>
              <w:rPr>
                <w:rFonts w:hint="eastAsia"/>
              </w:rPr>
              <w:t xml:space="preserve">热点；3)</w:t>
            </w:r>
            <w:r>
              <w:t xml:space="preserve"> </w:t>
            </w:r>
            <w:r>
              <w:rPr>
                <w:rFonts w:hint="eastAsia"/>
              </w:rPr>
              <w:t xml:space="preserve">优化遍历与插入策略；4)</w:t>
            </w:r>
            <w:r>
              <w:t xml:space="preserve"> </w:t>
            </w:r>
            <w:r>
              <w:rPr>
                <w:rFonts w:hint="eastAsia"/>
              </w:rPr>
              <w:t xml:space="preserve">增加超时与分段处理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结构识别进一步提升：引入</w:t>
            </w:r>
            <w:r>
              <w:t xml:space="preserve"> </w:t>
            </w:r>
            <w:r>
              <w:rPr>
                <w:rFonts w:hint="eastAsia"/>
              </w:rPr>
              <w:t xml:space="preserve">ML/规则学习或结合</w:t>
            </w:r>
            <w:r>
              <w:t xml:space="preserve"> </w:t>
            </w:r>
            <w:r>
              <w:rPr>
                <w:rFonts w:hint="eastAsia"/>
              </w:rPr>
              <w:t xml:space="preserve">Layout/抽取工具进行校验（面向复杂版面）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需要数据集/标注/模型选择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提升复杂文档的标题/题注/层级鲁棒性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定义标注数据与评价指标；2)</w:t>
            </w:r>
            <w:r>
              <w:t xml:space="preserve"> </w:t>
            </w:r>
            <w:r>
              <w:rPr>
                <w:rFonts w:hint="eastAsia"/>
              </w:rPr>
              <w:t xml:space="preserve">训练/选型；3)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rule/LLM </w:t>
            </w:r>
            <w:r>
              <w:rPr>
                <w:rFonts w:hint="eastAsia"/>
              </w:rPr>
              <w:t xml:space="preserve">融合为</w:t>
            </w:r>
            <w:r>
              <w:t xml:space="preserve"> </w:t>
            </w:r>
            <w:r>
              <w:rPr>
                <w:rFonts w:hint="eastAsia"/>
              </w:rPr>
              <w:t xml:space="preserve">ensemble；4)</w:t>
            </w:r>
            <w:r>
              <w:t xml:space="preserve"> </w:t>
            </w:r>
            <w:r>
              <w:rPr>
                <w:rFonts w:hint="eastAsia"/>
              </w:rPr>
              <w:t xml:space="preserve">持续评测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文档与社区机制：CONTRIBUTING、Issue</w:t>
            </w:r>
            <w:r>
              <w:t xml:space="preserve"> </w:t>
            </w:r>
            <w:r>
              <w:rPr>
                <w:rFonts w:hint="eastAsia"/>
              </w:rPr>
              <w:t xml:space="preserve">模板、路线图、版本发布与变更日志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需要维护投入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吸引贡献者；降低协作成本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增加模板与流程；2)</w:t>
            </w:r>
            <w:r>
              <w:t xml:space="preserve"> </w:t>
            </w:r>
            <w:r>
              <w:rPr>
                <w:rFonts w:hint="eastAsia"/>
              </w:rPr>
              <w:t xml:space="preserve">定义语义化版本；3)</w:t>
            </w:r>
            <w:r>
              <w:t xml:space="preserve"> </w:t>
            </w:r>
            <w:r>
              <w:rPr>
                <w:rFonts w:hint="eastAsia"/>
              </w:rPr>
              <w:t xml:space="preserve">定期</w:t>
            </w:r>
            <w:r>
              <w:t xml:space="preserve"> </w:t>
            </w:r>
            <w:r>
              <w:rPr>
                <w:rFonts w:hint="eastAsia"/>
              </w:rPr>
              <w:t xml:space="preserve">release；4)</w:t>
            </w:r>
            <w:r>
              <w:t xml:space="preserve"> </w:t>
            </w: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FAQ/案例库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（补充说明：本仓库的“智能体能力叙事”与竞赛通知强调的“目标导向、感知输入、推理/规划、执行动作、可集成工具”等要求方向一致</w:t>
      </w:r>
      <w:r>
        <w:t xml:space="preserve"> </w:t>
      </w:r>
      <w:r>
        <w:rPr>
          <w:rFonts w:hint="eastAsia"/>
        </w:rPr>
        <w:t xml:space="preserve">。若你确实以该比赛为目标，可在</w:t>
      </w:r>
      <w:r>
        <w:t xml:space="preserve"> README </w:t>
      </w:r>
      <w:r>
        <w:rPr>
          <w:rFonts w:hint="eastAsia"/>
        </w:rPr>
        <w:t xml:space="preserve">中显式对齐评审维度：创新性/实用性/架构与代码质量/用户体验/文档展示，并把</w:t>
      </w:r>
      <w:r>
        <w:t xml:space="preserve"> </w:t>
      </w:r>
      <w:r>
        <w:rPr>
          <w:rStyle w:val="VerbatimChar"/>
        </w:rPr>
        <w:t xml:space="preserve">ui/app.py</w:t>
      </w:r>
      <w:r>
        <w:t xml:space="preserve"> </w:t>
      </w:r>
      <w:r>
        <w:rPr>
          <w:rFonts w:hint="eastAsia"/>
        </w:rPr>
        <w:t xml:space="preserve">的可解释可视化能力作为“展示优势”固化为卖点（仓库文件：</w:t>
      </w:r>
      <w:r>
        <w:rPr>
          <w:rStyle w:val="VerbatimChar"/>
        </w:rPr>
        <w:t xml:space="preserve">ui/app.py</w:t>
      </w:r>
      <w:r>
        <w:rPr>
          <w:rFonts w:hint="eastAsia"/>
        </w:rPr>
        <w:t xml:space="preserve">）。）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PyYAML · PyPI</w:t>
      </w:r>
    </w:p>
    <w:p>
      <w:pPr>
        <w:pStyle w:val="BodyText"/>
      </w:pPr>
      <w:hyperlink r:id="rId23">
        <w:r>
          <w:rPr>
            <w:rStyle w:val="Hyperlink"/>
          </w:rPr>
          <w:t xml:space="preserve">https://pypi.org/project/PyYAML/6.0.2/?utm_source=chatgpt.com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pyyaml | Safety DB</w:t>
      </w:r>
    </w:p>
    <w:p>
      <w:pPr>
        <w:pStyle w:val="BodyText"/>
      </w:pPr>
      <w:hyperlink r:id="rId24">
        <w:r>
          <w:rPr>
            <w:rStyle w:val="Hyperlink"/>
          </w:rPr>
          <w:t xml:space="preserve">https://data.safetycli.com/packages/pypi/pyyaml/?utm_source=chatgpt.com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python-docx | Safety DB</w:t>
      </w:r>
    </w:p>
    <w:p>
      <w:pPr>
        <w:pStyle w:val="BodyText"/>
      </w:pPr>
      <w:hyperlink r:id="rId25">
        <w:r>
          <w:rPr>
            <w:rStyle w:val="Hyperlink"/>
          </w:rPr>
          <w:t xml:space="preserve">https://data.safetycli.com/packages/pypi/python-docx/?utm_source=chatgpt.com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Rapid7 Vulnerability Database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https://www.rapid7.com/db/vulnerabilities/redhat_linux-cve-2020-1747/?utm_source=chatgpt.com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GitHub - python-openxml/python-docx: Create and modify Word documents with Python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https://github.com/python-openxml/python-docx?utm_source=chatgpt.com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https://github.com/ShayHill/docx2python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https://github.com/ShayHill/docx2python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https://github.com/elapouya/python-docx-template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https://github.com/elapouya/python-docx-template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https://github.com/Unstructured-IO/unstructured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https://github.com/Unstructured-IO/unstructured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https://github.com/Layout-Parser/layout-parser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https://github.com/Layout-Parser/layout-parser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ata.safetycli.com/packages/pypi/python-docx/?utm_source=chatgpt.com" TargetMode="External" /><Relationship Type="http://schemas.openxmlformats.org/officeDocument/2006/relationships/hyperlink" Id="rId24" Target="https://data.safetycli.com/packages/pypi/pyyaml/?utm_source=chatgpt.com" TargetMode="External" /><Relationship Type="http://schemas.openxmlformats.org/officeDocument/2006/relationships/hyperlink" Id="rId33" Target="https://github.com/Layout-Parser/layout-parser" TargetMode="External" /><Relationship Type="http://schemas.openxmlformats.org/officeDocument/2006/relationships/hyperlink" Id="rId30" Target="https://github.com/ShayHill/docx2python" TargetMode="External" /><Relationship Type="http://schemas.openxmlformats.org/officeDocument/2006/relationships/hyperlink" Id="rId32" Target="https://github.com/Unstructured-IO/unstructured" TargetMode="External" /><Relationship Type="http://schemas.openxmlformats.org/officeDocument/2006/relationships/hyperlink" Id="rId31" Target="https://github.com/elapouya/python-docx-template" TargetMode="External" /><Relationship Type="http://schemas.openxmlformats.org/officeDocument/2006/relationships/hyperlink" Id="rId29" Target="https://github.com/python-openxml/python-docx?utm_source=chatgpt.com" TargetMode="External" /><Relationship Type="http://schemas.openxmlformats.org/officeDocument/2006/relationships/hyperlink" Id="rId23" Target="https://pypi.org/project/PyYAML/6.0.2/?utm_source=chatgpt.com" TargetMode="External" /><Relationship Type="http://schemas.openxmlformats.org/officeDocument/2006/relationships/hyperlink" Id="rId26" Target="https://www.rapid7.com/db/vulnerabilities/redhat_linux-cve-2020-1747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ata.safetycli.com/packages/pypi/python-docx/?utm_source=chatgpt.com" TargetMode="External" /><Relationship Type="http://schemas.openxmlformats.org/officeDocument/2006/relationships/hyperlink" Id="rId24" Target="https://data.safetycli.com/packages/pypi/pyyaml/?utm_source=chatgpt.com" TargetMode="External" /><Relationship Type="http://schemas.openxmlformats.org/officeDocument/2006/relationships/hyperlink" Id="rId33" Target="https://github.com/Layout-Parser/layout-parser" TargetMode="External" /><Relationship Type="http://schemas.openxmlformats.org/officeDocument/2006/relationships/hyperlink" Id="rId30" Target="https://github.com/ShayHill/docx2python" TargetMode="External" /><Relationship Type="http://schemas.openxmlformats.org/officeDocument/2006/relationships/hyperlink" Id="rId32" Target="https://github.com/Unstructured-IO/unstructured" TargetMode="External" /><Relationship Type="http://schemas.openxmlformats.org/officeDocument/2006/relationships/hyperlink" Id="rId31" Target="https://github.com/elapouya/python-docx-template" TargetMode="External" /><Relationship Type="http://schemas.openxmlformats.org/officeDocument/2006/relationships/hyperlink" Id="rId29" Target="https://github.com/python-openxml/python-docx?utm_source=chatgpt.com" TargetMode="External" /><Relationship Type="http://schemas.openxmlformats.org/officeDocument/2006/relationships/hyperlink" Id="rId23" Target="https://pypi.org/project/PyYAML/6.0.2/?utm_source=chatgpt.com" TargetMode="External" /><Relationship Type="http://schemas.openxmlformats.org/officeDocument/2006/relationships/hyperlink" Id="rId26" Target="https://www.rapid7.com/db/vulnerabilities/redhat_linux-cve-2020-1747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2026-02-25T08:17:06Z</dcterms:created>
  <dcterms:modified xsi:type="dcterms:W3CDTF">2026-02-25T08:17:06Z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