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07" w:rsidRDefault="006E6F15">
      <w:r>
        <w:t>准确度模型</w:t>
      </w:r>
    </w:p>
    <w:p w:rsidR="006E6F15" w:rsidRDefault="006E6F15" w:rsidP="006E6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准确度模型准备：</w:t>
      </w:r>
    </w:p>
    <w:p w:rsidR="001014B6" w:rsidRDefault="001014B6" w:rsidP="00101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模型概述：</w:t>
      </w:r>
    </w:p>
    <w:p w:rsidR="006E6F15" w:rsidRDefault="006E6F15" w:rsidP="001014B6">
      <w:pPr>
        <w:pStyle w:val="a3"/>
        <w:ind w:left="732" w:firstLineChars="0" w:firstLine="0"/>
      </w:pPr>
      <w:r>
        <w:rPr>
          <w:rFonts w:hint="eastAsia"/>
        </w:rPr>
        <w:t>此模型用于评估模型</w:t>
      </w:r>
      <w:r>
        <w:rPr>
          <w:rFonts w:hint="eastAsia"/>
        </w:rPr>
        <w:t>1</w:t>
      </w:r>
      <w:r>
        <w:rPr>
          <w:rFonts w:hint="eastAsia"/>
        </w:rPr>
        <w:t>中所得出的最终优化模型。我们使用专业基因序列距离测算软件</w:t>
      </w:r>
      <w:r>
        <w:rPr>
          <w:rFonts w:hint="eastAsia"/>
        </w:rPr>
        <w:t>MEGA</w:t>
      </w:r>
      <w:r>
        <w:rPr>
          <w:rFonts w:hint="eastAsia"/>
        </w:rPr>
        <w:t>进行距离测算，并认为所得出的距离</w:t>
      </w:r>
      <w:r>
        <w:rPr>
          <w:rFonts w:hint="eastAsia"/>
        </w:rPr>
        <w:t>D</w:t>
      </w:r>
      <w:r w:rsidR="002266E1">
        <w:rPr>
          <w:rFonts w:hint="eastAsia"/>
          <w:vertAlign w:val="subscript"/>
        </w:rPr>
        <w:t>MEGA</w:t>
      </w:r>
      <w:r>
        <w:rPr>
          <w:rFonts w:hint="eastAsia"/>
        </w:rPr>
        <w:t>是序列之间的真实距离。</w:t>
      </w:r>
      <w:r w:rsidR="00007EC0">
        <w:t>我们认为，准确性可以</w:t>
      </w:r>
      <w:proofErr w:type="gramStart"/>
      <w:r w:rsidR="00007EC0">
        <w:t>用预测</w:t>
      </w:r>
      <w:proofErr w:type="gramEnd"/>
      <w:r w:rsidR="00007EC0">
        <w:t>值与理想值的差距分量进行评估。差距越大，准确度越低。</w:t>
      </w:r>
    </w:p>
    <w:p w:rsidR="001014B6" w:rsidRDefault="001014B6" w:rsidP="00101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变异率定义：</w:t>
      </w:r>
    </w:p>
    <w:p w:rsidR="001014B6" w:rsidRPr="001014B6" w:rsidRDefault="001014B6" w:rsidP="001014B6">
      <w:pPr>
        <w:pStyle w:val="a3"/>
        <w:ind w:left="732" w:firstLineChars="0" w:firstLine="0"/>
      </w:pPr>
      <w:r>
        <w:rPr>
          <w:rFonts w:hint="eastAsia"/>
        </w:rPr>
        <w:t>我们定义：变异率</w:t>
      </w:r>
      <m:oMath>
        <m:r>
          <m:rPr>
            <m:sty m:val="p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修改次数</m:t>
            </m:r>
          </m:num>
          <m:den>
            <m:r>
              <w:rPr>
                <w:rFonts w:ascii="Cambria Math" w:hAnsi="Cambria Math"/>
              </w:rPr>
              <m:t>原序列总长</m:t>
            </m:r>
          </m:den>
        </m:f>
        <m:r>
          <w:rPr>
            <w:rFonts w:ascii="Cambria Math" w:hAnsi="Cambria Math"/>
          </w:rPr>
          <m:t>×100%</m:t>
        </m:r>
      </m:oMath>
    </w:p>
    <w:p w:rsidR="006E6F15" w:rsidRDefault="006E6F15" w:rsidP="006E6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模型概述：</w:t>
      </w:r>
    </w:p>
    <w:p w:rsidR="001014B6" w:rsidRDefault="001014B6" w:rsidP="00101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准确性</w:t>
      </w:r>
      <w:r w:rsidR="00007EC0">
        <w:rPr>
          <w:rFonts w:hint="eastAsia"/>
        </w:rPr>
        <w:t>评估</w:t>
      </w:r>
      <w:r w:rsidR="002266E1">
        <w:rPr>
          <w:rFonts w:hint="eastAsia"/>
        </w:rPr>
        <w:t>模型：</w:t>
      </w:r>
    </w:p>
    <w:p w:rsidR="001014B6" w:rsidRDefault="002266E1" w:rsidP="001014B6">
      <w:pPr>
        <w:pStyle w:val="a3"/>
        <w:ind w:left="732" w:firstLineChars="0" w:firstLine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求最佳</w:t>
      </w:r>
      <w:proofErr w:type="gramEnd"/>
      <w:r>
        <w:rPr>
          <w:rFonts w:hint="eastAsia"/>
        </w:rPr>
        <w:t>alpha</w:t>
      </w:r>
      <w:r w:rsidR="00B97390">
        <w:rPr>
          <w:rFonts w:hint="eastAsia"/>
        </w:rPr>
        <w:t>的值的过程</w:t>
      </w:r>
      <w:r>
        <w:rPr>
          <w:rFonts w:hint="eastAsia"/>
        </w:rPr>
        <w:t>相似，我们</w:t>
      </w:r>
      <w:r w:rsidR="00007EC0">
        <w:rPr>
          <w:rFonts w:hint="eastAsia"/>
        </w:rPr>
        <w:t>对任意</w:t>
      </w:r>
      <w:r>
        <w:rPr>
          <w:rFonts w:hint="eastAsia"/>
        </w:rPr>
        <w:t>足够长的序列</w:t>
      </w:r>
      <w:r>
        <w:rPr>
          <w:rFonts w:hint="eastAsia"/>
        </w:rPr>
        <w:t>M</w:t>
      </w:r>
      <w:r w:rsidR="00007EC0">
        <w:rPr>
          <w:rFonts w:hint="eastAsia"/>
        </w:rPr>
        <w:t>，</w:t>
      </w:r>
      <w:r w:rsidR="00007EC0"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M</w:t>
      </w:r>
      <w:r w:rsidR="00007EC0">
        <w:rPr>
          <w:rFonts w:hint="eastAsia"/>
        </w:rPr>
        <w:t>，</w:t>
      </w:r>
      <w:r w:rsidR="00007EC0">
        <w:rPr>
          <w:rFonts w:hint="eastAsia"/>
        </w:rPr>
        <w:t>N</w:t>
      </w:r>
      <w:r>
        <w:rPr>
          <w:rFonts w:hint="eastAsia"/>
        </w:rPr>
        <w:t>的长度大于</w:t>
      </w:r>
      <w:r>
        <w:rPr>
          <w:rFonts w:hint="eastAsia"/>
        </w:rPr>
        <w:t>1001</w:t>
      </w:r>
      <w:r>
        <w:rPr>
          <w:rFonts w:hint="eastAsia"/>
        </w:rPr>
        <w:t>），。使用</w:t>
      </w:r>
      <w:r>
        <w:rPr>
          <w:rFonts w:hint="eastAsia"/>
        </w:rPr>
        <w:t>MEGA</w:t>
      </w:r>
      <w:r>
        <w:rPr>
          <w:rFonts w:hint="eastAsia"/>
        </w:rPr>
        <w:t>算出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之间的距离</w:t>
      </w:r>
      <w:r>
        <w:rPr>
          <w:rFonts w:hint="eastAsia"/>
        </w:rPr>
        <w:t>D</w:t>
      </w:r>
      <w:r w:rsidRPr="001014B6">
        <w:rPr>
          <w:rFonts w:hint="eastAsia"/>
          <w:vertAlign w:val="subscript"/>
        </w:rPr>
        <w:t>MEGA</w:t>
      </w:r>
      <w:r>
        <w:rPr>
          <w:rFonts w:hint="eastAsia"/>
        </w:rPr>
        <w:t>(MN)</w:t>
      </w:r>
      <w:r>
        <w:rPr>
          <w:rFonts w:hint="eastAsia"/>
        </w:rPr>
        <w:t>，作为理想值。使用模型</w:t>
      </w:r>
      <w:r>
        <w:rPr>
          <w:rFonts w:hint="eastAsia"/>
        </w:rPr>
        <w:t>1</w:t>
      </w:r>
      <w:r>
        <w:rPr>
          <w:rFonts w:hint="eastAsia"/>
        </w:rPr>
        <w:t>进行计算得出</w:t>
      </w:r>
      <w:r>
        <w:rPr>
          <w:rFonts w:hint="eastAsia"/>
        </w:rPr>
        <w:t>GLD</w:t>
      </w:r>
      <w:r w:rsidRPr="001014B6">
        <w:rPr>
          <w:rFonts w:hint="eastAsia"/>
          <w:vertAlign w:val="subscript"/>
        </w:rPr>
        <w:t>MN</w:t>
      </w:r>
      <w:r>
        <w:rPr>
          <w:rFonts w:hint="eastAsia"/>
        </w:rPr>
        <w:t>。我们定义准确性</w:t>
      </w:r>
      <w:r>
        <w:rPr>
          <w:rFonts w:hint="eastAsia"/>
        </w:rPr>
        <w:t>A</w:t>
      </w:r>
      <w:r>
        <w:rPr>
          <w:rFonts w:hint="eastAsia"/>
        </w:rPr>
        <w:t>为：</w:t>
      </w:r>
    </w:p>
    <w:p w:rsidR="001014B6" w:rsidRDefault="002266E1" w:rsidP="001014B6">
      <w:pPr>
        <w:pStyle w:val="a3"/>
        <w:ind w:left="732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A=1-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vertAlign w:val="subscript"/>
                        </w:rPr>
                        <m:t>MEGA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GLD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vertAlign w:val="subscript"/>
                        </w:rPr>
                        <m:t>MN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vertAlign w:val="subscript"/>
                        </w:rPr>
                        <m:t>MEGA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MN</m:t>
                      </m:r>
                    </m:e>
                  </m:d>
                </m:den>
              </m:f>
            </m:e>
          </m:d>
        </m:oMath>
      </m:oMathPara>
    </w:p>
    <w:p w:rsidR="001014B6" w:rsidRDefault="001014B6" w:rsidP="001014B6">
      <w:pPr>
        <w:pStyle w:val="a3"/>
        <w:ind w:left="732" w:firstLineChars="0" w:firstLine="0"/>
      </w:pPr>
      <w:r>
        <w:rPr>
          <w:rFonts w:hint="eastAsia"/>
        </w:rPr>
        <w:t>这里所得到的结果在</w:t>
      </w:r>
      <w:r>
        <w:rPr>
          <w:rFonts w:hint="eastAsia"/>
        </w:rPr>
        <w:t>[0,1]</w:t>
      </w:r>
      <w:r>
        <w:rPr>
          <w:rFonts w:hint="eastAsia"/>
        </w:rPr>
        <w:t>区间内。结果越大，所得结果的准确度越高。</w:t>
      </w:r>
    </w:p>
    <w:p w:rsidR="001014B6" w:rsidRDefault="001014B6" w:rsidP="00101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评估过程：</w:t>
      </w:r>
    </w:p>
    <w:p w:rsidR="001014B6" w:rsidRDefault="001014B6" w:rsidP="00101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变异率一定，改变长度：</w:t>
      </w:r>
    </w:p>
    <w:p w:rsidR="002B450D" w:rsidRDefault="001014B6" w:rsidP="002B450D">
      <w:pPr>
        <w:pStyle w:val="a3"/>
        <w:ind w:left="1440" w:firstLineChars="0" w:firstLine="0"/>
      </w:pPr>
      <w:r>
        <w:rPr>
          <w:rFonts w:hint="eastAsia"/>
        </w:rPr>
        <w:t>随机生成长度为</w:t>
      </w:r>
      <w:r>
        <w:rPr>
          <w:rFonts w:hint="eastAsia"/>
        </w:rPr>
        <w:t>2000</w:t>
      </w:r>
      <w:r>
        <w:rPr>
          <w:rFonts w:hint="eastAsia"/>
        </w:rPr>
        <w:t>碱基的序列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2000</w:t>
      </w:r>
      <w:r>
        <w:rPr>
          <w:rFonts w:hint="eastAsia"/>
        </w:rPr>
        <w:t>，设定变异率为</w:t>
      </w:r>
      <w:r>
        <w:rPr>
          <w:rFonts w:hint="eastAsia"/>
        </w:rPr>
        <w:t>5%</w:t>
      </w:r>
      <w:r>
        <w:rPr>
          <w:rFonts w:hint="eastAsia"/>
        </w:rPr>
        <w:t>（即修改</w:t>
      </w:r>
      <w:r w:rsidR="0015777D">
        <w:rPr>
          <w:rFonts w:hint="eastAsia"/>
        </w:rPr>
        <w:t>20</w:t>
      </w:r>
      <w:r>
        <w:rPr>
          <w:rFonts w:hint="eastAsia"/>
        </w:rPr>
        <w:t>次，删除</w:t>
      </w:r>
      <w:r w:rsidR="0015777D">
        <w:rPr>
          <w:rFonts w:hint="eastAsia"/>
        </w:rPr>
        <w:t>40</w:t>
      </w:r>
      <w:r>
        <w:rPr>
          <w:rFonts w:hint="eastAsia"/>
        </w:rPr>
        <w:t>次，增加</w:t>
      </w:r>
      <w:r w:rsidR="0015777D">
        <w:rPr>
          <w:rFonts w:hint="eastAsia"/>
        </w:rPr>
        <w:t>40</w:t>
      </w:r>
      <w:r>
        <w:rPr>
          <w:rFonts w:hint="eastAsia"/>
        </w:rPr>
        <w:t>个）</w:t>
      </w:r>
      <w:r w:rsidR="002B450D">
        <w:rPr>
          <w:rFonts w:hint="eastAsia"/>
        </w:rPr>
        <w:t>，得到新序列</w:t>
      </w:r>
      <w:r w:rsidR="002B450D">
        <w:rPr>
          <w:rFonts w:hint="eastAsia"/>
        </w:rPr>
        <w:t>N</w:t>
      </w:r>
      <w:r w:rsidR="002B450D" w:rsidRPr="002B450D">
        <w:rPr>
          <w:rFonts w:hint="eastAsia"/>
          <w:vertAlign w:val="subscript"/>
        </w:rPr>
        <w:t>2000</w:t>
      </w:r>
      <w:r w:rsidR="002B450D">
        <w:rPr>
          <w:rFonts w:hint="eastAsia"/>
        </w:rPr>
        <w:t>，计算准确性</w:t>
      </w:r>
      <w:r w:rsidR="002B450D">
        <w:rPr>
          <w:rFonts w:hint="eastAsia"/>
        </w:rPr>
        <w:t>A</w:t>
      </w:r>
      <w:r w:rsidR="002B450D">
        <w:rPr>
          <w:rFonts w:hint="eastAsia"/>
        </w:rPr>
        <w:t>。实验</w:t>
      </w:r>
      <w:proofErr w:type="spellStart"/>
      <w:r w:rsidR="002B450D">
        <w:rPr>
          <w:rFonts w:hint="eastAsia"/>
        </w:rPr>
        <w:t>i</w:t>
      </w:r>
      <w:proofErr w:type="spellEnd"/>
      <w:r w:rsidR="002B450D">
        <w:rPr>
          <w:rFonts w:hint="eastAsia"/>
        </w:rPr>
        <w:t>次，得到</w:t>
      </w:r>
    </w:p>
    <w:p w:rsidR="001014B6" w:rsidRPr="002B450D" w:rsidRDefault="00CB15FF" w:rsidP="002B450D">
      <w:pPr>
        <w:pStyle w:val="a3"/>
        <w:ind w:left="14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2000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B450D" w:rsidRDefault="002B450D" w:rsidP="002B450D">
      <w:pPr>
        <w:pStyle w:val="a3"/>
        <w:ind w:left="1440" w:firstLineChars="0" w:firstLine="0"/>
      </w:pPr>
      <w:r>
        <w:rPr>
          <w:rFonts w:hint="eastAsia"/>
        </w:rPr>
        <w:t>同理求出</w:t>
      </w:r>
      <w:r>
        <w:rPr>
          <w:rFonts w:hint="eastAsia"/>
        </w:rPr>
        <w:t>A</w:t>
      </w:r>
      <w:r w:rsidRPr="002B450D">
        <w:rPr>
          <w:rFonts w:hint="eastAsia"/>
          <w:vertAlign w:val="subscript"/>
        </w:rPr>
        <w:t>1200</w:t>
      </w:r>
      <w:r>
        <w:rPr>
          <w:rFonts w:hint="eastAsia"/>
        </w:rPr>
        <w:t>，</w:t>
      </w:r>
      <w:r>
        <w:rPr>
          <w:rFonts w:hint="eastAsia"/>
        </w:rPr>
        <w:t>A</w:t>
      </w:r>
      <w:r w:rsidR="0015777D">
        <w:rPr>
          <w:rFonts w:hint="eastAsia"/>
          <w:vertAlign w:val="subscript"/>
        </w:rPr>
        <w:t>1400</w:t>
      </w:r>
      <w:r w:rsidR="0015777D" w:rsidRPr="0015777D">
        <w:rPr>
          <w:rFonts w:hint="eastAsia"/>
        </w:rPr>
        <w:t>……</w:t>
      </w:r>
      <w:r w:rsidR="0015777D" w:rsidRPr="0015777D">
        <w:rPr>
          <w:rFonts w:hint="eastAsia"/>
        </w:rPr>
        <w:t>A</w:t>
      </w:r>
      <w:r w:rsidR="0015777D" w:rsidRPr="0015777D">
        <w:rPr>
          <w:rFonts w:hint="eastAsia"/>
          <w:vertAlign w:val="subscript"/>
        </w:rPr>
        <w:t>3000</w:t>
      </w:r>
      <w:r w:rsidR="0015777D">
        <w:rPr>
          <w:rFonts w:hint="eastAsia"/>
          <w:vertAlign w:val="subscript"/>
        </w:rPr>
        <w:t>，</w:t>
      </w:r>
      <w:r w:rsidR="0015777D">
        <w:rPr>
          <w:rFonts w:hint="eastAsia"/>
        </w:rPr>
        <w:t>并绘制图像</w:t>
      </w:r>
    </w:p>
    <w:p w:rsidR="005279BC" w:rsidRDefault="005279BC" w:rsidP="002B450D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2787AEDB" wp14:editId="45640225">
            <wp:extent cx="4590029" cy="452628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375" cy="4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C" w:rsidRDefault="005279BC" w:rsidP="002B450D">
      <w:pPr>
        <w:pStyle w:val="a3"/>
        <w:ind w:left="14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1141857</wp:posOffset>
                </wp:positionH>
                <wp:positionV relativeFrom="paragraph">
                  <wp:posOffset>1670050</wp:posOffset>
                </wp:positionV>
                <wp:extent cx="4174236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23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9BC" w:rsidRDefault="005279B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准确性随个数变化图像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预测值与理想值对比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9.9pt;margin-top:131.5pt;width:328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" stroked="f">
                <v:textbox style="mso-fit-shape-to-text:t">
                  <w:txbxContent>
                    <w:p w:rsidR="005279BC" w:rsidRDefault="005279B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rPr>
                          <w:rFonts w:hint="eastAsia"/>
                        </w:rPr>
                        <w:t>准确性随个数变化图像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预测值与理想值对比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206575" cy="1655064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当比例不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178" cy="16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71116" cy="1553459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与mega的对比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70" cy="15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3C" w:rsidRDefault="002E613C" w:rsidP="002B450D">
      <w:pPr>
        <w:pStyle w:val="a3"/>
        <w:ind w:left="1440" w:firstLineChars="0" w:firstLine="0"/>
      </w:pPr>
    </w:p>
    <w:p w:rsidR="002E613C" w:rsidRDefault="002E613C" w:rsidP="002E613C">
      <w:pPr>
        <w:pStyle w:val="a3"/>
        <w:ind w:left="1440" w:firstLineChars="0" w:firstLine="0"/>
      </w:pPr>
      <w:r>
        <w:rPr>
          <w:rFonts w:hint="eastAsia"/>
        </w:rPr>
        <w:t>由以上分析可以得到，当变异率不变且较小</w:t>
      </w:r>
      <w:r w:rsidR="009F70C1">
        <w:rPr>
          <w:rFonts w:hint="eastAsia"/>
        </w:rPr>
        <w:t>，序列长度相对较短</w:t>
      </w:r>
      <w:r>
        <w:rPr>
          <w:rFonts w:hint="eastAsia"/>
        </w:rPr>
        <w:t>时：</w:t>
      </w:r>
    </w:p>
    <w:p w:rsidR="002E613C" w:rsidRDefault="002E613C" w:rsidP="002E613C">
      <w:pPr>
        <w:pStyle w:val="a3"/>
        <w:ind w:left="1440" w:firstLineChars="0" w:firstLine="0"/>
      </w:pPr>
      <w:r>
        <w:rPr>
          <w:rFonts w:hint="eastAsia"/>
        </w:rPr>
        <w:t>准确性随长度变化会有波动，但准确性稳定在</w:t>
      </w:r>
      <w:r>
        <w:rPr>
          <w:rFonts w:hint="eastAsia"/>
        </w:rPr>
        <w:t>95%</w:t>
      </w:r>
      <w:r>
        <w:rPr>
          <w:rFonts w:hint="eastAsia"/>
        </w:rPr>
        <w:t>左右，预测值较实际值相对较小。故在变异率较小时，模型准确性较高。</w:t>
      </w:r>
    </w:p>
    <w:p w:rsidR="009F70C1" w:rsidRDefault="009F70C1" w:rsidP="009F70C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长度固定，变异率改变</w:t>
      </w:r>
    </w:p>
    <w:p w:rsidR="009F70C1" w:rsidRPr="00615C88" w:rsidRDefault="009F70C1" w:rsidP="009F70C1">
      <w:pPr>
        <w:pStyle w:val="a3"/>
        <w:ind w:left="1440" w:firstLineChars="0" w:firstLine="0"/>
      </w:pPr>
      <w:r w:rsidRPr="009F70C1">
        <w:rPr>
          <w:rFonts w:hint="eastAsia"/>
        </w:rPr>
        <w:t>随机生成长度为</w:t>
      </w:r>
      <w:r w:rsidRPr="009F70C1">
        <w:rPr>
          <w:rFonts w:hint="eastAsia"/>
        </w:rPr>
        <w:t>2000</w:t>
      </w:r>
      <w:r w:rsidRPr="009F70C1">
        <w:rPr>
          <w:rFonts w:hint="eastAsia"/>
        </w:rPr>
        <w:t>碱基的序列</w:t>
      </w:r>
      <w:r w:rsidRPr="009F70C1">
        <w:rPr>
          <w:rFonts w:hint="eastAsia"/>
        </w:rPr>
        <w:t>M</w:t>
      </w:r>
      <w:r w:rsidRPr="009F70C1">
        <w:rPr>
          <w:rFonts w:hint="eastAsia"/>
          <w:vertAlign w:val="subscript"/>
        </w:rPr>
        <w:t>2000</w:t>
      </w:r>
      <w:r w:rsidRPr="009F70C1">
        <w:rPr>
          <w:rFonts w:hint="eastAsia"/>
        </w:rPr>
        <w:t>，设定变异率为</w:t>
      </w:r>
      <w:r w:rsidRPr="009F70C1">
        <w:rPr>
          <w:rFonts w:hint="eastAsia"/>
        </w:rPr>
        <w:t>5%</w:t>
      </w:r>
      <w:r w:rsidRPr="009F70C1">
        <w:rPr>
          <w:rFonts w:hint="eastAsia"/>
        </w:rPr>
        <w:t>（即修改</w:t>
      </w:r>
      <w:r>
        <w:rPr>
          <w:rFonts w:hint="eastAsia"/>
        </w:rPr>
        <w:t>40</w:t>
      </w:r>
      <w:r w:rsidRPr="009F70C1">
        <w:rPr>
          <w:rFonts w:hint="eastAsia"/>
        </w:rPr>
        <w:t>次，</w:t>
      </w:r>
      <w:r w:rsidRPr="009F70C1">
        <w:rPr>
          <w:rFonts w:hint="eastAsia"/>
        </w:rPr>
        <w:lastRenderedPageBreak/>
        <w:t>删除</w:t>
      </w:r>
      <w:r>
        <w:rPr>
          <w:rFonts w:hint="eastAsia"/>
        </w:rPr>
        <w:t>30</w:t>
      </w:r>
      <w:r w:rsidRPr="009F70C1">
        <w:rPr>
          <w:rFonts w:hint="eastAsia"/>
        </w:rPr>
        <w:t>次，增加</w:t>
      </w:r>
      <w:r>
        <w:rPr>
          <w:rFonts w:hint="eastAsia"/>
        </w:rPr>
        <w:t>30</w:t>
      </w:r>
      <w:r w:rsidRPr="009F70C1">
        <w:rPr>
          <w:rFonts w:hint="eastAsia"/>
        </w:rPr>
        <w:t>个），得到新序列</w:t>
      </w:r>
      <w:r w:rsidRPr="009F70C1">
        <w:rPr>
          <w:rFonts w:hint="eastAsia"/>
        </w:rPr>
        <w:t>N</w:t>
      </w:r>
      <w:r w:rsidRPr="009F70C1">
        <w:rPr>
          <w:rFonts w:hint="eastAsia"/>
          <w:vertAlign w:val="subscript"/>
        </w:rPr>
        <w:t>2000</w:t>
      </w:r>
      <w:r w:rsidRPr="009F70C1">
        <w:rPr>
          <w:rFonts w:hint="eastAsia"/>
        </w:rPr>
        <w:t>，计算准确性</w:t>
      </w:r>
      <w:r w:rsidRPr="009F70C1">
        <w:rPr>
          <w:rFonts w:hint="eastAsia"/>
        </w:rPr>
        <w:t>A</w:t>
      </w:r>
      <w:r w:rsidRPr="009F70C1">
        <w:rPr>
          <w:rFonts w:hint="eastAsia"/>
        </w:rPr>
        <w:t>。实验</w:t>
      </w:r>
      <w:proofErr w:type="spellStart"/>
      <w:r w:rsidRPr="009F70C1">
        <w:rPr>
          <w:rFonts w:hint="eastAsia"/>
        </w:rPr>
        <w:t>i</w:t>
      </w:r>
      <w:proofErr w:type="spellEnd"/>
      <w:r w:rsidRPr="009F70C1">
        <w:rPr>
          <w:rFonts w:hint="eastAsia"/>
        </w:rPr>
        <w:t>次，得到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5%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15C88" w:rsidRPr="009F70C1" w:rsidRDefault="00615C88" w:rsidP="009F70C1">
      <w:pPr>
        <w:pStyle w:val="a3"/>
        <w:ind w:left="1440" w:firstLineChars="0" w:firstLine="0"/>
      </w:pPr>
      <w:r>
        <w:rPr>
          <w:rFonts w:hint="eastAsia"/>
        </w:rPr>
        <w:t>同理求出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2.5%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7.5%</w:t>
      </w:r>
      <w:r w:rsidRPr="0015777D">
        <w:rPr>
          <w:rFonts w:hint="eastAsia"/>
        </w:rPr>
        <w:t>……</w:t>
      </w:r>
      <w:r w:rsidRPr="0015777D">
        <w:rPr>
          <w:rFonts w:hint="eastAsia"/>
        </w:rPr>
        <w:t>A</w:t>
      </w:r>
      <w:r w:rsidR="00FD6B7B">
        <w:rPr>
          <w:rFonts w:hint="eastAsia"/>
          <w:vertAlign w:val="subscript"/>
        </w:rPr>
        <w:t>17.5%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并绘制图像</w:t>
      </w:r>
    </w:p>
    <w:p w:rsidR="009F70C1" w:rsidRDefault="00615C88" w:rsidP="009F70C1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013ADCCF" wp14:editId="25FE988B">
            <wp:extent cx="4320540" cy="1046131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550" cy="10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8" w:rsidRDefault="00E533C7" w:rsidP="009F70C1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42232" cy="20631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变异率改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33" cy="20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C7" w:rsidRDefault="00E533C7" w:rsidP="009F70C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分析上图表可以得到，当序列长度不变，变异率变化时：</w:t>
      </w:r>
    </w:p>
    <w:p w:rsidR="00E533C7" w:rsidRDefault="00E533C7" w:rsidP="009F70C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准确性会有显著变化，具体趋势为先增加后减小，在变异率为</w:t>
      </w:r>
      <w:r>
        <w:rPr>
          <w:rFonts w:hint="eastAsia"/>
        </w:rPr>
        <w:t>7.5%</w:t>
      </w:r>
      <w:r>
        <w:rPr>
          <w:rFonts w:hint="eastAsia"/>
        </w:rPr>
        <w:t>左右的时候达到顶峰。之后会迅速下降，在变异率大于</w:t>
      </w:r>
      <w:r>
        <w:rPr>
          <w:rFonts w:hint="eastAsia"/>
        </w:rPr>
        <w:t>12.5%</w:t>
      </w:r>
      <w:r>
        <w:rPr>
          <w:rFonts w:hint="eastAsia"/>
        </w:rPr>
        <w:t>后趋于平稳。准确率不会低于</w:t>
      </w:r>
      <w:r>
        <w:rPr>
          <w:rFonts w:hint="eastAsia"/>
        </w:rPr>
        <w:t>60%</w:t>
      </w:r>
      <w:r>
        <w:rPr>
          <w:rFonts w:hint="eastAsia"/>
        </w:rPr>
        <w:t>。图标中数据与</w:t>
      </w:r>
      <w:r>
        <w:rPr>
          <w:rFonts w:hint="eastAsia"/>
        </w:rPr>
        <w:t>2.2.1</w:t>
      </w:r>
      <w:r>
        <w:rPr>
          <w:rFonts w:hint="eastAsia"/>
        </w:rPr>
        <w:t>中相符，可信度较高。</w:t>
      </w:r>
    </w:p>
    <w:p w:rsidR="00E533C7" w:rsidRDefault="00E533C7" w:rsidP="00E533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具体举例</w:t>
      </w:r>
    </w:p>
    <w:p w:rsidR="00E533C7" w:rsidRDefault="00E533C7" w:rsidP="00E533C7">
      <w:pPr>
        <w:pStyle w:val="a3"/>
        <w:ind w:left="1440" w:firstLineChars="0" w:firstLine="0"/>
        <w:rPr>
          <w:rFonts w:hint="eastAsia"/>
        </w:rPr>
      </w:pPr>
      <w:r w:rsidRPr="00E533C7">
        <w:rPr>
          <w:rFonts w:hint="eastAsia"/>
        </w:rPr>
        <w:t>使用此模型对新型冠状病毒</w:t>
      </w:r>
      <w:r w:rsidRPr="00E533C7">
        <w:rPr>
          <w:rFonts w:hint="eastAsia"/>
        </w:rPr>
        <w:t>COVID-19</w:t>
      </w:r>
      <w:r w:rsidRPr="00E533C7">
        <w:rPr>
          <w:rFonts w:hint="eastAsia"/>
        </w:rPr>
        <w:t>两种毒株</w:t>
      </w:r>
      <w:r w:rsidRPr="00E533C7">
        <w:rPr>
          <w:rFonts w:hint="eastAsia"/>
        </w:rPr>
        <w:t>alpha</w:t>
      </w:r>
      <w:r w:rsidRPr="00E533C7">
        <w:rPr>
          <w:rFonts w:hint="eastAsia"/>
        </w:rPr>
        <w:t>与</w:t>
      </w:r>
      <w:r w:rsidRPr="00E533C7">
        <w:rPr>
          <w:rFonts w:hint="eastAsia"/>
        </w:rPr>
        <w:t>beta</w:t>
      </w:r>
      <w:r w:rsidRPr="00E533C7">
        <w:rPr>
          <w:rFonts w:hint="eastAsia"/>
        </w:rPr>
        <w:t>序列（长度为</w:t>
      </w:r>
      <w:r w:rsidRPr="00E533C7">
        <w:rPr>
          <w:rFonts w:hint="eastAsia"/>
        </w:rPr>
        <w:t>30000+</w:t>
      </w:r>
      <w:r>
        <w:rPr>
          <w:rFonts w:hint="eastAsia"/>
        </w:rPr>
        <w:t>碱基</w:t>
      </w:r>
      <w:r w:rsidRPr="00E533C7">
        <w:rPr>
          <w:rFonts w:hint="eastAsia"/>
        </w:rPr>
        <w:t>）进行距离分析，发现</w:t>
      </w:r>
      <w:r>
        <w:rPr>
          <w:rFonts w:hint="eastAsia"/>
        </w:rPr>
        <w:t>距离</w:t>
      </w:r>
      <w:r w:rsidRPr="00E533C7">
        <w:rPr>
          <w:rFonts w:hint="eastAsia"/>
        </w:rPr>
        <w:t>预测值约为</w:t>
      </w:r>
      <w:r w:rsidRPr="00E533C7">
        <w:rPr>
          <w:rFonts w:hint="eastAsia"/>
        </w:rPr>
        <w:t>0.01556</w:t>
      </w:r>
      <w:r>
        <w:rPr>
          <w:rFonts w:hint="eastAsia"/>
        </w:rPr>
        <w:t>，理想</w:t>
      </w:r>
      <w:r w:rsidRPr="00E533C7">
        <w:rPr>
          <w:rFonts w:hint="eastAsia"/>
        </w:rPr>
        <w:t>值</w:t>
      </w:r>
      <w:r w:rsidRPr="00E533C7">
        <w:rPr>
          <w:rFonts w:hint="eastAsia"/>
        </w:rPr>
        <w:t>0.018</w:t>
      </w:r>
      <w:r w:rsidRPr="00E533C7">
        <w:rPr>
          <w:rFonts w:hint="eastAsia"/>
        </w:rPr>
        <w:t>，结果为</w:t>
      </w:r>
      <w:r w:rsidRPr="00E533C7">
        <w:rPr>
          <w:rFonts w:hint="eastAsia"/>
        </w:rPr>
        <w:t>86.4%</w:t>
      </w:r>
      <w:r w:rsidRPr="00E533C7">
        <w:rPr>
          <w:rFonts w:hint="eastAsia"/>
        </w:rPr>
        <w:t>。</w:t>
      </w:r>
      <w:r>
        <w:rPr>
          <w:rFonts w:hint="eastAsia"/>
        </w:rPr>
        <w:t>这一结果符合上述两准确性分析所得结论。</w:t>
      </w:r>
    </w:p>
    <w:p w:rsidR="00E533C7" w:rsidRDefault="00E533C7" w:rsidP="00E533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总结：</w:t>
      </w:r>
    </w:p>
    <w:p w:rsidR="00E533C7" w:rsidRDefault="00E533C7" w:rsidP="00E533C7">
      <w:pPr>
        <w:pStyle w:val="a3"/>
        <w:ind w:left="1440" w:firstLineChars="0" w:firstLine="0"/>
        <w:rPr>
          <w:rFonts w:hint="eastAsia"/>
        </w:rPr>
      </w:pPr>
      <w:bookmarkStart w:id="0" w:name="_GoBack"/>
      <w:r>
        <w:rPr>
          <w:rFonts w:hint="eastAsia"/>
        </w:rPr>
        <w:t>由以上准确性分析可以得出：此模型的准确性受序列长度的影响较小，而受变异</w:t>
      </w:r>
      <w:proofErr w:type="gramStart"/>
      <w:r>
        <w:rPr>
          <w:rFonts w:hint="eastAsia"/>
        </w:rPr>
        <w:t>率影响</w:t>
      </w:r>
      <w:proofErr w:type="gramEnd"/>
      <w:r>
        <w:rPr>
          <w:rFonts w:hint="eastAsia"/>
        </w:rPr>
        <w:t>较大。这说明，此模型适用于生物学距离较近的生物种群的序列。模型对同家族序列，同源序列距离的测定准确度高。</w:t>
      </w:r>
    </w:p>
    <w:bookmarkEnd w:id="0"/>
    <w:p w:rsidR="007B4B1F" w:rsidRPr="00E533C7" w:rsidRDefault="007B4B1F" w:rsidP="007B4B1F"/>
    <w:sectPr w:rsidR="007B4B1F" w:rsidRPr="00E5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774AA"/>
    <w:multiLevelType w:val="multilevel"/>
    <w:tmpl w:val="8DB4B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72"/>
    <w:rsid w:val="00007EC0"/>
    <w:rsid w:val="001014B6"/>
    <w:rsid w:val="0015777D"/>
    <w:rsid w:val="002266E1"/>
    <w:rsid w:val="002B450D"/>
    <w:rsid w:val="002E613C"/>
    <w:rsid w:val="003B34E6"/>
    <w:rsid w:val="005279BC"/>
    <w:rsid w:val="00615C88"/>
    <w:rsid w:val="00632D72"/>
    <w:rsid w:val="006E6F15"/>
    <w:rsid w:val="007B4B1F"/>
    <w:rsid w:val="009F70C1"/>
    <w:rsid w:val="00A872D7"/>
    <w:rsid w:val="00B97390"/>
    <w:rsid w:val="00BD5DC0"/>
    <w:rsid w:val="00CB15FF"/>
    <w:rsid w:val="00E533C7"/>
    <w:rsid w:val="00FC5DB7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266E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266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6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266E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266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蒋梓轩</dc:creator>
  <cp:keywords/>
  <dc:description/>
  <cp:lastModifiedBy>蒋梓轩</cp:lastModifiedBy>
  <cp:revision>7</cp:revision>
  <dcterms:created xsi:type="dcterms:W3CDTF">2023-01-12T04:07:00Z</dcterms:created>
  <dcterms:modified xsi:type="dcterms:W3CDTF">2023-01-12T10:49:00Z</dcterms:modified>
</cp:coreProperties>
</file>