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21ECF85"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个交点并进行标记，所有标记点拟合后形成曲面即为设定时间下单棵植株的受光面</w:t>
      </w:r>
      <w:r w:rsidR="001C05B3">
        <w:rPr>
          <w:rFonts w:ascii="宋体" w:eastAsia="宋体" w:hAnsi="宋体" w:hint="eastAsia"/>
          <w:sz w:val="24"/>
          <w:szCs w:val="28"/>
        </w:rPr>
        <w:t>，求得该面面积即可</w:t>
      </w:r>
      <w:r w:rsidRPr="00694DB0">
        <w:rPr>
          <w:rFonts w:ascii="宋体" w:eastAsia="宋体" w:hAnsi="宋体"/>
          <w:sz w:val="24"/>
          <w:szCs w:val="28"/>
        </w:rPr>
        <w:t>。</w:t>
      </w:r>
    </w:p>
    <w:p w14:paraId="6D623853" w14:textId="5F19BF53"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r w:rsidR="001C05B3">
        <w:rPr>
          <w:rFonts w:ascii="宋体" w:eastAsia="宋体" w:hAnsi="宋体" w:hint="eastAsia"/>
          <w:sz w:val="24"/>
          <w:szCs w:val="28"/>
        </w:rPr>
        <w:t>，同时确立阴影边界，计算其面积</w:t>
      </w:r>
      <w:r w:rsidRPr="00694DB0">
        <w:rPr>
          <w:rFonts w:ascii="宋体" w:eastAsia="宋体" w:hAnsi="宋体"/>
          <w:sz w:val="24"/>
          <w:szCs w:val="28"/>
        </w:rPr>
        <w:t>。</w:t>
      </w:r>
    </w:p>
    <w:p w14:paraId="4C9B3871" w14:textId="569D16A2" w:rsidR="004135BC" w:rsidRPr="00694DB0" w:rsidRDefault="004135BC" w:rsidP="004135BC">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3C6820" w14:textId="7E6BF834" w:rsidR="00EE71B7" w:rsidRDefault="00EE71B7" w:rsidP="00694DB0">
      <w:pPr>
        <w:rPr>
          <w:rFonts w:ascii="宋体" w:eastAsia="宋体" w:hAnsi="宋体"/>
          <w:sz w:val="24"/>
          <w:szCs w:val="28"/>
        </w:rPr>
      </w:pPr>
      <w:r>
        <w:rPr>
          <w:rFonts w:ascii="宋体" w:eastAsia="宋体" w:hAnsi="宋体" w:hint="eastAsia"/>
          <w:sz w:val="24"/>
          <w:szCs w:val="28"/>
        </w:rPr>
        <w:t>在问题</w:t>
      </w:r>
      <w:r w:rsidR="001C05B3">
        <w:rPr>
          <w:rFonts w:ascii="宋体" w:eastAsia="宋体" w:hAnsi="宋体" w:hint="eastAsia"/>
          <w:sz w:val="24"/>
          <w:szCs w:val="28"/>
        </w:rPr>
        <w:t>1</w:t>
      </w:r>
      <w:r>
        <w:rPr>
          <w:rFonts w:ascii="宋体" w:eastAsia="宋体" w:hAnsi="宋体" w:hint="eastAsia"/>
          <w:sz w:val="24"/>
          <w:szCs w:val="28"/>
        </w:rPr>
        <w:t>模型的基础上将受光目标拓展为</w:t>
      </w:r>
      <m:oMath>
        <m:r>
          <w:rPr>
            <w:rFonts w:ascii="Cambria Math" w:eastAsia="宋体" w:hAnsi="Cambria Math"/>
            <w:sz w:val="24"/>
            <w:szCs w:val="28"/>
          </w:rPr>
          <m:t>1×3</m:t>
        </m:r>
      </m:oMath>
      <w:r>
        <w:rPr>
          <w:rFonts w:ascii="宋体" w:eastAsia="宋体" w:hAnsi="宋体" w:hint="eastAsia"/>
          <w:sz w:val="24"/>
          <w:szCs w:val="28"/>
        </w:rPr>
        <w:t>单行林带，根据重要特征，按行列方向与树间距</w:t>
      </w:r>
      <w:r w:rsidR="008E4967">
        <w:rPr>
          <w:rFonts w:ascii="宋体" w:eastAsia="宋体" w:hAnsi="宋体" w:hint="eastAsia"/>
          <w:sz w:val="24"/>
          <w:szCs w:val="28"/>
        </w:rPr>
        <w:t>设计</w:t>
      </w:r>
      <w:r>
        <w:rPr>
          <w:rFonts w:ascii="宋体" w:eastAsia="宋体" w:hAnsi="宋体" w:hint="eastAsia"/>
          <w:sz w:val="24"/>
          <w:szCs w:val="28"/>
        </w:rPr>
        <w:t>共计6组</w:t>
      </w:r>
      <w:r w:rsidR="008E4967">
        <w:rPr>
          <w:rFonts w:ascii="宋体" w:eastAsia="宋体" w:hAnsi="宋体" w:hint="eastAsia"/>
          <w:sz w:val="24"/>
          <w:szCs w:val="28"/>
        </w:rPr>
        <w:t>林带</w:t>
      </w:r>
      <w:r w:rsidR="00C56FF7">
        <w:rPr>
          <w:rFonts w:ascii="宋体" w:eastAsia="宋体" w:hAnsi="宋体" w:hint="eastAsia"/>
          <w:sz w:val="24"/>
          <w:szCs w:val="28"/>
        </w:rPr>
        <w:t>，在春分、夏至、秋分、冬至四日内均匀取点</w:t>
      </w:r>
      <w:r w:rsidR="008E4967">
        <w:rPr>
          <w:rFonts w:ascii="宋体" w:eastAsia="宋体" w:hAnsi="宋体" w:hint="eastAsia"/>
          <w:sz w:val="24"/>
          <w:szCs w:val="28"/>
        </w:rPr>
        <w:t>进行相关情况模拟。</w:t>
      </w:r>
      <w:r>
        <w:rPr>
          <w:rFonts w:ascii="宋体" w:eastAsia="宋体" w:hAnsi="宋体" w:hint="eastAsia"/>
          <w:sz w:val="24"/>
          <w:szCs w:val="28"/>
        </w:rPr>
        <w:t>针对受光仅需考虑中间树冠层的情况，向整行推广即可；由</w:t>
      </w:r>
      <w:r>
        <w:rPr>
          <w:rFonts w:ascii="宋体" w:eastAsia="宋体" w:hAnsi="宋体" w:hint="eastAsia"/>
          <w:sz w:val="24"/>
          <w:szCs w:val="28"/>
        </w:rPr>
        <w:lastRenderedPageBreak/>
        <w:t>于有邻木遮挡，针对阴影则须考虑整体阴影情况。</w:t>
      </w:r>
      <w:r w:rsidR="0062120F">
        <w:rPr>
          <w:rFonts w:ascii="宋体" w:eastAsia="宋体" w:hAnsi="宋体" w:hint="eastAsia"/>
          <w:sz w:val="24"/>
          <w:szCs w:val="28"/>
        </w:rPr>
        <w:t>对面积计算结果拟合呈曲线后进行图表分析，即得到变化情况。</w:t>
      </w:r>
    </w:p>
    <w:p w14:paraId="2A5BA23E" w14:textId="3257E350" w:rsidR="001C05B3" w:rsidRPr="00694DB0" w:rsidRDefault="001C05B3" w:rsidP="001C05B3">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3</w:t>
      </w:r>
      <w:r w:rsidRPr="00694DB0">
        <w:rPr>
          <w:rFonts w:ascii="宋体" w:eastAsia="宋体" w:hAnsi="宋体"/>
          <w:b/>
          <w:bCs/>
          <w:sz w:val="24"/>
          <w:szCs w:val="28"/>
        </w:rPr>
        <w:t>的分析：</w:t>
      </w:r>
    </w:p>
    <w:p w14:paraId="186BE437" w14:textId="2309229E" w:rsidR="001C05B3" w:rsidRDefault="001C05B3" w:rsidP="001C05B3">
      <w:pPr>
        <w:rPr>
          <w:rFonts w:ascii="宋体" w:eastAsia="宋体" w:hAnsi="宋体"/>
          <w:sz w:val="24"/>
          <w:szCs w:val="28"/>
        </w:rPr>
      </w:pPr>
      <w:r>
        <w:rPr>
          <w:rFonts w:ascii="宋体" w:eastAsia="宋体" w:hAnsi="宋体" w:hint="eastAsia"/>
          <w:sz w:val="24"/>
          <w:szCs w:val="28"/>
        </w:rPr>
        <w:t>在问题</w:t>
      </w:r>
      <w:r w:rsidR="00C56FF7">
        <w:rPr>
          <w:rFonts w:ascii="宋体" w:eastAsia="宋体" w:hAnsi="宋体"/>
          <w:sz w:val="24"/>
          <w:szCs w:val="28"/>
        </w:rPr>
        <w:t>2</w:t>
      </w:r>
      <w:r>
        <w:rPr>
          <w:rFonts w:ascii="宋体" w:eastAsia="宋体" w:hAnsi="宋体" w:hint="eastAsia"/>
          <w:sz w:val="24"/>
          <w:szCs w:val="28"/>
        </w:rPr>
        <w:t>模型的基础上将</w:t>
      </w:r>
      <m:oMath>
        <m:r>
          <w:rPr>
            <w:rFonts w:ascii="Cambria Math" w:eastAsia="宋体" w:hAnsi="Cambria Math"/>
            <w:sz w:val="24"/>
            <w:szCs w:val="28"/>
          </w:rPr>
          <m:t>1×3</m:t>
        </m:r>
      </m:oMath>
      <w:r>
        <w:rPr>
          <w:rFonts w:ascii="宋体" w:eastAsia="宋体" w:hAnsi="宋体" w:hint="eastAsia"/>
          <w:sz w:val="24"/>
          <w:szCs w:val="28"/>
        </w:rPr>
        <w:t>单行林带</w:t>
      </w:r>
      <w:r>
        <w:rPr>
          <w:rFonts w:ascii="宋体" w:eastAsia="宋体" w:hAnsi="宋体" w:hint="eastAsia"/>
          <w:sz w:val="24"/>
          <w:szCs w:val="28"/>
        </w:rPr>
        <w:t>拓展</w:t>
      </w:r>
      <w:r>
        <w:rPr>
          <w:rFonts w:ascii="宋体" w:eastAsia="宋体" w:hAnsi="宋体" w:hint="eastAsia"/>
          <w:sz w:val="24"/>
          <w:szCs w:val="28"/>
        </w:rPr>
        <w:t>为东南西北方向的</w:t>
      </w:r>
      <m:oMath>
        <m:r>
          <w:rPr>
            <w:rFonts w:ascii="Cambria Math" w:eastAsia="宋体" w:hAnsi="Cambria Math"/>
            <w:sz w:val="24"/>
            <w:szCs w:val="28"/>
          </w:rPr>
          <m:t>3×3</m:t>
        </m:r>
      </m:oMath>
      <w:r>
        <w:rPr>
          <w:rFonts w:ascii="宋体" w:eastAsia="宋体" w:hAnsi="宋体" w:hint="eastAsia"/>
          <w:sz w:val="24"/>
          <w:szCs w:val="28"/>
        </w:rPr>
        <w:t>正方形林区</w:t>
      </w:r>
      <w:r>
        <w:rPr>
          <w:rFonts w:ascii="宋体" w:eastAsia="宋体" w:hAnsi="宋体" w:hint="eastAsia"/>
          <w:sz w:val="24"/>
          <w:szCs w:val="28"/>
        </w:rPr>
        <w:t>，</w:t>
      </w:r>
      <w:r w:rsidR="00C56FF7">
        <w:rPr>
          <w:rFonts w:ascii="宋体" w:eastAsia="宋体" w:hAnsi="宋体" w:hint="eastAsia"/>
          <w:sz w:val="24"/>
          <w:szCs w:val="28"/>
        </w:rPr>
        <w:t>依旧</w:t>
      </w:r>
      <w:r w:rsidR="00C56FF7">
        <w:rPr>
          <w:rFonts w:ascii="宋体" w:eastAsia="宋体" w:hAnsi="宋体" w:hint="eastAsia"/>
          <w:sz w:val="24"/>
          <w:szCs w:val="28"/>
        </w:rPr>
        <w:t>在春分、夏至、秋分、冬至四日内均匀取点进行相关情况模拟</w:t>
      </w:r>
      <w:r w:rsidR="00C56FF7">
        <w:rPr>
          <w:rFonts w:ascii="宋体" w:eastAsia="宋体" w:hAnsi="宋体" w:hint="eastAsia"/>
          <w:sz w:val="24"/>
          <w:szCs w:val="28"/>
        </w:rPr>
        <w:t>。</w:t>
      </w:r>
      <w:r>
        <w:rPr>
          <w:rFonts w:ascii="宋体" w:eastAsia="宋体" w:hAnsi="宋体" w:hint="eastAsia"/>
          <w:sz w:val="24"/>
          <w:szCs w:val="28"/>
        </w:rPr>
        <w:t>针对受光仅需考虑中间树冠层的情况，针对阴影则须考虑整体阴影情况。</w:t>
      </w:r>
      <w:r w:rsidR="0062120F">
        <w:rPr>
          <w:rFonts w:ascii="宋体" w:eastAsia="宋体" w:hAnsi="宋体" w:hint="eastAsia"/>
          <w:sz w:val="24"/>
          <w:szCs w:val="28"/>
        </w:rPr>
        <w:t>对面积计算结果拟合呈曲线后进行图表分析，即得到变化情况。</w:t>
      </w:r>
    </w:p>
    <w:p w14:paraId="125260D7" w14:textId="3454388C" w:rsidR="00C56FF7" w:rsidRPr="00694DB0" w:rsidRDefault="00C56FF7" w:rsidP="00C56FF7">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4</w:t>
      </w:r>
      <w:r w:rsidRPr="00694DB0">
        <w:rPr>
          <w:rFonts w:ascii="宋体" w:eastAsia="宋体" w:hAnsi="宋体"/>
          <w:b/>
          <w:bCs/>
          <w:sz w:val="24"/>
          <w:szCs w:val="28"/>
        </w:rPr>
        <w:t>的分析：</w:t>
      </w:r>
    </w:p>
    <w:p w14:paraId="7D59CDE7" w14:textId="35DA2ABC" w:rsidR="00C56FF7" w:rsidRDefault="00C56FF7" w:rsidP="00C56FF7">
      <w:pPr>
        <w:rPr>
          <w:rFonts w:ascii="宋体" w:eastAsia="宋体" w:hAnsi="宋体"/>
          <w:sz w:val="24"/>
          <w:szCs w:val="28"/>
        </w:rPr>
      </w:pPr>
      <w:r>
        <w:rPr>
          <w:rFonts w:ascii="宋体" w:eastAsia="宋体" w:hAnsi="宋体" w:hint="eastAsia"/>
          <w:sz w:val="24"/>
          <w:szCs w:val="28"/>
        </w:rPr>
        <w:t>在问题</w:t>
      </w:r>
      <w:r>
        <w:rPr>
          <w:rFonts w:ascii="宋体" w:eastAsia="宋体" w:hAnsi="宋体"/>
          <w:sz w:val="24"/>
          <w:szCs w:val="28"/>
        </w:rPr>
        <w:t>3</w:t>
      </w:r>
      <w:r>
        <w:rPr>
          <w:rFonts w:ascii="宋体" w:eastAsia="宋体" w:hAnsi="宋体" w:hint="eastAsia"/>
          <w:sz w:val="24"/>
          <w:szCs w:val="28"/>
        </w:rPr>
        <w:t>模型的基础上将</w:t>
      </w:r>
      <m:oMath>
        <m:r>
          <w:rPr>
            <w:rFonts w:ascii="Cambria Math" w:eastAsia="宋体" w:hAnsi="Cambria Math"/>
            <w:sz w:val="24"/>
            <w:szCs w:val="28"/>
          </w:rPr>
          <m:t>3×3</m:t>
        </m:r>
      </m:oMath>
      <w:r>
        <w:rPr>
          <w:rFonts w:ascii="宋体" w:eastAsia="宋体" w:hAnsi="宋体" w:hint="eastAsia"/>
          <w:sz w:val="24"/>
          <w:szCs w:val="28"/>
        </w:rPr>
        <w:t>正方形林区</w:t>
      </w:r>
      <w:r>
        <w:rPr>
          <w:rFonts w:ascii="宋体" w:eastAsia="宋体" w:hAnsi="宋体" w:hint="eastAsia"/>
          <w:sz w:val="24"/>
          <w:szCs w:val="28"/>
        </w:rPr>
        <w:t>添加西北坡向，坡度为1</w:t>
      </w:r>
      <w:r>
        <w:rPr>
          <w:rFonts w:ascii="宋体" w:eastAsia="宋体" w:hAnsi="宋体"/>
          <w:sz w:val="24"/>
          <w:szCs w:val="28"/>
        </w:rPr>
        <w:t>0</w:t>
      </w:r>
      <w:r>
        <w:rPr>
          <w:rFonts w:ascii="宋体" w:eastAsia="宋体" w:hAnsi="宋体" w:hint="eastAsia"/>
          <w:sz w:val="24"/>
          <w:szCs w:val="28"/>
        </w:rPr>
        <w:t>°的影响参数</w:t>
      </w:r>
      <w:r>
        <w:rPr>
          <w:rFonts w:ascii="宋体" w:eastAsia="宋体" w:hAnsi="宋体" w:hint="eastAsia"/>
          <w:sz w:val="24"/>
          <w:szCs w:val="28"/>
        </w:rPr>
        <w:t>，</w:t>
      </w:r>
      <w:r w:rsidR="0062120F">
        <w:rPr>
          <w:rFonts w:ascii="宋体" w:eastAsia="宋体" w:hAnsi="宋体" w:hint="eastAsia"/>
          <w:sz w:val="24"/>
          <w:szCs w:val="28"/>
        </w:rPr>
        <w:t>并</w:t>
      </w:r>
      <w:r>
        <w:rPr>
          <w:rFonts w:ascii="宋体" w:eastAsia="宋体" w:hAnsi="宋体" w:hint="eastAsia"/>
          <w:sz w:val="24"/>
          <w:szCs w:val="28"/>
        </w:rPr>
        <w:t>转化为正东—西方向和正南—北方向上的坡度</w:t>
      </w:r>
      <w:r w:rsidR="0062120F">
        <w:rPr>
          <w:rFonts w:ascii="宋体" w:eastAsia="宋体" w:hAnsi="宋体" w:hint="eastAsia"/>
          <w:sz w:val="24"/>
          <w:szCs w:val="28"/>
        </w:rPr>
        <w:t>进行分析，步骤同上</w:t>
      </w:r>
    </w:p>
    <w:p w14:paraId="542C71D3" w14:textId="1DC7AAA4" w:rsidR="001C05B3" w:rsidRPr="0062120F" w:rsidRDefault="0062120F" w:rsidP="00694DB0">
      <w:pPr>
        <w:rPr>
          <w:rFonts w:ascii="宋体" w:eastAsia="宋体" w:hAnsi="宋体" w:hint="eastAsia"/>
          <w:b/>
          <w:bCs/>
          <w:sz w:val="24"/>
          <w:szCs w:val="28"/>
        </w:rPr>
      </w:pPr>
      <w:r w:rsidRPr="0062120F">
        <w:rPr>
          <w:rFonts w:ascii="宋体" w:eastAsia="宋体" w:hAnsi="宋体" w:hint="eastAsia"/>
          <w:b/>
          <w:bCs/>
          <w:sz w:val="24"/>
          <w:szCs w:val="28"/>
        </w:rPr>
        <w:t>问题5的分析：</w:t>
      </w:r>
    </w:p>
    <w:p w14:paraId="69C83BAD" w14:textId="7B1A3E67" w:rsidR="008E4967" w:rsidRPr="008E4967" w:rsidRDefault="0062120F" w:rsidP="00694DB0">
      <w:pPr>
        <w:rPr>
          <w:rFonts w:ascii="宋体" w:eastAsia="宋体" w:hAnsi="宋体" w:hint="eastAsia"/>
          <w:sz w:val="24"/>
          <w:szCs w:val="28"/>
        </w:rPr>
      </w:pPr>
      <w:r>
        <w:rPr>
          <w:rFonts w:ascii="宋体" w:eastAsia="宋体" w:hAnsi="宋体" w:hint="eastAsia"/>
          <w:sz w:val="24"/>
          <w:szCs w:val="28"/>
        </w:rPr>
        <w:t>以林区受光情况作为第一参考指标，根据已建立模型的分析结果添入指标因子，再以水分、土壤肥力等因素作为辅助参考指标修改，综合得出对</w:t>
      </w:r>
      <w:r w:rsidRPr="00044FF8">
        <w:rPr>
          <w:rFonts w:ascii="宋体" w:eastAsia="宋体" w:hAnsi="宋体"/>
          <w:sz w:val="24"/>
          <w:szCs w:val="28"/>
        </w:rPr>
        <w:t>林木栽植与结构管护</w:t>
      </w:r>
      <w:r>
        <w:rPr>
          <w:rFonts w:ascii="宋体" w:eastAsia="宋体" w:hAnsi="宋体" w:hint="eastAsia"/>
          <w:sz w:val="24"/>
          <w:szCs w:val="28"/>
        </w:rPr>
        <w:t>的</w:t>
      </w:r>
      <w:r w:rsidRPr="00044FF8">
        <w:rPr>
          <w:rFonts w:ascii="宋体" w:eastAsia="宋体" w:hAnsi="宋体" w:hint="eastAsia"/>
          <w:sz w:val="24"/>
          <w:szCs w:val="28"/>
        </w:rPr>
        <w:t>合理建议</w:t>
      </w: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1"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2"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3"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4"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5"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6"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7"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8"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9"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20"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1"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2"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3"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4"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5"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6"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为受光由侧到顶，再回到侧循环变化，受光面偏移自北向南，再回到南循环变化。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7"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7A4658C8"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w:r w:rsidR="00EE71B7">
        <w:rPr>
          <w:rFonts w:ascii="宋体" w:eastAsia="宋体" w:hAnsi="宋体" w:hint="eastAsia"/>
          <w:sz w:val="24"/>
          <w:szCs w:val="28"/>
        </w:rPr>
        <w:t>U</w:t>
      </w:r>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8"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9"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30"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1"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2"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6F158466"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w:r w:rsidR="00EE71B7">
        <w:rPr>
          <w:rFonts w:ascii="宋体" w:eastAsia="宋体" w:hAnsi="宋体" w:hint="eastAsia"/>
          <w:sz w:val="24"/>
          <w:szCs w:val="28"/>
        </w:rPr>
        <w:t>U</w:t>
      </w:r>
      <w:r w:rsidRPr="00694DB0">
        <w:rPr>
          <w:rFonts w:ascii="宋体" w:eastAsia="宋体" w:hAnsi="宋体" w:hint="eastAsia"/>
          <w:sz w:val="24"/>
          <w:szCs w:val="28"/>
        </w:rPr>
        <w:t>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lastRenderedPageBreak/>
        <w:t>阴影面积随季节变化情况：春、秋、夏季阴影面积一天中变化不大，冬季早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关于树与树间距，则只需在问题一模型的基础上进行扩展，将受光实体改成以相同的数棵苹果树沿直线等间隔排列构建而成的单行林带。此处取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3"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中所使用建立受光面的方式模拟该时间点该组单行林带受光情况，并计算受光面积。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r>
        <w:rPr>
          <w:rFonts w:ascii="宋体" w:eastAsia="宋体" w:hAnsi="宋体" w:hint="eastAsia"/>
          <w:sz w:val="24"/>
          <w:szCs w:val="28"/>
        </w:rPr>
        <w:lastRenderedPageBreak/>
        <w:t>分出东—西走向与南—北走向两组，每组仍以春分、夏至、秋分、冬至四日为例，以1小时为步长，在8时—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单行林带的行列方向对于夏、冬两季其整体阴影面积影响不大，春、秋两季单行林带的整体阴影面积则呈现为南—北走向的大于东—西走向的。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w:t>
      </w:r>
      <w:r w:rsidR="000E5F6C">
        <w:rPr>
          <w:rFonts w:ascii="Times New Roman" w:eastAsia="宋体" w:hAnsi="Times New Roman" w:cs="Times New Roman" w:hint="eastAsia"/>
          <w:sz w:val="24"/>
          <w:szCs w:val="28"/>
        </w:rPr>
        <w:t>在行向间苹果树树冠模型的基础上，将等距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4"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03D8D9D0" w:rsidR="001807AC" w:rsidRDefault="007D0353" w:rsidP="001807AC">
      <w:pPr>
        <w:rPr>
          <w:rFonts w:ascii="宋体" w:eastAsia="宋体" w:hAnsi="宋体"/>
          <w:sz w:val="24"/>
          <w:szCs w:val="28"/>
        </w:rPr>
      </w:pPr>
      <w:r w:rsidRPr="007D0353">
        <w:rPr>
          <w:rFonts w:ascii="宋体" w:eastAsia="宋体" w:hAnsi="宋体" w:hint="eastAsia"/>
          <w:sz w:val="24"/>
          <w:szCs w:val="28"/>
        </w:rPr>
        <w:t>与5</w:t>
      </w:r>
      <w:r w:rsidRPr="007D0353">
        <w:rPr>
          <w:rFonts w:ascii="宋体" w:eastAsia="宋体" w:hAnsi="宋体"/>
          <w:sz w:val="24"/>
          <w:szCs w:val="28"/>
        </w:rPr>
        <w:t>.2.2</w:t>
      </w:r>
      <w:r>
        <w:rPr>
          <w:rFonts w:ascii="宋体" w:eastAsia="宋体" w:hAnsi="宋体" w:hint="eastAsia"/>
          <w:sz w:val="24"/>
          <w:szCs w:val="28"/>
        </w:rPr>
        <w:t>类似，仅考虑中间树冠层的受光情况，在春分、夏至、秋分、冬至四日以1小时为步长在8时—</w:t>
      </w:r>
      <w:r>
        <w:rPr>
          <w:rFonts w:ascii="宋体" w:eastAsia="宋体" w:hAnsi="宋体"/>
          <w:sz w:val="24"/>
          <w:szCs w:val="28"/>
        </w:rPr>
        <w:t>17</w:t>
      </w:r>
      <w:r>
        <w:rPr>
          <w:rFonts w:ascii="宋体" w:eastAsia="宋体" w:hAnsi="宋体" w:hint="eastAsia"/>
          <w:sz w:val="24"/>
          <w:szCs w:val="28"/>
        </w:rPr>
        <w:t>时时间段内取点，使用5</w:t>
      </w:r>
      <w:r>
        <w:rPr>
          <w:rFonts w:ascii="宋体" w:eastAsia="宋体" w:hAnsi="宋体"/>
          <w:sz w:val="24"/>
          <w:szCs w:val="28"/>
        </w:rPr>
        <w:t>.1.3</w:t>
      </w:r>
      <w:r>
        <w:rPr>
          <w:rFonts w:ascii="宋体" w:eastAsia="宋体" w:hAnsi="宋体" w:hint="eastAsia"/>
          <w:sz w:val="24"/>
          <w:szCs w:val="28"/>
        </w:rPr>
        <w:t>中的建立方式模拟特定时间点树冠层受光并计算面积，数值拟合成曲线，生成结果如下所示：</w:t>
      </w:r>
    </w:p>
    <w:p w14:paraId="0316A3B8" w14:textId="77777777" w:rsidR="007D0353" w:rsidRDefault="007D0353" w:rsidP="001807AC">
      <w:pPr>
        <w:rPr>
          <w:rFonts w:ascii="宋体" w:eastAsia="宋体" w:hAnsi="宋体"/>
          <w:sz w:val="24"/>
          <w:szCs w:val="28"/>
        </w:rPr>
      </w:pPr>
    </w:p>
    <w:p w14:paraId="35692B60" w14:textId="7BE225E5" w:rsidR="007D0353" w:rsidRPr="007D0353" w:rsidRDefault="00E75AA1" w:rsidP="001807AC">
      <w:pPr>
        <w:rPr>
          <w:rFonts w:ascii="宋体" w:eastAsia="宋体" w:hAnsi="宋体"/>
          <w:sz w:val="24"/>
          <w:szCs w:val="28"/>
        </w:rPr>
      </w:pPr>
      <w:r>
        <w:rPr>
          <w:rFonts w:ascii="宋体" w:eastAsia="宋体" w:hAnsi="宋体" w:hint="eastAsia"/>
          <w:sz w:val="24"/>
          <w:szCs w:val="28"/>
        </w:rPr>
        <w:lastRenderedPageBreak/>
        <w:t>对上四图分析可得，相较夏季的U形变化曲线，由于早晚太阳</w:t>
      </w:r>
      <w:r w:rsidR="005C279A">
        <w:rPr>
          <w:rFonts w:ascii="宋体" w:eastAsia="宋体" w:hAnsi="宋体" w:hint="eastAsia"/>
          <w:sz w:val="24"/>
          <w:szCs w:val="28"/>
        </w:rPr>
        <w:t>始末</w:t>
      </w:r>
      <w:r>
        <w:rPr>
          <w:rFonts w:ascii="宋体" w:eastAsia="宋体" w:hAnsi="宋体" w:hint="eastAsia"/>
          <w:sz w:val="24"/>
          <w:szCs w:val="28"/>
        </w:rPr>
        <w:t>高度角</w:t>
      </w:r>
      <w:r w:rsidR="005C279A">
        <w:rPr>
          <w:rFonts w:ascii="宋体" w:eastAsia="宋体" w:hAnsi="宋体" w:hint="eastAsia"/>
          <w:sz w:val="24"/>
          <w:szCs w:val="28"/>
        </w:rPr>
        <w:t>均</w:t>
      </w:r>
      <w:r>
        <w:rPr>
          <w:rFonts w:ascii="宋体" w:eastAsia="宋体" w:hAnsi="宋体" w:hint="eastAsia"/>
          <w:sz w:val="24"/>
          <w:szCs w:val="28"/>
        </w:rPr>
        <w:t>较低，</w:t>
      </w:r>
      <w:r w:rsidR="005C279A">
        <w:rPr>
          <w:rFonts w:ascii="宋体" w:eastAsia="宋体" w:hAnsi="宋体" w:hint="eastAsia"/>
          <w:sz w:val="24"/>
          <w:szCs w:val="28"/>
        </w:rPr>
        <w:t>彼时</w:t>
      </w:r>
      <w:r>
        <w:rPr>
          <w:rFonts w:ascii="宋体" w:eastAsia="宋体" w:hAnsi="宋体" w:hint="eastAsia"/>
          <w:sz w:val="24"/>
          <w:szCs w:val="28"/>
        </w:rPr>
        <w:t>相邻树冠层间</w:t>
      </w:r>
      <w:r w:rsidR="005C279A">
        <w:rPr>
          <w:rFonts w:ascii="宋体" w:eastAsia="宋体" w:hAnsi="宋体" w:hint="eastAsia"/>
          <w:sz w:val="24"/>
          <w:szCs w:val="28"/>
        </w:rPr>
        <w:t>会</w:t>
      </w:r>
      <w:r>
        <w:rPr>
          <w:rFonts w:ascii="宋体" w:eastAsia="宋体" w:hAnsi="宋体" w:hint="eastAsia"/>
          <w:sz w:val="24"/>
          <w:szCs w:val="28"/>
        </w:rPr>
        <w:t>存在大面积遮挡，春、秋、冬季的变化曲线更偏向鞍形，在早晚多出了一个短时大幅变化过程</w:t>
      </w:r>
      <w:r w:rsidR="005C279A">
        <w:rPr>
          <w:rFonts w:ascii="宋体" w:eastAsia="宋体" w:hAnsi="宋体" w:hint="eastAsia"/>
          <w:sz w:val="24"/>
          <w:szCs w:val="28"/>
        </w:rPr>
        <w:t>。树间距的扩大也只在四季的此时段内对受光面积的极值存在一定限度内的增大作用，其余时间段并无影响。</w:t>
      </w: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78B9F5B8"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79C4E19B" w:rsidR="00391C4D" w:rsidRPr="00391C4D"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w:t>
      </w:r>
      <w:r w:rsidR="00202D19">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苹果树</w:t>
      </w:r>
      <w:r w:rsidR="00202D1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阴影情况类似，不同季节与不同间距均呈现阴影面积先减后增的变化趋势</w:t>
      </w:r>
      <w:r w:rsidR="004B35C6">
        <w:rPr>
          <w:rFonts w:ascii="Times New Roman" w:eastAsia="宋体" w:hAnsi="Times New Roman" w:cs="Times New Roman" w:hint="eastAsia"/>
          <w:sz w:val="24"/>
          <w:szCs w:val="28"/>
        </w:rPr>
        <w:t>。春秋两季变化曲线近似甚至重合，相较于春、秋、冬三季，夏季变化较为平稳。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18B69607" w14:textId="552EA8E6" w:rsidR="00E65F95" w:rsidRDefault="00E65F95" w:rsidP="00450061">
      <w:pPr>
        <w:widowControl/>
        <w:jc w:val="left"/>
        <w:rPr>
          <w:rFonts w:ascii="黑体" w:eastAsia="黑体" w:hAnsi="黑体" w:cs="Times New Roman"/>
          <w:b/>
          <w:bCs/>
          <w:sz w:val="24"/>
          <w:szCs w:val="28"/>
        </w:rPr>
      </w:pPr>
      <w:r w:rsidRPr="00E65F95">
        <w:rPr>
          <w:rFonts w:ascii="黑体" w:eastAsia="黑体" w:hAnsi="黑体" w:cs="Times New Roman" w:hint="eastAsia"/>
          <w:b/>
          <w:bCs/>
          <w:sz w:val="24"/>
          <w:szCs w:val="28"/>
        </w:rPr>
        <w:t>5</w:t>
      </w:r>
      <w:r w:rsidRPr="00E65F95">
        <w:rPr>
          <w:rFonts w:ascii="黑体" w:eastAsia="黑体" w:hAnsi="黑体" w:cs="Times New Roman"/>
          <w:b/>
          <w:bCs/>
          <w:sz w:val="24"/>
          <w:szCs w:val="28"/>
        </w:rPr>
        <w:t xml:space="preserve">.4 </w:t>
      </w:r>
      <w:r w:rsidRPr="00E65F95">
        <w:rPr>
          <w:rFonts w:ascii="黑体" w:eastAsia="黑体" w:hAnsi="黑体" w:cs="Times New Roman" w:hint="eastAsia"/>
          <w:b/>
          <w:bCs/>
          <w:sz w:val="24"/>
          <w:szCs w:val="28"/>
        </w:rPr>
        <w:t>问题四的模型建立与求解</w:t>
      </w:r>
    </w:p>
    <w:p w14:paraId="12AE996A" w14:textId="6F0B2E41" w:rsidR="00E65F95" w:rsidRDefault="00E65F95" w:rsidP="00450061">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.4.1</w:t>
      </w:r>
      <w:r>
        <w:rPr>
          <w:rFonts w:ascii="宋体" w:eastAsia="宋体" w:hAnsi="宋体" w:cs="Times New Roman" w:hint="eastAsia"/>
          <w:b/>
          <w:bCs/>
          <w:sz w:val="24"/>
          <w:szCs w:val="28"/>
        </w:rPr>
        <w:t>斜坡苹果树林区树冠模型</w:t>
      </w:r>
    </w:p>
    <w:p w14:paraId="342448D7" w14:textId="1D19BEE5" w:rsidR="00E65F95" w:rsidRPr="0017293C" w:rsidRDefault="005A23F8"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此问要求将问题三所建立模型运用在西北坡向，坡度为1</w:t>
      </w:r>
      <w:r w:rsidRPr="0017293C">
        <w:rPr>
          <w:rFonts w:ascii="宋体" w:eastAsia="宋体" w:hAnsi="宋体" w:cs="Times New Roman"/>
          <w:sz w:val="24"/>
          <w:szCs w:val="28"/>
        </w:rPr>
        <w:t>0</w:t>
      </w:r>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77AE292B" w14:textId="6812C25D" w:rsidR="0017293C" w:rsidRDefault="00F42F76" w:rsidP="0017293C">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仍</w:t>
      </w:r>
      <w:r w:rsidR="0085190F">
        <w:rPr>
          <w:rFonts w:ascii="宋体" w:eastAsia="宋体" w:hAnsi="宋体" w:cs="Times New Roman" w:hint="eastAsia"/>
          <w:sz w:val="24"/>
          <w:szCs w:val="28"/>
        </w:rPr>
        <w:t>考虑考虑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85190F">
        <w:rPr>
          <w:rFonts w:ascii="宋体" w:eastAsia="宋体" w:hAnsi="宋体" w:cs="Times New Roman" w:hint="eastAsia"/>
          <w:sz w:val="24"/>
          <w:szCs w:val="28"/>
        </w:rPr>
        <w:t>的正方形林区，</w:t>
      </w:r>
      <w:r w:rsidRPr="0017293C">
        <w:rPr>
          <w:rFonts w:ascii="宋体" w:eastAsia="宋体" w:hAnsi="宋体" w:cs="Times New Roman" w:hint="eastAsia"/>
          <w:sz w:val="24"/>
          <w:szCs w:val="28"/>
        </w:rPr>
        <w:t>以</w:t>
      </w:r>
      <w:r w:rsidR="0085190F">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坐标轴原点，将坡面西北方向抬高，东南方向压低，使得整体坡面与水平面呈1</w:t>
      </w:r>
      <w:r w:rsidRPr="0017293C">
        <w:rPr>
          <w:rFonts w:ascii="宋体" w:eastAsia="宋体" w:hAnsi="宋体" w:cs="Times New Roman"/>
          <w:sz w:val="24"/>
          <w:szCs w:val="28"/>
        </w:rPr>
        <w:t>0</w:t>
      </w:r>
      <w:r w:rsidRPr="0017293C">
        <w:rPr>
          <w:rFonts w:ascii="宋体" w:eastAsia="宋体" w:hAnsi="宋体" w:cs="Times New Roman" w:hint="eastAsia"/>
          <w:sz w:val="24"/>
          <w:szCs w:val="28"/>
        </w:rPr>
        <w:t>°夹角。</w:t>
      </w:r>
      <w:r w:rsidR="00666D2A" w:rsidRPr="0017293C">
        <w:rPr>
          <w:rFonts w:ascii="宋体" w:eastAsia="宋体" w:hAnsi="宋体" w:cs="Times New Roman" w:hint="eastAsia"/>
          <w:sz w:val="24"/>
          <w:szCs w:val="28"/>
        </w:rPr>
        <w:t>则正东—西方向上与正南—北方向上</w:t>
      </w:r>
      <w:r w:rsidR="00076D2C" w:rsidRPr="0017293C">
        <w:rPr>
          <w:rFonts w:ascii="宋体" w:eastAsia="宋体" w:hAnsi="宋体" w:cs="Times New Roman" w:hint="eastAsia"/>
          <w:sz w:val="24"/>
          <w:szCs w:val="28"/>
        </w:rPr>
        <w:t>坡度</w:t>
      </w:r>
      <w:r w:rsidR="0017293C">
        <w:rPr>
          <w:rFonts w:ascii="宋体" w:eastAsia="宋体" w:hAnsi="宋体" w:cs="Times New Roman" w:hint="eastAsia"/>
          <w:sz w:val="24"/>
          <w:szCs w:val="28"/>
        </w:rPr>
        <w:t>（比）</w:t>
      </w:r>
      <w:r w:rsidR="00666D2A" w:rsidRPr="0017293C">
        <w:rPr>
          <w:rFonts w:ascii="宋体" w:eastAsia="宋体" w:hAnsi="宋体" w:cs="Times New Roman" w:hint="eastAsia"/>
          <w:sz w:val="24"/>
          <w:szCs w:val="28"/>
        </w:rPr>
        <w:t>为</w:t>
      </w:r>
      <w:r w:rsidR="0017293C">
        <w:rPr>
          <w:rFonts w:ascii="宋体" w:eastAsia="宋体" w:hAnsi="宋体" w:cs="Times New Roman" w:hint="eastAsia"/>
          <w:sz w:val="24"/>
          <w:szCs w:val="28"/>
        </w:rPr>
        <w:t>：</w:t>
      </w:r>
    </w:p>
    <w:p w14:paraId="1499796A" w14:textId="5B49CE35" w:rsidR="005A23F8" w:rsidRPr="0017293C" w:rsidRDefault="0017293C" w:rsidP="0017293C">
      <w:pPr>
        <w:widowControl/>
        <w:jc w:val="left"/>
        <w:rPr>
          <w:rFonts w:ascii="宋体" w:eastAsia="宋体" w:hAnsi="宋体" w:cs="Times New Roman"/>
          <w:sz w:val="24"/>
          <w:szCs w:val="28"/>
        </w:rPr>
      </w:pPr>
      <m:oMathPara>
        <m:oMath>
          <m:r>
            <w:rPr>
              <w:rFonts w:ascii="Cambria Math" w:eastAsia="宋体" w:hAnsi="Cambria Math" w:cs="Times New Roman"/>
              <w:sz w:val="24"/>
              <w:szCs w:val="28"/>
            </w:rPr>
            <m:t>i=</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65CCFA98" w14:textId="709629D2" w:rsidR="0017293C" w:rsidRPr="0017293C" w:rsidRDefault="00076D2C"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w:r w:rsidR="00833EBC">
        <w:rPr>
          <w:rFonts w:ascii="宋体" w:eastAsia="宋体" w:hAnsi="宋体" w:cs="Times New Roman" w:hint="eastAsia"/>
          <w:sz w:val="24"/>
          <w:szCs w:val="28"/>
        </w:rPr>
        <w:t>d</w:t>
      </w:r>
      <w:r w:rsidRPr="0017293C">
        <w:rPr>
          <w:rFonts w:ascii="宋体" w:eastAsia="宋体" w:hAnsi="宋体" w:cs="Times New Roman" w:hint="eastAsia"/>
          <w:sz w:val="24"/>
          <w:szCs w:val="28"/>
        </w:rPr>
        <w:t>可计算</w:t>
      </w:r>
      <w:r w:rsidR="0085190F">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w:t>
      </w:r>
      <w:r w:rsidR="0017293C" w:rsidRPr="0017293C">
        <w:rPr>
          <w:rFonts w:ascii="宋体" w:eastAsia="宋体" w:hAnsi="宋体" w:cs="Times New Roman" w:hint="eastAsia"/>
          <w:sz w:val="24"/>
          <w:szCs w:val="28"/>
        </w:rPr>
        <w:t>树</w:t>
      </w:r>
      <w:r w:rsidR="00202D19">
        <w:rPr>
          <w:rFonts w:ascii="宋体" w:eastAsia="宋体" w:hAnsi="宋体" w:cs="Times New Roman" w:hint="eastAsia"/>
          <w:sz w:val="24"/>
          <w:szCs w:val="28"/>
        </w:rPr>
        <w:t>冠层</w:t>
      </w:r>
      <w:r w:rsidR="0017293C" w:rsidRPr="0017293C">
        <w:rPr>
          <w:rFonts w:ascii="宋体" w:eastAsia="宋体" w:hAnsi="宋体" w:cs="Times New Roman" w:hint="eastAsia"/>
          <w:sz w:val="24"/>
          <w:szCs w:val="28"/>
        </w:rPr>
        <w:t>的高度差，</w:t>
      </w:r>
      <w:r w:rsidR="001D1AA1" w:rsidRPr="0017293C">
        <w:rPr>
          <w:rFonts w:ascii="宋体" w:eastAsia="宋体" w:hAnsi="宋体" w:cs="Times New Roman" w:hint="eastAsia"/>
          <w:sz w:val="24"/>
          <w:szCs w:val="28"/>
        </w:rPr>
        <w:t>具体方程为：</w:t>
      </w:r>
    </w:p>
    <w:p w14:paraId="17C87DC5" w14:textId="745FB9AC" w:rsidR="001D1AA1" w:rsidRPr="0017293C" w:rsidRDefault="0017293C" w:rsidP="0017293C">
      <w:pPr>
        <w:widowControl/>
        <w:jc w:val="center"/>
        <w:rPr>
          <w:rFonts w:ascii="宋体" w:eastAsia="宋体" w:hAnsi="宋体" w:cs="Times New Roman"/>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1B36851" w14:textId="60EB49D0"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将正方形林区内9个树冠层的z轴坐标用矩阵表示，结果为：</w:t>
      </w:r>
    </w:p>
    <w:p w14:paraId="21A4A047" w14:textId="43BA067E" w:rsidR="00202D19" w:rsidRDefault="00000000">
      <w:pPr>
        <w:widowControl/>
        <w:jc w:val="left"/>
        <w:rPr>
          <w:rFonts w:ascii="宋体" w:eastAsia="宋体" w:hAnsi="宋体" w:cs="Times New Roman"/>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24C0540A" w14:textId="04751A18"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以此为基准</w:t>
      </w:r>
      <w:r w:rsidR="00420C33">
        <w:rPr>
          <w:rFonts w:ascii="宋体" w:eastAsia="宋体" w:hAnsi="宋体" w:cs="Times New Roman" w:hint="eastAsia"/>
          <w:sz w:val="24"/>
          <w:szCs w:val="28"/>
        </w:rPr>
        <w:t>，对行列间苹果树树冠模型中的各个样本进行位置上的改变，具体结构如下图所示</w:t>
      </w:r>
    </w:p>
    <w:p w14:paraId="6B9783A4" w14:textId="1B3450EC" w:rsidR="0017293C" w:rsidRDefault="00420C33" w:rsidP="00420C33">
      <w:pPr>
        <w:widowControl/>
        <w:jc w:val="center"/>
        <w:rPr>
          <w:rFonts w:ascii="宋体" w:eastAsia="宋体" w:hAnsi="宋体" w:cs="Times New Roman"/>
          <w:sz w:val="24"/>
          <w:szCs w:val="28"/>
        </w:rPr>
      </w:pPr>
      <w:r w:rsidRPr="00420C33">
        <w:rPr>
          <w:rFonts w:ascii="宋体" w:eastAsia="宋体" w:hAnsi="宋体" w:cs="Times New Roman"/>
          <w:noProof/>
          <w:sz w:val="24"/>
          <w:szCs w:val="28"/>
        </w:rPr>
        <w:lastRenderedPageBreak/>
        <w:drawing>
          <wp:inline distT="0" distB="0" distL="0" distR="0" wp14:anchorId="41113C7C" wp14:editId="4D4A3737">
            <wp:extent cx="2559050" cy="1738630"/>
            <wp:effectExtent l="0" t="0" r="0" b="0"/>
            <wp:docPr id="147014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24" t="5921" r="15362" b="3529"/>
                    <a:stretch/>
                  </pic:blipFill>
                  <pic:spPr bwMode="auto">
                    <a:xfrm>
                      <a:off x="0" y="0"/>
                      <a:ext cx="2559050" cy="1738630"/>
                    </a:xfrm>
                    <a:prstGeom prst="rect">
                      <a:avLst/>
                    </a:prstGeom>
                    <a:noFill/>
                    <a:ln>
                      <a:noFill/>
                    </a:ln>
                    <a:extLst>
                      <a:ext uri="{53640926-AAD7-44D8-BBD7-CCE9431645EC}">
                        <a14:shadowObscured xmlns:a14="http://schemas.microsoft.com/office/drawing/2010/main"/>
                      </a:ext>
                    </a:extLst>
                  </pic:spPr>
                </pic:pic>
              </a:graphicData>
            </a:graphic>
          </wp:inline>
        </w:drawing>
      </w:r>
    </w:p>
    <w:p w14:paraId="1E209E94" w14:textId="653D73AE" w:rsidR="0017293C" w:rsidRDefault="00C87BF8">
      <w:pPr>
        <w:widowControl/>
        <w:jc w:val="left"/>
        <w:rPr>
          <w:rFonts w:ascii="宋体" w:eastAsia="宋体" w:hAnsi="宋体" w:cs="Times New Roman"/>
          <w:sz w:val="24"/>
          <w:szCs w:val="28"/>
        </w:rPr>
      </w:pPr>
      <w:r>
        <w:rPr>
          <w:rFonts w:ascii="宋体" w:eastAsia="宋体" w:hAnsi="宋体" w:cs="Times New Roman" w:hint="eastAsia"/>
          <w:sz w:val="24"/>
          <w:szCs w:val="28"/>
        </w:rPr>
        <w:t>仿照问题3中的方式，对此新模型重新进行模拟分析。</w:t>
      </w:r>
    </w:p>
    <w:p w14:paraId="429AC4FF" w14:textId="784B090F" w:rsidR="0017293C" w:rsidRDefault="00580CF4">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.4.2</w:t>
      </w:r>
      <w:r>
        <w:rPr>
          <w:rFonts w:ascii="宋体" w:eastAsia="宋体" w:hAnsi="宋体" w:cs="Times New Roman" w:hint="eastAsia"/>
          <w:b/>
          <w:bCs/>
          <w:sz w:val="24"/>
          <w:szCs w:val="28"/>
        </w:rPr>
        <w:t>斜坡苹果树林区树冠受光情况</w:t>
      </w:r>
    </w:p>
    <w:p w14:paraId="3AEA6ED9" w14:textId="77777777" w:rsidR="0096640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依旧以春分、夏至、秋分、冬至四日作为划分，拟合完成后，将有坡度与5</w:t>
      </w:r>
      <w:r>
        <w:rPr>
          <w:rFonts w:ascii="宋体" w:eastAsia="宋体" w:hAnsi="宋体" w:cs="Times New Roman"/>
          <w:sz w:val="24"/>
          <w:szCs w:val="28"/>
        </w:rPr>
        <w:t>.3.2</w:t>
      </w:r>
      <w:r>
        <w:rPr>
          <w:rFonts w:ascii="宋体" w:eastAsia="宋体" w:hAnsi="宋体" w:cs="Times New Roman" w:hint="eastAsia"/>
          <w:sz w:val="24"/>
          <w:szCs w:val="28"/>
        </w:rPr>
        <w:t>得出无坡度的结果置于同一张图中，以方便比对分析。结果如下所示</w:t>
      </w:r>
    </w:p>
    <w:p w14:paraId="1A1367BE" w14:textId="77777777" w:rsidR="00966408" w:rsidRDefault="00966408">
      <w:pPr>
        <w:widowControl/>
        <w:jc w:val="left"/>
        <w:rPr>
          <w:rFonts w:ascii="宋体" w:eastAsia="宋体" w:hAnsi="宋体" w:cs="Times New Roman"/>
          <w:sz w:val="24"/>
          <w:szCs w:val="28"/>
        </w:rPr>
      </w:pPr>
    </w:p>
    <w:p w14:paraId="4256AF51" w14:textId="06CEEB2A" w:rsidR="00580CF4" w:rsidRPr="00C87BF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图中可清晰看到</w:t>
      </w:r>
      <w:r w:rsidR="00B87B77">
        <w:rPr>
          <w:rFonts w:ascii="宋体" w:eastAsia="宋体" w:hAnsi="宋体" w:cs="Times New Roman" w:hint="eastAsia"/>
          <w:sz w:val="24"/>
          <w:szCs w:val="28"/>
        </w:rPr>
        <w:t>，除5</w:t>
      </w:r>
      <w:r w:rsidR="00B87B77">
        <w:rPr>
          <w:rFonts w:ascii="宋体" w:eastAsia="宋体" w:hAnsi="宋体" w:cs="Times New Roman"/>
          <w:sz w:val="24"/>
          <w:szCs w:val="28"/>
        </w:rPr>
        <w:t>.3.2</w:t>
      </w:r>
      <w:r w:rsidR="00B87B77">
        <w:rPr>
          <w:rFonts w:ascii="宋体" w:eastAsia="宋体" w:hAnsi="宋体" w:cs="Times New Roman" w:hint="eastAsia"/>
          <w:sz w:val="24"/>
          <w:szCs w:val="28"/>
        </w:rPr>
        <w:t>的结论在此处仍然适用外，</w:t>
      </w:r>
      <w:r>
        <w:rPr>
          <w:rFonts w:ascii="宋体" w:eastAsia="宋体" w:hAnsi="宋体" w:cs="Times New Roman" w:hint="eastAsia"/>
          <w:sz w:val="24"/>
          <w:szCs w:val="28"/>
        </w:rPr>
        <w:t>坡度对树冠层受光情况确实存在一定影响。在春、夏、秋三季的早上（8时—1</w:t>
      </w:r>
      <w:r>
        <w:rPr>
          <w:rFonts w:ascii="宋体" w:eastAsia="宋体" w:hAnsi="宋体" w:cs="Times New Roman"/>
          <w:sz w:val="24"/>
          <w:szCs w:val="28"/>
        </w:rPr>
        <w:t>0</w:t>
      </w:r>
      <w:r>
        <w:rPr>
          <w:rFonts w:ascii="宋体" w:eastAsia="宋体" w:hAnsi="宋体" w:cs="Times New Roman" w:hint="eastAsia"/>
          <w:sz w:val="24"/>
          <w:szCs w:val="28"/>
        </w:rPr>
        <w:t>时），有坡度比无坡度的树冠层受光面积略小，考虑到可能是</w:t>
      </w:r>
      <w:r w:rsidR="003A6978">
        <w:rPr>
          <w:rFonts w:ascii="宋体" w:eastAsia="宋体" w:hAnsi="宋体" w:cs="Times New Roman" w:hint="eastAsia"/>
          <w:sz w:val="24"/>
          <w:szCs w:val="28"/>
        </w:rPr>
        <w:t>存在坡度使得近日方向树冠层偏高，对其背后的树冠层进行了更完全的遮挡。而三季傍晚（1</w:t>
      </w:r>
      <w:r w:rsidR="003A6978">
        <w:rPr>
          <w:rFonts w:ascii="宋体" w:eastAsia="宋体" w:hAnsi="宋体" w:cs="Times New Roman"/>
          <w:sz w:val="24"/>
          <w:szCs w:val="28"/>
        </w:rPr>
        <w:t>5</w:t>
      </w:r>
      <w:r w:rsidR="003A6978">
        <w:rPr>
          <w:rFonts w:ascii="宋体" w:eastAsia="宋体" w:hAnsi="宋体" w:cs="Times New Roman" w:hint="eastAsia"/>
          <w:sz w:val="24"/>
          <w:szCs w:val="28"/>
        </w:rPr>
        <w:t>时—1</w:t>
      </w:r>
      <w:r w:rsidR="003A6978">
        <w:rPr>
          <w:rFonts w:ascii="宋体" w:eastAsia="宋体" w:hAnsi="宋体" w:cs="Times New Roman"/>
          <w:sz w:val="24"/>
          <w:szCs w:val="28"/>
        </w:rPr>
        <w:t>7</w:t>
      </w:r>
      <w:r w:rsidR="003A6978">
        <w:rPr>
          <w:rFonts w:ascii="宋体" w:eastAsia="宋体" w:hAnsi="宋体" w:cs="Times New Roman" w:hint="eastAsia"/>
          <w:sz w:val="24"/>
          <w:szCs w:val="28"/>
        </w:rPr>
        <w:t>时）太阳方位偏转，近日方向树冠层处于较低位，使其身后的树冠层更充分暴露在阳光下。</w:t>
      </w:r>
      <w:r w:rsidR="00884E30">
        <w:rPr>
          <w:rFonts w:ascii="宋体" w:eastAsia="宋体" w:hAnsi="宋体" w:cs="Times New Roman" w:hint="eastAsia"/>
          <w:sz w:val="24"/>
          <w:szCs w:val="28"/>
        </w:rPr>
        <w:t>冬季处于比较特殊的位置，由于太阳高度角较低，阳光得以照到因高度差而露出的</w:t>
      </w:r>
      <w:r w:rsidR="006E6ABB">
        <w:rPr>
          <w:rFonts w:ascii="宋体" w:eastAsia="宋体" w:hAnsi="宋体" w:cs="Times New Roman" w:hint="eastAsia"/>
          <w:sz w:val="24"/>
          <w:szCs w:val="28"/>
        </w:rPr>
        <w:t>被遮挡树冠层的下半部分。在</w:t>
      </w:r>
      <w:r w:rsidR="00B87B77">
        <w:rPr>
          <w:rFonts w:ascii="宋体" w:eastAsia="宋体" w:hAnsi="宋体" w:cs="Times New Roman" w:hint="eastAsia"/>
          <w:sz w:val="24"/>
          <w:szCs w:val="28"/>
        </w:rPr>
        <w:t>入射光线与角度较小时，</w:t>
      </w:r>
      <w:r w:rsidR="006E6ABB">
        <w:rPr>
          <w:rFonts w:ascii="宋体" w:eastAsia="宋体" w:hAnsi="宋体" w:cs="Times New Roman" w:hint="eastAsia"/>
          <w:sz w:val="24"/>
          <w:szCs w:val="28"/>
        </w:rPr>
        <w:t>纺锤形结构的下半部扁平特征决定了</w:t>
      </w:r>
      <w:r w:rsidR="00B87B77">
        <w:rPr>
          <w:rFonts w:ascii="宋体" w:eastAsia="宋体" w:hAnsi="宋体" w:cs="Times New Roman" w:hint="eastAsia"/>
          <w:sz w:val="24"/>
          <w:szCs w:val="28"/>
        </w:rPr>
        <w:t>受光</w:t>
      </w:r>
      <w:r w:rsidR="006E6ABB">
        <w:rPr>
          <w:rFonts w:ascii="宋体" w:eastAsia="宋体" w:hAnsi="宋体" w:cs="Times New Roman" w:hint="eastAsia"/>
          <w:sz w:val="24"/>
          <w:szCs w:val="28"/>
        </w:rPr>
        <w:t>部分的表面积</w:t>
      </w:r>
      <w:r w:rsidR="00B87B77">
        <w:rPr>
          <w:rFonts w:ascii="宋体" w:eastAsia="宋体" w:hAnsi="宋体" w:cs="Times New Roman" w:hint="eastAsia"/>
          <w:sz w:val="24"/>
          <w:szCs w:val="28"/>
        </w:rPr>
        <w:t>必</w:t>
      </w:r>
      <w:r w:rsidR="006E6ABB">
        <w:rPr>
          <w:rFonts w:ascii="宋体" w:eastAsia="宋体" w:hAnsi="宋体" w:cs="Times New Roman" w:hint="eastAsia"/>
          <w:sz w:val="24"/>
          <w:szCs w:val="28"/>
        </w:rPr>
        <w:t>大于</w:t>
      </w:r>
      <w:r w:rsidR="00B87B77">
        <w:rPr>
          <w:rFonts w:ascii="宋体" w:eastAsia="宋体" w:hAnsi="宋体" w:cs="Times New Roman" w:hint="eastAsia"/>
          <w:sz w:val="24"/>
          <w:szCs w:val="28"/>
        </w:rPr>
        <w:t>上半部被遮挡部分的表面积，因此冬季各时间点均呈现为有坡度受光面积大于无坡度受光面积。</w:t>
      </w:r>
    </w:p>
    <w:p w14:paraId="5C326342" w14:textId="02A35940" w:rsidR="0017293C" w:rsidRDefault="0017293C">
      <w:pPr>
        <w:widowControl/>
        <w:jc w:val="left"/>
        <w:rPr>
          <w:rFonts w:ascii="宋体" w:eastAsia="宋体" w:hAnsi="宋体" w:cs="Times New Roman"/>
          <w:sz w:val="24"/>
          <w:szCs w:val="28"/>
        </w:rPr>
      </w:pPr>
    </w:p>
    <w:p w14:paraId="23F2B7B6" w14:textId="77777777" w:rsidR="00B87B77" w:rsidRDefault="00B87B77" w:rsidP="00B87B77">
      <w:pPr>
        <w:widowControl/>
        <w:jc w:val="left"/>
        <w:rPr>
          <w:rFonts w:ascii="宋体" w:eastAsia="宋体" w:hAnsi="宋体" w:cs="Times New Roman"/>
          <w:b/>
          <w:bCs/>
          <w:sz w:val="24"/>
          <w:szCs w:val="28"/>
        </w:rPr>
      </w:pPr>
    </w:p>
    <w:p w14:paraId="60B53E8E" w14:textId="77777777" w:rsidR="00B87B77" w:rsidRDefault="00B87B77" w:rsidP="00B87B77">
      <w:pPr>
        <w:widowControl/>
        <w:jc w:val="left"/>
        <w:rPr>
          <w:rFonts w:ascii="宋体" w:eastAsia="宋体" w:hAnsi="宋体" w:cs="Times New Roman"/>
          <w:b/>
          <w:bCs/>
          <w:sz w:val="24"/>
          <w:szCs w:val="28"/>
        </w:rPr>
      </w:pPr>
    </w:p>
    <w:p w14:paraId="6D0262FD" w14:textId="34E77EA1" w:rsidR="00B87B77" w:rsidRDefault="00B87B77" w:rsidP="00B87B77">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.4.3</w:t>
      </w:r>
      <w:r>
        <w:rPr>
          <w:rFonts w:ascii="宋体" w:eastAsia="宋体" w:hAnsi="宋体" w:cs="Times New Roman" w:hint="eastAsia"/>
          <w:b/>
          <w:bCs/>
          <w:sz w:val="24"/>
          <w:szCs w:val="28"/>
        </w:rPr>
        <w:t>斜坡苹果树林区树冠阴影情况</w:t>
      </w:r>
    </w:p>
    <w:p w14:paraId="0F9C72BB" w14:textId="602AE91A" w:rsidR="00B87B77" w:rsidRDefault="00B87B77" w:rsidP="00B87B77">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w:t>
      </w:r>
      <w:r w:rsidR="00C70761">
        <w:rPr>
          <w:rFonts w:ascii="宋体" w:eastAsia="宋体" w:hAnsi="宋体" w:cs="Times New Roman" w:hint="eastAsia"/>
          <w:sz w:val="24"/>
          <w:szCs w:val="28"/>
        </w:rPr>
        <w:t>其中冬至日不考虑8时和1</w:t>
      </w:r>
      <w:r w:rsidR="00C70761">
        <w:rPr>
          <w:rFonts w:ascii="宋体" w:eastAsia="宋体" w:hAnsi="宋体" w:cs="Times New Roman"/>
          <w:sz w:val="24"/>
          <w:szCs w:val="28"/>
        </w:rPr>
        <w:t>7</w:t>
      </w:r>
      <w:r w:rsidR="00C70761">
        <w:rPr>
          <w:rFonts w:ascii="宋体" w:eastAsia="宋体" w:hAnsi="宋体" w:cs="Times New Roman" w:hint="eastAsia"/>
          <w:sz w:val="24"/>
          <w:szCs w:val="28"/>
        </w:rPr>
        <w:t>时</w:t>
      </w:r>
      <w:r>
        <w:rPr>
          <w:rFonts w:ascii="宋体" w:eastAsia="宋体" w:hAnsi="宋体" w:cs="Times New Roman" w:hint="eastAsia"/>
          <w:sz w:val="24"/>
          <w:szCs w:val="28"/>
        </w:rPr>
        <w:t>拟合结果如下所示</w:t>
      </w:r>
    </w:p>
    <w:p w14:paraId="7FEA3C48" w14:textId="77777777" w:rsidR="00B87B77" w:rsidRDefault="00B87B77" w:rsidP="00B87B77">
      <w:pPr>
        <w:widowControl/>
        <w:jc w:val="left"/>
        <w:rPr>
          <w:rFonts w:ascii="宋体" w:eastAsia="宋体" w:hAnsi="宋体" w:cs="Times New Roman"/>
          <w:sz w:val="24"/>
          <w:szCs w:val="28"/>
        </w:rPr>
      </w:pPr>
    </w:p>
    <w:p w14:paraId="581799E1" w14:textId="1E5F45A4" w:rsidR="00B87B77" w:rsidRPr="00C87BF8" w:rsidRDefault="00D10EF3" w:rsidP="00B87B77">
      <w:pPr>
        <w:widowControl/>
        <w:jc w:val="left"/>
        <w:rPr>
          <w:rFonts w:ascii="宋体" w:eastAsia="宋体" w:hAnsi="宋体" w:cs="Times New Roman"/>
          <w:sz w:val="24"/>
          <w:szCs w:val="28"/>
        </w:rPr>
      </w:pPr>
      <w:r>
        <w:rPr>
          <w:rFonts w:ascii="宋体" w:eastAsia="宋体" w:hAnsi="宋体" w:cs="Times New Roman" w:hint="eastAsia"/>
          <w:sz w:val="24"/>
          <w:szCs w:val="28"/>
        </w:rPr>
        <w:t>可以看到，坡度的抬升并不改变</w:t>
      </w:r>
      <w:r w:rsidR="00C70761">
        <w:rPr>
          <w:rFonts w:ascii="宋体" w:eastAsia="宋体" w:hAnsi="宋体" w:cs="Times New Roman" w:hint="eastAsia"/>
          <w:sz w:val="24"/>
          <w:szCs w:val="28"/>
        </w:rPr>
        <w:t>原行列间</w:t>
      </w:r>
      <w:r>
        <w:rPr>
          <w:rFonts w:ascii="宋体" w:eastAsia="宋体" w:hAnsi="宋体" w:cs="Times New Roman" w:hint="eastAsia"/>
          <w:sz w:val="24"/>
          <w:szCs w:val="28"/>
        </w:rPr>
        <w:t>整体阴影面积的变化趋势，</w:t>
      </w:r>
      <w:r w:rsidR="000E16D9">
        <w:rPr>
          <w:rFonts w:ascii="宋体" w:eastAsia="宋体" w:hAnsi="宋体" w:cs="Times New Roman" w:hint="eastAsia"/>
          <w:sz w:val="24"/>
          <w:szCs w:val="28"/>
        </w:rPr>
        <w:t>在春、秋、冬三季其</w:t>
      </w:r>
      <w:r>
        <w:rPr>
          <w:rFonts w:ascii="宋体" w:eastAsia="宋体" w:hAnsi="宋体" w:cs="Times New Roman" w:hint="eastAsia"/>
          <w:sz w:val="24"/>
          <w:szCs w:val="28"/>
        </w:rPr>
        <w:t>只对</w:t>
      </w:r>
      <w:r w:rsidR="00C70761">
        <w:rPr>
          <w:rFonts w:ascii="宋体" w:eastAsia="宋体" w:hAnsi="宋体" w:cs="Times New Roman" w:hint="eastAsia"/>
          <w:sz w:val="24"/>
          <w:szCs w:val="28"/>
        </w:rPr>
        <w:t>初始</w:t>
      </w:r>
      <w:r w:rsidR="000E16D9">
        <w:rPr>
          <w:rFonts w:ascii="宋体" w:eastAsia="宋体" w:hAnsi="宋体" w:cs="Times New Roman" w:hint="eastAsia"/>
          <w:sz w:val="24"/>
          <w:szCs w:val="28"/>
        </w:rPr>
        <w:t>阶段</w:t>
      </w:r>
      <w:r w:rsidR="00C70761">
        <w:rPr>
          <w:rFonts w:ascii="宋体" w:eastAsia="宋体" w:hAnsi="宋体" w:cs="Times New Roman" w:hint="eastAsia"/>
          <w:sz w:val="24"/>
          <w:szCs w:val="28"/>
        </w:rPr>
        <w:t>（8时，冬至日为9时）</w:t>
      </w:r>
      <w:r w:rsidR="000E16D9">
        <w:rPr>
          <w:rFonts w:ascii="宋体" w:eastAsia="宋体" w:hAnsi="宋体" w:cs="Times New Roman" w:hint="eastAsia"/>
          <w:sz w:val="24"/>
          <w:szCs w:val="28"/>
        </w:rPr>
        <w:t>，也是</w:t>
      </w:r>
      <w:r>
        <w:rPr>
          <w:rFonts w:ascii="宋体" w:eastAsia="宋体" w:hAnsi="宋体" w:cs="Times New Roman" w:hint="eastAsia"/>
          <w:sz w:val="24"/>
          <w:szCs w:val="28"/>
        </w:rPr>
        <w:t>阴影面积</w:t>
      </w:r>
      <w:r w:rsidR="00C70761">
        <w:rPr>
          <w:rFonts w:ascii="宋体" w:eastAsia="宋体" w:hAnsi="宋体" w:cs="Times New Roman" w:hint="eastAsia"/>
          <w:sz w:val="24"/>
          <w:szCs w:val="28"/>
        </w:rPr>
        <w:t>变化曲线</w:t>
      </w:r>
      <w:r w:rsidR="00AF4D43">
        <w:rPr>
          <w:rFonts w:ascii="宋体" w:eastAsia="宋体" w:hAnsi="宋体" w:cs="Times New Roman" w:hint="eastAsia"/>
          <w:sz w:val="24"/>
          <w:szCs w:val="28"/>
        </w:rPr>
        <w:t>抵达</w:t>
      </w:r>
      <w:r>
        <w:rPr>
          <w:rFonts w:ascii="宋体" w:eastAsia="宋体" w:hAnsi="宋体" w:cs="Times New Roman" w:hint="eastAsia"/>
          <w:sz w:val="24"/>
          <w:szCs w:val="28"/>
        </w:rPr>
        <w:t>的极值做出提升，</w:t>
      </w:r>
      <w:r w:rsidR="000E16D9">
        <w:rPr>
          <w:rFonts w:ascii="宋体" w:eastAsia="宋体" w:hAnsi="宋体" w:cs="Times New Roman" w:hint="eastAsia"/>
          <w:sz w:val="24"/>
          <w:szCs w:val="28"/>
        </w:rPr>
        <w:t>剩余</w:t>
      </w:r>
      <w:r w:rsidR="00776805">
        <w:rPr>
          <w:rFonts w:ascii="宋体" w:eastAsia="宋体" w:hAnsi="宋体" w:cs="Times New Roman" w:hint="eastAsia"/>
          <w:sz w:val="24"/>
          <w:szCs w:val="28"/>
        </w:rPr>
        <w:t>时段不作影响。</w:t>
      </w:r>
      <w:r w:rsidR="000E16D9">
        <w:rPr>
          <w:rFonts w:ascii="宋体" w:eastAsia="宋体" w:hAnsi="宋体" w:cs="Times New Roman" w:hint="eastAsia"/>
          <w:sz w:val="24"/>
          <w:szCs w:val="28"/>
        </w:rPr>
        <w:t>由于太阳高度角较大，树冠层投影集中在树周围小范围内，阴影面积也偏小，坡度的抬升在夏季更是对全过程都不产生影响。</w:t>
      </w:r>
      <w:r>
        <w:rPr>
          <w:rFonts w:ascii="宋体" w:eastAsia="宋体" w:hAnsi="宋体" w:cs="Times New Roman" w:hint="eastAsia"/>
          <w:sz w:val="24"/>
          <w:szCs w:val="28"/>
        </w:rPr>
        <w:t>因为这只相当于将太阳光以一种</w:t>
      </w:r>
      <w:r w:rsidR="000E16D9">
        <w:rPr>
          <w:rFonts w:ascii="宋体" w:eastAsia="宋体" w:hAnsi="宋体" w:cs="Times New Roman" w:hint="eastAsia"/>
          <w:sz w:val="24"/>
          <w:szCs w:val="28"/>
        </w:rPr>
        <w:t>比实际略</w:t>
      </w:r>
      <w:r>
        <w:rPr>
          <w:rFonts w:ascii="宋体" w:eastAsia="宋体" w:hAnsi="宋体" w:cs="Times New Roman" w:hint="eastAsia"/>
          <w:sz w:val="24"/>
          <w:szCs w:val="28"/>
        </w:rPr>
        <w:t>低的高度角对林区进行照射</w:t>
      </w:r>
      <w:r w:rsidR="00C70761">
        <w:rPr>
          <w:rFonts w:ascii="宋体" w:eastAsia="宋体" w:hAnsi="宋体" w:cs="Times New Roman" w:hint="eastAsia"/>
          <w:sz w:val="24"/>
          <w:szCs w:val="28"/>
        </w:rPr>
        <w:t>，</w:t>
      </w:r>
      <w:r w:rsidR="000E16D9">
        <w:rPr>
          <w:rFonts w:ascii="宋体" w:eastAsia="宋体" w:hAnsi="宋体" w:cs="Times New Roman" w:hint="eastAsia"/>
          <w:sz w:val="24"/>
          <w:szCs w:val="28"/>
        </w:rPr>
        <w:t>产生影响并不算大</w:t>
      </w:r>
      <w:r>
        <w:rPr>
          <w:rFonts w:ascii="宋体" w:eastAsia="宋体" w:hAnsi="宋体" w:cs="Times New Roman" w:hint="eastAsia"/>
          <w:sz w:val="24"/>
          <w:szCs w:val="28"/>
        </w:rPr>
        <w:t>。</w:t>
      </w:r>
    </w:p>
    <w:p w14:paraId="462CA32F" w14:textId="1E792C2F" w:rsidR="0017293C" w:rsidRPr="00B87B77" w:rsidRDefault="0017293C">
      <w:pPr>
        <w:widowControl/>
        <w:jc w:val="left"/>
        <w:rPr>
          <w:rFonts w:ascii="宋体" w:eastAsia="宋体" w:hAnsi="宋体" w:cs="Times New Roman"/>
          <w:sz w:val="24"/>
          <w:szCs w:val="28"/>
        </w:rPr>
      </w:pPr>
    </w:p>
    <w:p w14:paraId="11008209" w14:textId="1D046754" w:rsidR="0017293C" w:rsidRDefault="0017293C">
      <w:pPr>
        <w:widowControl/>
        <w:jc w:val="left"/>
        <w:rPr>
          <w:rFonts w:ascii="宋体" w:eastAsia="宋体" w:hAnsi="宋体" w:cs="Times New Roman"/>
          <w:sz w:val="24"/>
          <w:szCs w:val="28"/>
        </w:rPr>
      </w:pPr>
    </w:p>
    <w:p w14:paraId="3C5D7FB5" w14:textId="77777777" w:rsidR="0017293C" w:rsidRDefault="0017293C">
      <w:pPr>
        <w:widowControl/>
        <w:jc w:val="left"/>
        <w:rPr>
          <w:rFonts w:ascii="宋体" w:eastAsia="宋体" w:hAnsi="宋体" w:cs="Times New Roman"/>
          <w:sz w:val="24"/>
          <w:szCs w:val="28"/>
        </w:rPr>
      </w:pPr>
    </w:p>
    <w:p w14:paraId="4027601C" w14:textId="77777777" w:rsidR="0010021B" w:rsidRDefault="0010021B">
      <w:pPr>
        <w:widowControl/>
        <w:jc w:val="left"/>
        <w:rPr>
          <w:rFonts w:ascii="宋体" w:eastAsia="宋体" w:hAnsi="宋体" w:cs="Times New Roman"/>
          <w:b/>
          <w:bCs/>
          <w:sz w:val="24"/>
          <w:szCs w:val="28"/>
        </w:rPr>
      </w:pPr>
    </w:p>
    <w:p w14:paraId="0578674E" w14:textId="77777777" w:rsidR="0010021B" w:rsidRDefault="0010021B">
      <w:pPr>
        <w:widowControl/>
        <w:jc w:val="left"/>
        <w:rPr>
          <w:rFonts w:ascii="宋体" w:eastAsia="宋体" w:hAnsi="宋体" w:cs="Times New Roman"/>
          <w:b/>
          <w:bCs/>
          <w:sz w:val="24"/>
          <w:szCs w:val="28"/>
        </w:rPr>
      </w:pPr>
    </w:p>
    <w:p w14:paraId="1A4DD33D" w14:textId="77777777" w:rsidR="0010021B" w:rsidRDefault="0010021B">
      <w:pPr>
        <w:widowControl/>
        <w:jc w:val="left"/>
        <w:rPr>
          <w:rFonts w:ascii="宋体" w:eastAsia="宋体" w:hAnsi="宋体" w:cs="Times New Roman"/>
          <w:b/>
          <w:bCs/>
          <w:sz w:val="24"/>
          <w:szCs w:val="28"/>
        </w:rPr>
      </w:pPr>
    </w:p>
    <w:p w14:paraId="38D48568" w14:textId="77777777" w:rsidR="0010021B" w:rsidRDefault="0010021B">
      <w:pPr>
        <w:widowControl/>
        <w:jc w:val="left"/>
        <w:rPr>
          <w:rFonts w:ascii="宋体" w:eastAsia="宋体" w:hAnsi="宋体" w:cs="Times New Roman"/>
          <w:b/>
          <w:bCs/>
          <w:sz w:val="24"/>
          <w:szCs w:val="28"/>
        </w:rPr>
      </w:pPr>
    </w:p>
    <w:p w14:paraId="69A7CBF8" w14:textId="77777777" w:rsidR="0010021B" w:rsidRDefault="0010021B">
      <w:pPr>
        <w:widowControl/>
        <w:jc w:val="left"/>
        <w:rPr>
          <w:rFonts w:ascii="宋体" w:eastAsia="宋体" w:hAnsi="宋体" w:cs="Times New Roman"/>
          <w:b/>
          <w:bCs/>
          <w:sz w:val="24"/>
          <w:szCs w:val="28"/>
        </w:rPr>
      </w:pPr>
    </w:p>
    <w:p w14:paraId="12104452" w14:textId="4C0EAA4B" w:rsidR="0017293C" w:rsidRDefault="00C65223">
      <w:pPr>
        <w:widowControl/>
        <w:jc w:val="left"/>
        <w:rPr>
          <w:rFonts w:ascii="宋体" w:eastAsia="宋体" w:hAnsi="宋体" w:cs="Times New Roman"/>
          <w:b/>
          <w:bCs/>
          <w:sz w:val="24"/>
          <w:szCs w:val="28"/>
        </w:rPr>
      </w:pPr>
      <w:r w:rsidRPr="00C65223">
        <w:rPr>
          <w:rFonts w:ascii="宋体" w:eastAsia="宋体" w:hAnsi="宋体" w:cs="Times New Roman" w:hint="eastAsia"/>
          <w:b/>
          <w:bCs/>
          <w:sz w:val="24"/>
          <w:szCs w:val="28"/>
        </w:rPr>
        <w:lastRenderedPageBreak/>
        <w:t>5</w:t>
      </w:r>
      <w:r w:rsidRPr="00C65223">
        <w:rPr>
          <w:rFonts w:ascii="宋体" w:eastAsia="宋体" w:hAnsi="宋体" w:cs="Times New Roman"/>
          <w:b/>
          <w:bCs/>
          <w:sz w:val="24"/>
          <w:szCs w:val="28"/>
        </w:rPr>
        <w:t>.5</w:t>
      </w:r>
      <w:r>
        <w:rPr>
          <w:rFonts w:ascii="宋体" w:eastAsia="宋体" w:hAnsi="宋体" w:cs="Times New Roman" w:hint="eastAsia"/>
          <w:b/>
          <w:bCs/>
          <w:sz w:val="24"/>
          <w:szCs w:val="28"/>
        </w:rPr>
        <w:t>苹果</w:t>
      </w:r>
      <w:r w:rsidRPr="00C65223">
        <w:rPr>
          <w:rFonts w:ascii="宋体" w:eastAsia="宋体" w:hAnsi="宋体" w:cs="Times New Roman" w:hint="eastAsia"/>
          <w:b/>
          <w:bCs/>
          <w:sz w:val="24"/>
          <w:szCs w:val="28"/>
        </w:rPr>
        <w:t>林木栽植</w:t>
      </w:r>
      <w:r>
        <w:rPr>
          <w:rFonts w:ascii="宋体" w:eastAsia="宋体" w:hAnsi="宋体" w:cs="Times New Roman" w:hint="eastAsia"/>
          <w:b/>
          <w:bCs/>
          <w:sz w:val="24"/>
          <w:szCs w:val="28"/>
        </w:rPr>
        <w:t>与</w:t>
      </w:r>
      <w:r w:rsidRPr="00C65223">
        <w:rPr>
          <w:rFonts w:ascii="宋体" w:eastAsia="宋体" w:hAnsi="宋体" w:cs="Times New Roman" w:hint="eastAsia"/>
          <w:b/>
          <w:bCs/>
          <w:sz w:val="24"/>
          <w:szCs w:val="28"/>
        </w:rPr>
        <w:t>管护建议</w:t>
      </w:r>
    </w:p>
    <w:p w14:paraId="52997DFB" w14:textId="3BB68D1F" w:rsidR="003B1B0E" w:rsidRPr="003B1B0E" w:rsidRDefault="003B1B0E">
      <w:pPr>
        <w:widowControl/>
        <w:jc w:val="left"/>
        <w:rPr>
          <w:rFonts w:ascii="宋体" w:eastAsia="宋体" w:hAnsi="宋体" w:cs="Times New Roman"/>
          <w:sz w:val="24"/>
          <w:szCs w:val="28"/>
        </w:rPr>
      </w:pPr>
      <w:r w:rsidRPr="003B1B0E">
        <w:rPr>
          <w:rFonts w:ascii="宋体" w:eastAsia="宋体" w:hAnsi="宋体" w:cs="Times New Roman" w:hint="eastAsia"/>
          <w:sz w:val="24"/>
          <w:szCs w:val="28"/>
        </w:rPr>
        <w:t>苹果为喜光性树种。光照充足，有利于正常生长和结果，有利于提高果实的品质。如未能达到所需要的光照要求，会使苹果树出现枝叶软弱，果树的虫害增多，果树开花率低，果树本身的坐果率下降，果树的根须也会受到一定的影响，导致营养输送低，果实颜色不好，缺少光泽度。</w:t>
      </w:r>
      <w:r>
        <w:rPr>
          <w:rFonts w:ascii="宋体" w:eastAsia="宋体" w:hAnsi="宋体" w:cs="Times New Roman" w:hint="eastAsia"/>
          <w:sz w:val="24"/>
          <w:szCs w:val="28"/>
        </w:rPr>
        <w:t>因此，林区的受光照情况</w:t>
      </w:r>
      <w:r w:rsidR="006F0592">
        <w:rPr>
          <w:rFonts w:ascii="宋体" w:eastAsia="宋体" w:hAnsi="宋体" w:cs="Times New Roman" w:hint="eastAsia"/>
          <w:sz w:val="24"/>
          <w:szCs w:val="28"/>
        </w:rPr>
        <w:t>，</w:t>
      </w:r>
      <w:r>
        <w:rPr>
          <w:rFonts w:ascii="宋体" w:eastAsia="宋体" w:hAnsi="宋体" w:cs="Times New Roman" w:hint="eastAsia"/>
          <w:sz w:val="24"/>
          <w:szCs w:val="28"/>
        </w:rPr>
        <w:t>包括光照吸收效果、光能利用率等</w:t>
      </w:r>
      <w:r w:rsidR="006F0592">
        <w:rPr>
          <w:rFonts w:ascii="宋体" w:eastAsia="宋体" w:hAnsi="宋体" w:cs="Times New Roman" w:hint="eastAsia"/>
          <w:sz w:val="24"/>
          <w:szCs w:val="28"/>
        </w:rPr>
        <w:t>，</w:t>
      </w:r>
      <w:r>
        <w:rPr>
          <w:rFonts w:ascii="宋体" w:eastAsia="宋体" w:hAnsi="宋体" w:cs="Times New Roman" w:hint="eastAsia"/>
          <w:sz w:val="24"/>
          <w:szCs w:val="28"/>
        </w:rPr>
        <w:t>是苹果林木栽植与管护中的重要考量因素。</w:t>
      </w:r>
      <w:r w:rsidR="00025F14">
        <w:rPr>
          <w:rFonts w:ascii="宋体" w:eastAsia="宋体" w:hAnsi="宋体" w:cs="Times New Roman" w:hint="eastAsia"/>
          <w:sz w:val="24"/>
          <w:szCs w:val="28"/>
        </w:rPr>
        <w:t>土壤肥力、水分等其他重要指标也同样需要考虑到。</w:t>
      </w:r>
    </w:p>
    <w:p w14:paraId="5340B70C" w14:textId="46B52AD4" w:rsidR="00C65223" w:rsidRDefault="006F0592">
      <w:pPr>
        <w:widowControl/>
        <w:jc w:val="left"/>
        <w:rPr>
          <w:rFonts w:ascii="宋体" w:eastAsia="宋体" w:hAnsi="宋体" w:cs="Times New Roman"/>
          <w:sz w:val="24"/>
          <w:szCs w:val="28"/>
        </w:rPr>
      </w:pPr>
      <w:r>
        <w:rPr>
          <w:rFonts w:ascii="宋体" w:eastAsia="宋体" w:hAnsi="宋体" w:cs="Times New Roman" w:hint="eastAsia"/>
          <w:sz w:val="24"/>
          <w:szCs w:val="28"/>
        </w:rPr>
        <w:t>此处</w:t>
      </w:r>
      <w:r w:rsidR="000E16D9">
        <w:rPr>
          <w:rFonts w:ascii="宋体" w:eastAsia="宋体" w:hAnsi="宋体" w:cs="Times New Roman" w:hint="eastAsia"/>
          <w:sz w:val="24"/>
          <w:szCs w:val="28"/>
        </w:rPr>
        <w:t>将林区的整体受光面积与阴影面积作为</w:t>
      </w:r>
      <w:r w:rsidR="003B1B0E">
        <w:rPr>
          <w:rFonts w:ascii="宋体" w:eastAsia="宋体" w:hAnsi="宋体" w:cs="Times New Roman" w:hint="eastAsia"/>
          <w:sz w:val="24"/>
          <w:szCs w:val="28"/>
        </w:rPr>
        <w:t>评判</w:t>
      </w:r>
      <w:r w:rsidR="000E16D9">
        <w:rPr>
          <w:rFonts w:ascii="宋体" w:eastAsia="宋体" w:hAnsi="宋体" w:cs="Times New Roman" w:hint="eastAsia"/>
          <w:sz w:val="24"/>
          <w:szCs w:val="28"/>
        </w:rPr>
        <w:t>其</w:t>
      </w:r>
      <w:r w:rsidR="003B1B0E">
        <w:rPr>
          <w:rFonts w:ascii="宋体" w:eastAsia="宋体" w:hAnsi="宋体" w:cs="Times New Roman" w:hint="eastAsia"/>
          <w:sz w:val="24"/>
          <w:szCs w:val="28"/>
        </w:rPr>
        <w:t>受光照情况</w:t>
      </w:r>
      <w:r w:rsidR="000E16D9">
        <w:rPr>
          <w:rFonts w:ascii="宋体" w:eastAsia="宋体" w:hAnsi="宋体" w:cs="Times New Roman" w:hint="eastAsia"/>
          <w:sz w:val="24"/>
          <w:szCs w:val="28"/>
        </w:rPr>
        <w:t>的</w:t>
      </w:r>
      <w:r w:rsidR="003B1B0E">
        <w:rPr>
          <w:rFonts w:ascii="宋体" w:eastAsia="宋体" w:hAnsi="宋体" w:cs="Times New Roman" w:hint="eastAsia"/>
          <w:sz w:val="24"/>
          <w:szCs w:val="28"/>
        </w:rPr>
        <w:t>参考标准。受光面积越大，表明林区内果树光照吸收效果越好，阴影面积越大，说明林区的光能利用率越高。</w:t>
      </w:r>
    </w:p>
    <w:p w14:paraId="482F502A" w14:textId="45E327F8" w:rsidR="003B1B0E" w:rsidRDefault="006F0592">
      <w:pPr>
        <w:widowControl/>
        <w:jc w:val="left"/>
        <w:rPr>
          <w:rFonts w:ascii="宋体" w:eastAsia="宋体" w:hAnsi="宋体" w:cs="Times New Roman"/>
          <w:sz w:val="24"/>
          <w:szCs w:val="28"/>
        </w:rPr>
      </w:pPr>
      <w:r w:rsidRPr="006F0592">
        <w:rPr>
          <w:rFonts w:ascii="宋体" w:eastAsia="宋体" w:hAnsi="宋体" w:cs="Times New Roman" w:hint="eastAsia"/>
          <w:sz w:val="24"/>
          <w:szCs w:val="28"/>
        </w:rPr>
        <w:t>根据以上模型建立与</w:t>
      </w:r>
      <w:r w:rsidR="00025F14">
        <w:rPr>
          <w:rFonts w:ascii="宋体" w:eastAsia="宋体" w:hAnsi="宋体" w:cs="Times New Roman" w:hint="eastAsia"/>
          <w:sz w:val="24"/>
          <w:szCs w:val="28"/>
        </w:rPr>
        <w:t>分析</w:t>
      </w:r>
      <w:r w:rsidRPr="006F0592">
        <w:rPr>
          <w:rFonts w:ascii="宋体" w:eastAsia="宋体" w:hAnsi="宋体" w:cs="Times New Roman" w:hint="eastAsia"/>
          <w:sz w:val="24"/>
          <w:szCs w:val="28"/>
        </w:rPr>
        <w:t>，</w:t>
      </w:r>
      <w:r>
        <w:rPr>
          <w:rFonts w:ascii="宋体" w:eastAsia="宋体" w:hAnsi="宋体" w:cs="Times New Roman" w:hint="eastAsia"/>
          <w:sz w:val="24"/>
          <w:szCs w:val="28"/>
        </w:rPr>
        <w:t>将</w:t>
      </w:r>
      <w:r w:rsidR="00025F14">
        <w:rPr>
          <w:rFonts w:ascii="宋体" w:eastAsia="宋体" w:hAnsi="宋体" w:cs="Times New Roman" w:hint="eastAsia"/>
          <w:sz w:val="24"/>
          <w:szCs w:val="28"/>
        </w:rPr>
        <w:t>林区内</w:t>
      </w:r>
      <w:r>
        <w:rPr>
          <w:rFonts w:ascii="宋体" w:eastAsia="宋体" w:hAnsi="宋体" w:cs="Times New Roman" w:hint="eastAsia"/>
          <w:sz w:val="24"/>
          <w:szCs w:val="28"/>
        </w:rPr>
        <w:t>树间距与坡度作为影响因素</w:t>
      </w:r>
      <w:r w:rsidR="00025F14">
        <w:rPr>
          <w:rFonts w:ascii="宋体" w:eastAsia="宋体" w:hAnsi="宋体" w:cs="Times New Roman" w:hint="eastAsia"/>
          <w:sz w:val="24"/>
          <w:szCs w:val="28"/>
        </w:rPr>
        <w:t>，代</w:t>
      </w:r>
      <w:r>
        <w:rPr>
          <w:rFonts w:ascii="宋体" w:eastAsia="宋体" w:hAnsi="宋体" w:cs="Times New Roman" w:hint="eastAsia"/>
          <w:sz w:val="24"/>
          <w:szCs w:val="28"/>
        </w:rPr>
        <w:t>入问题中进行</w:t>
      </w:r>
      <w:r w:rsidR="00025F14">
        <w:rPr>
          <w:rFonts w:ascii="宋体" w:eastAsia="宋体" w:hAnsi="宋体" w:cs="Times New Roman" w:hint="eastAsia"/>
          <w:sz w:val="24"/>
          <w:szCs w:val="28"/>
        </w:rPr>
        <w:t>考量</w:t>
      </w:r>
      <w:r>
        <w:rPr>
          <w:rFonts w:ascii="宋体" w:eastAsia="宋体" w:hAnsi="宋体" w:cs="Times New Roman" w:hint="eastAsia"/>
          <w:sz w:val="24"/>
          <w:szCs w:val="28"/>
        </w:rPr>
        <w:t>：</w:t>
      </w:r>
    </w:p>
    <w:p w14:paraId="7734A931" w14:textId="42B4401B" w:rsidR="00025F14" w:rsidRDefault="00025F14" w:rsidP="004D1725">
      <w:pPr>
        <w:widowControl/>
        <w:ind w:left="964" w:hangingChars="400" w:hanging="964"/>
        <w:jc w:val="left"/>
        <w:rPr>
          <w:rFonts w:ascii="宋体" w:eastAsia="宋体" w:hAnsi="宋体" w:cs="Times New Roman"/>
          <w:sz w:val="24"/>
          <w:szCs w:val="28"/>
        </w:rPr>
      </w:pPr>
      <w:r w:rsidRPr="000266BE">
        <w:rPr>
          <w:rFonts w:ascii="宋体" w:eastAsia="宋体" w:hAnsi="宋体" w:cs="Times New Roman" w:hint="eastAsia"/>
          <w:b/>
          <w:bCs/>
          <w:sz w:val="24"/>
          <w:szCs w:val="28"/>
        </w:rPr>
        <w:t>树间距：</w:t>
      </w:r>
      <w:r>
        <w:rPr>
          <w:rFonts w:ascii="宋体" w:eastAsia="宋体" w:hAnsi="宋体" w:cs="Times New Roman" w:hint="eastAsia"/>
          <w:sz w:val="24"/>
          <w:szCs w:val="28"/>
        </w:rPr>
        <w:t>根据以上分析结果，理论上树间距越大，苹果树树冠层的受光面积越大，产生阴影面积也越大。但考虑到苹果林的经济效益属性</w:t>
      </w:r>
      <w:r w:rsidR="000266BE">
        <w:rPr>
          <w:rFonts w:ascii="宋体" w:eastAsia="宋体" w:hAnsi="宋体" w:cs="Times New Roman" w:hint="eastAsia"/>
          <w:sz w:val="24"/>
          <w:szCs w:val="28"/>
        </w:rPr>
        <w:t>，过大的树间距会造成林地资源浪费，反而会得不偿失。而</w:t>
      </w:r>
      <w:r w:rsidR="000266BE" w:rsidRPr="000266BE">
        <w:rPr>
          <w:rFonts w:ascii="宋体" w:eastAsia="宋体" w:hAnsi="宋体" w:cs="Times New Roman" w:hint="eastAsia"/>
          <w:sz w:val="24"/>
          <w:szCs w:val="28"/>
        </w:rPr>
        <w:t>过小</w:t>
      </w:r>
      <w:r w:rsidR="000266BE">
        <w:rPr>
          <w:rFonts w:ascii="宋体" w:eastAsia="宋体" w:hAnsi="宋体" w:cs="Times New Roman" w:hint="eastAsia"/>
          <w:sz w:val="24"/>
          <w:szCs w:val="28"/>
        </w:rPr>
        <w:t>的林间距</w:t>
      </w:r>
      <w:r w:rsidR="000266BE" w:rsidRPr="000266BE">
        <w:rPr>
          <w:rFonts w:ascii="宋体" w:eastAsia="宋体" w:hAnsi="宋体" w:cs="Times New Roman" w:hint="eastAsia"/>
          <w:sz w:val="24"/>
          <w:szCs w:val="28"/>
        </w:rPr>
        <w:t>会导致</w:t>
      </w:r>
      <w:r w:rsidR="000266BE">
        <w:rPr>
          <w:rFonts w:ascii="宋体" w:eastAsia="宋体" w:hAnsi="宋体" w:cs="Times New Roman" w:hint="eastAsia"/>
          <w:sz w:val="24"/>
          <w:szCs w:val="28"/>
        </w:rPr>
        <w:t>植株</w:t>
      </w:r>
      <w:r w:rsidR="000266BE" w:rsidRPr="000266BE">
        <w:rPr>
          <w:rFonts w:ascii="宋体" w:eastAsia="宋体" w:hAnsi="宋体" w:cs="Times New Roman" w:hint="eastAsia"/>
          <w:sz w:val="24"/>
          <w:szCs w:val="28"/>
        </w:rPr>
        <w:t>之间的</w:t>
      </w:r>
      <w:r w:rsidR="000266BE">
        <w:rPr>
          <w:rFonts w:ascii="宋体" w:eastAsia="宋体" w:hAnsi="宋体" w:cs="Times New Roman" w:hint="eastAsia"/>
          <w:sz w:val="24"/>
          <w:szCs w:val="28"/>
        </w:rPr>
        <w:t>资源</w:t>
      </w:r>
      <w:r w:rsidR="000266BE" w:rsidRPr="000266BE">
        <w:rPr>
          <w:rFonts w:ascii="宋体" w:eastAsia="宋体" w:hAnsi="宋体" w:cs="Times New Roman" w:hint="eastAsia"/>
          <w:sz w:val="24"/>
          <w:szCs w:val="28"/>
        </w:rPr>
        <w:t>竞争激烈，</w:t>
      </w:r>
      <w:r w:rsidR="000266BE">
        <w:rPr>
          <w:rFonts w:ascii="宋体" w:eastAsia="宋体" w:hAnsi="宋体" w:cs="Times New Roman" w:hint="eastAsia"/>
          <w:sz w:val="24"/>
          <w:szCs w:val="28"/>
        </w:rPr>
        <w:t>不利于树木生长，因此</w:t>
      </w:r>
      <w:r w:rsidR="000266BE" w:rsidRPr="000266BE">
        <w:rPr>
          <w:rFonts w:ascii="宋体" w:eastAsia="宋体" w:hAnsi="宋体" w:cs="Times New Roman" w:hint="eastAsia"/>
          <w:sz w:val="24"/>
          <w:szCs w:val="28"/>
        </w:rPr>
        <w:t>建议</w:t>
      </w:r>
      <w:r w:rsidR="000266BE">
        <w:rPr>
          <w:rFonts w:ascii="宋体" w:eastAsia="宋体" w:hAnsi="宋体" w:cs="Times New Roman" w:hint="eastAsia"/>
          <w:sz w:val="24"/>
          <w:szCs w:val="28"/>
        </w:rPr>
        <w:t>林间</w:t>
      </w:r>
      <w:r w:rsidR="000266BE" w:rsidRPr="000266BE">
        <w:rPr>
          <w:rFonts w:ascii="宋体" w:eastAsia="宋体" w:hAnsi="宋体" w:cs="Times New Roman" w:hint="eastAsia"/>
          <w:sz w:val="24"/>
          <w:szCs w:val="28"/>
        </w:rPr>
        <w:t>距</w:t>
      </w:r>
      <w:r w:rsidR="000266BE">
        <w:rPr>
          <w:rFonts w:ascii="宋体" w:eastAsia="宋体" w:hAnsi="宋体" w:cs="Times New Roman" w:hint="eastAsia"/>
          <w:sz w:val="24"/>
          <w:szCs w:val="28"/>
        </w:rPr>
        <w:t>应保持</w:t>
      </w:r>
      <w:r w:rsidR="000266BE" w:rsidRPr="000266BE">
        <w:rPr>
          <w:rFonts w:ascii="宋体" w:eastAsia="宋体" w:hAnsi="宋体" w:cs="Times New Roman" w:hint="eastAsia"/>
          <w:sz w:val="24"/>
          <w:szCs w:val="28"/>
        </w:rPr>
        <w:t>在适度</w:t>
      </w:r>
      <w:r w:rsidR="000266BE">
        <w:rPr>
          <w:rFonts w:ascii="宋体" w:eastAsia="宋体" w:hAnsi="宋体" w:cs="Times New Roman" w:hint="eastAsia"/>
          <w:sz w:val="24"/>
          <w:szCs w:val="28"/>
        </w:rPr>
        <w:t>且充足</w:t>
      </w:r>
      <w:r w:rsidR="000266BE" w:rsidRPr="000266BE">
        <w:rPr>
          <w:rFonts w:ascii="宋体" w:eastAsia="宋体" w:hAnsi="宋体" w:cs="Times New Roman" w:hint="eastAsia"/>
          <w:sz w:val="24"/>
          <w:szCs w:val="28"/>
        </w:rPr>
        <w:t>的范围内</w:t>
      </w:r>
      <w:r w:rsidR="000266BE">
        <w:rPr>
          <w:rFonts w:ascii="宋体" w:eastAsia="宋体" w:hAnsi="宋体" w:cs="Times New Roman" w:hint="eastAsia"/>
          <w:sz w:val="24"/>
          <w:szCs w:val="28"/>
        </w:rPr>
        <w:t>。此处建议以4—5米为佳</w:t>
      </w:r>
      <w:r w:rsidR="004D1725">
        <w:rPr>
          <w:rFonts w:ascii="宋体" w:eastAsia="宋体" w:hAnsi="宋体" w:cs="Times New Roman" w:hint="eastAsia"/>
          <w:sz w:val="24"/>
          <w:szCs w:val="28"/>
        </w:rPr>
        <w:t>，经查找，这也符合纺锤状树形经济林的标准株距</w:t>
      </w:r>
      <w:r w:rsidR="000266BE">
        <w:rPr>
          <w:rFonts w:ascii="宋体" w:eastAsia="宋体" w:hAnsi="宋体" w:cs="Times New Roman" w:hint="eastAsia"/>
          <w:sz w:val="24"/>
          <w:szCs w:val="28"/>
        </w:rPr>
        <w:t>。</w:t>
      </w:r>
    </w:p>
    <w:p w14:paraId="2A583614" w14:textId="06DBCB3D" w:rsidR="006F0592" w:rsidRDefault="006F0592" w:rsidP="00A20066">
      <w:pPr>
        <w:widowControl/>
        <w:ind w:left="723" w:hangingChars="300" w:hanging="723"/>
        <w:jc w:val="left"/>
        <w:rPr>
          <w:rFonts w:ascii="宋体" w:eastAsia="宋体" w:hAnsi="宋体" w:cs="Times New Roman"/>
          <w:sz w:val="24"/>
          <w:szCs w:val="28"/>
        </w:rPr>
      </w:pPr>
      <w:r w:rsidRPr="000266BE">
        <w:rPr>
          <w:rFonts w:ascii="宋体" w:eastAsia="宋体" w:hAnsi="宋体" w:cs="Times New Roman" w:hint="eastAsia"/>
          <w:b/>
          <w:bCs/>
          <w:sz w:val="24"/>
          <w:szCs w:val="28"/>
        </w:rPr>
        <w:t>坡度：</w:t>
      </w:r>
      <w:r w:rsidR="000266BE" w:rsidRPr="000266BE">
        <w:rPr>
          <w:rFonts w:ascii="宋体" w:eastAsia="宋体" w:hAnsi="宋体" w:cs="Times New Roman" w:hint="eastAsia"/>
          <w:sz w:val="24"/>
          <w:szCs w:val="28"/>
        </w:rPr>
        <w:t>根据以上</w:t>
      </w:r>
      <w:r w:rsidR="000266BE">
        <w:rPr>
          <w:rFonts w:ascii="宋体" w:eastAsia="宋体" w:hAnsi="宋体" w:cs="Times New Roman" w:hint="eastAsia"/>
          <w:sz w:val="24"/>
          <w:szCs w:val="28"/>
        </w:rPr>
        <w:t>分析结果，</w:t>
      </w:r>
      <w:r w:rsidR="00A20066">
        <w:rPr>
          <w:rFonts w:ascii="宋体" w:eastAsia="宋体" w:hAnsi="宋体" w:cs="Times New Roman" w:hint="eastAsia"/>
          <w:sz w:val="24"/>
          <w:szCs w:val="28"/>
        </w:rPr>
        <w:t>小范围内</w:t>
      </w:r>
      <w:r w:rsidR="0051735C">
        <w:rPr>
          <w:rFonts w:ascii="宋体" w:eastAsia="宋体" w:hAnsi="宋体" w:cs="Times New Roman" w:hint="eastAsia"/>
          <w:sz w:val="24"/>
          <w:szCs w:val="28"/>
        </w:rPr>
        <w:t>坡度</w:t>
      </w:r>
      <w:r w:rsidR="00A20066">
        <w:rPr>
          <w:rFonts w:ascii="宋体" w:eastAsia="宋体" w:hAnsi="宋体" w:cs="Times New Roman" w:hint="eastAsia"/>
          <w:sz w:val="24"/>
          <w:szCs w:val="28"/>
        </w:rPr>
        <w:t>的提升</w:t>
      </w:r>
      <w:r w:rsidR="0051735C">
        <w:rPr>
          <w:rFonts w:ascii="宋体" w:eastAsia="宋体" w:hAnsi="宋体" w:cs="Times New Roman" w:hint="eastAsia"/>
          <w:sz w:val="24"/>
          <w:szCs w:val="28"/>
        </w:rPr>
        <w:t>对</w:t>
      </w:r>
      <w:r w:rsidR="000266BE">
        <w:rPr>
          <w:rFonts w:ascii="宋体" w:eastAsia="宋体" w:hAnsi="宋体" w:cs="Times New Roman" w:hint="eastAsia"/>
          <w:sz w:val="24"/>
          <w:szCs w:val="28"/>
        </w:rPr>
        <w:t>春、</w:t>
      </w:r>
      <w:r w:rsidR="0051735C">
        <w:rPr>
          <w:rFonts w:ascii="宋体" w:eastAsia="宋体" w:hAnsi="宋体" w:cs="Times New Roman" w:hint="eastAsia"/>
          <w:sz w:val="24"/>
          <w:szCs w:val="28"/>
        </w:rPr>
        <w:t>秋、冬三季全天受光面积总额并无多大影响，在冬季会使全天受光面积总额有较大提升。对于阴影</w:t>
      </w:r>
      <w:r w:rsidR="00A20066">
        <w:rPr>
          <w:rFonts w:ascii="宋体" w:eastAsia="宋体" w:hAnsi="宋体" w:cs="Times New Roman" w:hint="eastAsia"/>
          <w:sz w:val="24"/>
          <w:szCs w:val="28"/>
        </w:rPr>
        <w:t>面积而言，坡度的提升会对四季每日初始阴影面积有所提升。除此之外，坡度带来的高度差</w:t>
      </w:r>
      <w:r w:rsidR="004D1725">
        <w:rPr>
          <w:rFonts w:ascii="宋体" w:eastAsia="宋体" w:hAnsi="宋体" w:cs="Times New Roman" w:hint="eastAsia"/>
          <w:sz w:val="24"/>
          <w:szCs w:val="28"/>
        </w:rPr>
        <w:t>使树木根系均匀分布在土壤不同深度处，</w:t>
      </w:r>
      <w:r w:rsidR="00A20066">
        <w:rPr>
          <w:rFonts w:ascii="宋体" w:eastAsia="宋体" w:hAnsi="宋体" w:cs="Times New Roman" w:hint="eastAsia"/>
          <w:sz w:val="24"/>
          <w:szCs w:val="28"/>
        </w:rPr>
        <w:t>能使</w:t>
      </w:r>
      <w:r w:rsidR="004D1725">
        <w:rPr>
          <w:rFonts w:ascii="宋体" w:eastAsia="宋体" w:hAnsi="宋体" w:cs="Times New Roman" w:hint="eastAsia"/>
          <w:sz w:val="24"/>
          <w:szCs w:val="28"/>
        </w:rPr>
        <w:t>土壤肥力与水分得到更充分的利用。经过资料查询，</w:t>
      </w:r>
      <w:r w:rsidR="004D1725">
        <w:rPr>
          <w:rFonts w:ascii="宋体" w:eastAsia="宋体" w:hAnsi="宋体" w:cs="Times New Roman"/>
          <w:sz w:val="24"/>
          <w:szCs w:val="28"/>
        </w:rPr>
        <w:t>25</w:t>
      </w:r>
      <w:r w:rsidR="004D1725">
        <w:rPr>
          <w:rFonts w:ascii="宋体" w:eastAsia="宋体" w:hAnsi="宋体" w:cs="Times New Roman" w:hint="eastAsia"/>
          <w:sz w:val="24"/>
          <w:szCs w:val="28"/>
        </w:rPr>
        <w:t>°以上坡度的土壤开始产生严重的水土流失，考虑到黄土高原土质本身较为松软，此处建议在5°—1</w:t>
      </w:r>
      <w:r w:rsidR="004D1725">
        <w:rPr>
          <w:rFonts w:ascii="宋体" w:eastAsia="宋体" w:hAnsi="宋体" w:cs="Times New Roman"/>
          <w:sz w:val="24"/>
          <w:szCs w:val="28"/>
        </w:rPr>
        <w:t>0</w:t>
      </w:r>
      <w:r w:rsidR="004D1725">
        <w:rPr>
          <w:rFonts w:ascii="宋体" w:eastAsia="宋体" w:hAnsi="宋体" w:cs="Times New Roman" w:hint="eastAsia"/>
          <w:sz w:val="24"/>
          <w:szCs w:val="28"/>
        </w:rPr>
        <w:t>°为佳</w:t>
      </w:r>
    </w:p>
    <w:p w14:paraId="1B25B6A3" w14:textId="691133B9" w:rsidR="004D1725" w:rsidRPr="0010021B" w:rsidRDefault="004D1725" w:rsidP="0010021B">
      <w:pPr>
        <w:widowControl/>
        <w:jc w:val="left"/>
        <w:rPr>
          <w:rFonts w:ascii="宋体" w:eastAsia="宋体" w:hAnsi="宋体" w:cs="Times New Roman"/>
          <w:sz w:val="24"/>
          <w:szCs w:val="28"/>
        </w:rPr>
      </w:pPr>
      <w:r w:rsidRPr="00002B4C">
        <w:rPr>
          <w:rFonts w:ascii="宋体" w:eastAsia="宋体" w:hAnsi="宋体" w:cs="Times New Roman" w:hint="eastAsia"/>
          <w:sz w:val="24"/>
          <w:szCs w:val="28"/>
        </w:rPr>
        <w:t>除此之外，</w:t>
      </w:r>
      <w:r w:rsidR="00002B4C" w:rsidRPr="00002B4C">
        <w:rPr>
          <w:rFonts w:ascii="宋体" w:eastAsia="宋体" w:hAnsi="宋体" w:cs="Times New Roman" w:hint="eastAsia"/>
          <w:sz w:val="24"/>
          <w:szCs w:val="28"/>
        </w:rPr>
        <w:t>合适的树形与科学的</w:t>
      </w:r>
      <w:r w:rsidR="00002B4C">
        <w:rPr>
          <w:rFonts w:ascii="宋体" w:eastAsia="宋体" w:hAnsi="宋体" w:cs="Times New Roman" w:hint="eastAsia"/>
          <w:sz w:val="24"/>
          <w:szCs w:val="28"/>
        </w:rPr>
        <w:t>修剪</w:t>
      </w:r>
      <w:r w:rsidR="00002B4C" w:rsidRPr="00002B4C">
        <w:rPr>
          <w:rFonts w:ascii="宋体" w:eastAsia="宋体" w:hAnsi="宋体" w:cs="Times New Roman" w:hint="eastAsia"/>
          <w:sz w:val="24"/>
          <w:szCs w:val="28"/>
        </w:rPr>
        <w:t>方案也是高质量经济林建设中不可或缺的一环，经相关资料</w:t>
      </w:r>
      <w:r w:rsidR="00002B4C">
        <w:rPr>
          <w:rFonts w:ascii="宋体" w:eastAsia="宋体" w:hAnsi="宋体" w:cs="Times New Roman" w:hint="eastAsia"/>
          <w:sz w:val="24"/>
          <w:szCs w:val="28"/>
        </w:rPr>
        <w:t>查找，本文中所使用的纺锤形在所有现有苹果树改造树形中透光率最差，即光线吸收效果最好，光能利用率最高</w:t>
      </w:r>
      <w:r w:rsidR="0010021B">
        <w:rPr>
          <w:rFonts w:ascii="宋体" w:eastAsia="宋体" w:hAnsi="宋体" w:cs="Times New Roman" w:hint="eastAsia"/>
          <w:sz w:val="24"/>
          <w:szCs w:val="28"/>
        </w:rPr>
        <w:t>，</w:t>
      </w:r>
      <w:r w:rsidR="00002B4C">
        <w:rPr>
          <w:rFonts w:ascii="宋体" w:eastAsia="宋体" w:hAnsi="宋体" w:cs="Times New Roman" w:hint="eastAsia"/>
          <w:sz w:val="24"/>
          <w:szCs w:val="28"/>
        </w:rPr>
        <w:t>此处建议</w:t>
      </w:r>
      <w:r w:rsidR="0010021B">
        <w:rPr>
          <w:rFonts w:ascii="宋体" w:eastAsia="宋体" w:hAnsi="宋体" w:cs="Times New Roman" w:hint="eastAsia"/>
          <w:sz w:val="24"/>
          <w:szCs w:val="28"/>
        </w:rPr>
        <w:t>设</w:t>
      </w:r>
      <w:r w:rsidR="00002B4C">
        <w:rPr>
          <w:rFonts w:ascii="宋体" w:eastAsia="宋体" w:hAnsi="宋体" w:cs="Times New Roman" w:hint="eastAsia"/>
          <w:sz w:val="24"/>
          <w:szCs w:val="28"/>
        </w:rPr>
        <w:t>为树形修剪目标</w:t>
      </w:r>
      <w:r w:rsidR="0010021B">
        <w:rPr>
          <w:rFonts w:ascii="宋体" w:eastAsia="宋体" w:hAnsi="宋体" w:cs="Times New Roman" w:hint="eastAsia"/>
          <w:sz w:val="24"/>
          <w:szCs w:val="28"/>
        </w:rPr>
        <w:t>。在此基础之上，再结合树木具体生长情况，合理修剪虫枝、病枝、过密枝，</w:t>
      </w:r>
      <w:r w:rsidR="0010021B" w:rsidRPr="0010021B">
        <w:rPr>
          <w:rFonts w:ascii="宋体" w:eastAsia="宋体" w:hAnsi="宋体" w:cs="Times New Roman" w:hint="eastAsia"/>
          <w:sz w:val="24"/>
          <w:szCs w:val="28"/>
        </w:rPr>
        <w:t>保证植株健康以及</w:t>
      </w:r>
      <w:r w:rsidR="0010021B">
        <w:rPr>
          <w:rFonts w:ascii="宋体" w:eastAsia="宋体" w:hAnsi="宋体" w:cs="Times New Roman" w:hint="eastAsia"/>
          <w:sz w:val="24"/>
          <w:szCs w:val="28"/>
        </w:rPr>
        <w:t>树体结构合理性，强化浇水、施肥管理工作，提升苹果经济林产业效益以及林木质量，推动经济林可持续发展。</w:t>
      </w:r>
    </w:p>
    <w:p w14:paraId="6ED081C7" w14:textId="77777777" w:rsidR="004D1725" w:rsidRPr="000266BE" w:rsidRDefault="004D1725" w:rsidP="00A20066">
      <w:pPr>
        <w:widowControl/>
        <w:ind w:left="723" w:hangingChars="300" w:hanging="723"/>
        <w:jc w:val="left"/>
        <w:rPr>
          <w:rFonts w:ascii="宋体" w:eastAsia="宋体" w:hAnsi="宋体" w:cs="Times New Roman"/>
          <w:b/>
          <w:bCs/>
          <w:sz w:val="24"/>
          <w:szCs w:val="28"/>
        </w:rPr>
      </w:pPr>
    </w:p>
    <w:p w14:paraId="602B2524" w14:textId="7C6F784E" w:rsidR="00450061" w:rsidRPr="00D10EF3" w:rsidRDefault="0017293C">
      <w:pPr>
        <w:widowControl/>
        <w:jc w:val="left"/>
        <w:rPr>
          <w:rFonts w:ascii="宋体" w:eastAsia="宋体" w:hAnsi="宋体" w:cs="Times New Roman"/>
          <w:sz w:val="24"/>
          <w:szCs w:val="28"/>
        </w:rPr>
      </w:pPr>
      <w:r>
        <w:rPr>
          <w:rFonts w:ascii="宋体" w:eastAsia="宋体" w:hAnsi="宋体"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clc,clear</w:t>
      </w:r>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clc,clear</w:t>
      </w:r>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deg2rad(elevation_angle(1));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deg2rad(azimuth_angle(1));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p1 = polyfit(x,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p2 = polyfit(x,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p3 = polyfit(x,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p4 = polyfit(x2,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y_fit1 = polyval(p1,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y_fit2 = polyval(p2,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y_fit3 = polyval(p3,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y_fit4 = polyval(p4,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clc,clear</w:t>
      </w:r>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solve(eqn,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p1 = polyfit(x,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p2 = polyfit(x,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p3 = polyfit(x,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p4 = polyfit(x2,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y_fit1 = polyval(p1,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y_fit2 = polyval(p2,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y_fit3 = polyval(p3,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y_fit4 = polyval(p4,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2C20" w14:textId="77777777" w:rsidR="00E30F8D" w:rsidRDefault="00E30F8D" w:rsidP="00DB3F10">
      <w:r>
        <w:separator/>
      </w:r>
    </w:p>
  </w:endnote>
  <w:endnote w:type="continuationSeparator" w:id="0">
    <w:p w14:paraId="5D78A142" w14:textId="77777777" w:rsidR="00E30F8D" w:rsidRDefault="00E30F8D"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17851" w14:textId="77777777" w:rsidR="00E30F8D" w:rsidRDefault="00E30F8D" w:rsidP="00DB3F10">
      <w:r>
        <w:separator/>
      </w:r>
    </w:p>
  </w:footnote>
  <w:footnote w:type="continuationSeparator" w:id="0">
    <w:p w14:paraId="72548B0F" w14:textId="77777777" w:rsidR="00E30F8D" w:rsidRDefault="00E30F8D"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02B4C"/>
    <w:rsid w:val="00025F14"/>
    <w:rsid w:val="000266BE"/>
    <w:rsid w:val="00053CDB"/>
    <w:rsid w:val="00076D2C"/>
    <w:rsid w:val="0007707C"/>
    <w:rsid w:val="000B3A4A"/>
    <w:rsid w:val="000E16D9"/>
    <w:rsid w:val="000E5F6C"/>
    <w:rsid w:val="000E6534"/>
    <w:rsid w:val="0010021B"/>
    <w:rsid w:val="0017293C"/>
    <w:rsid w:val="001807AC"/>
    <w:rsid w:val="0018257F"/>
    <w:rsid w:val="001B2926"/>
    <w:rsid w:val="001C05B3"/>
    <w:rsid w:val="001C4BC2"/>
    <w:rsid w:val="001D1AA1"/>
    <w:rsid w:val="00202D19"/>
    <w:rsid w:val="00215AFF"/>
    <w:rsid w:val="0024072E"/>
    <w:rsid w:val="002500CF"/>
    <w:rsid w:val="00255F59"/>
    <w:rsid w:val="002C3D0B"/>
    <w:rsid w:val="002E4D78"/>
    <w:rsid w:val="00327C0A"/>
    <w:rsid w:val="003502EC"/>
    <w:rsid w:val="00380A94"/>
    <w:rsid w:val="00391C4D"/>
    <w:rsid w:val="003A6978"/>
    <w:rsid w:val="003B1B0E"/>
    <w:rsid w:val="004135BC"/>
    <w:rsid w:val="00420C33"/>
    <w:rsid w:val="00450061"/>
    <w:rsid w:val="00491E44"/>
    <w:rsid w:val="004B35C6"/>
    <w:rsid w:val="004D1725"/>
    <w:rsid w:val="004E3AC1"/>
    <w:rsid w:val="004F7D46"/>
    <w:rsid w:val="0051735C"/>
    <w:rsid w:val="00537601"/>
    <w:rsid w:val="00580CF4"/>
    <w:rsid w:val="00591C6A"/>
    <w:rsid w:val="005A23F8"/>
    <w:rsid w:val="005B4AB0"/>
    <w:rsid w:val="005C279A"/>
    <w:rsid w:val="006072EB"/>
    <w:rsid w:val="0062120F"/>
    <w:rsid w:val="00666D2A"/>
    <w:rsid w:val="0067439A"/>
    <w:rsid w:val="00694DB0"/>
    <w:rsid w:val="006A1560"/>
    <w:rsid w:val="006C26B2"/>
    <w:rsid w:val="006E320B"/>
    <w:rsid w:val="006E6ABB"/>
    <w:rsid w:val="006F0592"/>
    <w:rsid w:val="007675CE"/>
    <w:rsid w:val="00776805"/>
    <w:rsid w:val="007A51B3"/>
    <w:rsid w:val="007B716B"/>
    <w:rsid w:val="007D0353"/>
    <w:rsid w:val="00833EBC"/>
    <w:rsid w:val="0085190F"/>
    <w:rsid w:val="0087038D"/>
    <w:rsid w:val="008708B0"/>
    <w:rsid w:val="00877E8E"/>
    <w:rsid w:val="00884E30"/>
    <w:rsid w:val="008922BF"/>
    <w:rsid w:val="008E1F29"/>
    <w:rsid w:val="008E4967"/>
    <w:rsid w:val="008E6559"/>
    <w:rsid w:val="008F4AF1"/>
    <w:rsid w:val="00937AF1"/>
    <w:rsid w:val="00966408"/>
    <w:rsid w:val="009B293D"/>
    <w:rsid w:val="00A00A49"/>
    <w:rsid w:val="00A20066"/>
    <w:rsid w:val="00A53EA4"/>
    <w:rsid w:val="00A73F1C"/>
    <w:rsid w:val="00AA1099"/>
    <w:rsid w:val="00AC49AA"/>
    <w:rsid w:val="00AE70CC"/>
    <w:rsid w:val="00AF4D43"/>
    <w:rsid w:val="00B2185F"/>
    <w:rsid w:val="00B35C31"/>
    <w:rsid w:val="00B87B77"/>
    <w:rsid w:val="00BE3946"/>
    <w:rsid w:val="00BF3051"/>
    <w:rsid w:val="00BF3E4C"/>
    <w:rsid w:val="00C113FF"/>
    <w:rsid w:val="00C41D50"/>
    <w:rsid w:val="00C56FF7"/>
    <w:rsid w:val="00C61A2D"/>
    <w:rsid w:val="00C65223"/>
    <w:rsid w:val="00C70761"/>
    <w:rsid w:val="00C7677D"/>
    <w:rsid w:val="00C87BF8"/>
    <w:rsid w:val="00C9625E"/>
    <w:rsid w:val="00CC6D7B"/>
    <w:rsid w:val="00D10EF3"/>
    <w:rsid w:val="00D42180"/>
    <w:rsid w:val="00D60010"/>
    <w:rsid w:val="00DB3F10"/>
    <w:rsid w:val="00E11009"/>
    <w:rsid w:val="00E27982"/>
    <w:rsid w:val="00E30F8D"/>
    <w:rsid w:val="00E65F95"/>
    <w:rsid w:val="00E75AA1"/>
    <w:rsid w:val="00E80885"/>
    <w:rsid w:val="00EE71B7"/>
    <w:rsid w:val="00F1568C"/>
    <w:rsid w:val="00F238C4"/>
    <w:rsid w:val="00F42F76"/>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A59-A478-4F2F-9E0C-366E13BF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26</Pages>
  <Words>3630</Words>
  <Characters>20693</Characters>
  <Application>Microsoft Office Word</Application>
  <DocSecurity>0</DocSecurity>
  <Lines>172</Lines>
  <Paragraphs>48</Paragraphs>
  <ScaleCrop>false</ScaleCrop>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41</cp:revision>
  <cp:lastPrinted>2023-07-01T06:32:00Z</cp:lastPrinted>
  <dcterms:created xsi:type="dcterms:W3CDTF">2023-06-29T15:07:00Z</dcterms:created>
  <dcterms:modified xsi:type="dcterms:W3CDTF">2023-07-02T06:43:00Z</dcterms:modified>
</cp:coreProperties>
</file>