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9016C" w14:textId="77777777" w:rsidR="00A90BA4" w:rsidRDefault="00A90BA4" w:rsidP="00A90BA4">
      <w:r>
        <w:t>1. Since January 10, the number of reported results has shown an overall trend of crazy growth, tripling in just 23 days.</w:t>
      </w:r>
    </w:p>
    <w:p w14:paraId="09D8822D" w14:textId="77777777" w:rsidR="00A90BA4" w:rsidRDefault="00A90BA4" w:rsidP="00A90BA4">
      <w:r>
        <w:t>2. While the number of reported results remained stable at around 20000 for several days before and after, the number of reported results dropped sharply to 15,554 on 2022/12/25. Combined with real life, we speculated that it might be because of the influence of Christmas.</w:t>
      </w:r>
    </w:p>
    <w:p w14:paraId="1B3AD227" w14:textId="54B294B8" w:rsidR="00BE08D2" w:rsidRDefault="00A90BA4" w:rsidP="00A90BA4">
      <w:r>
        <w:t xml:space="preserve">3. The proportion of hard mode report results in the total number of report results continues to increase, and finally, as the total number of report tends to stabilize, it is roughly stable around 10%. Combined with our statistical analysis of the total reported result data, we conclude that the likely reason for this change is that the number of "elite" players who choose hard mode is relatively stable compared to the number of regular players who churn out. And as </w:t>
      </w:r>
      <w:r>
        <w:t>some</w:t>
      </w:r>
      <w:r>
        <w:t xml:space="preserve"> interested players become more familiar with the game, they are willing to play it in hard mode.</w:t>
      </w:r>
    </w:p>
    <w:sectPr w:rsidR="00BE0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62142" w14:textId="77777777" w:rsidR="005C6CCA" w:rsidRDefault="005C6CCA" w:rsidP="00A90BA4">
      <w:r>
        <w:separator/>
      </w:r>
    </w:p>
  </w:endnote>
  <w:endnote w:type="continuationSeparator" w:id="0">
    <w:p w14:paraId="600B60A5" w14:textId="77777777" w:rsidR="005C6CCA" w:rsidRDefault="005C6CCA" w:rsidP="00A90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E30F9" w14:textId="77777777" w:rsidR="005C6CCA" w:rsidRDefault="005C6CCA" w:rsidP="00A90BA4">
      <w:r>
        <w:separator/>
      </w:r>
    </w:p>
  </w:footnote>
  <w:footnote w:type="continuationSeparator" w:id="0">
    <w:p w14:paraId="5603A5BA" w14:textId="77777777" w:rsidR="005C6CCA" w:rsidRDefault="005C6CCA" w:rsidP="00A90B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D5"/>
    <w:rsid w:val="005C6CCA"/>
    <w:rsid w:val="00725D90"/>
    <w:rsid w:val="009130ED"/>
    <w:rsid w:val="009C2CD5"/>
    <w:rsid w:val="00A04E31"/>
    <w:rsid w:val="00A90BA4"/>
    <w:rsid w:val="00BE08D2"/>
    <w:rsid w:val="00E31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975A6"/>
  <w15:chartTrackingRefBased/>
  <w15:docId w15:val="{0ABE759D-E943-4F2F-921F-CD6874B1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标准"/>
    <w:basedOn w:val="a1"/>
    <w:uiPriority w:val="99"/>
    <w:rsid w:val="00725D90"/>
    <w:pPr>
      <w:jc w:val="center"/>
    </w:pPr>
    <w:tblPr>
      <w:jc w:val="center"/>
      <w:tblBorders>
        <w:top w:val="single" w:sz="4" w:space="0" w:color="auto"/>
        <w:bottom w:val="single" w:sz="4" w:space="0" w:color="auto"/>
      </w:tblBorders>
    </w:tblPr>
    <w:trPr>
      <w:jc w:val="center"/>
    </w:trPr>
    <w:tcPr>
      <w:vAlign w:val="center"/>
    </w:tcPr>
    <w:tblStylePr w:type="firstRow">
      <w:tblPr/>
      <w:tcPr>
        <w:tcBorders>
          <w:bottom w:val="nil"/>
        </w:tcBorders>
      </w:tcPr>
    </w:tblStylePr>
  </w:style>
  <w:style w:type="table" w:customStyle="1" w:styleId="what">
    <w:name w:val="what"/>
    <w:basedOn w:val="a4"/>
    <w:uiPriority w:val="99"/>
    <w:rsid w:val="00725D90"/>
    <w:tblPr/>
    <w:tblStylePr w:type="firstRow">
      <w:tblPr/>
      <w:tcPr>
        <w:tcBorders>
          <w:bottom w:val="single" w:sz="8" w:space="0" w:color="auto"/>
        </w:tcBorders>
      </w:tcPr>
    </w:tblStylePr>
  </w:style>
  <w:style w:type="table" w:styleId="a4">
    <w:name w:val="Table Grid"/>
    <w:basedOn w:val="a1"/>
    <w:uiPriority w:val="39"/>
    <w:rsid w:val="00A04E31"/>
    <w:pPr>
      <w:jc w:val="center"/>
    </w:p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paragraph" w:styleId="a5">
    <w:name w:val="header"/>
    <w:basedOn w:val="a"/>
    <w:link w:val="a6"/>
    <w:uiPriority w:val="99"/>
    <w:unhideWhenUsed/>
    <w:rsid w:val="00A90B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90BA4"/>
    <w:rPr>
      <w:sz w:val="18"/>
      <w:szCs w:val="18"/>
    </w:rPr>
  </w:style>
  <w:style w:type="paragraph" w:styleId="a7">
    <w:name w:val="footer"/>
    <w:basedOn w:val="a"/>
    <w:link w:val="a8"/>
    <w:uiPriority w:val="99"/>
    <w:unhideWhenUsed/>
    <w:rsid w:val="00A90BA4"/>
    <w:pPr>
      <w:tabs>
        <w:tab w:val="center" w:pos="4153"/>
        <w:tab w:val="right" w:pos="8306"/>
      </w:tabs>
      <w:snapToGrid w:val="0"/>
      <w:jc w:val="left"/>
    </w:pPr>
    <w:rPr>
      <w:sz w:val="18"/>
      <w:szCs w:val="18"/>
    </w:rPr>
  </w:style>
  <w:style w:type="character" w:customStyle="1" w:styleId="a8">
    <w:name w:val="页脚 字符"/>
    <w:basedOn w:val="a0"/>
    <w:link w:val="a7"/>
    <w:uiPriority w:val="99"/>
    <w:rsid w:val="00A90B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文陌</dc:creator>
  <cp:keywords/>
  <dc:description/>
  <cp:lastModifiedBy>赵 文陌</cp:lastModifiedBy>
  <cp:revision>2</cp:revision>
  <dcterms:created xsi:type="dcterms:W3CDTF">2023-02-20T12:01:00Z</dcterms:created>
  <dcterms:modified xsi:type="dcterms:W3CDTF">2023-02-20T12:01:00Z</dcterms:modified>
</cp:coreProperties>
</file>